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465" w:rsidRPr="00080B42" w:rsidRDefault="00903465" w:rsidP="00FC267E">
      <w:pPr>
        <w:ind w:right="-142"/>
        <w:jc w:val="center"/>
        <w:rPr>
          <w:rFonts w:ascii="Times New Roman" w:hAnsi="Times New Roman"/>
          <w:b/>
          <w:sz w:val="28"/>
          <w:szCs w:val="28"/>
        </w:rPr>
      </w:pPr>
      <w:bookmarkStart w:id="0" w:name="_GoBack"/>
      <w:bookmarkEnd w:id="0"/>
      <w:r w:rsidRPr="00080B42">
        <w:rPr>
          <w:rFonts w:ascii="Times New Roman" w:hAnsi="Times New Roman"/>
          <w:b/>
          <w:sz w:val="28"/>
          <w:szCs w:val="28"/>
        </w:rPr>
        <w:t>ПОЯСНЮВАЛЬНА ЗАПИСКА</w:t>
      </w:r>
    </w:p>
    <w:p w:rsidR="00245A97" w:rsidRPr="00080B42" w:rsidRDefault="00903465" w:rsidP="00FC267E">
      <w:pPr>
        <w:spacing w:after="0" w:line="240" w:lineRule="auto"/>
        <w:jc w:val="center"/>
        <w:rPr>
          <w:rFonts w:ascii="Times New Roman" w:hAnsi="Times New Roman"/>
          <w:b/>
          <w:sz w:val="28"/>
          <w:szCs w:val="28"/>
        </w:rPr>
      </w:pPr>
      <w:r w:rsidRPr="00080B42">
        <w:rPr>
          <w:rFonts w:ascii="Times New Roman" w:hAnsi="Times New Roman"/>
          <w:b/>
          <w:sz w:val="28"/>
          <w:szCs w:val="28"/>
        </w:rPr>
        <w:t xml:space="preserve">до проєкту Закону України «Про внесення змін до Податкового </w:t>
      </w:r>
    </w:p>
    <w:p w:rsidR="00903465" w:rsidRDefault="00903465" w:rsidP="00FC267E">
      <w:pPr>
        <w:spacing w:after="0" w:line="240" w:lineRule="auto"/>
        <w:jc w:val="center"/>
        <w:rPr>
          <w:rFonts w:ascii="Times New Roman" w:hAnsi="Times New Roman"/>
          <w:b/>
          <w:sz w:val="28"/>
          <w:szCs w:val="28"/>
        </w:rPr>
      </w:pPr>
      <w:r w:rsidRPr="00080B42">
        <w:rPr>
          <w:rFonts w:ascii="Times New Roman" w:hAnsi="Times New Roman"/>
          <w:b/>
          <w:sz w:val="28"/>
          <w:szCs w:val="28"/>
        </w:rPr>
        <w:t>кодексу України та інших законів України щодо обліку спирту етилового денатурованого та продукції хімічного і технічного призначення»</w:t>
      </w:r>
    </w:p>
    <w:p w:rsidR="00355CD6" w:rsidRPr="00355CD6" w:rsidRDefault="00355CD6" w:rsidP="00FC267E">
      <w:pPr>
        <w:spacing w:after="0" w:line="240" w:lineRule="auto"/>
        <w:jc w:val="center"/>
        <w:rPr>
          <w:rFonts w:ascii="Times New Roman" w:hAnsi="Times New Roman"/>
          <w:sz w:val="28"/>
          <w:szCs w:val="28"/>
        </w:rPr>
      </w:pPr>
      <w:r w:rsidRPr="0090193D">
        <w:rPr>
          <w:rFonts w:ascii="Times New Roman" w:hAnsi="Times New Roman"/>
          <w:sz w:val="28"/>
          <w:szCs w:val="28"/>
        </w:rPr>
        <w:t>(далі – проєкт Закону)</w:t>
      </w:r>
    </w:p>
    <w:p w:rsidR="00245A97" w:rsidRPr="003B3BB1" w:rsidRDefault="003B3BB1" w:rsidP="00FC267E">
      <w:pPr>
        <w:spacing w:after="0" w:line="240" w:lineRule="auto"/>
        <w:ind w:firstLine="709"/>
        <w:jc w:val="center"/>
        <w:rPr>
          <w:rFonts w:ascii="Times New Roman" w:hAnsi="Times New Roman"/>
          <w:b/>
          <w:sz w:val="32"/>
          <w:szCs w:val="32"/>
        </w:rPr>
      </w:pPr>
      <w:r>
        <w:rPr>
          <w:rFonts w:ascii="Times New Roman" w:hAnsi="Times New Roman"/>
          <w:b/>
          <w:sz w:val="32"/>
          <w:szCs w:val="32"/>
        </w:rPr>
        <w:t xml:space="preserve"> </w:t>
      </w:r>
    </w:p>
    <w:p w:rsidR="00903465" w:rsidRPr="00277B13" w:rsidRDefault="0040174D" w:rsidP="00FC267E">
      <w:pPr>
        <w:pStyle w:val="a5"/>
        <w:numPr>
          <w:ilvl w:val="0"/>
          <w:numId w:val="4"/>
        </w:numPr>
        <w:ind w:left="0" w:firstLine="709"/>
        <w:jc w:val="both"/>
        <w:rPr>
          <w:sz w:val="28"/>
          <w:szCs w:val="28"/>
        </w:rPr>
      </w:pPr>
      <w:r>
        <w:rPr>
          <w:sz w:val="28"/>
          <w:szCs w:val="28"/>
          <w:lang w:val="uk-UA"/>
        </w:rPr>
        <w:t>Мета</w:t>
      </w:r>
    </w:p>
    <w:p w:rsidR="00B13371" w:rsidRDefault="00A23A2A" w:rsidP="00A44E6B">
      <w:pPr>
        <w:spacing w:after="0" w:line="240" w:lineRule="auto"/>
        <w:ind w:firstLine="709"/>
        <w:jc w:val="both"/>
        <w:rPr>
          <w:rFonts w:ascii="Times New Roman" w:hAnsi="Times New Roman"/>
          <w:sz w:val="28"/>
          <w:szCs w:val="28"/>
        </w:rPr>
      </w:pPr>
      <w:r>
        <w:rPr>
          <w:rFonts w:ascii="Times New Roman" w:hAnsi="Times New Roman"/>
          <w:sz w:val="28"/>
          <w:szCs w:val="28"/>
        </w:rPr>
        <w:t>З</w:t>
      </w:r>
      <w:r w:rsidR="00B13371" w:rsidRPr="00B13371">
        <w:rPr>
          <w:rFonts w:ascii="Times New Roman" w:hAnsi="Times New Roman"/>
          <w:sz w:val="28"/>
          <w:szCs w:val="28"/>
        </w:rPr>
        <w:t xml:space="preserve">абезпечення сприятливих умов для виробництва </w:t>
      </w:r>
      <w:r w:rsidR="001E26C8" w:rsidRPr="001E26C8">
        <w:rPr>
          <w:rFonts w:ascii="Times New Roman" w:hAnsi="Times New Roman"/>
          <w:sz w:val="28"/>
          <w:szCs w:val="28"/>
        </w:rPr>
        <w:t>спирту етилового денатурованого</w:t>
      </w:r>
      <w:r w:rsidR="001E26C8">
        <w:rPr>
          <w:rFonts w:ascii="Times New Roman" w:hAnsi="Times New Roman"/>
          <w:sz w:val="28"/>
          <w:szCs w:val="28"/>
          <w:lang w:val="ru-RU"/>
        </w:rPr>
        <w:t xml:space="preserve">, біоетанолу, </w:t>
      </w:r>
      <w:r w:rsidR="00B13371" w:rsidRPr="00B13371">
        <w:rPr>
          <w:rFonts w:ascii="Times New Roman" w:hAnsi="Times New Roman"/>
          <w:sz w:val="28"/>
          <w:szCs w:val="28"/>
        </w:rPr>
        <w:t>продукції хімічного і технічного призначення</w:t>
      </w:r>
      <w:r w:rsidR="001E26C8">
        <w:rPr>
          <w:rFonts w:ascii="Times New Roman" w:hAnsi="Times New Roman"/>
          <w:sz w:val="28"/>
          <w:szCs w:val="28"/>
        </w:rPr>
        <w:t xml:space="preserve">, у тому числі </w:t>
      </w:r>
      <w:r w:rsidR="001E26C8" w:rsidRPr="00B13371">
        <w:rPr>
          <w:rFonts w:ascii="Times New Roman" w:hAnsi="Times New Roman"/>
          <w:sz w:val="28"/>
          <w:szCs w:val="28"/>
        </w:rPr>
        <w:t>дезінфікуючих засобів</w:t>
      </w:r>
      <w:r w:rsidR="006E1834">
        <w:rPr>
          <w:rFonts w:ascii="Times New Roman" w:hAnsi="Times New Roman"/>
          <w:sz w:val="28"/>
          <w:szCs w:val="28"/>
        </w:rPr>
        <w:t>,</w:t>
      </w:r>
      <w:r w:rsidR="001E26C8" w:rsidRPr="00B13371">
        <w:rPr>
          <w:rFonts w:ascii="Times New Roman" w:hAnsi="Times New Roman"/>
          <w:sz w:val="28"/>
          <w:szCs w:val="28"/>
        </w:rPr>
        <w:t xml:space="preserve"> </w:t>
      </w:r>
      <w:r w:rsidR="00B13371" w:rsidRPr="00B13371">
        <w:rPr>
          <w:rFonts w:ascii="Times New Roman" w:hAnsi="Times New Roman"/>
          <w:sz w:val="28"/>
          <w:szCs w:val="28"/>
        </w:rPr>
        <w:t>парфумерно-косметичної продукції, у виробництві як</w:t>
      </w:r>
      <w:r w:rsidR="006E1834">
        <w:rPr>
          <w:rFonts w:ascii="Times New Roman" w:hAnsi="Times New Roman"/>
          <w:sz w:val="28"/>
          <w:szCs w:val="28"/>
        </w:rPr>
        <w:t>их</w:t>
      </w:r>
      <w:r w:rsidR="00B13371" w:rsidRPr="00B13371">
        <w:rPr>
          <w:rFonts w:ascii="Times New Roman" w:hAnsi="Times New Roman"/>
          <w:sz w:val="28"/>
          <w:szCs w:val="28"/>
        </w:rPr>
        <w:t xml:space="preserve"> використовують спирт етиловий денатурований, </w:t>
      </w:r>
      <w:r w:rsidR="006E1834">
        <w:rPr>
          <w:rFonts w:ascii="Times New Roman" w:hAnsi="Times New Roman"/>
          <w:sz w:val="28"/>
          <w:szCs w:val="28"/>
        </w:rPr>
        <w:t xml:space="preserve">а також оцту з харчової сировини, який виробляється зі спирту етилового неденатурованого, </w:t>
      </w:r>
      <w:r w:rsidR="00B13371" w:rsidRPr="00B13371">
        <w:rPr>
          <w:rFonts w:ascii="Times New Roman" w:hAnsi="Times New Roman"/>
          <w:sz w:val="28"/>
          <w:szCs w:val="28"/>
        </w:rPr>
        <w:t xml:space="preserve">що сприятиме </w:t>
      </w:r>
      <w:r w:rsidR="006E1834">
        <w:rPr>
          <w:rFonts w:ascii="Times New Roman" w:hAnsi="Times New Roman"/>
          <w:sz w:val="28"/>
          <w:szCs w:val="28"/>
        </w:rPr>
        <w:t xml:space="preserve">розвитку спиртової галузі та </w:t>
      </w:r>
      <w:r w:rsidR="00B13371" w:rsidRPr="00B13371">
        <w:rPr>
          <w:rFonts w:ascii="Times New Roman" w:hAnsi="Times New Roman"/>
          <w:sz w:val="28"/>
          <w:szCs w:val="28"/>
        </w:rPr>
        <w:t>суміжних галузей.</w:t>
      </w:r>
    </w:p>
    <w:p w:rsidR="00B13371" w:rsidRDefault="00B13371" w:rsidP="00A44E6B">
      <w:pPr>
        <w:spacing w:after="0"/>
        <w:ind w:firstLine="709"/>
        <w:jc w:val="both"/>
        <w:rPr>
          <w:rFonts w:ascii="Times New Roman" w:hAnsi="Times New Roman"/>
          <w:sz w:val="28"/>
          <w:szCs w:val="28"/>
        </w:rPr>
      </w:pPr>
    </w:p>
    <w:p w:rsidR="00903465" w:rsidRPr="0090193D" w:rsidRDefault="00A23A2A" w:rsidP="00A44E6B">
      <w:pPr>
        <w:pStyle w:val="a5"/>
        <w:numPr>
          <w:ilvl w:val="0"/>
          <w:numId w:val="4"/>
        </w:numPr>
        <w:ind w:left="0" w:firstLine="709"/>
        <w:jc w:val="both"/>
        <w:rPr>
          <w:sz w:val="28"/>
          <w:szCs w:val="28"/>
        </w:rPr>
      </w:pPr>
      <w:r w:rsidRPr="00F1528A">
        <w:rPr>
          <w:sz w:val="28"/>
          <w:szCs w:val="28"/>
          <w:lang w:val="uk-UA"/>
        </w:rPr>
        <w:t>Обґрунтування необхідності прийняття</w:t>
      </w:r>
      <w:r w:rsidRPr="0090193D">
        <w:rPr>
          <w:sz w:val="28"/>
          <w:szCs w:val="28"/>
        </w:rPr>
        <w:t xml:space="preserve"> акта</w:t>
      </w:r>
    </w:p>
    <w:p w:rsidR="00975E04" w:rsidRDefault="006E1834" w:rsidP="00A44E6B">
      <w:pPr>
        <w:spacing w:after="0" w:line="240" w:lineRule="auto"/>
        <w:ind w:firstLine="709"/>
        <w:jc w:val="both"/>
        <w:rPr>
          <w:rFonts w:ascii="Times New Roman" w:hAnsi="Times New Roman"/>
          <w:sz w:val="28"/>
          <w:szCs w:val="28"/>
        </w:rPr>
      </w:pPr>
      <w:r>
        <w:rPr>
          <w:rFonts w:ascii="Times New Roman" w:hAnsi="Times New Roman"/>
          <w:sz w:val="28"/>
          <w:szCs w:val="28"/>
        </w:rPr>
        <w:t>Внаслідок н</w:t>
      </w:r>
      <w:r w:rsidR="007A516E" w:rsidRPr="007A516E">
        <w:rPr>
          <w:rFonts w:ascii="Times New Roman" w:hAnsi="Times New Roman"/>
          <w:sz w:val="28"/>
          <w:szCs w:val="28"/>
        </w:rPr>
        <w:t>еврегульован</w:t>
      </w:r>
      <w:r>
        <w:rPr>
          <w:rFonts w:ascii="Times New Roman" w:hAnsi="Times New Roman"/>
          <w:sz w:val="28"/>
          <w:szCs w:val="28"/>
        </w:rPr>
        <w:t>ості</w:t>
      </w:r>
      <w:r w:rsidR="007A516E" w:rsidRPr="007A516E">
        <w:rPr>
          <w:rFonts w:ascii="Times New Roman" w:hAnsi="Times New Roman"/>
          <w:sz w:val="28"/>
          <w:szCs w:val="28"/>
        </w:rPr>
        <w:t xml:space="preserve"> ряду питан</w:t>
      </w:r>
      <w:r w:rsidR="003B1B58">
        <w:rPr>
          <w:rFonts w:ascii="Times New Roman" w:hAnsi="Times New Roman"/>
          <w:sz w:val="28"/>
          <w:szCs w:val="28"/>
        </w:rPr>
        <w:t>ь</w:t>
      </w:r>
      <w:r w:rsidR="0091168F">
        <w:rPr>
          <w:rFonts w:ascii="Times New Roman" w:hAnsi="Times New Roman"/>
          <w:sz w:val="28"/>
          <w:szCs w:val="28"/>
        </w:rPr>
        <w:t xml:space="preserve"> щодо</w:t>
      </w:r>
      <w:r w:rsidR="007A516E" w:rsidRPr="007A516E">
        <w:rPr>
          <w:rFonts w:ascii="Times New Roman" w:hAnsi="Times New Roman"/>
          <w:sz w:val="28"/>
          <w:szCs w:val="28"/>
        </w:rPr>
        <w:t xml:space="preserve"> облік</w:t>
      </w:r>
      <w:r w:rsidR="0091168F">
        <w:rPr>
          <w:rFonts w:ascii="Times New Roman" w:hAnsi="Times New Roman"/>
          <w:sz w:val="28"/>
          <w:szCs w:val="28"/>
        </w:rPr>
        <w:t>у</w:t>
      </w:r>
      <w:r w:rsidR="007A516E" w:rsidRPr="007A516E">
        <w:rPr>
          <w:rFonts w:ascii="Times New Roman" w:hAnsi="Times New Roman"/>
          <w:sz w:val="28"/>
          <w:szCs w:val="28"/>
        </w:rPr>
        <w:t xml:space="preserve"> спирту етилового </w:t>
      </w:r>
      <w:r w:rsidR="007A516E" w:rsidRPr="0021557B">
        <w:rPr>
          <w:rFonts w:ascii="Times New Roman" w:hAnsi="Times New Roman"/>
          <w:sz w:val="28"/>
          <w:szCs w:val="28"/>
        </w:rPr>
        <w:t>денатурованого</w:t>
      </w:r>
      <w:r>
        <w:rPr>
          <w:rFonts w:ascii="Times New Roman" w:hAnsi="Times New Roman"/>
          <w:sz w:val="28"/>
          <w:szCs w:val="28"/>
        </w:rPr>
        <w:t xml:space="preserve"> та біоетанолу</w:t>
      </w:r>
      <w:r w:rsidR="0091168F">
        <w:rPr>
          <w:rFonts w:ascii="Times New Roman" w:hAnsi="Times New Roman"/>
          <w:sz w:val="28"/>
          <w:szCs w:val="28"/>
        </w:rPr>
        <w:t xml:space="preserve"> їх виробництво та реалізація в Україн</w:t>
      </w:r>
      <w:r w:rsidR="00A30FC9">
        <w:rPr>
          <w:rFonts w:ascii="Times New Roman" w:hAnsi="Times New Roman"/>
          <w:sz w:val="28"/>
          <w:szCs w:val="28"/>
        </w:rPr>
        <w:t>і</w:t>
      </w:r>
      <w:r w:rsidR="0091168F">
        <w:rPr>
          <w:rFonts w:ascii="Times New Roman" w:hAnsi="Times New Roman"/>
          <w:sz w:val="28"/>
          <w:szCs w:val="28"/>
        </w:rPr>
        <w:t xml:space="preserve"> протягом останніх двох років практично не здійснювал</w:t>
      </w:r>
      <w:r w:rsidR="0038390D">
        <w:rPr>
          <w:rFonts w:ascii="Times New Roman" w:hAnsi="Times New Roman"/>
          <w:sz w:val="28"/>
          <w:szCs w:val="28"/>
        </w:rPr>
        <w:t>и</w:t>
      </w:r>
      <w:r w:rsidR="0091168F">
        <w:rPr>
          <w:rFonts w:ascii="Times New Roman" w:hAnsi="Times New Roman"/>
          <w:sz w:val="28"/>
          <w:szCs w:val="28"/>
        </w:rPr>
        <w:t>ся.</w:t>
      </w:r>
    </w:p>
    <w:p w:rsidR="00B977D7" w:rsidRDefault="00660FAB" w:rsidP="00A44E6B">
      <w:pPr>
        <w:spacing w:after="0" w:line="240" w:lineRule="auto"/>
        <w:ind w:firstLine="709"/>
        <w:jc w:val="both"/>
        <w:rPr>
          <w:rFonts w:ascii="Times New Roman" w:hAnsi="Times New Roman"/>
          <w:sz w:val="28"/>
          <w:szCs w:val="28"/>
        </w:rPr>
      </w:pPr>
      <w:r>
        <w:rPr>
          <w:rFonts w:ascii="Times New Roman" w:hAnsi="Times New Roman"/>
          <w:sz w:val="28"/>
          <w:szCs w:val="28"/>
        </w:rPr>
        <w:t>Головним проблемним питання</w:t>
      </w:r>
      <w:r w:rsidR="009C3E1F">
        <w:rPr>
          <w:rFonts w:ascii="Times New Roman" w:hAnsi="Times New Roman"/>
          <w:sz w:val="28"/>
          <w:szCs w:val="28"/>
        </w:rPr>
        <w:t>м</w:t>
      </w:r>
      <w:r>
        <w:rPr>
          <w:rFonts w:ascii="Times New Roman" w:hAnsi="Times New Roman"/>
          <w:sz w:val="28"/>
          <w:szCs w:val="28"/>
        </w:rPr>
        <w:t xml:space="preserve"> є </w:t>
      </w:r>
      <w:r w:rsidR="00B977D7">
        <w:rPr>
          <w:rFonts w:ascii="Times New Roman" w:hAnsi="Times New Roman"/>
          <w:sz w:val="28"/>
          <w:szCs w:val="28"/>
        </w:rPr>
        <w:t xml:space="preserve">те, що при </w:t>
      </w:r>
      <w:r>
        <w:rPr>
          <w:rFonts w:ascii="Times New Roman" w:hAnsi="Times New Roman"/>
          <w:sz w:val="28"/>
          <w:szCs w:val="28"/>
        </w:rPr>
        <w:t>застосуванн</w:t>
      </w:r>
      <w:r w:rsidR="00B977D7">
        <w:rPr>
          <w:rFonts w:ascii="Times New Roman" w:hAnsi="Times New Roman"/>
          <w:sz w:val="28"/>
          <w:szCs w:val="28"/>
        </w:rPr>
        <w:t>і</w:t>
      </w:r>
      <w:r>
        <w:rPr>
          <w:rFonts w:ascii="Times New Roman" w:hAnsi="Times New Roman"/>
          <w:sz w:val="28"/>
          <w:szCs w:val="28"/>
        </w:rPr>
        <w:t xml:space="preserve"> витратомірів</w:t>
      </w:r>
      <w:r w:rsidR="00166AB1" w:rsidRPr="00682923">
        <w:rPr>
          <w:rFonts w:ascii="Times New Roman" w:hAnsi="Times New Roman"/>
          <w:sz w:val="28"/>
          <w:szCs w:val="28"/>
        </w:rPr>
        <w:t>-</w:t>
      </w:r>
      <w:r>
        <w:rPr>
          <w:rFonts w:ascii="Times New Roman" w:hAnsi="Times New Roman"/>
          <w:sz w:val="28"/>
          <w:szCs w:val="28"/>
        </w:rPr>
        <w:t>лічильників спирту етилового</w:t>
      </w:r>
      <w:r w:rsidR="00B977D7">
        <w:rPr>
          <w:rFonts w:ascii="Times New Roman" w:hAnsi="Times New Roman"/>
          <w:sz w:val="28"/>
          <w:szCs w:val="28"/>
        </w:rPr>
        <w:t xml:space="preserve"> для обліку спирту етилового денатурованого</w:t>
      </w:r>
      <w:r w:rsidR="007621F4">
        <w:rPr>
          <w:rFonts w:ascii="Times New Roman" w:hAnsi="Times New Roman"/>
          <w:sz w:val="28"/>
          <w:szCs w:val="28"/>
        </w:rPr>
        <w:t xml:space="preserve"> та біоетанолу</w:t>
      </w:r>
      <w:r w:rsidR="00975E04">
        <w:rPr>
          <w:rFonts w:ascii="Times New Roman" w:hAnsi="Times New Roman"/>
          <w:sz w:val="28"/>
          <w:szCs w:val="28"/>
        </w:rPr>
        <w:t>, що передбачено Податковим кодексом України (далі – Кодекс)</w:t>
      </w:r>
      <w:r w:rsidR="00D414F3" w:rsidRPr="00D414F3">
        <w:rPr>
          <w:rFonts w:ascii="Times New Roman" w:hAnsi="Times New Roman"/>
          <w:sz w:val="28"/>
          <w:szCs w:val="28"/>
        </w:rPr>
        <w:t>,</w:t>
      </w:r>
      <w:r w:rsidR="00B977D7">
        <w:rPr>
          <w:rFonts w:ascii="Times New Roman" w:hAnsi="Times New Roman"/>
          <w:sz w:val="28"/>
          <w:szCs w:val="28"/>
        </w:rPr>
        <w:t xml:space="preserve"> виникають значні похибки вимірювання, що пов’язано із </w:t>
      </w:r>
      <w:r w:rsidR="00975E04">
        <w:rPr>
          <w:rFonts w:ascii="Times New Roman" w:hAnsi="Times New Roman"/>
          <w:sz w:val="28"/>
          <w:szCs w:val="28"/>
        </w:rPr>
        <w:t>впливом наявн</w:t>
      </w:r>
      <w:r w:rsidR="007621F4">
        <w:rPr>
          <w:rFonts w:ascii="Times New Roman" w:hAnsi="Times New Roman"/>
          <w:sz w:val="28"/>
          <w:szCs w:val="28"/>
        </w:rPr>
        <w:t>их</w:t>
      </w:r>
      <w:r w:rsidR="00975E04">
        <w:rPr>
          <w:rFonts w:ascii="Times New Roman" w:hAnsi="Times New Roman"/>
          <w:sz w:val="28"/>
          <w:szCs w:val="28"/>
        </w:rPr>
        <w:t xml:space="preserve"> у спирті денатуруюч</w:t>
      </w:r>
      <w:r w:rsidR="00D414F3" w:rsidRPr="00D414F3">
        <w:rPr>
          <w:rFonts w:ascii="Times New Roman" w:hAnsi="Times New Roman"/>
          <w:sz w:val="28"/>
          <w:szCs w:val="28"/>
        </w:rPr>
        <w:t>их</w:t>
      </w:r>
      <w:r w:rsidR="00975E04">
        <w:rPr>
          <w:rFonts w:ascii="Times New Roman" w:hAnsi="Times New Roman"/>
          <w:sz w:val="28"/>
          <w:szCs w:val="28"/>
        </w:rPr>
        <w:t xml:space="preserve"> добав</w:t>
      </w:r>
      <w:r w:rsidR="00D414F3" w:rsidRPr="00D414F3">
        <w:rPr>
          <w:rFonts w:ascii="Times New Roman" w:hAnsi="Times New Roman"/>
          <w:sz w:val="28"/>
          <w:szCs w:val="28"/>
        </w:rPr>
        <w:t>о</w:t>
      </w:r>
      <w:r w:rsidR="00D414F3">
        <w:rPr>
          <w:rFonts w:ascii="Times New Roman" w:hAnsi="Times New Roman"/>
          <w:sz w:val="28"/>
          <w:szCs w:val="28"/>
        </w:rPr>
        <w:t>к</w:t>
      </w:r>
      <w:r w:rsidR="00975E04">
        <w:rPr>
          <w:rFonts w:ascii="Times New Roman" w:hAnsi="Times New Roman"/>
          <w:sz w:val="28"/>
          <w:szCs w:val="28"/>
        </w:rPr>
        <w:t>, як</w:t>
      </w:r>
      <w:r w:rsidR="00D414F3">
        <w:rPr>
          <w:rFonts w:ascii="Times New Roman" w:hAnsi="Times New Roman"/>
          <w:sz w:val="28"/>
          <w:szCs w:val="28"/>
        </w:rPr>
        <w:t>і</w:t>
      </w:r>
      <w:r w:rsidR="00975E04">
        <w:rPr>
          <w:rFonts w:ascii="Times New Roman" w:hAnsi="Times New Roman"/>
          <w:sz w:val="28"/>
          <w:szCs w:val="28"/>
        </w:rPr>
        <w:t xml:space="preserve"> ма</w:t>
      </w:r>
      <w:r w:rsidR="00D414F3">
        <w:rPr>
          <w:rFonts w:ascii="Times New Roman" w:hAnsi="Times New Roman"/>
          <w:sz w:val="28"/>
          <w:szCs w:val="28"/>
        </w:rPr>
        <w:t>ють</w:t>
      </w:r>
      <w:r w:rsidR="00975E04">
        <w:rPr>
          <w:rFonts w:ascii="Times New Roman" w:hAnsi="Times New Roman"/>
          <w:sz w:val="28"/>
          <w:szCs w:val="28"/>
        </w:rPr>
        <w:t xml:space="preserve"> відмін</w:t>
      </w:r>
      <w:r w:rsidR="00D414F3">
        <w:rPr>
          <w:rFonts w:ascii="Times New Roman" w:hAnsi="Times New Roman"/>
          <w:sz w:val="28"/>
          <w:szCs w:val="28"/>
        </w:rPr>
        <w:t>ну від спирту густину та хімічні</w:t>
      </w:r>
      <w:r w:rsidR="00975E04">
        <w:rPr>
          <w:rFonts w:ascii="Times New Roman" w:hAnsi="Times New Roman"/>
          <w:sz w:val="28"/>
          <w:szCs w:val="28"/>
        </w:rPr>
        <w:t xml:space="preserve"> характеристик</w:t>
      </w:r>
      <w:r w:rsidR="00D414F3">
        <w:rPr>
          <w:rFonts w:ascii="Times New Roman" w:hAnsi="Times New Roman"/>
          <w:sz w:val="28"/>
          <w:szCs w:val="28"/>
        </w:rPr>
        <w:t>и</w:t>
      </w:r>
      <w:r w:rsidR="00975E04">
        <w:rPr>
          <w:rFonts w:ascii="Times New Roman" w:hAnsi="Times New Roman"/>
          <w:sz w:val="28"/>
          <w:szCs w:val="28"/>
        </w:rPr>
        <w:t>.</w:t>
      </w:r>
    </w:p>
    <w:p w:rsidR="00902E17" w:rsidRPr="005B1A71" w:rsidRDefault="00902E17" w:rsidP="00A44E6B">
      <w:pPr>
        <w:spacing w:after="0" w:line="240" w:lineRule="auto"/>
        <w:ind w:firstLine="709"/>
        <w:jc w:val="both"/>
        <w:rPr>
          <w:rFonts w:ascii="Times New Roman" w:hAnsi="Times New Roman"/>
          <w:sz w:val="28"/>
          <w:szCs w:val="28"/>
        </w:rPr>
      </w:pPr>
      <w:r w:rsidRPr="00A66D3E">
        <w:rPr>
          <w:rFonts w:ascii="Times New Roman" w:hAnsi="Times New Roman"/>
          <w:sz w:val="28"/>
          <w:szCs w:val="28"/>
        </w:rPr>
        <w:t>Наявність розбіжності при обліку спирту може призвести до нарахування штрафних санкцій виробникам спирту етилового денатурованого</w:t>
      </w:r>
      <w:r>
        <w:rPr>
          <w:rFonts w:ascii="Times New Roman" w:hAnsi="Times New Roman"/>
          <w:sz w:val="28"/>
          <w:szCs w:val="28"/>
        </w:rPr>
        <w:t xml:space="preserve"> та біоетанолу, а також споживачам такого виду спирту, оскільки умовою отримання ними спирту етилового денатурованого є наявність на всіх місцях його отримання </w:t>
      </w:r>
      <w:r w:rsidRPr="005B1A71">
        <w:rPr>
          <w:rFonts w:ascii="Times New Roman" w:hAnsi="Times New Roman"/>
          <w:sz w:val="28"/>
          <w:szCs w:val="28"/>
        </w:rPr>
        <w:t>витратомір</w:t>
      </w:r>
      <w:r>
        <w:rPr>
          <w:rFonts w:ascii="Times New Roman" w:hAnsi="Times New Roman"/>
          <w:sz w:val="28"/>
          <w:szCs w:val="28"/>
        </w:rPr>
        <w:t>ів</w:t>
      </w:r>
      <w:r w:rsidRPr="005B1A71">
        <w:rPr>
          <w:rFonts w:ascii="Times New Roman" w:hAnsi="Times New Roman"/>
          <w:sz w:val="28"/>
          <w:szCs w:val="28"/>
        </w:rPr>
        <w:t>-лічильник</w:t>
      </w:r>
      <w:r>
        <w:rPr>
          <w:rFonts w:ascii="Times New Roman" w:hAnsi="Times New Roman"/>
          <w:sz w:val="28"/>
          <w:szCs w:val="28"/>
        </w:rPr>
        <w:t>ів</w:t>
      </w:r>
      <w:r w:rsidRPr="005B1A71">
        <w:rPr>
          <w:rFonts w:ascii="Times New Roman" w:hAnsi="Times New Roman"/>
          <w:sz w:val="28"/>
          <w:szCs w:val="28"/>
        </w:rPr>
        <w:t xml:space="preserve"> </w:t>
      </w:r>
      <w:r>
        <w:rPr>
          <w:rFonts w:ascii="Times New Roman" w:hAnsi="Times New Roman"/>
          <w:sz w:val="28"/>
          <w:szCs w:val="28"/>
        </w:rPr>
        <w:t>спирту етилового</w:t>
      </w:r>
      <w:r w:rsidRPr="005B1A71">
        <w:rPr>
          <w:rFonts w:ascii="Times New Roman" w:hAnsi="Times New Roman"/>
          <w:sz w:val="28"/>
          <w:szCs w:val="28"/>
        </w:rPr>
        <w:t>, зареєстровани</w:t>
      </w:r>
      <w:r>
        <w:rPr>
          <w:rFonts w:ascii="Times New Roman" w:hAnsi="Times New Roman"/>
          <w:sz w:val="28"/>
          <w:szCs w:val="28"/>
        </w:rPr>
        <w:t>х</w:t>
      </w:r>
      <w:r w:rsidRPr="005B1A71">
        <w:rPr>
          <w:rFonts w:ascii="Times New Roman" w:hAnsi="Times New Roman"/>
          <w:sz w:val="28"/>
          <w:szCs w:val="28"/>
        </w:rPr>
        <w:t xml:space="preserve"> в Єдиному державному реєстрі витратомірів-лічильників</w:t>
      </w:r>
      <w:r w:rsidR="00007E61">
        <w:rPr>
          <w:rFonts w:ascii="Times New Roman" w:hAnsi="Times New Roman"/>
          <w:sz w:val="28"/>
          <w:szCs w:val="28"/>
        </w:rPr>
        <w:t xml:space="preserve"> </w:t>
      </w:r>
      <w:r w:rsidR="00007E61" w:rsidRPr="00682923">
        <w:rPr>
          <w:rFonts w:ascii="Times New Roman" w:hAnsi="Times New Roman"/>
          <w:sz w:val="28"/>
          <w:szCs w:val="28"/>
        </w:rPr>
        <w:t>обсягу виробленого спирту етилового</w:t>
      </w:r>
      <w:r w:rsidRPr="00682923">
        <w:rPr>
          <w:rFonts w:ascii="Times New Roman" w:hAnsi="Times New Roman"/>
          <w:sz w:val="28"/>
          <w:szCs w:val="28"/>
        </w:rPr>
        <w:t>.</w:t>
      </w:r>
    </w:p>
    <w:p w:rsidR="00975E04" w:rsidRPr="009772E8" w:rsidRDefault="00682923" w:rsidP="00A44E6B">
      <w:pPr>
        <w:spacing w:after="0" w:line="240" w:lineRule="auto"/>
        <w:ind w:firstLine="709"/>
        <w:jc w:val="both"/>
        <w:rPr>
          <w:rFonts w:ascii="Times New Roman" w:hAnsi="Times New Roman"/>
          <w:sz w:val="28"/>
          <w:szCs w:val="28"/>
        </w:rPr>
      </w:pPr>
      <w:r w:rsidRPr="009772E8">
        <w:rPr>
          <w:rFonts w:ascii="Times New Roman" w:hAnsi="Times New Roman"/>
          <w:sz w:val="28"/>
          <w:szCs w:val="28"/>
        </w:rPr>
        <w:t>Крім цього, витратоміром</w:t>
      </w:r>
      <w:r w:rsidR="00166AB1" w:rsidRPr="009772E8">
        <w:rPr>
          <w:rFonts w:ascii="Times New Roman" w:hAnsi="Times New Roman"/>
          <w:sz w:val="28"/>
          <w:szCs w:val="28"/>
        </w:rPr>
        <w:t>-</w:t>
      </w:r>
      <w:r w:rsidR="00975E04" w:rsidRPr="009772E8">
        <w:rPr>
          <w:rFonts w:ascii="Times New Roman" w:hAnsi="Times New Roman"/>
          <w:sz w:val="28"/>
          <w:szCs w:val="28"/>
        </w:rPr>
        <w:t>лічильником спирту етилового має вимірюватися і обсяг додан</w:t>
      </w:r>
      <w:r w:rsidR="00D414F3" w:rsidRPr="009772E8">
        <w:rPr>
          <w:rFonts w:ascii="Times New Roman" w:hAnsi="Times New Roman"/>
          <w:sz w:val="28"/>
          <w:szCs w:val="28"/>
        </w:rPr>
        <w:t>их</w:t>
      </w:r>
      <w:r w:rsidR="00975E04" w:rsidRPr="009772E8">
        <w:rPr>
          <w:rFonts w:ascii="Times New Roman" w:hAnsi="Times New Roman"/>
          <w:sz w:val="28"/>
          <w:szCs w:val="28"/>
        </w:rPr>
        <w:t xml:space="preserve"> до спирту денатуруюч</w:t>
      </w:r>
      <w:r w:rsidR="00D414F3" w:rsidRPr="009772E8">
        <w:rPr>
          <w:rFonts w:ascii="Times New Roman" w:hAnsi="Times New Roman"/>
          <w:sz w:val="28"/>
          <w:szCs w:val="28"/>
        </w:rPr>
        <w:t>их</w:t>
      </w:r>
      <w:r w:rsidR="00975E04" w:rsidRPr="009772E8">
        <w:rPr>
          <w:rFonts w:ascii="Times New Roman" w:hAnsi="Times New Roman"/>
          <w:sz w:val="28"/>
          <w:szCs w:val="28"/>
        </w:rPr>
        <w:t xml:space="preserve"> добав</w:t>
      </w:r>
      <w:r w:rsidR="00D414F3" w:rsidRPr="009772E8">
        <w:rPr>
          <w:rFonts w:ascii="Times New Roman" w:hAnsi="Times New Roman"/>
          <w:sz w:val="28"/>
          <w:szCs w:val="28"/>
        </w:rPr>
        <w:t>о</w:t>
      </w:r>
      <w:r w:rsidR="00975E04" w:rsidRPr="009772E8">
        <w:rPr>
          <w:rFonts w:ascii="Times New Roman" w:hAnsi="Times New Roman"/>
          <w:sz w:val="28"/>
          <w:szCs w:val="28"/>
        </w:rPr>
        <w:t>к</w:t>
      </w:r>
      <w:r w:rsidR="00D414F3" w:rsidRPr="009772E8">
        <w:rPr>
          <w:rFonts w:ascii="Times New Roman" w:hAnsi="Times New Roman"/>
          <w:sz w:val="28"/>
          <w:szCs w:val="28"/>
        </w:rPr>
        <w:t xml:space="preserve">. При цьому </w:t>
      </w:r>
      <w:r w:rsidR="00975E04" w:rsidRPr="009772E8">
        <w:rPr>
          <w:rFonts w:ascii="Times New Roman" w:hAnsi="Times New Roman"/>
          <w:sz w:val="28"/>
          <w:szCs w:val="28"/>
        </w:rPr>
        <w:t xml:space="preserve">для визначення </w:t>
      </w:r>
      <w:r w:rsidR="00D414F3" w:rsidRPr="009772E8">
        <w:rPr>
          <w:rFonts w:ascii="Times New Roman" w:hAnsi="Times New Roman"/>
          <w:sz w:val="28"/>
          <w:szCs w:val="28"/>
        </w:rPr>
        <w:t xml:space="preserve">відповідності вимогам </w:t>
      </w:r>
      <w:r w:rsidR="00975E04" w:rsidRPr="009772E8">
        <w:rPr>
          <w:rFonts w:ascii="Times New Roman" w:hAnsi="Times New Roman"/>
          <w:sz w:val="28"/>
          <w:szCs w:val="28"/>
        </w:rPr>
        <w:t xml:space="preserve">денатурації необхідно встановити ще і вид денатуруючих добавок, яких має бути щонайменше </w:t>
      </w:r>
      <w:r w:rsidRPr="009772E8">
        <w:rPr>
          <w:rFonts w:ascii="Times New Roman" w:hAnsi="Times New Roman"/>
          <w:sz w:val="28"/>
          <w:szCs w:val="28"/>
        </w:rPr>
        <w:t>дві. Водночас, такі витратоміри</w:t>
      </w:r>
      <w:r w:rsidR="00166AB1" w:rsidRPr="009772E8">
        <w:rPr>
          <w:rFonts w:ascii="Times New Roman" w:hAnsi="Times New Roman"/>
          <w:sz w:val="28"/>
          <w:szCs w:val="28"/>
        </w:rPr>
        <w:t>-</w:t>
      </w:r>
      <w:r w:rsidR="00975E04" w:rsidRPr="009772E8">
        <w:rPr>
          <w:rFonts w:ascii="Times New Roman" w:hAnsi="Times New Roman"/>
          <w:sz w:val="28"/>
          <w:szCs w:val="28"/>
        </w:rPr>
        <w:t>лічильники в Україні відсутні.</w:t>
      </w:r>
    </w:p>
    <w:p w:rsidR="007A516E" w:rsidRDefault="009A4572" w:rsidP="00A44E6B">
      <w:pPr>
        <w:spacing w:after="0" w:line="240" w:lineRule="auto"/>
        <w:ind w:firstLine="709"/>
        <w:jc w:val="both"/>
        <w:rPr>
          <w:rFonts w:ascii="Times New Roman" w:hAnsi="Times New Roman"/>
          <w:sz w:val="28"/>
          <w:szCs w:val="28"/>
        </w:rPr>
      </w:pPr>
      <w:r>
        <w:rPr>
          <w:rFonts w:ascii="Times New Roman" w:hAnsi="Times New Roman"/>
          <w:sz w:val="28"/>
          <w:szCs w:val="28"/>
        </w:rPr>
        <w:t>Крім цього</w:t>
      </w:r>
      <w:r w:rsidR="0091168F">
        <w:rPr>
          <w:rFonts w:ascii="Times New Roman" w:hAnsi="Times New Roman"/>
          <w:sz w:val="28"/>
          <w:szCs w:val="28"/>
        </w:rPr>
        <w:t xml:space="preserve">, </w:t>
      </w:r>
      <w:r>
        <w:rPr>
          <w:rFonts w:ascii="Times New Roman" w:hAnsi="Times New Roman"/>
          <w:sz w:val="28"/>
          <w:szCs w:val="28"/>
        </w:rPr>
        <w:t>неврегульованість питання обліку готової продукції, яка виробляється із спирту етилового</w:t>
      </w:r>
      <w:r w:rsidR="003B1B58">
        <w:rPr>
          <w:rFonts w:ascii="Times New Roman" w:hAnsi="Times New Roman"/>
          <w:sz w:val="28"/>
          <w:szCs w:val="28"/>
        </w:rPr>
        <w:t xml:space="preserve">, зокрема </w:t>
      </w:r>
      <w:r w:rsidR="003B1B58" w:rsidRPr="0021557B">
        <w:rPr>
          <w:rFonts w:ascii="Times New Roman" w:hAnsi="Times New Roman"/>
          <w:sz w:val="28"/>
          <w:szCs w:val="28"/>
        </w:rPr>
        <w:t>продукції хімічного і технічного призначення</w:t>
      </w:r>
      <w:r w:rsidR="003B1B58">
        <w:rPr>
          <w:rFonts w:ascii="Times New Roman" w:hAnsi="Times New Roman"/>
          <w:sz w:val="28"/>
          <w:szCs w:val="28"/>
        </w:rPr>
        <w:t xml:space="preserve">, </w:t>
      </w:r>
      <w:r w:rsidR="003B1B58" w:rsidRPr="007A516E">
        <w:rPr>
          <w:rFonts w:ascii="Times New Roman" w:hAnsi="Times New Roman"/>
          <w:sz w:val="28"/>
          <w:szCs w:val="28"/>
        </w:rPr>
        <w:t>парфумерно-косметичної продукції</w:t>
      </w:r>
      <w:r w:rsidR="003B1B58">
        <w:rPr>
          <w:rFonts w:ascii="Times New Roman" w:hAnsi="Times New Roman"/>
          <w:sz w:val="28"/>
          <w:szCs w:val="28"/>
        </w:rPr>
        <w:t xml:space="preserve"> та оцту з харчової сировини призвело до зупинки їх виробництва вітчизняними підприємствами та заміщення такої продукції імпортною. </w:t>
      </w:r>
    </w:p>
    <w:p w:rsidR="00756D17" w:rsidRDefault="00756D17" w:rsidP="00A44E6B">
      <w:pPr>
        <w:spacing w:after="0" w:line="240" w:lineRule="auto"/>
        <w:ind w:firstLine="709"/>
        <w:jc w:val="both"/>
        <w:rPr>
          <w:rFonts w:ascii="Times New Roman" w:hAnsi="Times New Roman"/>
          <w:sz w:val="28"/>
          <w:szCs w:val="28"/>
        </w:rPr>
      </w:pPr>
    </w:p>
    <w:p w:rsidR="00001E21" w:rsidRDefault="00001E21" w:rsidP="00A44E6B">
      <w:pPr>
        <w:spacing w:after="0" w:line="240" w:lineRule="auto"/>
        <w:ind w:firstLine="709"/>
        <w:jc w:val="both"/>
        <w:rPr>
          <w:rFonts w:ascii="Times New Roman" w:hAnsi="Times New Roman"/>
          <w:bCs/>
          <w:sz w:val="28"/>
          <w:szCs w:val="28"/>
          <w:shd w:val="clear" w:color="auto" w:fill="FFFFFF"/>
        </w:rPr>
      </w:pPr>
      <w:r>
        <w:rPr>
          <w:rFonts w:ascii="Times New Roman" w:hAnsi="Times New Roman"/>
          <w:sz w:val="28"/>
          <w:szCs w:val="28"/>
        </w:rPr>
        <w:lastRenderedPageBreak/>
        <w:t xml:space="preserve">Відповідно до положень </w:t>
      </w:r>
      <w:r w:rsidR="00D414F3">
        <w:rPr>
          <w:rFonts w:ascii="Times New Roman" w:hAnsi="Times New Roman"/>
          <w:sz w:val="28"/>
          <w:szCs w:val="28"/>
        </w:rPr>
        <w:t>К</w:t>
      </w:r>
      <w:r>
        <w:rPr>
          <w:rFonts w:ascii="Times New Roman" w:hAnsi="Times New Roman"/>
          <w:sz w:val="28"/>
          <w:szCs w:val="28"/>
        </w:rPr>
        <w:t xml:space="preserve">одексу готова продукція, яка виробляється із спирту етилового, але не містить в складі спирту, має обліковуватися </w:t>
      </w:r>
      <w:r w:rsidR="005B1A71" w:rsidRPr="005B1A71">
        <w:rPr>
          <w:rFonts w:ascii="Times New Roman" w:hAnsi="Times New Roman"/>
          <w:sz w:val="28"/>
          <w:szCs w:val="28"/>
        </w:rPr>
        <w:t>витратомірами-лічильниками обсягу виробленої продукції, зареєстрованими в Єдиному державному реєстрі витратомірів-лічильників обсягу виробленого спирту етилового</w:t>
      </w:r>
      <w:r w:rsidR="00376791">
        <w:rPr>
          <w:rFonts w:ascii="Times New Roman" w:hAnsi="Times New Roman"/>
          <w:sz w:val="28"/>
          <w:szCs w:val="28"/>
        </w:rPr>
        <w:t xml:space="preserve">. </w:t>
      </w:r>
      <w:r w:rsidR="00376791" w:rsidRPr="0090193D">
        <w:rPr>
          <w:rFonts w:ascii="Times New Roman" w:hAnsi="Times New Roman"/>
          <w:sz w:val="28"/>
          <w:szCs w:val="28"/>
        </w:rPr>
        <w:t>О</w:t>
      </w:r>
      <w:r w:rsidR="005B1A71" w:rsidRPr="0090193D">
        <w:rPr>
          <w:rFonts w:ascii="Times New Roman" w:hAnsi="Times New Roman"/>
          <w:sz w:val="28"/>
          <w:szCs w:val="28"/>
        </w:rPr>
        <w:t>тже</w:t>
      </w:r>
      <w:r w:rsidR="00163BFB" w:rsidRPr="0090193D">
        <w:rPr>
          <w:rFonts w:ascii="Times New Roman" w:hAnsi="Times New Roman"/>
          <w:sz w:val="28"/>
          <w:szCs w:val="28"/>
        </w:rPr>
        <w:t>,</w:t>
      </w:r>
      <w:r w:rsidR="005B1A71">
        <w:rPr>
          <w:rFonts w:ascii="Times New Roman" w:hAnsi="Times New Roman"/>
          <w:sz w:val="28"/>
          <w:szCs w:val="28"/>
        </w:rPr>
        <w:t xml:space="preserve"> це мають бути лічильники, які вимірюють тільки рідини. У зв’язку із цим постановою Кабінету Міністрів України </w:t>
      </w:r>
      <w:r w:rsidR="005B1A71" w:rsidRPr="005B1A71">
        <w:rPr>
          <w:rFonts w:ascii="Times New Roman" w:hAnsi="Times New Roman"/>
          <w:bCs/>
          <w:sz w:val="28"/>
          <w:szCs w:val="28"/>
          <w:shd w:val="clear" w:color="auto" w:fill="FFFFFF"/>
        </w:rPr>
        <w:t>від</w:t>
      </w:r>
      <w:r w:rsidR="002C5095">
        <w:rPr>
          <w:rFonts w:ascii="Times New Roman" w:hAnsi="Times New Roman"/>
          <w:bCs/>
          <w:sz w:val="28"/>
          <w:szCs w:val="28"/>
          <w:shd w:val="clear" w:color="auto" w:fill="FFFFFF"/>
        </w:rPr>
        <w:t> </w:t>
      </w:r>
      <w:r w:rsidR="005B1A71" w:rsidRPr="005B1A71">
        <w:rPr>
          <w:rFonts w:ascii="Times New Roman" w:hAnsi="Times New Roman"/>
          <w:bCs/>
          <w:sz w:val="28"/>
          <w:szCs w:val="28"/>
          <w:shd w:val="clear" w:color="auto" w:fill="FFFFFF"/>
        </w:rPr>
        <w:t>14</w:t>
      </w:r>
      <w:r w:rsidR="002C5095">
        <w:rPr>
          <w:rFonts w:ascii="Times New Roman" w:hAnsi="Times New Roman"/>
          <w:bCs/>
          <w:sz w:val="28"/>
          <w:szCs w:val="28"/>
          <w:shd w:val="clear" w:color="auto" w:fill="FFFFFF"/>
        </w:rPr>
        <w:t> </w:t>
      </w:r>
      <w:r w:rsidR="005B1A71" w:rsidRPr="005B1A71">
        <w:rPr>
          <w:rFonts w:ascii="Times New Roman" w:hAnsi="Times New Roman"/>
          <w:bCs/>
          <w:sz w:val="28"/>
          <w:szCs w:val="28"/>
          <w:shd w:val="clear" w:color="auto" w:fill="FFFFFF"/>
        </w:rPr>
        <w:t>серпня 2019</w:t>
      </w:r>
      <w:r w:rsidR="0086567B">
        <w:rPr>
          <w:rFonts w:ascii="Times New Roman" w:hAnsi="Times New Roman"/>
          <w:bCs/>
          <w:sz w:val="28"/>
          <w:szCs w:val="28"/>
          <w:shd w:val="clear" w:color="auto" w:fill="FFFFFF"/>
        </w:rPr>
        <w:t> </w:t>
      </w:r>
      <w:r w:rsidR="005B1A71" w:rsidRPr="005B1A71">
        <w:rPr>
          <w:rFonts w:ascii="Times New Roman" w:hAnsi="Times New Roman"/>
          <w:bCs/>
          <w:sz w:val="28"/>
          <w:szCs w:val="28"/>
          <w:shd w:val="clear" w:color="auto" w:fill="FFFFFF"/>
        </w:rPr>
        <w:t>р. №</w:t>
      </w:r>
      <w:r w:rsidR="0086567B">
        <w:rPr>
          <w:rFonts w:ascii="Times New Roman" w:hAnsi="Times New Roman"/>
          <w:bCs/>
          <w:sz w:val="28"/>
          <w:szCs w:val="28"/>
          <w:shd w:val="clear" w:color="auto" w:fill="FFFFFF"/>
        </w:rPr>
        <w:t> </w:t>
      </w:r>
      <w:r w:rsidR="005B1A71" w:rsidRPr="005B1A71">
        <w:rPr>
          <w:rFonts w:ascii="Times New Roman" w:hAnsi="Times New Roman"/>
          <w:bCs/>
          <w:sz w:val="28"/>
          <w:szCs w:val="28"/>
          <w:shd w:val="clear" w:color="auto" w:fill="FFFFFF"/>
        </w:rPr>
        <w:t>722</w:t>
      </w:r>
      <w:r w:rsidR="005B1A71" w:rsidRPr="005B1A71">
        <w:rPr>
          <w:rFonts w:ascii="Times New Roman" w:hAnsi="Times New Roman"/>
          <w:sz w:val="28"/>
          <w:szCs w:val="28"/>
        </w:rPr>
        <w:t xml:space="preserve"> </w:t>
      </w:r>
      <w:r w:rsidR="005B1A71">
        <w:rPr>
          <w:rFonts w:ascii="Times New Roman" w:hAnsi="Times New Roman"/>
          <w:sz w:val="28"/>
          <w:szCs w:val="28"/>
        </w:rPr>
        <w:t xml:space="preserve">затверджено </w:t>
      </w:r>
      <w:r w:rsidR="005B1A71" w:rsidRPr="005B1A71">
        <w:rPr>
          <w:rFonts w:ascii="Times New Roman" w:hAnsi="Times New Roman"/>
          <w:bCs/>
          <w:sz w:val="28"/>
          <w:szCs w:val="28"/>
          <w:shd w:val="clear" w:color="auto" w:fill="FFFFFF"/>
        </w:rPr>
        <w:t xml:space="preserve">перелік продукції хімічного і технічного призначення, для виробництва якої використовується спирт етиловий денатурований, </w:t>
      </w:r>
      <w:r w:rsidR="005B1A71">
        <w:rPr>
          <w:rFonts w:ascii="Times New Roman" w:hAnsi="Times New Roman"/>
          <w:bCs/>
          <w:sz w:val="28"/>
          <w:szCs w:val="28"/>
          <w:shd w:val="clear" w:color="auto" w:fill="FFFFFF"/>
        </w:rPr>
        <w:t>яка має виключно рідку форму</w:t>
      </w:r>
      <w:r w:rsidR="007621F4">
        <w:rPr>
          <w:rFonts w:ascii="Times New Roman" w:hAnsi="Times New Roman"/>
          <w:bCs/>
          <w:sz w:val="28"/>
          <w:szCs w:val="28"/>
          <w:shd w:val="clear" w:color="auto" w:fill="FFFFFF"/>
        </w:rPr>
        <w:t xml:space="preserve">, що значно звузило сферу застосування </w:t>
      </w:r>
      <w:r w:rsidR="00376791">
        <w:rPr>
          <w:rFonts w:ascii="Times New Roman" w:hAnsi="Times New Roman"/>
          <w:bCs/>
          <w:sz w:val="28"/>
          <w:szCs w:val="28"/>
          <w:shd w:val="clear" w:color="auto" w:fill="FFFFFF"/>
        </w:rPr>
        <w:t>цього</w:t>
      </w:r>
      <w:r w:rsidR="003C4885">
        <w:rPr>
          <w:rFonts w:ascii="Times New Roman" w:hAnsi="Times New Roman"/>
          <w:bCs/>
          <w:sz w:val="28"/>
          <w:szCs w:val="28"/>
          <w:shd w:val="clear" w:color="auto" w:fill="FFFFFF"/>
        </w:rPr>
        <w:t xml:space="preserve"> </w:t>
      </w:r>
      <w:r w:rsidR="007621F4">
        <w:rPr>
          <w:rFonts w:ascii="Times New Roman" w:hAnsi="Times New Roman"/>
          <w:bCs/>
          <w:sz w:val="28"/>
          <w:szCs w:val="28"/>
          <w:shd w:val="clear" w:color="auto" w:fill="FFFFFF"/>
        </w:rPr>
        <w:t>спирту.</w:t>
      </w:r>
    </w:p>
    <w:p w:rsidR="007621F4" w:rsidRDefault="00CB6F27" w:rsidP="00A44E6B">
      <w:pPr>
        <w:spacing w:after="0" w:line="240" w:lineRule="auto"/>
        <w:ind w:firstLine="709"/>
        <w:jc w:val="both"/>
        <w:rPr>
          <w:rFonts w:ascii="Times New Roman" w:hAnsi="Times New Roman"/>
          <w:sz w:val="28"/>
          <w:szCs w:val="28"/>
        </w:rPr>
      </w:pPr>
      <w:r>
        <w:rPr>
          <w:rFonts w:ascii="Times New Roman" w:hAnsi="Times New Roman"/>
          <w:sz w:val="28"/>
          <w:szCs w:val="28"/>
        </w:rPr>
        <w:t xml:space="preserve">Саме через неможливість </w:t>
      </w:r>
      <w:r w:rsidR="001508E6">
        <w:rPr>
          <w:rFonts w:ascii="Times New Roman" w:hAnsi="Times New Roman"/>
          <w:sz w:val="28"/>
          <w:szCs w:val="28"/>
        </w:rPr>
        <w:t xml:space="preserve">реалізації на практиці </w:t>
      </w:r>
      <w:r>
        <w:rPr>
          <w:rFonts w:ascii="Times New Roman" w:hAnsi="Times New Roman"/>
          <w:sz w:val="28"/>
          <w:szCs w:val="28"/>
        </w:rPr>
        <w:t xml:space="preserve">встановлених законодавчих норм </w:t>
      </w:r>
      <w:r w:rsidR="001508E6">
        <w:rPr>
          <w:rFonts w:ascii="Times New Roman" w:hAnsi="Times New Roman"/>
          <w:sz w:val="28"/>
          <w:szCs w:val="28"/>
        </w:rPr>
        <w:t xml:space="preserve">у здійсненні </w:t>
      </w:r>
      <w:r>
        <w:rPr>
          <w:rFonts w:ascii="Times New Roman" w:hAnsi="Times New Roman"/>
          <w:sz w:val="28"/>
          <w:szCs w:val="28"/>
        </w:rPr>
        <w:t xml:space="preserve">обліку спирту етилового денатурованого та виробленої з нього продукції </w:t>
      </w:r>
      <w:r w:rsidR="007621F4">
        <w:rPr>
          <w:rFonts w:ascii="Times New Roman" w:hAnsi="Times New Roman"/>
          <w:sz w:val="28"/>
          <w:szCs w:val="28"/>
        </w:rPr>
        <w:t xml:space="preserve">хімічного призначення </w:t>
      </w:r>
      <w:r>
        <w:rPr>
          <w:rFonts w:ascii="Times New Roman" w:hAnsi="Times New Roman"/>
          <w:sz w:val="28"/>
          <w:szCs w:val="28"/>
        </w:rPr>
        <w:t xml:space="preserve">виникла необхідність </w:t>
      </w:r>
      <w:r w:rsidR="007621F4">
        <w:rPr>
          <w:rFonts w:ascii="Times New Roman" w:hAnsi="Times New Roman"/>
          <w:sz w:val="28"/>
          <w:szCs w:val="28"/>
        </w:rPr>
        <w:t xml:space="preserve">на початку пандемії </w:t>
      </w:r>
      <w:r w:rsidR="009C2A47" w:rsidRPr="00376791">
        <w:rPr>
          <w:rFonts w:ascii="Times New Roman" w:hAnsi="Times New Roman"/>
          <w:sz w:val="28"/>
          <w:szCs w:val="28"/>
        </w:rPr>
        <w:t>коронавірусної хвороби</w:t>
      </w:r>
      <w:r w:rsidR="003C4885" w:rsidRPr="00376791">
        <w:rPr>
          <w:rFonts w:ascii="Times New Roman" w:hAnsi="Times New Roman"/>
          <w:sz w:val="28"/>
          <w:szCs w:val="28"/>
        </w:rPr>
        <w:t xml:space="preserve"> </w:t>
      </w:r>
      <w:r w:rsidR="00376791">
        <w:rPr>
          <w:rFonts w:ascii="Times New Roman" w:hAnsi="Times New Roman"/>
          <w:sz w:val="28"/>
          <w:szCs w:val="28"/>
        </w:rPr>
        <w:t xml:space="preserve">COVID-19 </w:t>
      </w:r>
      <w:r>
        <w:rPr>
          <w:rFonts w:ascii="Times New Roman" w:hAnsi="Times New Roman"/>
          <w:sz w:val="28"/>
          <w:szCs w:val="28"/>
        </w:rPr>
        <w:t>вв</w:t>
      </w:r>
      <w:r w:rsidR="007621F4">
        <w:rPr>
          <w:rFonts w:ascii="Times New Roman" w:hAnsi="Times New Roman"/>
          <w:sz w:val="28"/>
          <w:szCs w:val="28"/>
        </w:rPr>
        <w:t>одити</w:t>
      </w:r>
      <w:r>
        <w:rPr>
          <w:rFonts w:ascii="Times New Roman" w:hAnsi="Times New Roman"/>
          <w:sz w:val="28"/>
          <w:szCs w:val="28"/>
        </w:rPr>
        <w:t xml:space="preserve"> тимчасов</w:t>
      </w:r>
      <w:r w:rsidR="007621F4">
        <w:rPr>
          <w:rFonts w:ascii="Times New Roman" w:hAnsi="Times New Roman"/>
          <w:sz w:val="28"/>
          <w:szCs w:val="28"/>
        </w:rPr>
        <w:t>і</w:t>
      </w:r>
      <w:r>
        <w:rPr>
          <w:rFonts w:ascii="Times New Roman" w:hAnsi="Times New Roman"/>
          <w:sz w:val="28"/>
          <w:szCs w:val="28"/>
        </w:rPr>
        <w:t xml:space="preserve"> норм</w:t>
      </w:r>
      <w:r w:rsidR="007621F4">
        <w:rPr>
          <w:rFonts w:ascii="Times New Roman" w:hAnsi="Times New Roman"/>
          <w:sz w:val="28"/>
          <w:szCs w:val="28"/>
        </w:rPr>
        <w:t xml:space="preserve">и, які дозволили розблокувати цю ситуацію. Тому </w:t>
      </w:r>
      <w:r w:rsidR="007621F4" w:rsidRPr="00270FEA">
        <w:rPr>
          <w:rFonts w:ascii="Times New Roman" w:hAnsi="Times New Roman"/>
          <w:sz w:val="28"/>
          <w:szCs w:val="28"/>
        </w:rPr>
        <w:t>30 березня 2020 року</w:t>
      </w:r>
      <w:r w:rsidR="007621F4" w:rsidRPr="007621F4">
        <w:rPr>
          <w:rFonts w:ascii="Times New Roman" w:hAnsi="Times New Roman"/>
          <w:sz w:val="28"/>
          <w:szCs w:val="28"/>
        </w:rPr>
        <w:t xml:space="preserve"> </w:t>
      </w:r>
      <w:r w:rsidR="007621F4">
        <w:rPr>
          <w:rFonts w:ascii="Times New Roman" w:hAnsi="Times New Roman"/>
          <w:sz w:val="28"/>
          <w:szCs w:val="28"/>
        </w:rPr>
        <w:t>Верховною Радою України було прийнято Закон України від № </w:t>
      </w:r>
      <w:r w:rsidR="007621F4" w:rsidRPr="00270FEA">
        <w:rPr>
          <w:rFonts w:ascii="Times New Roman" w:hAnsi="Times New Roman"/>
          <w:sz w:val="28"/>
          <w:szCs w:val="28"/>
        </w:rPr>
        <w:t>540-IX</w:t>
      </w:r>
      <w:r w:rsidR="007621F4">
        <w:rPr>
          <w:rFonts w:ascii="Times New Roman" w:hAnsi="Times New Roman"/>
          <w:sz w:val="28"/>
          <w:szCs w:val="28"/>
        </w:rPr>
        <w:t xml:space="preserve"> «</w:t>
      </w:r>
      <w:r w:rsidR="007621F4" w:rsidRPr="00270FEA">
        <w:rPr>
          <w:rFonts w:ascii="Times New Roman" w:hAnsi="Times New Roman"/>
          <w:sz w:val="28"/>
          <w:szCs w:val="28"/>
        </w:rPr>
        <w:t>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r w:rsidR="007621F4">
        <w:rPr>
          <w:rFonts w:ascii="Times New Roman" w:hAnsi="Times New Roman"/>
          <w:sz w:val="28"/>
          <w:szCs w:val="28"/>
        </w:rPr>
        <w:t>», яким було запроваджено інший спосіб обліку спирту етилового денатурованого та його відпуску для виробництва дезінфекційних засобів</w:t>
      </w:r>
      <w:r w:rsidR="00902E17">
        <w:rPr>
          <w:rFonts w:ascii="Times New Roman" w:hAnsi="Times New Roman"/>
          <w:sz w:val="28"/>
          <w:szCs w:val="28"/>
        </w:rPr>
        <w:t>, що дозволило виробити понад</w:t>
      </w:r>
      <w:r w:rsidR="0086567B">
        <w:rPr>
          <w:rFonts w:ascii="Times New Roman" w:hAnsi="Times New Roman"/>
          <w:sz w:val="28"/>
          <w:szCs w:val="28"/>
        </w:rPr>
        <w:t> </w:t>
      </w:r>
      <w:r w:rsidR="00902E17">
        <w:rPr>
          <w:rFonts w:ascii="Times New Roman" w:hAnsi="Times New Roman"/>
          <w:sz w:val="28"/>
          <w:szCs w:val="28"/>
        </w:rPr>
        <w:t>4</w:t>
      </w:r>
      <w:r w:rsidR="0086567B">
        <w:rPr>
          <w:rFonts w:ascii="Times New Roman" w:hAnsi="Times New Roman"/>
          <w:sz w:val="28"/>
          <w:szCs w:val="28"/>
        </w:rPr>
        <w:t> </w:t>
      </w:r>
      <w:r w:rsidR="00902E17">
        <w:rPr>
          <w:rFonts w:ascii="Times New Roman" w:hAnsi="Times New Roman"/>
          <w:sz w:val="28"/>
          <w:szCs w:val="28"/>
        </w:rPr>
        <w:t>млн</w:t>
      </w:r>
      <w:r w:rsidR="0086567B">
        <w:rPr>
          <w:rFonts w:ascii="Times New Roman" w:hAnsi="Times New Roman"/>
          <w:sz w:val="28"/>
          <w:szCs w:val="28"/>
        </w:rPr>
        <w:t> </w:t>
      </w:r>
      <w:r w:rsidR="00902E17">
        <w:rPr>
          <w:rFonts w:ascii="Times New Roman" w:hAnsi="Times New Roman"/>
          <w:sz w:val="28"/>
          <w:szCs w:val="28"/>
        </w:rPr>
        <w:t>літрів спиртовмісних дезінфекційних засобів.</w:t>
      </w:r>
      <w:r w:rsidR="007621F4">
        <w:rPr>
          <w:rFonts w:ascii="Times New Roman" w:hAnsi="Times New Roman"/>
          <w:sz w:val="28"/>
          <w:szCs w:val="28"/>
        </w:rPr>
        <w:t xml:space="preserve"> </w:t>
      </w:r>
    </w:p>
    <w:p w:rsidR="00902E17" w:rsidRDefault="00902E17" w:rsidP="00A44E6B">
      <w:pPr>
        <w:spacing w:after="0" w:line="240" w:lineRule="auto"/>
        <w:ind w:firstLine="709"/>
        <w:jc w:val="both"/>
        <w:rPr>
          <w:rFonts w:ascii="Times New Roman" w:hAnsi="Times New Roman"/>
          <w:sz w:val="28"/>
          <w:szCs w:val="28"/>
        </w:rPr>
      </w:pPr>
      <w:r>
        <w:rPr>
          <w:rFonts w:ascii="Times New Roman" w:hAnsi="Times New Roman"/>
          <w:sz w:val="28"/>
          <w:szCs w:val="28"/>
        </w:rPr>
        <w:t>Також потребує вре</w:t>
      </w:r>
      <w:r w:rsidR="001D3D61">
        <w:rPr>
          <w:rFonts w:ascii="Times New Roman" w:hAnsi="Times New Roman"/>
          <w:sz w:val="28"/>
          <w:szCs w:val="28"/>
        </w:rPr>
        <w:t>гу</w:t>
      </w:r>
      <w:r>
        <w:rPr>
          <w:rFonts w:ascii="Times New Roman" w:hAnsi="Times New Roman"/>
          <w:sz w:val="28"/>
          <w:szCs w:val="28"/>
        </w:rPr>
        <w:t xml:space="preserve">лювання </w:t>
      </w:r>
      <w:r w:rsidR="001D3D61">
        <w:rPr>
          <w:rFonts w:ascii="Times New Roman" w:hAnsi="Times New Roman"/>
          <w:sz w:val="28"/>
          <w:szCs w:val="28"/>
        </w:rPr>
        <w:t>питання щодо заборони виробництва та зберігання на акцизних складах, де виробляється спирт етиловий денатурований та біоетанол, інших видів спирту етилового, зокрема спирту етилового неденатурованого, оскільки на таких виробництвах спочатку виробляється спирт етиловий неденатурований, який в подальшому денатурується.</w:t>
      </w:r>
    </w:p>
    <w:p w:rsidR="001D3D61" w:rsidRDefault="001D3D61" w:rsidP="00A44E6B">
      <w:pPr>
        <w:spacing w:after="0" w:line="240" w:lineRule="auto"/>
        <w:ind w:firstLine="709"/>
        <w:jc w:val="both"/>
        <w:rPr>
          <w:rFonts w:ascii="Times New Roman" w:hAnsi="Times New Roman"/>
          <w:sz w:val="28"/>
          <w:szCs w:val="28"/>
        </w:rPr>
      </w:pPr>
      <w:r>
        <w:rPr>
          <w:rFonts w:ascii="Times New Roman" w:hAnsi="Times New Roman"/>
          <w:sz w:val="28"/>
          <w:szCs w:val="28"/>
        </w:rPr>
        <w:t>Крім цього, заборона виробництва спирту етилового денатурованого на акцизних складах, на яких виробляється біоетанол, який також за своїми характеристиками є спиртом етиловим денатурованим, значно звужує можливості диверсифікації виробництва підприємств – виробників біоетанолу. Врегулювання зазначеного питання дозволить таким підприємствам в залежності від попиту на певний вид спирту, який денатурується або бензином або денатуруючими добавками, збільшити реалізацію, що позитивно вплине на фінансовий стан підприємства та надходження податків до бюджетів усіх рівнів.</w:t>
      </w:r>
    </w:p>
    <w:p w:rsidR="007621F4" w:rsidRDefault="00902E17" w:rsidP="00A44E6B">
      <w:pPr>
        <w:spacing w:after="0" w:line="240" w:lineRule="auto"/>
        <w:ind w:firstLine="709"/>
        <w:jc w:val="both"/>
        <w:rPr>
          <w:rFonts w:ascii="Times New Roman" w:hAnsi="Times New Roman"/>
          <w:sz w:val="28"/>
          <w:szCs w:val="28"/>
        </w:rPr>
      </w:pPr>
      <w:r>
        <w:rPr>
          <w:rFonts w:ascii="Times New Roman" w:hAnsi="Times New Roman"/>
          <w:sz w:val="28"/>
          <w:szCs w:val="28"/>
        </w:rPr>
        <w:t xml:space="preserve">У зв’язку із цим підготовлено проєкт Закону, яким пропонується врегулювати вищезазначені питання. </w:t>
      </w:r>
    </w:p>
    <w:p w:rsidR="00B3214C" w:rsidRPr="00B3214C" w:rsidRDefault="00B3214C" w:rsidP="00A44E6B">
      <w:pPr>
        <w:spacing w:after="0" w:line="240" w:lineRule="auto"/>
        <w:ind w:firstLine="709"/>
        <w:jc w:val="both"/>
        <w:rPr>
          <w:rFonts w:ascii="Times New Roman" w:hAnsi="Times New Roman"/>
          <w:sz w:val="28"/>
          <w:szCs w:val="28"/>
        </w:rPr>
      </w:pPr>
    </w:p>
    <w:p w:rsidR="00903465" w:rsidRPr="00897FA8" w:rsidRDefault="00403B7F" w:rsidP="00A44E6B">
      <w:pPr>
        <w:pStyle w:val="a5"/>
        <w:numPr>
          <w:ilvl w:val="0"/>
          <w:numId w:val="5"/>
        </w:numPr>
        <w:ind w:left="0" w:firstLine="709"/>
        <w:jc w:val="both"/>
        <w:rPr>
          <w:sz w:val="28"/>
          <w:szCs w:val="28"/>
          <w:lang w:val="uk-UA"/>
        </w:rPr>
      </w:pPr>
      <w:r w:rsidRPr="00897FA8">
        <w:rPr>
          <w:sz w:val="28"/>
          <w:szCs w:val="28"/>
          <w:lang w:val="uk-UA"/>
        </w:rPr>
        <w:t xml:space="preserve"> </w:t>
      </w:r>
      <w:r w:rsidR="00A23A2A" w:rsidRPr="00897FA8">
        <w:rPr>
          <w:sz w:val="28"/>
          <w:szCs w:val="28"/>
          <w:lang w:val="uk-UA"/>
        </w:rPr>
        <w:t>Основні положення</w:t>
      </w:r>
      <w:r w:rsidR="007E1FC1" w:rsidRPr="00897FA8">
        <w:rPr>
          <w:sz w:val="28"/>
          <w:szCs w:val="28"/>
          <w:lang w:val="uk-UA"/>
        </w:rPr>
        <w:t xml:space="preserve"> проє</w:t>
      </w:r>
      <w:r w:rsidR="00903465" w:rsidRPr="00897FA8">
        <w:rPr>
          <w:sz w:val="28"/>
          <w:szCs w:val="28"/>
          <w:lang w:val="uk-UA"/>
        </w:rPr>
        <w:t>кту акта</w:t>
      </w:r>
    </w:p>
    <w:p w:rsidR="0086485E" w:rsidRDefault="004E4904" w:rsidP="006424CC">
      <w:pPr>
        <w:pStyle w:val="a5"/>
        <w:ind w:left="0" w:firstLine="709"/>
        <w:jc w:val="both"/>
        <w:rPr>
          <w:b w:val="0"/>
          <w:sz w:val="28"/>
          <w:szCs w:val="28"/>
          <w:lang w:val="uk-UA"/>
        </w:rPr>
      </w:pPr>
      <w:r w:rsidRPr="00897FA8">
        <w:rPr>
          <w:b w:val="0"/>
          <w:sz w:val="28"/>
          <w:szCs w:val="28"/>
          <w:lang w:val="uk-UA"/>
        </w:rPr>
        <w:t xml:space="preserve">Проєктом Закону пропонується внести </w:t>
      </w:r>
      <w:r w:rsidR="004E0306" w:rsidRPr="00897FA8">
        <w:rPr>
          <w:b w:val="0"/>
          <w:sz w:val="28"/>
          <w:szCs w:val="28"/>
          <w:lang w:val="uk-UA"/>
        </w:rPr>
        <w:t>зміни</w:t>
      </w:r>
      <w:r w:rsidRPr="00897FA8">
        <w:rPr>
          <w:b w:val="0"/>
          <w:sz w:val="28"/>
          <w:szCs w:val="28"/>
          <w:lang w:val="uk-UA"/>
        </w:rPr>
        <w:t xml:space="preserve"> до </w:t>
      </w:r>
      <w:r w:rsidR="00F63F11">
        <w:rPr>
          <w:b w:val="0"/>
          <w:sz w:val="28"/>
          <w:szCs w:val="28"/>
          <w:lang w:val="uk-UA"/>
        </w:rPr>
        <w:t>К</w:t>
      </w:r>
      <w:r w:rsidRPr="00897FA8">
        <w:rPr>
          <w:b w:val="0"/>
          <w:sz w:val="28"/>
          <w:szCs w:val="28"/>
          <w:lang w:val="uk-UA"/>
        </w:rPr>
        <w:t>одексу</w:t>
      </w:r>
      <w:r w:rsidR="00546EDF" w:rsidRPr="00897FA8">
        <w:rPr>
          <w:b w:val="0"/>
          <w:sz w:val="28"/>
          <w:szCs w:val="28"/>
          <w:lang w:val="uk-UA"/>
        </w:rPr>
        <w:t xml:space="preserve">, </w:t>
      </w:r>
      <w:r w:rsidR="00A544AF">
        <w:rPr>
          <w:b w:val="0"/>
          <w:sz w:val="28"/>
          <w:szCs w:val="28"/>
          <w:lang w:val="uk-UA"/>
        </w:rPr>
        <w:t>а саме:</w:t>
      </w:r>
    </w:p>
    <w:p w:rsidR="00571187" w:rsidRPr="00C963E3" w:rsidRDefault="00A544AF" w:rsidP="00E9675B">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у</w:t>
      </w:r>
      <w:r w:rsidR="00571187" w:rsidRPr="00C963E3">
        <w:rPr>
          <w:rFonts w:ascii="Times New Roman" w:hAnsi="Times New Roman"/>
          <w:sz w:val="28"/>
          <w:szCs w:val="28"/>
        </w:rPr>
        <w:t xml:space="preserve"> статті 128</w:t>
      </w:r>
      <w:r>
        <w:rPr>
          <w:rFonts w:ascii="Times New Roman" w:hAnsi="Times New Roman"/>
          <w:sz w:val="28"/>
          <w:szCs w:val="28"/>
        </w:rPr>
        <w:t>¹</w:t>
      </w:r>
      <w:r w:rsidR="00571187" w:rsidRPr="00C963E3">
        <w:rPr>
          <w:rFonts w:ascii="Times New Roman" w:hAnsi="Times New Roman"/>
          <w:sz w:val="28"/>
          <w:szCs w:val="28"/>
        </w:rPr>
        <w:t xml:space="preserve"> передбач</w:t>
      </w:r>
      <w:r>
        <w:rPr>
          <w:rFonts w:ascii="Times New Roman" w:hAnsi="Times New Roman"/>
          <w:sz w:val="28"/>
          <w:szCs w:val="28"/>
        </w:rPr>
        <w:t>ити</w:t>
      </w:r>
      <w:r w:rsidR="00571187" w:rsidRPr="00C963E3">
        <w:rPr>
          <w:rFonts w:ascii="Times New Roman" w:hAnsi="Times New Roman"/>
          <w:sz w:val="28"/>
          <w:szCs w:val="28"/>
        </w:rPr>
        <w:t xml:space="preserve"> застосування штрафних санкцій за відсутність наявності та/або реєстрації масових витратомірів в Єдиному державному реєстрі витратомірів-лічильників та рівнемірів-лічильників рівня</w:t>
      </w:r>
      <w:r>
        <w:rPr>
          <w:rFonts w:ascii="Times New Roman" w:hAnsi="Times New Roman"/>
          <w:sz w:val="28"/>
          <w:szCs w:val="28"/>
        </w:rPr>
        <w:t xml:space="preserve"> пального;</w:t>
      </w:r>
    </w:p>
    <w:p w:rsidR="001D317E" w:rsidRPr="00C963E3" w:rsidRDefault="00A544AF" w:rsidP="00E9675B">
      <w:pPr>
        <w:spacing w:after="0" w:line="240" w:lineRule="auto"/>
        <w:ind w:firstLine="709"/>
        <w:jc w:val="both"/>
        <w:rPr>
          <w:rFonts w:ascii="Times New Roman" w:hAnsi="Times New Roman"/>
          <w:sz w:val="28"/>
          <w:szCs w:val="28"/>
        </w:rPr>
      </w:pPr>
      <w:r>
        <w:rPr>
          <w:rFonts w:ascii="Times New Roman" w:hAnsi="Times New Roman"/>
          <w:sz w:val="28"/>
          <w:szCs w:val="28"/>
        </w:rPr>
        <w:t>у</w:t>
      </w:r>
      <w:r w:rsidR="001D317E" w:rsidRPr="00C963E3">
        <w:rPr>
          <w:rFonts w:ascii="Times New Roman" w:hAnsi="Times New Roman"/>
          <w:sz w:val="28"/>
          <w:szCs w:val="28"/>
        </w:rPr>
        <w:t>згодити частин</w:t>
      </w:r>
      <w:r>
        <w:rPr>
          <w:rFonts w:ascii="Times New Roman" w:hAnsi="Times New Roman"/>
          <w:sz w:val="28"/>
          <w:szCs w:val="28"/>
        </w:rPr>
        <w:t>и</w:t>
      </w:r>
      <w:r w:rsidR="001D317E" w:rsidRPr="00C963E3">
        <w:rPr>
          <w:rFonts w:ascii="Times New Roman" w:hAnsi="Times New Roman"/>
          <w:sz w:val="28"/>
          <w:szCs w:val="28"/>
        </w:rPr>
        <w:t xml:space="preserve"> першу та другу статті 214 Кодексу та статтю 13 Закону № 481 щодо затвердження норм втрат і виходу підакцизної продукції, передбачивши, що:</w:t>
      </w:r>
    </w:p>
    <w:p w:rsidR="001D317E" w:rsidRPr="00C963E3" w:rsidRDefault="001D317E" w:rsidP="00E9675B">
      <w:pPr>
        <w:spacing w:after="0" w:line="240" w:lineRule="auto"/>
        <w:ind w:firstLine="709"/>
        <w:jc w:val="both"/>
        <w:rPr>
          <w:rFonts w:ascii="Times New Roman" w:hAnsi="Times New Roman"/>
          <w:sz w:val="28"/>
          <w:szCs w:val="28"/>
        </w:rPr>
      </w:pPr>
      <w:r w:rsidRPr="00C963E3">
        <w:rPr>
          <w:rFonts w:ascii="Times New Roman" w:hAnsi="Times New Roman"/>
          <w:sz w:val="28"/>
          <w:szCs w:val="28"/>
        </w:rPr>
        <w:t xml:space="preserve">норми виробничих втрат і виходу спирту етилового, у тому числі біоетанолу, спирту коньячного, плодового, зернового дистиляту та інших спиртових дистилятів, норми втрат спирту та норми втрат і виходу готової продукції під час виробництва алкогольних напоїв затверджуються </w:t>
      </w:r>
      <w:bookmarkStart w:id="1" w:name="_Hlk84239054"/>
      <w:r w:rsidRPr="00C963E3">
        <w:rPr>
          <w:rFonts w:ascii="Times New Roman" w:hAnsi="Times New Roman"/>
          <w:sz w:val="28"/>
          <w:szCs w:val="28"/>
        </w:rPr>
        <w:t>центральним органом виконавчої влади, що забезпечує формування та реалізує державну політику економічного розвитку</w:t>
      </w:r>
      <w:bookmarkEnd w:id="1"/>
      <w:r w:rsidR="00A544AF">
        <w:rPr>
          <w:rFonts w:ascii="Times New Roman" w:hAnsi="Times New Roman"/>
          <w:sz w:val="28"/>
          <w:szCs w:val="28"/>
        </w:rPr>
        <w:t>;</w:t>
      </w:r>
    </w:p>
    <w:p w:rsidR="001D317E" w:rsidRPr="00C963E3" w:rsidRDefault="001D317E" w:rsidP="00E9675B">
      <w:pPr>
        <w:pStyle w:val="a5"/>
        <w:ind w:left="0" w:firstLine="709"/>
        <w:contextualSpacing w:val="0"/>
        <w:jc w:val="both"/>
        <w:rPr>
          <w:b w:val="0"/>
          <w:sz w:val="28"/>
          <w:szCs w:val="28"/>
          <w:lang w:val="uk-UA"/>
        </w:rPr>
      </w:pPr>
      <w:r w:rsidRPr="00C963E3">
        <w:rPr>
          <w:b w:val="0"/>
          <w:sz w:val="28"/>
          <w:szCs w:val="28"/>
          <w:lang w:val="uk-UA"/>
        </w:rPr>
        <w:t>норми втрат і виходу тютюнових виробів, тютюну та промислових замінників тютюну, рідин, що використовуються в електронних сигаретах, затверджуют</w:t>
      </w:r>
      <w:r w:rsidR="00A544AF">
        <w:rPr>
          <w:b w:val="0"/>
          <w:sz w:val="28"/>
          <w:szCs w:val="28"/>
          <w:lang w:val="uk-UA"/>
        </w:rPr>
        <w:t>ься Кабінетом Міністрів України;</w:t>
      </w:r>
    </w:p>
    <w:p w:rsidR="007A629B" w:rsidRPr="00E9675B" w:rsidRDefault="00E01063" w:rsidP="00E9675B">
      <w:pPr>
        <w:pStyle w:val="a5"/>
        <w:ind w:left="0" w:firstLine="709"/>
        <w:contextualSpacing w:val="0"/>
        <w:jc w:val="both"/>
        <w:rPr>
          <w:b w:val="0"/>
          <w:sz w:val="28"/>
          <w:szCs w:val="28"/>
          <w:lang w:val="uk-UA"/>
        </w:rPr>
      </w:pPr>
      <w:r>
        <w:rPr>
          <w:b w:val="0"/>
          <w:sz w:val="28"/>
          <w:szCs w:val="28"/>
          <w:lang w:val="uk-UA"/>
        </w:rPr>
        <w:t xml:space="preserve">у зв’язку з цим </w:t>
      </w:r>
      <w:r w:rsidR="007A629B" w:rsidRPr="00E9675B">
        <w:rPr>
          <w:b w:val="0"/>
          <w:sz w:val="28"/>
          <w:szCs w:val="28"/>
          <w:lang w:val="uk-UA"/>
        </w:rPr>
        <w:t>доповнити статтю 13 Закону № 481 новим положення</w:t>
      </w:r>
      <w:r w:rsidR="00A544AF">
        <w:rPr>
          <w:b w:val="0"/>
          <w:sz w:val="28"/>
          <w:szCs w:val="28"/>
          <w:lang w:val="uk-UA"/>
        </w:rPr>
        <w:t>м</w:t>
      </w:r>
      <w:r w:rsidR="007A629B" w:rsidRPr="00E9675B">
        <w:rPr>
          <w:b w:val="0"/>
          <w:sz w:val="28"/>
          <w:szCs w:val="28"/>
          <w:lang w:val="uk-UA"/>
        </w:rPr>
        <w:t xml:space="preserve"> щодо </w:t>
      </w:r>
      <w:r w:rsidR="007A629B" w:rsidRPr="00E9675B">
        <w:rPr>
          <w:b w:val="0"/>
          <w:bCs w:val="0"/>
          <w:sz w:val="28"/>
          <w:szCs w:val="28"/>
          <w:lang w:val="uk-UA"/>
        </w:rPr>
        <w:t xml:space="preserve">затвердження </w:t>
      </w:r>
      <w:r w:rsidR="007A629B" w:rsidRPr="00E9675B">
        <w:rPr>
          <w:b w:val="0"/>
          <w:sz w:val="28"/>
          <w:szCs w:val="28"/>
          <w:lang w:val="uk-UA"/>
        </w:rPr>
        <w:t>центральним органом виконавчої влади, що забезпечує формування та реалізує державну політику економічного розвитку,</w:t>
      </w:r>
      <w:r w:rsidR="007A629B" w:rsidRPr="00E9675B">
        <w:rPr>
          <w:b w:val="0"/>
          <w:bCs w:val="0"/>
          <w:sz w:val="28"/>
          <w:szCs w:val="28"/>
          <w:lang w:val="uk-UA"/>
        </w:rPr>
        <w:t xml:space="preserve"> в</w:t>
      </w:r>
      <w:r w:rsidR="007A629B" w:rsidRPr="00E9675B">
        <w:rPr>
          <w:b w:val="0"/>
          <w:color w:val="000000"/>
          <w:sz w:val="28"/>
          <w:szCs w:val="28"/>
          <w:lang w:val="uk-UA"/>
        </w:rPr>
        <w:t>имог до обліку, зберігання, відпуску, приймання і транспортування спирту етилового та норм втрат спирту етилового при зберіганні та транспортуванні залізничним, вод</w:t>
      </w:r>
      <w:r w:rsidR="00A544AF">
        <w:rPr>
          <w:b w:val="0"/>
          <w:color w:val="000000"/>
          <w:sz w:val="28"/>
          <w:szCs w:val="28"/>
          <w:lang w:val="uk-UA"/>
        </w:rPr>
        <w:t>ним і автомобільним транспортом;</w:t>
      </w:r>
    </w:p>
    <w:p w:rsidR="006424CC" w:rsidRPr="00E9675B" w:rsidRDefault="00A544AF" w:rsidP="00E9675B">
      <w:pPr>
        <w:pStyle w:val="a5"/>
        <w:ind w:left="0" w:firstLine="709"/>
        <w:contextualSpacing w:val="0"/>
        <w:jc w:val="both"/>
        <w:rPr>
          <w:b w:val="0"/>
          <w:sz w:val="28"/>
          <w:szCs w:val="28"/>
          <w:lang w:val="uk-UA"/>
        </w:rPr>
      </w:pPr>
      <w:r>
        <w:rPr>
          <w:b w:val="0"/>
          <w:sz w:val="28"/>
          <w:szCs w:val="28"/>
          <w:lang w:val="uk-UA"/>
        </w:rPr>
        <w:t>в</w:t>
      </w:r>
      <w:r w:rsidR="003F5591" w:rsidRPr="00E9675B">
        <w:rPr>
          <w:b w:val="0"/>
          <w:sz w:val="28"/>
          <w:szCs w:val="28"/>
          <w:lang w:val="uk-UA"/>
        </w:rPr>
        <w:t>икла</w:t>
      </w:r>
      <w:r w:rsidR="0086485E" w:rsidRPr="00E9675B">
        <w:rPr>
          <w:b w:val="0"/>
          <w:sz w:val="28"/>
          <w:szCs w:val="28"/>
          <w:lang w:val="uk-UA"/>
        </w:rPr>
        <w:t>сти</w:t>
      </w:r>
      <w:r>
        <w:rPr>
          <w:b w:val="0"/>
          <w:sz w:val="28"/>
          <w:szCs w:val="28"/>
          <w:lang w:val="uk-UA"/>
        </w:rPr>
        <w:t xml:space="preserve"> підпункт</w:t>
      </w:r>
      <w:r w:rsidR="00546EDF" w:rsidRPr="00E9675B">
        <w:rPr>
          <w:b w:val="0"/>
          <w:sz w:val="28"/>
          <w:szCs w:val="28"/>
          <w:lang w:val="uk-UA"/>
        </w:rPr>
        <w:t xml:space="preserve"> 229.1.8</w:t>
      </w:r>
      <w:r w:rsidR="00BD1F5B" w:rsidRPr="00E9675B">
        <w:rPr>
          <w:b w:val="0"/>
          <w:sz w:val="28"/>
          <w:szCs w:val="28"/>
          <w:lang w:val="uk-UA"/>
        </w:rPr>
        <w:t xml:space="preserve"> пункт</w:t>
      </w:r>
      <w:r w:rsidR="00540744" w:rsidRPr="00E9675B">
        <w:rPr>
          <w:b w:val="0"/>
          <w:sz w:val="28"/>
          <w:szCs w:val="28"/>
          <w:lang w:val="uk-UA"/>
        </w:rPr>
        <w:t>у 229.1 статті 229 К</w:t>
      </w:r>
      <w:r w:rsidR="00BD1F5B" w:rsidRPr="00E9675B">
        <w:rPr>
          <w:b w:val="0"/>
          <w:sz w:val="28"/>
          <w:szCs w:val="28"/>
          <w:lang w:val="uk-UA"/>
        </w:rPr>
        <w:t xml:space="preserve">одексу </w:t>
      </w:r>
      <w:r w:rsidR="003F5591" w:rsidRPr="00E9675B">
        <w:rPr>
          <w:b w:val="0"/>
          <w:sz w:val="28"/>
          <w:szCs w:val="28"/>
          <w:lang w:val="uk-UA"/>
        </w:rPr>
        <w:t xml:space="preserve">у новій редакції, </w:t>
      </w:r>
      <w:r>
        <w:rPr>
          <w:b w:val="0"/>
          <w:sz w:val="28"/>
          <w:szCs w:val="28"/>
          <w:lang w:val="uk-UA"/>
        </w:rPr>
        <w:t>яка</w:t>
      </w:r>
      <w:r w:rsidR="003F5591" w:rsidRPr="00E9675B">
        <w:rPr>
          <w:b w:val="0"/>
          <w:sz w:val="28"/>
          <w:szCs w:val="28"/>
          <w:lang w:val="uk-UA"/>
        </w:rPr>
        <w:t xml:space="preserve"> передбачає</w:t>
      </w:r>
      <w:r w:rsidR="006424CC" w:rsidRPr="00E9675B">
        <w:rPr>
          <w:b w:val="0"/>
          <w:sz w:val="28"/>
          <w:szCs w:val="28"/>
          <w:lang w:val="uk-UA"/>
        </w:rPr>
        <w:t>, що суб’єкти господарювання, які використовують спирт етиловий для виробництва продукції, визначеної у підпунктах «д»-«ж» підпункту 229.1.1 пункту 229.1 цієї статті, зобов’язані</w:t>
      </w:r>
      <w:r w:rsidR="009772E8" w:rsidRPr="00E9675B">
        <w:rPr>
          <w:b w:val="0"/>
          <w:sz w:val="28"/>
          <w:szCs w:val="28"/>
          <w:lang w:val="uk-UA"/>
        </w:rPr>
        <w:t>, зокрема</w:t>
      </w:r>
      <w:r w:rsidR="006424CC" w:rsidRPr="00E9675B">
        <w:rPr>
          <w:b w:val="0"/>
          <w:sz w:val="28"/>
          <w:szCs w:val="28"/>
          <w:lang w:val="uk-UA"/>
        </w:rPr>
        <w:t>:</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обладнати кожне місце отримання та місце відпуску у виробництво спирту етилового неденатурованого витратомірами-лічильниками обсягу виробленого спирту етилового, зареєстрованими в Єдиному державному реєстрі витратомірів-лічильників обсягу виробленого спирту етилового;</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обладнати кожне місце отримання та місце відпуску у виробництво спирту етилового денатурованого масовими витратомірами, зареєстрованими в Єдиному державному реєстрі витратомірів-лічильників обсягу виробленого спирту етилового;</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обладнати кожне місце відпуску продукції, для виробництва якої використовується отриманий спирт етиловий, масовими витратомірами, зареєстрованими в Єдиному державному реєстрі витратомірів-лічильників обсягу виробленого спирту етилового, або засобами обліку виробленої продукції;</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 xml:space="preserve">погодити технологічну схему встановлення зареєстрованих витратомірів-лічильників спирту етилового та/або зареєстрованих масових витратомірів з центральним органом виконавчої влади, що реалізує державну податкову політику, шляхом надсилання засобами електронного зв’язку до центрального органу виконавчої влади, що реалізує державну податкову </w:t>
      </w:r>
      <w:r w:rsidRPr="00E9675B">
        <w:rPr>
          <w:rFonts w:ascii="Times New Roman" w:hAnsi="Times New Roman"/>
          <w:sz w:val="28"/>
          <w:szCs w:val="28"/>
        </w:rPr>
        <w:lastRenderedPageBreak/>
        <w:t>політику, який надає рішення про погодження або відмову у її погоджені у разі невідповідності вимогам, встановленим підпунктами «а», «б», «в» частини другої підпункту 229.1.8 пункту 229.1 цієї статті, не пізніше 10 робочих днів, за днем її отримання;</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подавати довідку про цільове використання спирту етилового у перерахунку на 100-відсотковий спирт етиловий при погашенні податкового векселя;</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щоденно формувати та подавати до центрального органу виконавчої влади, що реалізує державну податкову політику, дані про добовий фактичний обсяг отриманого та відпущеного</w:t>
      </w:r>
      <w:r w:rsidR="00E01063">
        <w:rPr>
          <w:rFonts w:ascii="Times New Roman" w:hAnsi="Times New Roman"/>
          <w:sz w:val="28"/>
          <w:szCs w:val="28"/>
        </w:rPr>
        <w:t xml:space="preserve"> у виробництво спирту етилового;</w:t>
      </w:r>
    </w:p>
    <w:p w:rsidR="006424CC" w:rsidRPr="00E9675B" w:rsidRDefault="006424CC" w:rsidP="00E9675B">
      <w:pPr>
        <w:spacing w:after="0" w:line="240" w:lineRule="auto"/>
        <w:ind w:right="95" w:firstLine="851"/>
        <w:jc w:val="both"/>
        <w:rPr>
          <w:rFonts w:ascii="Times New Roman" w:hAnsi="Times New Roman"/>
          <w:sz w:val="28"/>
          <w:szCs w:val="28"/>
        </w:rPr>
      </w:pPr>
      <w:r w:rsidRPr="00E9675B">
        <w:rPr>
          <w:rFonts w:ascii="Times New Roman" w:hAnsi="Times New Roman"/>
          <w:sz w:val="28"/>
          <w:szCs w:val="28"/>
        </w:rPr>
        <w:t xml:space="preserve">подавати податковим органам дані про добовий фактичний обсяг отриманого та відпущеного у виробництво </w:t>
      </w:r>
      <w:r w:rsidR="0038390D" w:rsidRPr="00E9675B">
        <w:rPr>
          <w:rFonts w:ascii="Times New Roman" w:hAnsi="Times New Roman"/>
          <w:sz w:val="28"/>
          <w:szCs w:val="28"/>
        </w:rPr>
        <w:t xml:space="preserve">спирту етилового </w:t>
      </w:r>
      <w:r w:rsidRPr="00E9675B">
        <w:rPr>
          <w:rFonts w:ascii="Times New Roman" w:hAnsi="Times New Roman"/>
          <w:sz w:val="28"/>
          <w:szCs w:val="28"/>
        </w:rPr>
        <w:t xml:space="preserve">електронними засобами зв’язку. </w:t>
      </w:r>
    </w:p>
    <w:p w:rsidR="006424CC" w:rsidRPr="00E9675B" w:rsidRDefault="00E01063" w:rsidP="00E9675B">
      <w:pPr>
        <w:spacing w:after="0" w:line="240" w:lineRule="auto"/>
        <w:ind w:right="95" w:firstLine="851"/>
        <w:jc w:val="both"/>
        <w:rPr>
          <w:rFonts w:ascii="Times New Roman" w:hAnsi="Times New Roman"/>
          <w:sz w:val="28"/>
          <w:szCs w:val="28"/>
        </w:rPr>
      </w:pPr>
      <w:r>
        <w:rPr>
          <w:rFonts w:ascii="Times New Roman" w:hAnsi="Times New Roman"/>
          <w:sz w:val="28"/>
          <w:szCs w:val="28"/>
        </w:rPr>
        <w:t>Т</w:t>
      </w:r>
      <w:r w:rsidR="006424CC" w:rsidRPr="00E9675B">
        <w:rPr>
          <w:rFonts w:ascii="Times New Roman" w:hAnsi="Times New Roman"/>
          <w:sz w:val="28"/>
          <w:szCs w:val="28"/>
        </w:rPr>
        <w:t>акож пропонується встановити заборону отримання та відпуск</w:t>
      </w:r>
      <w:r w:rsidR="0086485E" w:rsidRPr="00E9675B">
        <w:rPr>
          <w:rFonts w:ascii="Times New Roman" w:hAnsi="Times New Roman"/>
          <w:sz w:val="28"/>
          <w:szCs w:val="28"/>
        </w:rPr>
        <w:t>у</w:t>
      </w:r>
      <w:r w:rsidR="006424CC" w:rsidRPr="00E9675B">
        <w:rPr>
          <w:rFonts w:ascii="Times New Roman" w:hAnsi="Times New Roman"/>
          <w:sz w:val="28"/>
          <w:szCs w:val="28"/>
        </w:rPr>
        <w:t xml:space="preserve"> спирту етилового у виробництво продукції з його використанням без наявності зареєстрованих витратомірів-лічильників спирту етилового або масових витратомірів, без погодженої технологічної схеми встановлення зареєстрованих витратомірів-лічильників спирту етилового або масових витратомірів з податковими органами, а також через кожне місце отримання та відпуску спирту етилового, на якому вийшов з ладу або відсутній витратомір-лічильник спирту етилового або масовий витратомір.</w:t>
      </w:r>
    </w:p>
    <w:p w:rsidR="0086485E" w:rsidRPr="00E9675B" w:rsidRDefault="001D317E" w:rsidP="00E9675B">
      <w:pPr>
        <w:shd w:val="clear" w:color="auto" w:fill="FFFFFF"/>
        <w:spacing w:after="0" w:line="240" w:lineRule="auto"/>
        <w:ind w:firstLine="709"/>
        <w:jc w:val="both"/>
        <w:rPr>
          <w:rFonts w:ascii="Times New Roman" w:hAnsi="Times New Roman"/>
          <w:color w:val="000000"/>
          <w:sz w:val="28"/>
          <w:szCs w:val="28"/>
        </w:rPr>
      </w:pPr>
      <w:r w:rsidRPr="00E9675B">
        <w:rPr>
          <w:rFonts w:ascii="Times New Roman" w:hAnsi="Times New Roman"/>
          <w:bCs/>
          <w:sz w:val="28"/>
          <w:szCs w:val="28"/>
        </w:rPr>
        <w:t>Проєктом Закону пропонується у</w:t>
      </w:r>
      <w:r w:rsidR="0086485E" w:rsidRPr="00E9675B">
        <w:rPr>
          <w:rFonts w:ascii="Times New Roman" w:hAnsi="Times New Roman"/>
          <w:bCs/>
          <w:sz w:val="28"/>
          <w:szCs w:val="28"/>
        </w:rPr>
        <w:t>згодити</w:t>
      </w:r>
      <w:r w:rsidR="0086485E" w:rsidRPr="00E9675B">
        <w:rPr>
          <w:rFonts w:ascii="Times New Roman" w:hAnsi="Times New Roman"/>
          <w:color w:val="000000"/>
          <w:sz w:val="28"/>
          <w:szCs w:val="28"/>
        </w:rPr>
        <w:t xml:space="preserve"> підпункт 229.1.15 пункту 229.1 статті 229 Кодексу із </w:t>
      </w:r>
      <w:r w:rsidR="0086485E" w:rsidRPr="00E9675B">
        <w:rPr>
          <w:rFonts w:ascii="Times New Roman" w:hAnsi="Times New Roman"/>
          <w:bCs/>
          <w:sz w:val="28"/>
          <w:szCs w:val="28"/>
        </w:rPr>
        <w:t xml:space="preserve">Законом України </w:t>
      </w:r>
      <w:r w:rsidR="0086485E" w:rsidRPr="00E9675B">
        <w:rPr>
          <w:rFonts w:ascii="Times New Roman" w:hAnsi="Times New Roman"/>
          <w:color w:val="000000"/>
          <w:sz w:val="28"/>
          <w:szCs w:val="28"/>
        </w:rPr>
        <w:t>«Про альтернативні види палива», виклавши його у наступній редакції:</w:t>
      </w:r>
    </w:p>
    <w:p w:rsidR="0086485E" w:rsidRPr="00E9675B" w:rsidRDefault="0086485E" w:rsidP="00E9675B">
      <w:pPr>
        <w:spacing w:after="0" w:line="240" w:lineRule="auto"/>
        <w:ind w:firstLine="708"/>
        <w:jc w:val="both"/>
        <w:rPr>
          <w:rFonts w:ascii="Times New Roman" w:hAnsi="Times New Roman"/>
          <w:sz w:val="28"/>
          <w:szCs w:val="28"/>
          <w:lang w:eastAsia="ru-RU"/>
        </w:rPr>
      </w:pPr>
      <w:r w:rsidRPr="00E9675B">
        <w:rPr>
          <w:rFonts w:ascii="Times New Roman" w:hAnsi="Times New Roman"/>
          <w:sz w:val="28"/>
          <w:szCs w:val="28"/>
          <w:lang w:eastAsia="ru-RU"/>
        </w:rPr>
        <w:t xml:space="preserve">«229.1.15. На акцизних складах, на яких здійснюється виробництво біоетанолу, забороняється зберігання та реалізація біоетанолу без денатурації його бензином (1-10 відсотків) або </w:t>
      </w:r>
      <w:r w:rsidRPr="00E9675B">
        <w:rPr>
          <w:rFonts w:ascii="Times New Roman" w:hAnsi="Times New Roman"/>
          <w:sz w:val="28"/>
          <w:szCs w:val="28"/>
        </w:rPr>
        <w:t>етил-трет-бутиловим етером</w:t>
      </w:r>
      <w:r w:rsidRPr="00E9675B">
        <w:rPr>
          <w:rFonts w:ascii="Times New Roman" w:hAnsi="Times New Roman"/>
          <w:sz w:val="28"/>
          <w:szCs w:val="28"/>
          <w:lang w:eastAsia="ru-RU"/>
        </w:rPr>
        <w:t xml:space="preserve">, вміст якого відповідає нормативним документам, за виключенням </w:t>
      </w:r>
      <w:r w:rsidRPr="00E9675B">
        <w:rPr>
          <w:rFonts w:ascii="Times New Roman" w:hAnsi="Times New Roman"/>
          <w:sz w:val="28"/>
          <w:szCs w:val="28"/>
        </w:rPr>
        <w:t>біоетанолу, який експортується, вимоги до денатурації якого визначаються умовами укладених зовнішньоекономічних договорів».</w:t>
      </w:r>
    </w:p>
    <w:p w:rsidR="009B61D8" w:rsidRPr="00E9675B" w:rsidRDefault="00E57103" w:rsidP="00E9675B">
      <w:pPr>
        <w:pStyle w:val="a5"/>
        <w:ind w:left="0" w:firstLine="709"/>
        <w:contextualSpacing w:val="0"/>
        <w:jc w:val="both"/>
        <w:rPr>
          <w:b w:val="0"/>
          <w:sz w:val="28"/>
          <w:szCs w:val="28"/>
          <w:lang w:val="uk-UA"/>
        </w:rPr>
      </w:pPr>
      <w:r w:rsidRPr="00E9675B">
        <w:rPr>
          <w:b w:val="0"/>
          <w:sz w:val="28"/>
          <w:szCs w:val="28"/>
          <w:lang w:val="uk-UA"/>
        </w:rPr>
        <w:t xml:space="preserve">Також, проєктом Закону </w:t>
      </w:r>
      <w:r w:rsidR="00AD6343" w:rsidRPr="00E9675B">
        <w:rPr>
          <w:b w:val="0"/>
          <w:sz w:val="28"/>
          <w:szCs w:val="28"/>
          <w:lang w:val="uk-UA"/>
        </w:rPr>
        <w:t>пропонується в</w:t>
      </w:r>
      <w:r w:rsidR="006B468C" w:rsidRPr="00E9675B">
        <w:rPr>
          <w:b w:val="0"/>
          <w:sz w:val="28"/>
          <w:szCs w:val="28"/>
          <w:lang w:val="uk-UA"/>
        </w:rPr>
        <w:t>несення змін до статті</w:t>
      </w:r>
      <w:r w:rsidR="00DA094A" w:rsidRPr="00E9675B">
        <w:rPr>
          <w:b w:val="0"/>
          <w:sz w:val="28"/>
          <w:szCs w:val="28"/>
          <w:lang w:val="uk-UA"/>
        </w:rPr>
        <w:t> </w:t>
      </w:r>
      <w:r w:rsidR="006B468C" w:rsidRPr="00E9675B">
        <w:rPr>
          <w:b w:val="0"/>
          <w:sz w:val="28"/>
          <w:szCs w:val="28"/>
          <w:lang w:val="uk-UA"/>
        </w:rPr>
        <w:t>230 Кодексу</w:t>
      </w:r>
      <w:r w:rsidR="0086485E" w:rsidRPr="00E9675B">
        <w:rPr>
          <w:b w:val="0"/>
          <w:sz w:val="28"/>
          <w:szCs w:val="28"/>
          <w:lang w:val="uk-UA"/>
        </w:rPr>
        <w:t xml:space="preserve"> </w:t>
      </w:r>
      <w:r w:rsidR="006B468C" w:rsidRPr="00E9675B">
        <w:rPr>
          <w:b w:val="0"/>
          <w:sz w:val="28"/>
          <w:szCs w:val="28"/>
          <w:lang w:val="uk-UA"/>
        </w:rPr>
        <w:t xml:space="preserve">шляхом </w:t>
      </w:r>
      <w:r w:rsidR="00AD6343" w:rsidRPr="00E9675B">
        <w:rPr>
          <w:b w:val="0"/>
          <w:sz w:val="28"/>
          <w:szCs w:val="28"/>
          <w:lang w:val="uk-UA"/>
        </w:rPr>
        <w:t xml:space="preserve">уточнень </w:t>
      </w:r>
      <w:r w:rsidRPr="00E9675B">
        <w:rPr>
          <w:b w:val="0"/>
          <w:sz w:val="28"/>
          <w:szCs w:val="28"/>
          <w:lang w:val="uk-UA"/>
        </w:rPr>
        <w:t xml:space="preserve">положень </w:t>
      </w:r>
      <w:r w:rsidR="0086485E" w:rsidRPr="00E9675B">
        <w:rPr>
          <w:b w:val="0"/>
          <w:sz w:val="28"/>
          <w:szCs w:val="28"/>
          <w:lang w:val="uk-UA"/>
        </w:rPr>
        <w:t xml:space="preserve">щодо </w:t>
      </w:r>
      <w:r w:rsidR="009B61D8" w:rsidRPr="00E9675B">
        <w:rPr>
          <w:b w:val="0"/>
          <w:sz w:val="28"/>
          <w:szCs w:val="28"/>
          <w:lang w:val="uk-UA"/>
        </w:rPr>
        <w:t xml:space="preserve">вимог до </w:t>
      </w:r>
      <w:r w:rsidR="0086485E" w:rsidRPr="00E9675B">
        <w:rPr>
          <w:b w:val="0"/>
          <w:sz w:val="28"/>
          <w:szCs w:val="28"/>
          <w:lang w:val="uk-UA"/>
        </w:rPr>
        <w:t>акцизних складів, на яких виробляється спирт етиловий, у тому числі біоетанол</w:t>
      </w:r>
      <w:r w:rsidR="009B61D8" w:rsidRPr="00E9675B">
        <w:rPr>
          <w:b w:val="0"/>
          <w:sz w:val="28"/>
          <w:szCs w:val="28"/>
          <w:lang w:val="uk-UA"/>
        </w:rPr>
        <w:t>, зокрема:</w:t>
      </w:r>
    </w:p>
    <w:p w:rsidR="009B61D8" w:rsidRPr="009772E8" w:rsidRDefault="009B61D8" w:rsidP="00E9675B">
      <w:pPr>
        <w:pStyle w:val="a5"/>
        <w:ind w:left="0" w:firstLine="709"/>
        <w:contextualSpacing w:val="0"/>
        <w:jc w:val="both"/>
        <w:rPr>
          <w:b w:val="0"/>
          <w:sz w:val="28"/>
          <w:szCs w:val="28"/>
          <w:lang w:val="uk-UA"/>
        </w:rPr>
      </w:pPr>
      <w:r w:rsidRPr="00E9675B">
        <w:rPr>
          <w:b w:val="0"/>
          <w:sz w:val="28"/>
          <w:szCs w:val="28"/>
          <w:lang w:val="uk-UA"/>
        </w:rPr>
        <w:t>щодо обладнання акцизних складів на кожному місці отримання та відпуску спирту етилового денатурованого та/або біоетанолу, розташованому на акцизному складі, масовими витратомірами, що призначені для безперервного вимірювання, запам’ятовування, фіксування та відображення в електронному вигляді даних про обсяг отримання або відпуску спирту етилового денатурованого та біоетанолу у кілограмах (далі – масовий витратомір), зареєстрованими в Єдиному державному реєстрі витратомірів-лічильників обсягу виробленого спирту етиловог</w:t>
      </w:r>
      <w:r w:rsidRPr="009772E8">
        <w:rPr>
          <w:b w:val="0"/>
          <w:sz w:val="28"/>
          <w:szCs w:val="28"/>
          <w:lang w:val="uk-UA"/>
        </w:rPr>
        <w:t>о</w:t>
      </w:r>
      <w:r w:rsidR="00571187">
        <w:rPr>
          <w:b w:val="0"/>
          <w:sz w:val="28"/>
          <w:szCs w:val="28"/>
          <w:lang w:val="uk-UA"/>
        </w:rPr>
        <w:t>;</w:t>
      </w:r>
    </w:p>
    <w:p w:rsidR="009B61D8" w:rsidRPr="008F2D11" w:rsidRDefault="009B61D8" w:rsidP="00E9675B">
      <w:pPr>
        <w:spacing w:after="0" w:line="240" w:lineRule="auto"/>
        <w:ind w:firstLine="851"/>
        <w:jc w:val="both"/>
        <w:rPr>
          <w:rFonts w:ascii="Times New Roman" w:hAnsi="Times New Roman"/>
          <w:sz w:val="28"/>
          <w:szCs w:val="28"/>
          <w:lang w:eastAsia="uk-UA"/>
        </w:rPr>
      </w:pPr>
      <w:r>
        <w:rPr>
          <w:rFonts w:ascii="Times New Roman" w:hAnsi="Times New Roman"/>
          <w:sz w:val="28"/>
          <w:szCs w:val="28"/>
          <w:lang w:eastAsia="uk-UA"/>
        </w:rPr>
        <w:t xml:space="preserve">обов’язкової реєстрації </w:t>
      </w:r>
      <w:r w:rsidRPr="008F2D11">
        <w:rPr>
          <w:rFonts w:ascii="Times New Roman" w:hAnsi="Times New Roman"/>
          <w:sz w:val="28"/>
          <w:szCs w:val="28"/>
          <w:lang w:eastAsia="uk-UA"/>
        </w:rPr>
        <w:t>усі</w:t>
      </w:r>
      <w:r>
        <w:rPr>
          <w:rFonts w:ascii="Times New Roman" w:hAnsi="Times New Roman"/>
          <w:sz w:val="28"/>
          <w:szCs w:val="28"/>
          <w:lang w:eastAsia="uk-UA"/>
        </w:rPr>
        <w:t>х</w:t>
      </w:r>
      <w:r w:rsidRPr="008F2D11">
        <w:rPr>
          <w:rFonts w:ascii="Times New Roman" w:hAnsi="Times New Roman"/>
          <w:sz w:val="28"/>
          <w:szCs w:val="28"/>
          <w:lang w:eastAsia="uk-UA"/>
        </w:rPr>
        <w:t xml:space="preserve"> розташован</w:t>
      </w:r>
      <w:r w:rsidR="0038390D">
        <w:rPr>
          <w:rFonts w:ascii="Times New Roman" w:hAnsi="Times New Roman"/>
          <w:sz w:val="28"/>
          <w:szCs w:val="28"/>
          <w:lang w:eastAsia="uk-UA"/>
        </w:rPr>
        <w:t>их</w:t>
      </w:r>
      <w:r w:rsidRPr="008F2D11">
        <w:rPr>
          <w:rFonts w:ascii="Times New Roman" w:hAnsi="Times New Roman"/>
          <w:sz w:val="28"/>
          <w:szCs w:val="28"/>
          <w:lang w:eastAsia="uk-UA"/>
        </w:rPr>
        <w:t xml:space="preserve"> на акцизних складах витратомір</w:t>
      </w:r>
      <w:r w:rsidR="0038390D">
        <w:rPr>
          <w:rFonts w:ascii="Times New Roman" w:hAnsi="Times New Roman"/>
          <w:sz w:val="28"/>
          <w:szCs w:val="28"/>
          <w:lang w:eastAsia="uk-UA"/>
        </w:rPr>
        <w:t>ів</w:t>
      </w:r>
      <w:r w:rsidRPr="008F2D11">
        <w:rPr>
          <w:rFonts w:ascii="Times New Roman" w:hAnsi="Times New Roman"/>
          <w:sz w:val="28"/>
          <w:szCs w:val="28"/>
          <w:lang w:eastAsia="uk-UA"/>
        </w:rPr>
        <w:t>-лічильник</w:t>
      </w:r>
      <w:r w:rsidR="0038390D">
        <w:rPr>
          <w:rFonts w:ascii="Times New Roman" w:hAnsi="Times New Roman"/>
          <w:sz w:val="28"/>
          <w:szCs w:val="28"/>
          <w:lang w:eastAsia="uk-UA"/>
        </w:rPr>
        <w:t>ів</w:t>
      </w:r>
      <w:r w:rsidRPr="008F2D11">
        <w:rPr>
          <w:rFonts w:ascii="Times New Roman" w:hAnsi="Times New Roman"/>
          <w:sz w:val="28"/>
          <w:szCs w:val="28"/>
          <w:lang w:eastAsia="uk-UA"/>
        </w:rPr>
        <w:t xml:space="preserve"> спирту етилового та масов</w:t>
      </w:r>
      <w:r w:rsidR="0038390D">
        <w:rPr>
          <w:rFonts w:ascii="Times New Roman" w:hAnsi="Times New Roman"/>
          <w:sz w:val="28"/>
          <w:szCs w:val="28"/>
          <w:lang w:eastAsia="uk-UA"/>
        </w:rPr>
        <w:t>их</w:t>
      </w:r>
      <w:r w:rsidRPr="008F2D11">
        <w:rPr>
          <w:rFonts w:ascii="Times New Roman" w:hAnsi="Times New Roman"/>
          <w:sz w:val="28"/>
          <w:szCs w:val="28"/>
          <w:lang w:eastAsia="uk-UA"/>
        </w:rPr>
        <w:t xml:space="preserve"> витратомір</w:t>
      </w:r>
      <w:r w:rsidR="0038390D">
        <w:rPr>
          <w:rFonts w:ascii="Times New Roman" w:hAnsi="Times New Roman"/>
          <w:sz w:val="28"/>
          <w:szCs w:val="28"/>
          <w:lang w:eastAsia="uk-UA"/>
        </w:rPr>
        <w:t>ів</w:t>
      </w:r>
      <w:r w:rsidRPr="008F2D11">
        <w:rPr>
          <w:rFonts w:ascii="Times New Roman" w:hAnsi="Times New Roman"/>
          <w:sz w:val="28"/>
          <w:szCs w:val="28"/>
          <w:lang w:eastAsia="uk-UA"/>
        </w:rPr>
        <w:t xml:space="preserve"> у розрізі </w:t>
      </w:r>
      <w:r w:rsidRPr="008F2D11">
        <w:rPr>
          <w:rFonts w:ascii="Times New Roman" w:hAnsi="Times New Roman"/>
          <w:sz w:val="28"/>
          <w:szCs w:val="28"/>
          <w:lang w:eastAsia="uk-UA"/>
        </w:rPr>
        <w:lastRenderedPageBreak/>
        <w:t>акцизних складів – в Єдиному державному реєстрі витратомірів-лічильників обсягу виробленого спирту етилового</w:t>
      </w:r>
      <w:r>
        <w:rPr>
          <w:rFonts w:ascii="Times New Roman" w:hAnsi="Times New Roman"/>
          <w:sz w:val="28"/>
          <w:szCs w:val="28"/>
          <w:lang w:eastAsia="uk-UA"/>
        </w:rPr>
        <w:t xml:space="preserve"> та </w:t>
      </w:r>
      <w:r w:rsidR="001D317E">
        <w:rPr>
          <w:rFonts w:ascii="Times New Roman" w:hAnsi="Times New Roman"/>
          <w:sz w:val="28"/>
          <w:szCs w:val="28"/>
          <w:lang w:eastAsia="uk-UA"/>
        </w:rPr>
        <w:t xml:space="preserve">реєстрації акцизних складів </w:t>
      </w:r>
      <w:r w:rsidR="001D317E" w:rsidRPr="008F2D11">
        <w:rPr>
          <w:rFonts w:ascii="Times New Roman" w:hAnsi="Times New Roman"/>
          <w:sz w:val="28"/>
          <w:szCs w:val="28"/>
          <w:lang w:eastAsia="uk-UA"/>
        </w:rPr>
        <w:t>у системі електронного адміністрування реалізації пального та спирту етилового</w:t>
      </w:r>
      <w:r w:rsidR="001D317E">
        <w:rPr>
          <w:rFonts w:ascii="Times New Roman" w:hAnsi="Times New Roman"/>
          <w:sz w:val="28"/>
          <w:szCs w:val="28"/>
          <w:lang w:eastAsia="uk-UA"/>
        </w:rPr>
        <w:t>;</w:t>
      </w:r>
    </w:p>
    <w:p w:rsidR="009B61D8" w:rsidRPr="009772E8" w:rsidRDefault="001D317E" w:rsidP="00E9675B">
      <w:pPr>
        <w:spacing w:after="0" w:line="240" w:lineRule="auto"/>
        <w:ind w:firstLine="851"/>
        <w:jc w:val="both"/>
        <w:rPr>
          <w:rFonts w:ascii="Times New Roman" w:hAnsi="Times New Roman"/>
          <w:sz w:val="28"/>
          <w:szCs w:val="28"/>
          <w:lang w:eastAsia="uk-UA"/>
        </w:rPr>
      </w:pPr>
      <w:r>
        <w:rPr>
          <w:rFonts w:ascii="Times New Roman" w:hAnsi="Times New Roman"/>
          <w:sz w:val="28"/>
          <w:szCs w:val="28"/>
          <w:lang w:eastAsia="uk-UA"/>
        </w:rPr>
        <w:t>обов’язкового</w:t>
      </w:r>
      <w:r w:rsidR="009B61D8" w:rsidRPr="009772E8">
        <w:rPr>
          <w:rFonts w:ascii="Times New Roman" w:hAnsi="Times New Roman"/>
          <w:sz w:val="28"/>
          <w:szCs w:val="28"/>
          <w:lang w:eastAsia="uk-UA"/>
        </w:rPr>
        <w:t xml:space="preserve"> погод</w:t>
      </w:r>
      <w:r>
        <w:rPr>
          <w:rFonts w:ascii="Times New Roman" w:hAnsi="Times New Roman"/>
          <w:sz w:val="28"/>
          <w:szCs w:val="28"/>
          <w:lang w:eastAsia="uk-UA"/>
        </w:rPr>
        <w:t>ження</w:t>
      </w:r>
      <w:r w:rsidR="009B61D8" w:rsidRPr="009772E8">
        <w:rPr>
          <w:rFonts w:ascii="Times New Roman" w:hAnsi="Times New Roman"/>
          <w:sz w:val="28"/>
          <w:szCs w:val="28"/>
          <w:lang w:eastAsia="uk-UA"/>
        </w:rPr>
        <w:t xml:space="preserve"> технологічн</w:t>
      </w:r>
      <w:r>
        <w:rPr>
          <w:rFonts w:ascii="Times New Roman" w:hAnsi="Times New Roman"/>
          <w:sz w:val="28"/>
          <w:szCs w:val="28"/>
          <w:lang w:eastAsia="uk-UA"/>
        </w:rPr>
        <w:t>ої</w:t>
      </w:r>
      <w:r w:rsidR="009B61D8" w:rsidRPr="009772E8">
        <w:rPr>
          <w:rFonts w:ascii="Times New Roman" w:hAnsi="Times New Roman"/>
          <w:sz w:val="28"/>
          <w:szCs w:val="28"/>
          <w:lang w:eastAsia="uk-UA"/>
        </w:rPr>
        <w:t xml:space="preserve"> схем</w:t>
      </w:r>
      <w:r w:rsidR="0038390D">
        <w:rPr>
          <w:rFonts w:ascii="Times New Roman" w:hAnsi="Times New Roman"/>
          <w:sz w:val="28"/>
          <w:szCs w:val="28"/>
          <w:lang w:eastAsia="uk-UA"/>
        </w:rPr>
        <w:t>и</w:t>
      </w:r>
      <w:r w:rsidR="009B61D8" w:rsidRPr="009772E8">
        <w:rPr>
          <w:rFonts w:ascii="Times New Roman" w:hAnsi="Times New Roman"/>
          <w:sz w:val="28"/>
          <w:szCs w:val="28"/>
          <w:lang w:eastAsia="uk-UA"/>
        </w:rPr>
        <w:t xml:space="preserve"> встановлення зареєстрованих витратомірів-лічильників спирту етилового та/або масових витратомірів з </w:t>
      </w:r>
      <w:r>
        <w:rPr>
          <w:rFonts w:ascii="Times New Roman" w:hAnsi="Times New Roman"/>
          <w:sz w:val="28"/>
          <w:szCs w:val="28"/>
          <w:lang w:eastAsia="uk-UA"/>
        </w:rPr>
        <w:t xml:space="preserve">податковими органами </w:t>
      </w:r>
      <w:r w:rsidR="009B61D8" w:rsidRPr="009772E8">
        <w:rPr>
          <w:rFonts w:ascii="Times New Roman" w:hAnsi="Times New Roman"/>
          <w:sz w:val="28"/>
          <w:szCs w:val="28"/>
          <w:lang w:eastAsia="uk-UA"/>
        </w:rPr>
        <w:t>шляхом надсилання засобами електронного зв’язку до центрального органу виконавчої влади, що реалізує державну податкову політику, який надає погодження або відмову у її погоджен</w:t>
      </w:r>
      <w:r w:rsidR="0038390D">
        <w:rPr>
          <w:rFonts w:ascii="Times New Roman" w:hAnsi="Times New Roman"/>
          <w:sz w:val="28"/>
          <w:szCs w:val="28"/>
          <w:lang w:eastAsia="uk-UA"/>
        </w:rPr>
        <w:t>н</w:t>
      </w:r>
      <w:r w:rsidR="009B61D8" w:rsidRPr="009772E8">
        <w:rPr>
          <w:rFonts w:ascii="Times New Roman" w:hAnsi="Times New Roman"/>
          <w:sz w:val="28"/>
          <w:szCs w:val="28"/>
          <w:lang w:eastAsia="uk-UA"/>
        </w:rPr>
        <w:t>і</w:t>
      </w:r>
      <w:r>
        <w:rPr>
          <w:rFonts w:ascii="Times New Roman" w:hAnsi="Times New Roman"/>
          <w:sz w:val="28"/>
          <w:szCs w:val="28"/>
          <w:lang w:eastAsia="uk-UA"/>
        </w:rPr>
        <w:t>.</w:t>
      </w:r>
    </w:p>
    <w:p w:rsidR="00C963E3" w:rsidRPr="00E9675B" w:rsidRDefault="00B92592" w:rsidP="00E9675B">
      <w:pPr>
        <w:pStyle w:val="a5"/>
        <w:ind w:left="0" w:firstLine="709"/>
        <w:contextualSpacing w:val="0"/>
        <w:jc w:val="both"/>
        <w:rPr>
          <w:b w:val="0"/>
          <w:sz w:val="28"/>
          <w:szCs w:val="28"/>
          <w:lang w:val="uk-UA"/>
        </w:rPr>
      </w:pPr>
      <w:r w:rsidRPr="00E9675B">
        <w:rPr>
          <w:b w:val="0"/>
          <w:sz w:val="28"/>
          <w:szCs w:val="28"/>
          <w:lang w:val="uk-UA"/>
        </w:rPr>
        <w:t xml:space="preserve">Крім цього, </w:t>
      </w:r>
      <w:r w:rsidR="0002516A" w:rsidRPr="00E9675B">
        <w:rPr>
          <w:b w:val="0"/>
          <w:sz w:val="28"/>
          <w:szCs w:val="28"/>
          <w:lang w:val="uk-UA"/>
        </w:rPr>
        <w:t>проєктом Закону пропонується внесення змін</w:t>
      </w:r>
      <w:r w:rsidR="00C963E3" w:rsidRPr="00E9675B">
        <w:rPr>
          <w:b w:val="0"/>
          <w:sz w:val="28"/>
          <w:szCs w:val="28"/>
          <w:lang w:val="uk-UA"/>
        </w:rPr>
        <w:t>и до статті</w:t>
      </w:r>
      <w:r w:rsidR="0038390D">
        <w:rPr>
          <w:b w:val="0"/>
          <w:sz w:val="28"/>
          <w:szCs w:val="28"/>
          <w:lang w:val="uk-UA"/>
        </w:rPr>
        <w:t> </w:t>
      </w:r>
      <w:r w:rsidR="00C963E3" w:rsidRPr="00E9675B">
        <w:rPr>
          <w:b w:val="0"/>
          <w:sz w:val="28"/>
          <w:szCs w:val="28"/>
          <w:lang w:val="uk-UA"/>
        </w:rPr>
        <w:t>8</w:t>
      </w:r>
      <w:r w:rsidR="0002516A" w:rsidRPr="00E9675B">
        <w:rPr>
          <w:b w:val="0"/>
          <w:sz w:val="28"/>
          <w:szCs w:val="28"/>
          <w:lang w:val="uk-UA"/>
        </w:rPr>
        <w:t xml:space="preserve"> Закону України «Про альтернативні види палива», а саме:</w:t>
      </w:r>
      <w:r w:rsidR="00644CEB" w:rsidRPr="00E9675B">
        <w:rPr>
          <w:b w:val="0"/>
          <w:sz w:val="28"/>
          <w:szCs w:val="28"/>
          <w:lang w:val="uk-UA"/>
        </w:rPr>
        <w:t xml:space="preserve"> </w:t>
      </w:r>
    </w:p>
    <w:p w:rsidR="00C963E3" w:rsidRPr="00E9675B" w:rsidRDefault="00C963E3" w:rsidP="00E9675B">
      <w:pPr>
        <w:shd w:val="clear" w:color="auto" w:fill="FFFFFF"/>
        <w:spacing w:after="0" w:line="240" w:lineRule="auto"/>
        <w:ind w:firstLine="450"/>
        <w:jc w:val="both"/>
        <w:rPr>
          <w:rFonts w:ascii="Times New Roman" w:hAnsi="Times New Roman"/>
          <w:sz w:val="28"/>
          <w:szCs w:val="28"/>
          <w:lang w:eastAsia="ru-RU"/>
        </w:rPr>
      </w:pPr>
      <w:r w:rsidRPr="00E9675B">
        <w:rPr>
          <w:rFonts w:ascii="Times New Roman" w:hAnsi="Times New Roman"/>
          <w:sz w:val="28"/>
          <w:szCs w:val="28"/>
          <w:lang w:eastAsia="ru-RU"/>
        </w:rPr>
        <w:t>заборонити зберігання і транспортування біоетанолу без його денатурації від 1–10 відсотків бензину, а у разі використання біоетанолу на виготовлення етил-трет-бутилового етеру (ЕТБЕ) – без денатурації ЕТБЕ, вміст якого відповідає</w:t>
      </w:r>
      <w:r w:rsidR="0038390D">
        <w:rPr>
          <w:rFonts w:ascii="Times New Roman" w:hAnsi="Times New Roman"/>
          <w:sz w:val="28"/>
          <w:szCs w:val="28"/>
          <w:lang w:eastAsia="ru-RU"/>
        </w:rPr>
        <w:t xml:space="preserve"> вимогам нормативних документів;</w:t>
      </w:r>
    </w:p>
    <w:p w:rsidR="00C963E3" w:rsidRPr="00E9675B" w:rsidRDefault="00E01063" w:rsidP="00E9675B">
      <w:pPr>
        <w:shd w:val="clear" w:color="auto" w:fill="FFFFFF"/>
        <w:spacing w:after="0" w:line="240" w:lineRule="auto"/>
        <w:ind w:firstLine="450"/>
        <w:jc w:val="both"/>
        <w:rPr>
          <w:rFonts w:ascii="Times New Roman" w:hAnsi="Times New Roman"/>
          <w:sz w:val="28"/>
          <w:szCs w:val="28"/>
          <w:lang w:eastAsia="ru-RU"/>
        </w:rPr>
      </w:pPr>
      <w:bookmarkStart w:id="2" w:name="n33"/>
      <w:bookmarkEnd w:id="2"/>
      <w:r>
        <w:rPr>
          <w:rFonts w:ascii="Times New Roman" w:hAnsi="Times New Roman"/>
          <w:sz w:val="28"/>
          <w:szCs w:val="28"/>
          <w:lang w:eastAsia="ru-RU"/>
        </w:rPr>
        <w:t>передбачити, що в</w:t>
      </w:r>
      <w:r w:rsidR="00C963E3" w:rsidRPr="00E9675B">
        <w:rPr>
          <w:rFonts w:ascii="Times New Roman" w:hAnsi="Times New Roman"/>
          <w:sz w:val="28"/>
          <w:szCs w:val="28"/>
          <w:lang w:eastAsia="ru-RU"/>
        </w:rPr>
        <w:t>имоги до денатурації біоетанолу, який експортується, визначаються умовами укладених</w:t>
      </w:r>
      <w:r w:rsidR="0038390D">
        <w:rPr>
          <w:rFonts w:ascii="Times New Roman" w:hAnsi="Times New Roman"/>
          <w:sz w:val="28"/>
          <w:szCs w:val="28"/>
          <w:lang w:eastAsia="ru-RU"/>
        </w:rPr>
        <w:t xml:space="preserve"> зовнішньоекономічних договорів;</w:t>
      </w:r>
    </w:p>
    <w:p w:rsidR="00C963E3" w:rsidRPr="00E9675B" w:rsidRDefault="00C963E3" w:rsidP="00E9675B">
      <w:pPr>
        <w:shd w:val="clear" w:color="auto" w:fill="FFFFFF"/>
        <w:spacing w:after="0" w:line="240" w:lineRule="auto"/>
        <w:ind w:firstLine="454"/>
        <w:jc w:val="both"/>
        <w:rPr>
          <w:rFonts w:ascii="Times New Roman" w:hAnsi="Times New Roman"/>
          <w:sz w:val="28"/>
          <w:szCs w:val="28"/>
        </w:rPr>
      </w:pPr>
      <w:r w:rsidRPr="00E9675B">
        <w:rPr>
          <w:rFonts w:ascii="Times New Roman" w:hAnsi="Times New Roman"/>
          <w:sz w:val="28"/>
          <w:szCs w:val="28"/>
        </w:rPr>
        <w:t xml:space="preserve">дозволити зберігання і транспортування біоетанолу згідно з вимогами до денатурації, визначеними умовами укладених зовнішньоекономічних договорів.  </w:t>
      </w:r>
    </w:p>
    <w:p w:rsidR="004A2076" w:rsidRPr="001769C9" w:rsidRDefault="004A2076" w:rsidP="00A44E6B">
      <w:pPr>
        <w:spacing w:after="0"/>
        <w:ind w:firstLine="709"/>
        <w:jc w:val="both"/>
        <w:rPr>
          <w:rFonts w:ascii="Times New Roman" w:hAnsi="Times New Roman"/>
          <w:b/>
          <w:sz w:val="32"/>
          <w:szCs w:val="32"/>
        </w:rPr>
      </w:pPr>
    </w:p>
    <w:p w:rsidR="00403B7F" w:rsidRPr="00F1528A" w:rsidRDefault="00403B7F" w:rsidP="00A44E6B">
      <w:pPr>
        <w:pStyle w:val="a5"/>
        <w:numPr>
          <w:ilvl w:val="0"/>
          <w:numId w:val="5"/>
        </w:numPr>
        <w:ind w:left="709" w:firstLine="0"/>
        <w:contextualSpacing w:val="0"/>
        <w:jc w:val="both"/>
        <w:rPr>
          <w:sz w:val="28"/>
          <w:szCs w:val="28"/>
          <w:lang w:val="uk-UA"/>
        </w:rPr>
      </w:pPr>
      <w:r w:rsidRPr="00F1528A">
        <w:rPr>
          <w:sz w:val="28"/>
          <w:szCs w:val="28"/>
          <w:lang w:val="uk-UA"/>
        </w:rPr>
        <w:t>Правові аспекти</w:t>
      </w:r>
    </w:p>
    <w:p w:rsidR="00AA6F57" w:rsidRDefault="00403B7F" w:rsidP="00A44E6B">
      <w:pPr>
        <w:spacing w:after="0" w:line="240" w:lineRule="auto"/>
        <w:ind w:firstLine="709"/>
        <w:jc w:val="both"/>
        <w:rPr>
          <w:rFonts w:ascii="Times New Roman" w:hAnsi="Times New Roman"/>
          <w:sz w:val="28"/>
          <w:szCs w:val="28"/>
        </w:rPr>
      </w:pPr>
      <w:r w:rsidRPr="00080B42">
        <w:rPr>
          <w:rFonts w:ascii="Times New Roman" w:hAnsi="Times New Roman"/>
          <w:sz w:val="28"/>
          <w:szCs w:val="28"/>
        </w:rPr>
        <w:t>Проєкт Закону розроблено на виконання</w:t>
      </w:r>
      <w:r w:rsidR="00AA6F57">
        <w:rPr>
          <w:rFonts w:ascii="Times New Roman" w:hAnsi="Times New Roman"/>
          <w:sz w:val="28"/>
          <w:szCs w:val="28"/>
        </w:rPr>
        <w:t>:</w:t>
      </w:r>
    </w:p>
    <w:p w:rsidR="00756D17" w:rsidRPr="00325817" w:rsidRDefault="00756D17" w:rsidP="00A44E6B">
      <w:pPr>
        <w:spacing w:after="0" w:line="240" w:lineRule="auto"/>
        <w:ind w:firstLine="709"/>
        <w:jc w:val="both"/>
        <w:rPr>
          <w:rFonts w:ascii="Times New Roman" w:hAnsi="Times New Roman"/>
          <w:sz w:val="28"/>
          <w:szCs w:val="28"/>
        </w:rPr>
      </w:pPr>
      <w:r w:rsidRPr="00756D17">
        <w:rPr>
          <w:rFonts w:ascii="Times New Roman" w:hAnsi="Times New Roman"/>
          <w:sz w:val="28"/>
          <w:szCs w:val="28"/>
        </w:rPr>
        <w:t xml:space="preserve">кроку </w:t>
      </w:r>
      <w:r w:rsidRPr="00325817">
        <w:rPr>
          <w:rFonts w:ascii="Times New Roman" w:hAnsi="Times New Roman"/>
          <w:sz w:val="28"/>
          <w:szCs w:val="28"/>
        </w:rPr>
        <w:t xml:space="preserve">184 </w:t>
      </w:r>
      <w:r w:rsidR="002F77E3" w:rsidRPr="00325817">
        <w:rPr>
          <w:rFonts w:ascii="Times New Roman" w:hAnsi="Times New Roman"/>
          <w:sz w:val="28"/>
          <w:szCs w:val="28"/>
        </w:rPr>
        <w:t>п</w:t>
      </w:r>
      <w:r w:rsidRPr="00325817">
        <w:rPr>
          <w:rFonts w:ascii="Times New Roman" w:hAnsi="Times New Roman"/>
          <w:sz w:val="28"/>
          <w:szCs w:val="28"/>
        </w:rPr>
        <w:t>лану пріоритетних дій Уряду на 2021 рік, затвердженого розпорядженням Кабінету Міністрів України від 24.03.2021 № 276;</w:t>
      </w:r>
    </w:p>
    <w:p w:rsidR="00AA6F57" w:rsidRPr="00325817" w:rsidRDefault="00403B7F" w:rsidP="00A44E6B">
      <w:pPr>
        <w:spacing w:after="0" w:line="240" w:lineRule="auto"/>
        <w:ind w:firstLine="709"/>
        <w:jc w:val="both"/>
        <w:rPr>
          <w:rFonts w:ascii="Times New Roman" w:hAnsi="Times New Roman"/>
          <w:sz w:val="28"/>
          <w:szCs w:val="28"/>
        </w:rPr>
      </w:pPr>
      <w:r w:rsidRPr="00325817">
        <w:rPr>
          <w:rFonts w:ascii="Times New Roman" w:hAnsi="Times New Roman"/>
          <w:sz w:val="28"/>
          <w:szCs w:val="28"/>
        </w:rPr>
        <w:t>заходу 1 завдання 1 Плану заходів з виконання Програми реформування та розвитку спиртової галузі на</w:t>
      </w:r>
      <w:r w:rsidRPr="00325817">
        <w:rPr>
          <w:rFonts w:ascii="Times New Roman" w:hAnsi="Times New Roman"/>
          <w:sz w:val="28"/>
          <w:szCs w:val="28"/>
          <w:lang w:val="en-US"/>
        </w:rPr>
        <w:t> </w:t>
      </w:r>
      <w:r w:rsidRPr="00325817">
        <w:rPr>
          <w:rFonts w:ascii="Times New Roman" w:hAnsi="Times New Roman"/>
          <w:sz w:val="28"/>
          <w:szCs w:val="28"/>
        </w:rPr>
        <w:t>2020–2023 роки, затвердженої постановою Кабінету Міністрів України від 12 серпня 2020 р. № 699</w:t>
      </w:r>
      <w:r w:rsidR="00AA6F57" w:rsidRPr="00325817">
        <w:rPr>
          <w:rFonts w:ascii="Times New Roman" w:hAnsi="Times New Roman"/>
          <w:sz w:val="28"/>
          <w:szCs w:val="28"/>
        </w:rPr>
        <w:t>;</w:t>
      </w:r>
    </w:p>
    <w:p w:rsidR="00403B7F" w:rsidRPr="00325817" w:rsidRDefault="00AA6F57" w:rsidP="00A44E6B">
      <w:pPr>
        <w:spacing w:after="0" w:line="240" w:lineRule="auto"/>
        <w:ind w:firstLine="709"/>
        <w:jc w:val="both"/>
        <w:rPr>
          <w:rFonts w:ascii="Times New Roman" w:hAnsi="Times New Roman"/>
          <w:sz w:val="28"/>
          <w:szCs w:val="28"/>
        </w:rPr>
      </w:pPr>
      <w:r w:rsidRPr="00325817">
        <w:rPr>
          <w:rFonts w:ascii="Times New Roman" w:hAnsi="Times New Roman"/>
          <w:sz w:val="28"/>
          <w:szCs w:val="28"/>
        </w:rPr>
        <w:t xml:space="preserve">пункту </w:t>
      </w:r>
      <w:r w:rsidR="00A221BC" w:rsidRPr="00325817">
        <w:rPr>
          <w:rFonts w:ascii="Times New Roman" w:hAnsi="Times New Roman"/>
          <w:sz w:val="28"/>
          <w:szCs w:val="28"/>
        </w:rPr>
        <w:t>47 розділу 5.3 Плану законопро</w:t>
      </w:r>
      <w:r w:rsidR="002F77E3" w:rsidRPr="00325817">
        <w:rPr>
          <w:rFonts w:ascii="Times New Roman" w:hAnsi="Times New Roman"/>
          <w:sz w:val="28"/>
          <w:szCs w:val="28"/>
        </w:rPr>
        <w:t>е</w:t>
      </w:r>
      <w:r w:rsidR="00A221BC" w:rsidRPr="00325817">
        <w:rPr>
          <w:rFonts w:ascii="Times New Roman" w:hAnsi="Times New Roman"/>
          <w:sz w:val="28"/>
          <w:szCs w:val="28"/>
        </w:rPr>
        <w:t xml:space="preserve">ктних робіт Верховної Ради України на 2021 рік, затвердженого </w:t>
      </w:r>
      <w:r w:rsidR="002F77E3" w:rsidRPr="00325817">
        <w:rPr>
          <w:rFonts w:ascii="Times New Roman" w:hAnsi="Times New Roman"/>
          <w:sz w:val="28"/>
          <w:szCs w:val="28"/>
        </w:rPr>
        <w:t>П</w:t>
      </w:r>
      <w:r w:rsidR="00A221BC" w:rsidRPr="00325817">
        <w:rPr>
          <w:rFonts w:ascii="Times New Roman" w:hAnsi="Times New Roman"/>
          <w:sz w:val="28"/>
          <w:szCs w:val="28"/>
        </w:rPr>
        <w:t>остановою Верховної Ради України від</w:t>
      </w:r>
      <w:r w:rsidR="00463A42" w:rsidRPr="00325817">
        <w:rPr>
          <w:rFonts w:ascii="Times New Roman" w:hAnsi="Times New Roman"/>
          <w:sz w:val="28"/>
          <w:szCs w:val="28"/>
        </w:rPr>
        <w:t> </w:t>
      </w:r>
      <w:r w:rsidR="00A221BC" w:rsidRPr="00325817">
        <w:rPr>
          <w:rFonts w:ascii="Times New Roman" w:hAnsi="Times New Roman"/>
          <w:sz w:val="28"/>
          <w:szCs w:val="28"/>
        </w:rPr>
        <w:t>02.02.2021 № 1165-IX</w:t>
      </w:r>
      <w:r w:rsidR="00403B7F" w:rsidRPr="00325817">
        <w:rPr>
          <w:rFonts w:ascii="Times New Roman" w:hAnsi="Times New Roman"/>
          <w:sz w:val="28"/>
          <w:szCs w:val="28"/>
        </w:rPr>
        <w:t>.</w:t>
      </w:r>
    </w:p>
    <w:p w:rsidR="00403B7F" w:rsidRPr="004A1D04" w:rsidRDefault="00403B7F" w:rsidP="00A44E6B">
      <w:pPr>
        <w:spacing w:after="0" w:line="240" w:lineRule="auto"/>
        <w:ind w:firstLine="709"/>
        <w:jc w:val="both"/>
        <w:rPr>
          <w:rFonts w:ascii="Times New Roman" w:hAnsi="Times New Roman"/>
          <w:sz w:val="28"/>
          <w:szCs w:val="28"/>
        </w:rPr>
      </w:pPr>
      <w:r w:rsidRPr="00325817">
        <w:rPr>
          <w:rFonts w:ascii="Times New Roman" w:hAnsi="Times New Roman"/>
          <w:sz w:val="28"/>
          <w:szCs w:val="28"/>
        </w:rPr>
        <w:t>Проєкт Закону розроблено відповідно до статті 20 Закону України «Про Кабінет Міністрів України».</w:t>
      </w:r>
    </w:p>
    <w:p w:rsidR="00403B7F" w:rsidRPr="00E9675B" w:rsidRDefault="00403B7F" w:rsidP="00A44E6B">
      <w:pPr>
        <w:spacing w:after="0"/>
        <w:ind w:firstLine="709"/>
        <w:jc w:val="both"/>
        <w:rPr>
          <w:rFonts w:ascii="Times New Roman" w:hAnsi="Times New Roman"/>
          <w:sz w:val="32"/>
          <w:szCs w:val="32"/>
        </w:rPr>
      </w:pPr>
    </w:p>
    <w:p w:rsidR="00903465" w:rsidRPr="00F1528A" w:rsidRDefault="00403B7F" w:rsidP="00A44E6B">
      <w:pPr>
        <w:pStyle w:val="a5"/>
        <w:numPr>
          <w:ilvl w:val="0"/>
          <w:numId w:val="5"/>
        </w:numPr>
        <w:ind w:left="709" w:firstLine="0"/>
        <w:contextualSpacing w:val="0"/>
        <w:jc w:val="both"/>
        <w:rPr>
          <w:sz w:val="28"/>
          <w:szCs w:val="28"/>
          <w:lang w:val="uk-UA"/>
        </w:rPr>
      </w:pPr>
      <w:r w:rsidRPr="00F1528A">
        <w:rPr>
          <w:sz w:val="28"/>
          <w:szCs w:val="28"/>
          <w:lang w:val="uk-UA"/>
        </w:rPr>
        <w:t>Фінансово-економічне обґрунтування</w:t>
      </w:r>
    </w:p>
    <w:p w:rsidR="00501CC1" w:rsidRDefault="00903465" w:rsidP="00A44E6B">
      <w:pPr>
        <w:spacing w:after="0" w:line="240" w:lineRule="auto"/>
        <w:ind w:firstLine="709"/>
        <w:jc w:val="both"/>
        <w:rPr>
          <w:rFonts w:ascii="Times New Roman" w:hAnsi="Times New Roman"/>
          <w:sz w:val="28"/>
          <w:szCs w:val="28"/>
        </w:rPr>
      </w:pPr>
      <w:r w:rsidRPr="00080B42">
        <w:rPr>
          <w:rFonts w:ascii="Times New Roman" w:hAnsi="Times New Roman"/>
          <w:sz w:val="28"/>
          <w:szCs w:val="28"/>
        </w:rPr>
        <w:t>Реалізація проєкту Закону не потребує додаткового фінансування з д</w:t>
      </w:r>
      <w:r w:rsidR="00501CC1">
        <w:rPr>
          <w:rFonts w:ascii="Times New Roman" w:hAnsi="Times New Roman"/>
          <w:sz w:val="28"/>
          <w:szCs w:val="28"/>
        </w:rPr>
        <w:t>ержавного чи місцевого бюджетів.</w:t>
      </w:r>
    </w:p>
    <w:p w:rsidR="00310447" w:rsidRDefault="00501CC1" w:rsidP="00A44E6B">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 інформацією, наданою ДП «Укрспирт», 6 </w:t>
      </w:r>
      <w:r w:rsidR="009503AD">
        <w:rPr>
          <w:rFonts w:ascii="Times New Roman" w:hAnsi="Times New Roman"/>
          <w:sz w:val="28"/>
          <w:szCs w:val="28"/>
        </w:rPr>
        <w:t>із 41 місць провадження діяльності і зберігання спирту ДП «Укрспирт»</w:t>
      </w:r>
      <w:r>
        <w:rPr>
          <w:rFonts w:ascii="Times New Roman" w:hAnsi="Times New Roman"/>
          <w:sz w:val="28"/>
          <w:szCs w:val="28"/>
        </w:rPr>
        <w:t xml:space="preserve"> </w:t>
      </w:r>
      <w:r w:rsidR="00C33CBA">
        <w:rPr>
          <w:rFonts w:ascii="Times New Roman" w:hAnsi="Times New Roman"/>
          <w:sz w:val="28"/>
          <w:szCs w:val="28"/>
        </w:rPr>
        <w:t>ма</w:t>
      </w:r>
      <w:r w:rsidR="00863A88">
        <w:rPr>
          <w:rFonts w:ascii="Times New Roman" w:hAnsi="Times New Roman"/>
          <w:sz w:val="28"/>
          <w:szCs w:val="28"/>
        </w:rPr>
        <w:t>ли</w:t>
      </w:r>
      <w:r w:rsidR="00C33CBA">
        <w:rPr>
          <w:rFonts w:ascii="Times New Roman" w:hAnsi="Times New Roman"/>
          <w:sz w:val="28"/>
          <w:szCs w:val="28"/>
        </w:rPr>
        <w:t xml:space="preserve"> </w:t>
      </w:r>
      <w:r w:rsidR="00AA17B9">
        <w:rPr>
          <w:rFonts w:ascii="Times New Roman" w:hAnsi="Times New Roman"/>
          <w:sz w:val="28"/>
          <w:szCs w:val="28"/>
        </w:rPr>
        <w:t>встановлен</w:t>
      </w:r>
      <w:r w:rsidR="00C33CBA">
        <w:rPr>
          <w:rFonts w:ascii="Times New Roman" w:hAnsi="Times New Roman"/>
          <w:sz w:val="28"/>
          <w:szCs w:val="28"/>
        </w:rPr>
        <w:t>е</w:t>
      </w:r>
      <w:r w:rsidR="00E50678">
        <w:rPr>
          <w:rFonts w:ascii="Times New Roman" w:hAnsi="Times New Roman"/>
          <w:sz w:val="28"/>
          <w:szCs w:val="28"/>
        </w:rPr>
        <w:t xml:space="preserve"> обладнання </w:t>
      </w:r>
      <w:r w:rsidR="009503AD">
        <w:rPr>
          <w:rFonts w:ascii="Times New Roman" w:hAnsi="Times New Roman"/>
          <w:sz w:val="28"/>
          <w:szCs w:val="28"/>
        </w:rPr>
        <w:t>для виробництва</w:t>
      </w:r>
      <w:r>
        <w:rPr>
          <w:rFonts w:ascii="Times New Roman" w:hAnsi="Times New Roman"/>
          <w:sz w:val="28"/>
          <w:szCs w:val="28"/>
        </w:rPr>
        <w:t xml:space="preserve"> спирт</w:t>
      </w:r>
      <w:r w:rsidR="009503AD">
        <w:rPr>
          <w:rFonts w:ascii="Times New Roman" w:hAnsi="Times New Roman"/>
          <w:sz w:val="28"/>
          <w:szCs w:val="28"/>
        </w:rPr>
        <w:t>у етилового</w:t>
      </w:r>
      <w:r>
        <w:rPr>
          <w:rFonts w:ascii="Times New Roman" w:hAnsi="Times New Roman"/>
          <w:sz w:val="28"/>
          <w:szCs w:val="28"/>
        </w:rPr>
        <w:t xml:space="preserve"> денатурован</w:t>
      </w:r>
      <w:r w:rsidR="009503AD">
        <w:rPr>
          <w:rFonts w:ascii="Times New Roman" w:hAnsi="Times New Roman"/>
          <w:sz w:val="28"/>
          <w:szCs w:val="28"/>
        </w:rPr>
        <w:t>ого,</w:t>
      </w:r>
      <w:r>
        <w:rPr>
          <w:rFonts w:ascii="Times New Roman" w:hAnsi="Times New Roman"/>
          <w:sz w:val="28"/>
          <w:szCs w:val="28"/>
        </w:rPr>
        <w:t xml:space="preserve"> продукці</w:t>
      </w:r>
      <w:r w:rsidR="009503AD">
        <w:rPr>
          <w:rFonts w:ascii="Times New Roman" w:hAnsi="Times New Roman"/>
          <w:sz w:val="28"/>
          <w:szCs w:val="28"/>
        </w:rPr>
        <w:t>ї</w:t>
      </w:r>
      <w:r>
        <w:rPr>
          <w:rFonts w:ascii="Times New Roman" w:hAnsi="Times New Roman"/>
          <w:sz w:val="28"/>
          <w:szCs w:val="28"/>
        </w:rPr>
        <w:t xml:space="preserve"> хімічного і технічного призначення </w:t>
      </w:r>
      <w:r w:rsidR="009503AD">
        <w:rPr>
          <w:rFonts w:ascii="Times New Roman" w:hAnsi="Times New Roman"/>
          <w:sz w:val="28"/>
          <w:szCs w:val="28"/>
        </w:rPr>
        <w:t>та п</w:t>
      </w:r>
      <w:r w:rsidR="00AA17B9">
        <w:rPr>
          <w:rFonts w:ascii="Times New Roman" w:hAnsi="Times New Roman"/>
          <w:sz w:val="28"/>
          <w:szCs w:val="28"/>
        </w:rPr>
        <w:t>арфумерно-косметичної продукції.</w:t>
      </w:r>
      <w:r w:rsidR="009503AD">
        <w:rPr>
          <w:rFonts w:ascii="Times New Roman" w:hAnsi="Times New Roman"/>
          <w:sz w:val="28"/>
          <w:szCs w:val="28"/>
        </w:rPr>
        <w:t xml:space="preserve"> </w:t>
      </w:r>
      <w:r w:rsidR="00AA17B9">
        <w:rPr>
          <w:rFonts w:ascii="Times New Roman" w:hAnsi="Times New Roman"/>
          <w:sz w:val="28"/>
          <w:szCs w:val="28"/>
        </w:rPr>
        <w:t>П</w:t>
      </w:r>
      <w:r w:rsidR="009503AD">
        <w:rPr>
          <w:rFonts w:ascii="Times New Roman" w:hAnsi="Times New Roman"/>
          <w:sz w:val="28"/>
          <w:szCs w:val="28"/>
        </w:rPr>
        <w:t xml:space="preserve">роте </w:t>
      </w:r>
      <w:r>
        <w:rPr>
          <w:rFonts w:ascii="Times New Roman" w:hAnsi="Times New Roman"/>
          <w:sz w:val="28"/>
          <w:szCs w:val="28"/>
        </w:rPr>
        <w:t>у 2020</w:t>
      </w:r>
      <w:r w:rsidR="005123A2">
        <w:rPr>
          <w:rFonts w:ascii="Times New Roman" w:hAnsi="Times New Roman"/>
          <w:sz w:val="28"/>
          <w:szCs w:val="28"/>
        </w:rPr>
        <w:t> </w:t>
      </w:r>
      <w:r>
        <w:rPr>
          <w:rFonts w:ascii="Times New Roman" w:hAnsi="Times New Roman"/>
          <w:sz w:val="28"/>
          <w:szCs w:val="28"/>
        </w:rPr>
        <w:t>році</w:t>
      </w:r>
      <w:r w:rsidR="009503AD">
        <w:rPr>
          <w:rFonts w:ascii="Times New Roman" w:hAnsi="Times New Roman"/>
          <w:sz w:val="28"/>
          <w:szCs w:val="28"/>
        </w:rPr>
        <w:t xml:space="preserve"> виробнича діяльність </w:t>
      </w:r>
      <w:r w:rsidR="00AA17B9">
        <w:rPr>
          <w:rFonts w:ascii="Times New Roman" w:hAnsi="Times New Roman"/>
          <w:sz w:val="28"/>
          <w:szCs w:val="28"/>
        </w:rPr>
        <w:t>цих підприємств</w:t>
      </w:r>
      <w:r w:rsidR="00D851B4">
        <w:rPr>
          <w:rFonts w:ascii="Times New Roman" w:hAnsi="Times New Roman"/>
          <w:sz w:val="28"/>
          <w:szCs w:val="28"/>
        </w:rPr>
        <w:t xml:space="preserve"> та двох підприємств-виробників біоетанолу </w:t>
      </w:r>
      <w:r w:rsidR="009503AD">
        <w:rPr>
          <w:rFonts w:ascii="Times New Roman" w:hAnsi="Times New Roman"/>
          <w:sz w:val="28"/>
          <w:szCs w:val="28"/>
        </w:rPr>
        <w:t>не здійснювалась</w:t>
      </w:r>
      <w:r w:rsidR="00E50678">
        <w:rPr>
          <w:rFonts w:ascii="Times New Roman" w:hAnsi="Times New Roman"/>
          <w:sz w:val="28"/>
          <w:szCs w:val="28"/>
        </w:rPr>
        <w:t>.</w:t>
      </w:r>
      <w:r w:rsidR="00234510">
        <w:rPr>
          <w:rFonts w:ascii="Times New Roman" w:hAnsi="Times New Roman"/>
          <w:sz w:val="28"/>
          <w:szCs w:val="28"/>
        </w:rPr>
        <w:t xml:space="preserve"> Відповідно до </w:t>
      </w:r>
      <w:r w:rsidR="00234510" w:rsidRPr="00234510">
        <w:rPr>
          <w:rFonts w:ascii="Times New Roman" w:hAnsi="Times New Roman"/>
          <w:sz w:val="28"/>
          <w:szCs w:val="28"/>
        </w:rPr>
        <w:t xml:space="preserve">Програми </w:t>
      </w:r>
      <w:r w:rsidR="00234510" w:rsidRPr="00234510">
        <w:rPr>
          <w:rFonts w:ascii="Times New Roman" w:hAnsi="Times New Roman"/>
          <w:sz w:val="28"/>
          <w:szCs w:val="28"/>
        </w:rPr>
        <w:lastRenderedPageBreak/>
        <w:t>реформування та розвитку спиртової галузі на 2020–2023 роки, затвердженої постановою Кабінету Міністрів України від 12</w:t>
      </w:r>
      <w:r w:rsidR="005123A2">
        <w:rPr>
          <w:rFonts w:ascii="Times New Roman" w:hAnsi="Times New Roman"/>
          <w:sz w:val="28"/>
          <w:szCs w:val="28"/>
        </w:rPr>
        <w:t> </w:t>
      </w:r>
      <w:r w:rsidR="00234510" w:rsidRPr="00234510">
        <w:rPr>
          <w:rFonts w:ascii="Times New Roman" w:hAnsi="Times New Roman"/>
          <w:sz w:val="28"/>
          <w:szCs w:val="28"/>
        </w:rPr>
        <w:t>серпня 2020</w:t>
      </w:r>
      <w:r w:rsidR="00BC32F2">
        <w:rPr>
          <w:rFonts w:ascii="Times New Roman" w:hAnsi="Times New Roman"/>
          <w:sz w:val="28"/>
          <w:szCs w:val="28"/>
        </w:rPr>
        <w:t> </w:t>
      </w:r>
      <w:r w:rsidR="00234510" w:rsidRPr="00234510">
        <w:rPr>
          <w:rFonts w:ascii="Times New Roman" w:hAnsi="Times New Roman"/>
          <w:sz w:val="28"/>
          <w:szCs w:val="28"/>
        </w:rPr>
        <w:t>р. №</w:t>
      </w:r>
      <w:r w:rsidR="00234510">
        <w:rPr>
          <w:rFonts w:ascii="Times New Roman" w:hAnsi="Times New Roman"/>
          <w:sz w:val="28"/>
          <w:szCs w:val="28"/>
        </w:rPr>
        <w:t> </w:t>
      </w:r>
      <w:r w:rsidR="00234510" w:rsidRPr="00234510">
        <w:rPr>
          <w:rFonts w:ascii="Times New Roman" w:hAnsi="Times New Roman"/>
          <w:sz w:val="28"/>
          <w:szCs w:val="28"/>
        </w:rPr>
        <w:t>699</w:t>
      </w:r>
      <w:r w:rsidR="00234510">
        <w:rPr>
          <w:rFonts w:ascii="Times New Roman" w:hAnsi="Times New Roman"/>
          <w:sz w:val="28"/>
          <w:szCs w:val="28"/>
        </w:rPr>
        <w:t xml:space="preserve">, </w:t>
      </w:r>
      <w:r w:rsidR="00BC32F2">
        <w:rPr>
          <w:rFonts w:ascii="Times New Roman" w:hAnsi="Times New Roman"/>
          <w:sz w:val="28"/>
          <w:szCs w:val="28"/>
        </w:rPr>
        <w:t xml:space="preserve">Фондом державного майна України </w:t>
      </w:r>
      <w:r w:rsidR="005123A2">
        <w:rPr>
          <w:rFonts w:ascii="Times New Roman" w:hAnsi="Times New Roman"/>
          <w:sz w:val="28"/>
          <w:szCs w:val="28"/>
        </w:rPr>
        <w:t xml:space="preserve">здійснюється приватизація </w:t>
      </w:r>
      <w:r w:rsidR="00F61591">
        <w:rPr>
          <w:rFonts w:ascii="Times New Roman" w:hAnsi="Times New Roman"/>
          <w:sz w:val="28"/>
          <w:szCs w:val="28"/>
        </w:rPr>
        <w:t>підприємств</w:t>
      </w:r>
      <w:r w:rsidR="005123A2">
        <w:rPr>
          <w:rFonts w:ascii="Times New Roman" w:hAnsi="Times New Roman"/>
          <w:sz w:val="28"/>
          <w:szCs w:val="28"/>
        </w:rPr>
        <w:t xml:space="preserve"> спиртової галузі</w:t>
      </w:r>
      <w:r w:rsidR="00C33CBA">
        <w:rPr>
          <w:rFonts w:ascii="Times New Roman" w:hAnsi="Times New Roman"/>
          <w:sz w:val="28"/>
          <w:szCs w:val="28"/>
        </w:rPr>
        <w:t xml:space="preserve">. </w:t>
      </w:r>
      <w:r w:rsidR="005123A2">
        <w:rPr>
          <w:rFonts w:ascii="Times New Roman" w:hAnsi="Times New Roman"/>
          <w:sz w:val="28"/>
          <w:szCs w:val="28"/>
        </w:rPr>
        <w:t>Д</w:t>
      </w:r>
      <w:r w:rsidR="005123A2" w:rsidRPr="005123A2">
        <w:rPr>
          <w:rFonts w:ascii="Times New Roman" w:hAnsi="Times New Roman"/>
          <w:sz w:val="28"/>
          <w:szCs w:val="28"/>
        </w:rPr>
        <w:t xml:space="preserve">о умов продажу по кожному об’єкту включаються зобов’язання покупця щодо збереження видів </w:t>
      </w:r>
      <w:r w:rsidR="005123A2">
        <w:rPr>
          <w:rFonts w:ascii="Times New Roman" w:hAnsi="Times New Roman"/>
          <w:sz w:val="28"/>
          <w:szCs w:val="28"/>
        </w:rPr>
        <w:t>діяльності</w:t>
      </w:r>
      <w:r w:rsidR="00C33CBA">
        <w:rPr>
          <w:rFonts w:ascii="Times New Roman" w:hAnsi="Times New Roman"/>
          <w:sz w:val="28"/>
          <w:szCs w:val="28"/>
        </w:rPr>
        <w:t xml:space="preserve">. </w:t>
      </w:r>
    </w:p>
    <w:p w:rsidR="003A30D2" w:rsidRDefault="00AA17B9" w:rsidP="00A44E6B">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Прийняття Закону </w:t>
      </w:r>
      <w:r w:rsidR="00234510">
        <w:rPr>
          <w:rFonts w:ascii="Times New Roman" w:hAnsi="Times New Roman"/>
          <w:sz w:val="28"/>
          <w:szCs w:val="28"/>
        </w:rPr>
        <w:t xml:space="preserve">сприятиме </w:t>
      </w:r>
      <w:r>
        <w:rPr>
          <w:rFonts w:ascii="Times New Roman" w:hAnsi="Times New Roman"/>
          <w:sz w:val="28"/>
          <w:szCs w:val="28"/>
        </w:rPr>
        <w:t>віднов</w:t>
      </w:r>
      <w:r w:rsidR="00234510">
        <w:rPr>
          <w:rFonts w:ascii="Times New Roman" w:hAnsi="Times New Roman"/>
          <w:sz w:val="28"/>
          <w:szCs w:val="28"/>
        </w:rPr>
        <w:t>ленню</w:t>
      </w:r>
      <w:r>
        <w:rPr>
          <w:rFonts w:ascii="Times New Roman" w:hAnsi="Times New Roman"/>
          <w:sz w:val="28"/>
          <w:szCs w:val="28"/>
        </w:rPr>
        <w:t xml:space="preserve"> робот</w:t>
      </w:r>
      <w:r w:rsidR="00234510">
        <w:rPr>
          <w:rFonts w:ascii="Times New Roman" w:hAnsi="Times New Roman"/>
          <w:sz w:val="28"/>
          <w:szCs w:val="28"/>
        </w:rPr>
        <w:t>и</w:t>
      </w:r>
      <w:r>
        <w:rPr>
          <w:rFonts w:ascii="Times New Roman" w:hAnsi="Times New Roman"/>
          <w:sz w:val="28"/>
          <w:szCs w:val="28"/>
        </w:rPr>
        <w:t xml:space="preserve"> </w:t>
      </w:r>
      <w:r w:rsidR="00D851B4">
        <w:rPr>
          <w:rFonts w:ascii="Times New Roman" w:hAnsi="Times New Roman"/>
          <w:sz w:val="28"/>
          <w:szCs w:val="28"/>
        </w:rPr>
        <w:t>шести</w:t>
      </w:r>
      <w:r w:rsidR="003A30D2">
        <w:rPr>
          <w:rFonts w:ascii="Times New Roman" w:hAnsi="Times New Roman"/>
          <w:sz w:val="28"/>
          <w:szCs w:val="28"/>
        </w:rPr>
        <w:t> </w:t>
      </w:r>
      <w:r>
        <w:rPr>
          <w:rFonts w:ascii="Times New Roman" w:hAnsi="Times New Roman"/>
          <w:sz w:val="28"/>
          <w:szCs w:val="28"/>
        </w:rPr>
        <w:t>підприємств</w:t>
      </w:r>
      <w:r w:rsidR="00D851B4">
        <w:rPr>
          <w:rFonts w:ascii="Times New Roman" w:hAnsi="Times New Roman"/>
          <w:sz w:val="28"/>
          <w:szCs w:val="28"/>
        </w:rPr>
        <w:t>- виробників</w:t>
      </w:r>
      <w:r w:rsidR="00C33CBA">
        <w:rPr>
          <w:rFonts w:ascii="Times New Roman" w:hAnsi="Times New Roman"/>
          <w:sz w:val="28"/>
          <w:szCs w:val="28"/>
        </w:rPr>
        <w:t xml:space="preserve"> </w:t>
      </w:r>
      <w:r w:rsidR="00D851B4" w:rsidRPr="00D851B4">
        <w:rPr>
          <w:rFonts w:ascii="Times New Roman" w:hAnsi="Times New Roman"/>
          <w:sz w:val="28"/>
          <w:szCs w:val="28"/>
        </w:rPr>
        <w:t xml:space="preserve">спирту етилового денатурованого, продукції хімічного і технічного призначення та парфумерно-косметичної продукції </w:t>
      </w:r>
      <w:r w:rsidR="00D851B4">
        <w:rPr>
          <w:rFonts w:ascii="Times New Roman" w:hAnsi="Times New Roman"/>
          <w:sz w:val="28"/>
          <w:szCs w:val="28"/>
        </w:rPr>
        <w:t xml:space="preserve">та двох підприємств-виробників біоетанолу та компонентів на його основі </w:t>
      </w:r>
      <w:r w:rsidR="00C33CBA">
        <w:rPr>
          <w:rFonts w:ascii="Times New Roman" w:hAnsi="Times New Roman"/>
          <w:sz w:val="28"/>
          <w:szCs w:val="28"/>
        </w:rPr>
        <w:t>із середньою чисельністю 114 шт</w:t>
      </w:r>
      <w:r w:rsidR="003A30D2">
        <w:rPr>
          <w:rFonts w:ascii="Times New Roman" w:hAnsi="Times New Roman"/>
          <w:sz w:val="28"/>
          <w:szCs w:val="28"/>
        </w:rPr>
        <w:t>атних</w:t>
      </w:r>
      <w:r w:rsidR="00C33CBA">
        <w:rPr>
          <w:rFonts w:ascii="Times New Roman" w:hAnsi="Times New Roman"/>
          <w:sz w:val="28"/>
          <w:szCs w:val="28"/>
        </w:rPr>
        <w:t xml:space="preserve"> </w:t>
      </w:r>
      <w:r w:rsidR="003A30D2">
        <w:rPr>
          <w:rFonts w:ascii="Times New Roman" w:hAnsi="Times New Roman"/>
          <w:sz w:val="28"/>
          <w:szCs w:val="28"/>
        </w:rPr>
        <w:t>одиниць</w:t>
      </w:r>
      <w:r w:rsidR="00234510">
        <w:rPr>
          <w:rFonts w:ascii="Times New Roman" w:hAnsi="Times New Roman"/>
          <w:sz w:val="28"/>
          <w:szCs w:val="28"/>
        </w:rPr>
        <w:t>, що в свою чергу</w:t>
      </w:r>
      <w:r w:rsidR="00234510" w:rsidRPr="00234510">
        <w:rPr>
          <w:rFonts w:ascii="Times New Roman" w:hAnsi="Times New Roman"/>
          <w:sz w:val="28"/>
          <w:szCs w:val="28"/>
        </w:rPr>
        <w:t xml:space="preserve"> </w:t>
      </w:r>
      <w:r w:rsidR="00234510">
        <w:rPr>
          <w:rFonts w:ascii="Times New Roman" w:hAnsi="Times New Roman"/>
          <w:sz w:val="28"/>
          <w:szCs w:val="28"/>
        </w:rPr>
        <w:t>дозволить</w:t>
      </w:r>
      <w:r w:rsidR="003A30D2">
        <w:rPr>
          <w:rFonts w:ascii="Times New Roman" w:hAnsi="Times New Roman"/>
          <w:sz w:val="28"/>
          <w:szCs w:val="28"/>
        </w:rPr>
        <w:t>:</w:t>
      </w:r>
    </w:p>
    <w:p w:rsidR="00CE27F9" w:rsidRDefault="00CE27F9" w:rsidP="00A44E6B">
      <w:pPr>
        <w:spacing w:after="0" w:line="240" w:lineRule="auto"/>
        <w:ind w:firstLine="709"/>
        <w:jc w:val="both"/>
        <w:rPr>
          <w:rFonts w:ascii="Times New Roman" w:hAnsi="Times New Roman"/>
          <w:sz w:val="28"/>
          <w:szCs w:val="28"/>
        </w:rPr>
      </w:pPr>
      <w:r>
        <w:rPr>
          <w:rFonts w:ascii="Times New Roman" w:hAnsi="Times New Roman"/>
          <w:sz w:val="28"/>
          <w:szCs w:val="28"/>
        </w:rPr>
        <w:t>отримати підприємствами чистий дохід без ПДВ в сумі 2271,36 млн гривень;</w:t>
      </w:r>
    </w:p>
    <w:p w:rsidR="00903465" w:rsidRDefault="00310447" w:rsidP="00A44E6B">
      <w:pPr>
        <w:spacing w:after="0" w:line="240" w:lineRule="auto"/>
        <w:ind w:firstLine="709"/>
        <w:jc w:val="both"/>
        <w:rPr>
          <w:rFonts w:ascii="Times New Roman" w:hAnsi="Times New Roman"/>
          <w:sz w:val="28"/>
          <w:szCs w:val="28"/>
        </w:rPr>
      </w:pPr>
      <w:r w:rsidRPr="001A20B5">
        <w:rPr>
          <w:rFonts w:ascii="Times New Roman" w:hAnsi="Times New Roman"/>
          <w:sz w:val="28"/>
          <w:szCs w:val="28"/>
        </w:rPr>
        <w:t xml:space="preserve">відновити </w:t>
      </w:r>
      <w:r w:rsidR="007F1802" w:rsidRPr="001A20B5">
        <w:rPr>
          <w:rFonts w:ascii="Times New Roman" w:hAnsi="Times New Roman"/>
          <w:sz w:val="28"/>
          <w:szCs w:val="28"/>
        </w:rPr>
        <w:t xml:space="preserve">близько 900 </w:t>
      </w:r>
      <w:r w:rsidRPr="001A20B5">
        <w:rPr>
          <w:rFonts w:ascii="Times New Roman" w:hAnsi="Times New Roman"/>
          <w:sz w:val="28"/>
          <w:szCs w:val="28"/>
        </w:rPr>
        <w:t>робоч</w:t>
      </w:r>
      <w:r w:rsidR="007F1802" w:rsidRPr="001A20B5">
        <w:rPr>
          <w:rFonts w:ascii="Times New Roman" w:hAnsi="Times New Roman"/>
          <w:sz w:val="28"/>
          <w:szCs w:val="28"/>
        </w:rPr>
        <w:t>их</w:t>
      </w:r>
      <w:r w:rsidRPr="001A20B5">
        <w:rPr>
          <w:rFonts w:ascii="Times New Roman" w:hAnsi="Times New Roman"/>
          <w:sz w:val="28"/>
          <w:szCs w:val="28"/>
        </w:rPr>
        <w:t xml:space="preserve"> місц</w:t>
      </w:r>
      <w:r w:rsidR="007F1802" w:rsidRPr="001A20B5">
        <w:rPr>
          <w:rFonts w:ascii="Times New Roman" w:hAnsi="Times New Roman"/>
          <w:sz w:val="28"/>
          <w:szCs w:val="28"/>
        </w:rPr>
        <w:t>ь</w:t>
      </w:r>
      <w:r w:rsidR="003A30D2" w:rsidRPr="001A20B5">
        <w:rPr>
          <w:rFonts w:ascii="Times New Roman" w:hAnsi="Times New Roman"/>
          <w:sz w:val="28"/>
          <w:szCs w:val="28"/>
        </w:rPr>
        <w:t>;</w:t>
      </w:r>
    </w:p>
    <w:p w:rsidR="003A30D2" w:rsidRDefault="003A30D2" w:rsidP="00A44E6B">
      <w:pPr>
        <w:spacing w:after="0" w:line="240" w:lineRule="auto"/>
        <w:ind w:firstLine="709"/>
        <w:jc w:val="both"/>
        <w:rPr>
          <w:rFonts w:ascii="Times New Roman" w:hAnsi="Times New Roman"/>
          <w:sz w:val="28"/>
          <w:szCs w:val="28"/>
        </w:rPr>
      </w:pPr>
      <w:r>
        <w:rPr>
          <w:rFonts w:ascii="Times New Roman" w:hAnsi="Times New Roman"/>
          <w:sz w:val="28"/>
          <w:szCs w:val="28"/>
        </w:rPr>
        <w:t>збільшити надходження до місцевих бюджетів за рахунок податку на доходи фізичних осіб на 1</w:t>
      </w:r>
      <w:r w:rsidR="00D851B4">
        <w:rPr>
          <w:rFonts w:ascii="Times New Roman" w:hAnsi="Times New Roman"/>
          <w:sz w:val="28"/>
          <w:szCs w:val="28"/>
        </w:rPr>
        <w:t>4</w:t>
      </w:r>
      <w:r>
        <w:rPr>
          <w:rFonts w:ascii="Times New Roman" w:hAnsi="Times New Roman"/>
          <w:sz w:val="28"/>
          <w:szCs w:val="28"/>
        </w:rPr>
        <w:t>,</w:t>
      </w:r>
      <w:r w:rsidR="00D851B4">
        <w:rPr>
          <w:rFonts w:ascii="Times New Roman" w:hAnsi="Times New Roman"/>
          <w:sz w:val="28"/>
          <w:szCs w:val="28"/>
        </w:rPr>
        <w:t>96</w:t>
      </w:r>
      <w:r>
        <w:rPr>
          <w:rFonts w:ascii="Times New Roman" w:hAnsi="Times New Roman"/>
          <w:sz w:val="28"/>
          <w:szCs w:val="28"/>
        </w:rPr>
        <w:t xml:space="preserve"> млн гривень;</w:t>
      </w:r>
    </w:p>
    <w:p w:rsidR="003A30D2" w:rsidRDefault="003A30D2" w:rsidP="00A44E6B">
      <w:pPr>
        <w:spacing w:after="0" w:line="240" w:lineRule="auto"/>
        <w:ind w:firstLine="709"/>
        <w:jc w:val="both"/>
        <w:rPr>
          <w:rFonts w:ascii="Times New Roman" w:hAnsi="Times New Roman"/>
          <w:sz w:val="28"/>
          <w:szCs w:val="28"/>
        </w:rPr>
      </w:pPr>
      <w:r>
        <w:rPr>
          <w:rFonts w:ascii="Times New Roman" w:hAnsi="Times New Roman"/>
          <w:sz w:val="28"/>
          <w:szCs w:val="28"/>
        </w:rPr>
        <w:t>збільшити надходження до Державного бюджету України на 1</w:t>
      </w:r>
      <w:r w:rsidR="00D851B4">
        <w:rPr>
          <w:rFonts w:ascii="Times New Roman" w:hAnsi="Times New Roman"/>
          <w:sz w:val="28"/>
          <w:szCs w:val="28"/>
        </w:rPr>
        <w:t>90,0</w:t>
      </w:r>
      <w:r>
        <w:rPr>
          <w:rFonts w:ascii="Times New Roman" w:hAnsi="Times New Roman"/>
          <w:sz w:val="28"/>
          <w:szCs w:val="28"/>
        </w:rPr>
        <w:t xml:space="preserve"> млн грн (ПДВ – </w:t>
      </w:r>
      <w:r w:rsidR="00D851B4">
        <w:rPr>
          <w:rFonts w:ascii="Times New Roman" w:hAnsi="Times New Roman"/>
          <w:sz w:val="28"/>
          <w:szCs w:val="28"/>
        </w:rPr>
        <w:t>122,32</w:t>
      </w:r>
      <w:r>
        <w:rPr>
          <w:rFonts w:ascii="Times New Roman" w:hAnsi="Times New Roman"/>
          <w:sz w:val="28"/>
          <w:szCs w:val="28"/>
        </w:rPr>
        <w:t xml:space="preserve"> млн грн, податок на прибуток </w:t>
      </w:r>
      <w:r w:rsidR="00310447">
        <w:rPr>
          <w:rFonts w:ascii="Times New Roman" w:hAnsi="Times New Roman"/>
          <w:sz w:val="28"/>
          <w:szCs w:val="28"/>
        </w:rPr>
        <w:t>–</w:t>
      </w:r>
      <w:r>
        <w:rPr>
          <w:rFonts w:ascii="Times New Roman" w:hAnsi="Times New Roman"/>
          <w:sz w:val="28"/>
          <w:szCs w:val="28"/>
        </w:rPr>
        <w:t xml:space="preserve"> </w:t>
      </w:r>
      <w:r w:rsidR="00D851B4">
        <w:rPr>
          <w:rFonts w:ascii="Times New Roman" w:hAnsi="Times New Roman"/>
          <w:sz w:val="28"/>
          <w:szCs w:val="28"/>
        </w:rPr>
        <w:t>37,2</w:t>
      </w:r>
      <w:r w:rsidR="00310447">
        <w:rPr>
          <w:rFonts w:ascii="Times New Roman" w:hAnsi="Times New Roman"/>
          <w:sz w:val="28"/>
          <w:szCs w:val="28"/>
        </w:rPr>
        <w:t xml:space="preserve"> млн грн, єдиний соціальний внесок – 18</w:t>
      </w:r>
      <w:r w:rsidR="00D851B4">
        <w:rPr>
          <w:rFonts w:ascii="Times New Roman" w:hAnsi="Times New Roman"/>
          <w:sz w:val="28"/>
          <w:szCs w:val="28"/>
        </w:rPr>
        <w:t>,24</w:t>
      </w:r>
      <w:r w:rsidR="00310447">
        <w:rPr>
          <w:rFonts w:ascii="Times New Roman" w:hAnsi="Times New Roman"/>
          <w:sz w:val="28"/>
          <w:szCs w:val="28"/>
        </w:rPr>
        <w:t xml:space="preserve"> млн грн, військовий збір – </w:t>
      </w:r>
      <w:r w:rsidR="00D851B4">
        <w:rPr>
          <w:rFonts w:ascii="Times New Roman" w:hAnsi="Times New Roman"/>
          <w:sz w:val="28"/>
          <w:szCs w:val="28"/>
        </w:rPr>
        <w:t>1,28</w:t>
      </w:r>
      <w:r w:rsidR="00310447">
        <w:rPr>
          <w:rFonts w:ascii="Times New Roman" w:hAnsi="Times New Roman"/>
          <w:sz w:val="28"/>
          <w:szCs w:val="28"/>
        </w:rPr>
        <w:t xml:space="preserve"> млн грн, інші податки та збори – </w:t>
      </w:r>
      <w:r w:rsidR="00D851B4">
        <w:rPr>
          <w:rFonts w:ascii="Times New Roman" w:hAnsi="Times New Roman"/>
          <w:sz w:val="28"/>
          <w:szCs w:val="28"/>
        </w:rPr>
        <w:t>10,96</w:t>
      </w:r>
      <w:r w:rsidR="00310447">
        <w:rPr>
          <w:rFonts w:ascii="Times New Roman" w:hAnsi="Times New Roman"/>
          <w:sz w:val="28"/>
          <w:szCs w:val="28"/>
        </w:rPr>
        <w:t xml:space="preserve"> млн грн). </w:t>
      </w:r>
    </w:p>
    <w:p w:rsidR="003A30D2" w:rsidRPr="001769C9" w:rsidRDefault="003A30D2" w:rsidP="00A44E6B">
      <w:pPr>
        <w:spacing w:after="0" w:line="240" w:lineRule="auto"/>
        <w:ind w:firstLine="709"/>
        <w:jc w:val="both"/>
        <w:rPr>
          <w:rFonts w:ascii="Times New Roman" w:hAnsi="Times New Roman"/>
          <w:sz w:val="32"/>
          <w:szCs w:val="32"/>
        </w:rPr>
      </w:pPr>
    </w:p>
    <w:p w:rsidR="00903465" w:rsidRPr="00F1528A" w:rsidRDefault="00903465" w:rsidP="00A44E6B">
      <w:pPr>
        <w:pStyle w:val="a5"/>
        <w:numPr>
          <w:ilvl w:val="0"/>
          <w:numId w:val="5"/>
        </w:numPr>
        <w:ind w:left="709" w:firstLine="0"/>
        <w:jc w:val="both"/>
        <w:rPr>
          <w:sz w:val="28"/>
          <w:szCs w:val="28"/>
          <w:lang w:val="uk-UA"/>
        </w:rPr>
      </w:pPr>
      <w:r w:rsidRPr="00F1528A">
        <w:rPr>
          <w:sz w:val="28"/>
          <w:szCs w:val="28"/>
          <w:lang w:val="uk-UA"/>
        </w:rPr>
        <w:t>Позиція заінтересованих сторін</w:t>
      </w:r>
    </w:p>
    <w:p w:rsidR="0036703F" w:rsidRPr="0036703F" w:rsidRDefault="0036703F" w:rsidP="00A44E6B">
      <w:pPr>
        <w:spacing w:after="0" w:line="240" w:lineRule="auto"/>
        <w:ind w:firstLine="709"/>
        <w:jc w:val="both"/>
        <w:rPr>
          <w:rFonts w:ascii="Times New Roman" w:hAnsi="Times New Roman"/>
          <w:sz w:val="28"/>
          <w:szCs w:val="28"/>
        </w:rPr>
      </w:pPr>
      <w:r w:rsidRPr="0036703F">
        <w:rPr>
          <w:rFonts w:ascii="Times New Roman" w:hAnsi="Times New Roman"/>
          <w:sz w:val="28"/>
          <w:szCs w:val="28"/>
        </w:rPr>
        <w:t xml:space="preserve">Проєкт </w:t>
      </w:r>
      <w:r>
        <w:rPr>
          <w:rFonts w:ascii="Times New Roman" w:hAnsi="Times New Roman"/>
          <w:sz w:val="28"/>
          <w:szCs w:val="28"/>
        </w:rPr>
        <w:t>Закону</w:t>
      </w:r>
      <w:r w:rsidRPr="0036703F">
        <w:rPr>
          <w:rFonts w:ascii="Times New Roman" w:hAnsi="Times New Roman"/>
          <w:sz w:val="28"/>
          <w:szCs w:val="28"/>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і застосування української мови як державної.</w:t>
      </w:r>
    </w:p>
    <w:p w:rsidR="0036703F" w:rsidRPr="0036703F" w:rsidRDefault="0036703F" w:rsidP="00A44E6B">
      <w:pPr>
        <w:spacing w:after="0" w:line="240" w:lineRule="auto"/>
        <w:ind w:firstLine="709"/>
        <w:jc w:val="both"/>
        <w:rPr>
          <w:rFonts w:ascii="Times New Roman" w:hAnsi="Times New Roman"/>
          <w:sz w:val="28"/>
          <w:szCs w:val="28"/>
        </w:rPr>
      </w:pPr>
      <w:r w:rsidRPr="0036703F">
        <w:rPr>
          <w:rFonts w:ascii="Times New Roman" w:hAnsi="Times New Roman"/>
          <w:sz w:val="28"/>
          <w:szCs w:val="28"/>
        </w:rPr>
        <w:t xml:space="preserve">Проєкт </w:t>
      </w:r>
      <w:r>
        <w:rPr>
          <w:rFonts w:ascii="Times New Roman" w:hAnsi="Times New Roman"/>
          <w:sz w:val="28"/>
          <w:szCs w:val="28"/>
        </w:rPr>
        <w:t>Закону</w:t>
      </w:r>
      <w:r w:rsidRPr="0036703F">
        <w:rPr>
          <w:rFonts w:ascii="Times New Roman" w:hAnsi="Times New Roman"/>
          <w:sz w:val="28"/>
          <w:szCs w:val="28"/>
        </w:rPr>
        <w:t xml:space="preserve"> не потребує погодження із уповноваженими представниками всеукраїнських асоціацій органів місцевого самоврядування чи відповідними органами місцевого самоврядування,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w:t>
      </w:r>
    </w:p>
    <w:p w:rsidR="0036703F" w:rsidRDefault="0036703F" w:rsidP="00A44E6B">
      <w:pPr>
        <w:spacing w:after="0" w:line="240" w:lineRule="auto"/>
        <w:ind w:firstLine="709"/>
        <w:jc w:val="both"/>
        <w:rPr>
          <w:rFonts w:ascii="Times New Roman" w:hAnsi="Times New Roman"/>
          <w:sz w:val="28"/>
          <w:szCs w:val="28"/>
        </w:rPr>
      </w:pPr>
      <w:r>
        <w:rPr>
          <w:rFonts w:ascii="Times New Roman" w:hAnsi="Times New Roman"/>
          <w:sz w:val="28"/>
          <w:szCs w:val="28"/>
        </w:rPr>
        <w:t>Проєкт Закону</w:t>
      </w:r>
      <w:r w:rsidRPr="0036703F">
        <w:rPr>
          <w:rFonts w:ascii="Times New Roman" w:hAnsi="Times New Roman"/>
          <w:sz w:val="28"/>
          <w:szCs w:val="28"/>
        </w:rPr>
        <w:t xml:space="preserve"> не стосується сфери наукової та науково-технічної діяльності та не потребує розгляду Науковим комітетом Національної ради України з питань розвитку науки і технологій.</w:t>
      </w:r>
    </w:p>
    <w:p w:rsidR="00284DAB" w:rsidRPr="0036703F" w:rsidRDefault="00284DAB" w:rsidP="00A44E6B">
      <w:pPr>
        <w:spacing w:after="0" w:line="240" w:lineRule="auto"/>
        <w:ind w:firstLine="709"/>
        <w:jc w:val="both"/>
        <w:rPr>
          <w:rFonts w:ascii="Times New Roman" w:hAnsi="Times New Roman"/>
          <w:sz w:val="28"/>
          <w:szCs w:val="28"/>
        </w:rPr>
      </w:pPr>
    </w:p>
    <w:p w:rsidR="00403B7F" w:rsidRPr="00F1528A" w:rsidRDefault="00403B7F" w:rsidP="00A44E6B">
      <w:pPr>
        <w:pStyle w:val="a5"/>
        <w:numPr>
          <w:ilvl w:val="0"/>
          <w:numId w:val="5"/>
        </w:numPr>
        <w:ind w:left="709" w:firstLine="0"/>
        <w:jc w:val="both"/>
        <w:rPr>
          <w:sz w:val="28"/>
          <w:szCs w:val="28"/>
          <w:lang w:val="uk-UA"/>
        </w:rPr>
      </w:pPr>
      <w:r w:rsidRPr="00F1528A">
        <w:rPr>
          <w:sz w:val="28"/>
          <w:szCs w:val="28"/>
          <w:lang w:val="uk-UA"/>
        </w:rPr>
        <w:t>Оцінка відповідності</w:t>
      </w:r>
    </w:p>
    <w:p w:rsidR="00914A68" w:rsidRPr="00B91093" w:rsidRDefault="00914A68" w:rsidP="00A44E6B">
      <w:pPr>
        <w:shd w:val="clear" w:color="auto" w:fill="FFFFFF"/>
        <w:spacing w:before="120" w:after="0" w:line="240" w:lineRule="auto"/>
        <w:ind w:firstLine="720"/>
        <w:jc w:val="both"/>
        <w:rPr>
          <w:rFonts w:ascii="Times New Roman" w:hAnsi="Times New Roman"/>
          <w:sz w:val="28"/>
          <w:szCs w:val="28"/>
          <w:lang w:eastAsia="ru-RU"/>
        </w:rPr>
      </w:pPr>
      <w:r w:rsidRPr="0090193D">
        <w:rPr>
          <w:rFonts w:ascii="Times New Roman" w:hAnsi="Times New Roman"/>
          <w:sz w:val="28"/>
          <w:szCs w:val="28"/>
          <w:lang w:eastAsia="ru-RU"/>
        </w:rPr>
        <w:t>У проєкті Закону відсутні положення, що стосуються зобов’язань України у сфері європейської інтеграції.</w:t>
      </w:r>
    </w:p>
    <w:p w:rsidR="00903465" w:rsidRPr="00080B42" w:rsidRDefault="00403B7F" w:rsidP="00A44E6B">
      <w:pPr>
        <w:spacing w:after="0" w:line="240" w:lineRule="auto"/>
        <w:ind w:firstLine="709"/>
        <w:jc w:val="both"/>
        <w:rPr>
          <w:rFonts w:ascii="Times New Roman" w:hAnsi="Times New Roman"/>
          <w:sz w:val="28"/>
          <w:szCs w:val="28"/>
        </w:rPr>
      </w:pPr>
      <w:r w:rsidRPr="00303CBA">
        <w:rPr>
          <w:rFonts w:ascii="Times New Roman" w:hAnsi="Times New Roman"/>
          <w:sz w:val="28"/>
          <w:szCs w:val="28"/>
        </w:rPr>
        <w:t>П</w:t>
      </w:r>
      <w:r w:rsidR="00903465" w:rsidRPr="00080B42">
        <w:rPr>
          <w:rFonts w:ascii="Times New Roman" w:hAnsi="Times New Roman"/>
          <w:sz w:val="28"/>
          <w:szCs w:val="28"/>
        </w:rPr>
        <w:t>роєкт Закону не містить норм, що порушують права та свободи, гарантовані Конвенцією про захист прав людини і основоположних свобод та не містить положень, що стосуються таких прав і свобод.</w:t>
      </w:r>
    </w:p>
    <w:p w:rsidR="00903465" w:rsidRPr="00080B42" w:rsidRDefault="00903465" w:rsidP="00A44E6B">
      <w:pPr>
        <w:spacing w:after="0" w:line="240" w:lineRule="auto"/>
        <w:ind w:firstLine="709"/>
        <w:jc w:val="both"/>
        <w:rPr>
          <w:rFonts w:ascii="Times New Roman" w:hAnsi="Times New Roman"/>
          <w:sz w:val="28"/>
          <w:szCs w:val="28"/>
        </w:rPr>
      </w:pPr>
      <w:r w:rsidRPr="00080B42">
        <w:rPr>
          <w:rFonts w:ascii="Times New Roman" w:hAnsi="Times New Roman"/>
          <w:sz w:val="28"/>
          <w:szCs w:val="28"/>
        </w:rPr>
        <w:lastRenderedPageBreak/>
        <w:t xml:space="preserve">У проєкті Закону відсутні положення, що порушують принцип забезпечення рівних прав та можливостей жінок і чоловіків. </w:t>
      </w:r>
    </w:p>
    <w:p w:rsidR="00903465" w:rsidRPr="00080B42" w:rsidRDefault="00903465" w:rsidP="00A44E6B">
      <w:pPr>
        <w:spacing w:after="0" w:line="240" w:lineRule="auto"/>
        <w:ind w:firstLine="709"/>
        <w:jc w:val="both"/>
        <w:rPr>
          <w:rFonts w:ascii="Times New Roman" w:hAnsi="Times New Roman"/>
          <w:sz w:val="28"/>
          <w:szCs w:val="28"/>
        </w:rPr>
      </w:pPr>
      <w:r w:rsidRPr="00080B42">
        <w:rPr>
          <w:rFonts w:ascii="Times New Roman" w:hAnsi="Times New Roman"/>
          <w:sz w:val="28"/>
          <w:szCs w:val="28"/>
        </w:rPr>
        <w:t>У проєкті Закону відсутні положення, що містять ризики вчинення корупційних правопорушень та правопорушень, пов’язаних з корупцією.</w:t>
      </w:r>
    </w:p>
    <w:p w:rsidR="00903465" w:rsidRDefault="00903465" w:rsidP="00A44E6B">
      <w:pPr>
        <w:spacing w:after="0" w:line="240" w:lineRule="auto"/>
        <w:ind w:firstLine="709"/>
        <w:jc w:val="both"/>
        <w:rPr>
          <w:rFonts w:ascii="Times New Roman" w:hAnsi="Times New Roman"/>
          <w:sz w:val="28"/>
          <w:szCs w:val="28"/>
        </w:rPr>
      </w:pPr>
      <w:r w:rsidRPr="00080B42">
        <w:rPr>
          <w:rFonts w:ascii="Times New Roman" w:hAnsi="Times New Roman"/>
          <w:sz w:val="28"/>
          <w:szCs w:val="28"/>
        </w:rPr>
        <w:t>У проєкті Закону відсутні положення, що містять ознаки дискримінації чи які створюють підстави для дискримінації.</w:t>
      </w:r>
    </w:p>
    <w:p w:rsidR="00B91093" w:rsidRPr="0090193D" w:rsidRDefault="00B91093" w:rsidP="00A44E6B">
      <w:pPr>
        <w:spacing w:after="0" w:line="240" w:lineRule="auto"/>
        <w:ind w:firstLine="709"/>
        <w:jc w:val="both"/>
        <w:rPr>
          <w:rFonts w:ascii="Times New Roman" w:hAnsi="Times New Roman"/>
          <w:sz w:val="28"/>
          <w:szCs w:val="28"/>
          <w:lang w:eastAsia="ru-RU"/>
        </w:rPr>
      </w:pPr>
      <w:r w:rsidRPr="0090193D">
        <w:rPr>
          <w:rFonts w:ascii="Times New Roman" w:hAnsi="Times New Roman"/>
          <w:sz w:val="28"/>
          <w:szCs w:val="28"/>
          <w:lang w:eastAsia="ru-RU"/>
        </w:rPr>
        <w:t xml:space="preserve">Проєкт </w:t>
      </w:r>
      <w:r w:rsidR="00914A68" w:rsidRPr="0090193D">
        <w:rPr>
          <w:rFonts w:ascii="Times New Roman" w:hAnsi="Times New Roman"/>
          <w:sz w:val="28"/>
          <w:szCs w:val="28"/>
          <w:lang w:eastAsia="ru-RU"/>
        </w:rPr>
        <w:t>Закону</w:t>
      </w:r>
      <w:r w:rsidRPr="0090193D">
        <w:rPr>
          <w:rFonts w:ascii="Times New Roman" w:hAnsi="Times New Roman"/>
          <w:sz w:val="28"/>
          <w:szCs w:val="28"/>
          <w:lang w:eastAsia="ru-RU"/>
        </w:rPr>
        <w:t xml:space="preserve"> не потребує проведення громадської антикорупційної, громадської антидискримінаційної та громадської гендерно-правової експертизи.</w:t>
      </w:r>
    </w:p>
    <w:p w:rsidR="00284DAB" w:rsidRDefault="00284DAB" w:rsidP="00A44E6B">
      <w:pPr>
        <w:spacing w:after="0" w:line="240" w:lineRule="auto"/>
        <w:ind w:firstLine="709"/>
        <w:jc w:val="both"/>
        <w:rPr>
          <w:rFonts w:ascii="Times New Roman" w:hAnsi="Times New Roman"/>
          <w:sz w:val="28"/>
          <w:szCs w:val="28"/>
        </w:rPr>
      </w:pPr>
      <w:r w:rsidRPr="00F06E9D">
        <w:rPr>
          <w:rFonts w:ascii="Times New Roman" w:hAnsi="Times New Roman"/>
          <w:sz w:val="28"/>
          <w:szCs w:val="28"/>
        </w:rPr>
        <w:t xml:space="preserve">Проєкт Закону листом Мінекономіки від 14.05.2021 № 2611-02/27607-03 </w:t>
      </w:r>
      <w:r w:rsidR="00F06E9D" w:rsidRPr="00F06E9D">
        <w:rPr>
          <w:rFonts w:ascii="Times New Roman" w:hAnsi="Times New Roman"/>
          <w:sz w:val="28"/>
          <w:szCs w:val="28"/>
        </w:rPr>
        <w:t xml:space="preserve">надіслано </w:t>
      </w:r>
      <w:r w:rsidR="00F06E9D">
        <w:rPr>
          <w:rFonts w:ascii="Times New Roman" w:hAnsi="Times New Roman"/>
          <w:sz w:val="28"/>
          <w:szCs w:val="28"/>
        </w:rPr>
        <w:t xml:space="preserve">до </w:t>
      </w:r>
      <w:r w:rsidRPr="00F06E9D">
        <w:rPr>
          <w:rFonts w:ascii="Times New Roman" w:hAnsi="Times New Roman"/>
          <w:sz w:val="28"/>
          <w:szCs w:val="28"/>
        </w:rPr>
        <w:t>НАЗК (вхідний від 14.05.2021 № 03/37854/21).</w:t>
      </w:r>
    </w:p>
    <w:p w:rsidR="00284DAB" w:rsidRPr="00080B42" w:rsidRDefault="00284DAB" w:rsidP="00A44E6B">
      <w:pPr>
        <w:spacing w:after="0" w:line="240" w:lineRule="auto"/>
        <w:ind w:firstLine="709"/>
        <w:jc w:val="both"/>
        <w:rPr>
          <w:rFonts w:ascii="Times New Roman" w:hAnsi="Times New Roman"/>
          <w:sz w:val="28"/>
          <w:szCs w:val="28"/>
        </w:rPr>
      </w:pPr>
    </w:p>
    <w:p w:rsidR="00303CBA" w:rsidRPr="00F1528A" w:rsidRDefault="00303CBA" w:rsidP="00A44E6B">
      <w:pPr>
        <w:pStyle w:val="a5"/>
        <w:numPr>
          <w:ilvl w:val="0"/>
          <w:numId w:val="5"/>
        </w:numPr>
        <w:ind w:left="709" w:firstLine="0"/>
        <w:jc w:val="both"/>
        <w:rPr>
          <w:sz w:val="28"/>
          <w:szCs w:val="28"/>
          <w:lang w:val="uk-UA"/>
        </w:rPr>
      </w:pPr>
      <w:r w:rsidRPr="001668CD">
        <w:rPr>
          <w:sz w:val="28"/>
          <w:szCs w:val="28"/>
        </w:rPr>
        <w:t xml:space="preserve">Прогноз </w:t>
      </w:r>
      <w:r w:rsidRPr="00F1528A">
        <w:rPr>
          <w:sz w:val="28"/>
          <w:szCs w:val="28"/>
          <w:lang w:val="uk-UA"/>
        </w:rPr>
        <w:t>результатів</w:t>
      </w:r>
    </w:p>
    <w:p w:rsidR="00BE2AE9" w:rsidRDefault="00303CBA" w:rsidP="00A44E6B">
      <w:pPr>
        <w:spacing w:after="0" w:line="240" w:lineRule="auto"/>
        <w:ind w:firstLine="709"/>
        <w:jc w:val="both"/>
        <w:rPr>
          <w:rFonts w:ascii="Times New Roman" w:hAnsi="Times New Roman"/>
          <w:sz w:val="28"/>
          <w:szCs w:val="28"/>
        </w:rPr>
      </w:pPr>
      <w:r w:rsidRPr="00303CBA">
        <w:rPr>
          <w:rFonts w:ascii="Times New Roman" w:hAnsi="Times New Roman"/>
          <w:sz w:val="28"/>
          <w:szCs w:val="28"/>
        </w:rPr>
        <w:t>Реалізація проєкту Закону створить правові норми, сприятливі для виробництва та реалізації спирту етилового денатурованого, що матиме позитивний вплив на суб’єктів господарювання різних форм власност</w:t>
      </w:r>
      <w:r w:rsidRPr="0090193D">
        <w:rPr>
          <w:rFonts w:ascii="Times New Roman" w:hAnsi="Times New Roman"/>
          <w:sz w:val="28"/>
          <w:szCs w:val="28"/>
        </w:rPr>
        <w:t>і</w:t>
      </w:r>
      <w:r w:rsidR="00C83AB2" w:rsidRPr="0090193D">
        <w:rPr>
          <w:rFonts w:ascii="Times New Roman" w:hAnsi="Times New Roman"/>
          <w:sz w:val="28"/>
          <w:szCs w:val="28"/>
        </w:rPr>
        <w:t>,</w:t>
      </w:r>
      <w:r w:rsidRPr="00303CBA">
        <w:rPr>
          <w:rFonts w:ascii="Times New Roman" w:hAnsi="Times New Roman"/>
          <w:sz w:val="28"/>
          <w:szCs w:val="28"/>
        </w:rPr>
        <w:t xml:space="preserve"> які здійснюють виробництво продукції технічного та хімічного призначення, парфумерно-косметичної продукції з використанням спирту етилового </w:t>
      </w:r>
      <w:r w:rsidRPr="0090193D">
        <w:rPr>
          <w:rFonts w:ascii="Times New Roman" w:hAnsi="Times New Roman"/>
          <w:sz w:val="28"/>
          <w:szCs w:val="28"/>
        </w:rPr>
        <w:t>денатурованого</w:t>
      </w:r>
      <w:r w:rsidR="00C83AB2" w:rsidRPr="0090193D">
        <w:rPr>
          <w:rFonts w:ascii="Times New Roman" w:hAnsi="Times New Roman"/>
          <w:sz w:val="28"/>
          <w:szCs w:val="28"/>
        </w:rPr>
        <w:t>,</w:t>
      </w:r>
      <w:r w:rsidRPr="00303CBA">
        <w:rPr>
          <w:rFonts w:ascii="Times New Roman" w:hAnsi="Times New Roman"/>
          <w:sz w:val="28"/>
          <w:szCs w:val="28"/>
        </w:rPr>
        <w:t xml:space="preserve"> та покращить стан підприємств спиртової галузі України. Також, матиме позитивний вплив на епідеміологічний захист населення, оскільки дозволить налагодити стале виробництво дезінфекційних засобів</w:t>
      </w:r>
      <w:r w:rsidR="00EB71D4">
        <w:rPr>
          <w:rFonts w:ascii="Times New Roman" w:hAnsi="Times New Roman"/>
          <w:sz w:val="28"/>
          <w:szCs w:val="28"/>
        </w:rPr>
        <w:t>.</w:t>
      </w:r>
      <w:r w:rsidR="002E6C7F">
        <w:rPr>
          <w:rFonts w:ascii="Times New Roman" w:hAnsi="Times New Roman"/>
          <w:sz w:val="28"/>
          <w:szCs w:val="28"/>
        </w:rPr>
        <w:t xml:space="preserve"> </w:t>
      </w:r>
    </w:p>
    <w:p w:rsidR="00EB71D4" w:rsidRDefault="00EB71D4" w:rsidP="00EB71D4">
      <w:pPr>
        <w:spacing w:after="0" w:line="240" w:lineRule="auto"/>
        <w:ind w:firstLine="709"/>
        <w:jc w:val="both"/>
        <w:rPr>
          <w:rFonts w:ascii="Times New Roman" w:hAnsi="Times New Roman"/>
          <w:sz w:val="28"/>
          <w:szCs w:val="28"/>
        </w:rPr>
      </w:pPr>
      <w:r w:rsidRPr="00EB71D4">
        <w:rPr>
          <w:rFonts w:ascii="Times New Roman" w:hAnsi="Times New Roman"/>
          <w:sz w:val="28"/>
          <w:szCs w:val="28"/>
        </w:rPr>
        <w:t>Реалізація проєкту Закону не матиме впливу на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284B1B" w:rsidRDefault="00284B1B" w:rsidP="00A44E6B">
      <w:pPr>
        <w:shd w:val="clear" w:color="auto" w:fill="FFFFFF"/>
        <w:spacing w:after="0" w:line="240" w:lineRule="auto"/>
        <w:ind w:firstLine="709"/>
        <w:jc w:val="both"/>
        <w:rPr>
          <w:rFonts w:ascii="Times New Roman" w:hAnsi="Times New Roman"/>
          <w:color w:val="000000"/>
          <w:sz w:val="28"/>
          <w:szCs w:val="28"/>
          <w:lang w:eastAsia="ru-RU"/>
        </w:rPr>
      </w:pPr>
      <w:r w:rsidRPr="00325817">
        <w:rPr>
          <w:rFonts w:ascii="Times New Roman" w:hAnsi="Times New Roman"/>
          <w:color w:val="000000"/>
          <w:sz w:val="28"/>
          <w:szCs w:val="28"/>
          <w:lang w:eastAsia="ru-RU"/>
        </w:rPr>
        <w:t>Інформація щодо впливу реалізації наказу на інтереси заінтересованих сторін додається.</w:t>
      </w:r>
      <w:r>
        <w:rPr>
          <w:rFonts w:ascii="Times New Roman" w:hAnsi="Times New Roman"/>
          <w:color w:val="000000"/>
          <w:sz w:val="28"/>
          <w:szCs w:val="28"/>
          <w:lang w:eastAsia="ru-RU"/>
        </w:rPr>
        <w:t xml:space="preserve"> </w:t>
      </w:r>
    </w:p>
    <w:p w:rsidR="00303CBA" w:rsidRDefault="00303CBA" w:rsidP="00FC267E">
      <w:pPr>
        <w:spacing w:after="0"/>
        <w:ind w:firstLine="709"/>
        <w:jc w:val="both"/>
        <w:rPr>
          <w:rFonts w:ascii="Times New Roman" w:hAnsi="Times New Roman"/>
          <w:sz w:val="28"/>
          <w:szCs w:val="28"/>
        </w:rPr>
      </w:pPr>
    </w:p>
    <w:tbl>
      <w:tblPr>
        <w:tblStyle w:val="a8"/>
        <w:tblW w:w="0" w:type="auto"/>
        <w:tblLook w:val="04A0" w:firstRow="1" w:lastRow="0" w:firstColumn="1" w:lastColumn="0" w:noHBand="0" w:noVBand="1"/>
      </w:tblPr>
      <w:tblGrid>
        <w:gridCol w:w="2660"/>
        <w:gridCol w:w="2835"/>
        <w:gridCol w:w="4252"/>
      </w:tblGrid>
      <w:tr w:rsidR="0093020E" w:rsidTr="001A20B5">
        <w:trPr>
          <w:trHeight w:val="810"/>
        </w:trPr>
        <w:tc>
          <w:tcPr>
            <w:tcW w:w="2660" w:type="dxa"/>
            <w:vAlign w:val="center"/>
          </w:tcPr>
          <w:p w:rsidR="0093020E" w:rsidRPr="00F06E9D" w:rsidRDefault="0093020E" w:rsidP="001A20B5">
            <w:pPr>
              <w:ind w:firstLine="317"/>
              <w:jc w:val="center"/>
              <w:rPr>
                <w:rFonts w:ascii="Times New Roman" w:hAnsi="Times New Roman"/>
                <w:sz w:val="24"/>
                <w:szCs w:val="24"/>
              </w:rPr>
            </w:pPr>
            <w:r w:rsidRPr="00F06E9D">
              <w:rPr>
                <w:rFonts w:ascii="Times New Roman" w:hAnsi="Times New Roman"/>
                <w:sz w:val="24"/>
                <w:szCs w:val="24"/>
              </w:rPr>
              <w:t>Заінтересована сторона</w:t>
            </w:r>
          </w:p>
        </w:tc>
        <w:tc>
          <w:tcPr>
            <w:tcW w:w="2835" w:type="dxa"/>
            <w:vAlign w:val="center"/>
          </w:tcPr>
          <w:p w:rsidR="001A20B5" w:rsidRPr="00F06E9D" w:rsidRDefault="001A20B5" w:rsidP="001A20B5">
            <w:pPr>
              <w:jc w:val="center"/>
              <w:rPr>
                <w:rFonts w:ascii="Times New Roman" w:hAnsi="Times New Roman"/>
                <w:sz w:val="24"/>
                <w:szCs w:val="24"/>
                <w:lang w:val="ru-RU"/>
              </w:rPr>
            </w:pPr>
          </w:p>
          <w:p w:rsidR="0063452E" w:rsidRPr="00F06E9D" w:rsidRDefault="0093020E" w:rsidP="001A20B5">
            <w:pPr>
              <w:jc w:val="center"/>
              <w:rPr>
                <w:rFonts w:ascii="Times New Roman" w:hAnsi="Times New Roman"/>
                <w:sz w:val="24"/>
                <w:szCs w:val="24"/>
                <w:lang w:val="ru-RU"/>
              </w:rPr>
            </w:pPr>
            <w:r w:rsidRPr="00F06E9D">
              <w:rPr>
                <w:rFonts w:ascii="Times New Roman" w:hAnsi="Times New Roman"/>
                <w:sz w:val="24"/>
                <w:szCs w:val="24"/>
              </w:rPr>
              <w:t>Вплив реалізації акта на заінтересовану сторону</w:t>
            </w:r>
          </w:p>
          <w:p w:rsidR="001A20B5" w:rsidRPr="00F06E9D" w:rsidRDefault="001A20B5" w:rsidP="001A20B5">
            <w:pPr>
              <w:jc w:val="center"/>
              <w:rPr>
                <w:rFonts w:ascii="Times New Roman" w:hAnsi="Times New Roman"/>
                <w:sz w:val="24"/>
                <w:szCs w:val="24"/>
                <w:lang w:val="ru-RU"/>
              </w:rPr>
            </w:pPr>
          </w:p>
        </w:tc>
        <w:tc>
          <w:tcPr>
            <w:tcW w:w="4252" w:type="dxa"/>
            <w:vAlign w:val="center"/>
          </w:tcPr>
          <w:p w:rsidR="0093020E" w:rsidRPr="00F06E9D" w:rsidRDefault="0093020E" w:rsidP="001A20B5">
            <w:pPr>
              <w:ind w:left="34"/>
              <w:jc w:val="center"/>
              <w:rPr>
                <w:rFonts w:ascii="Times New Roman" w:hAnsi="Times New Roman"/>
                <w:sz w:val="24"/>
                <w:szCs w:val="24"/>
              </w:rPr>
            </w:pPr>
            <w:r w:rsidRPr="00F06E9D">
              <w:rPr>
                <w:rFonts w:ascii="Times New Roman" w:hAnsi="Times New Roman"/>
                <w:sz w:val="24"/>
                <w:szCs w:val="24"/>
              </w:rPr>
              <w:t>Пояснення очікуваного впливу</w:t>
            </w:r>
          </w:p>
        </w:tc>
      </w:tr>
      <w:tr w:rsidR="0093020E" w:rsidTr="00A438A1">
        <w:tc>
          <w:tcPr>
            <w:tcW w:w="2660" w:type="dxa"/>
          </w:tcPr>
          <w:p w:rsidR="0093020E" w:rsidRDefault="0093020E" w:rsidP="0093020E">
            <w:pPr>
              <w:ind w:firstLine="284"/>
              <w:jc w:val="both"/>
              <w:rPr>
                <w:rFonts w:ascii="Times New Roman" w:hAnsi="Times New Roman"/>
                <w:sz w:val="8"/>
                <w:szCs w:val="8"/>
              </w:rPr>
            </w:pPr>
            <w:r w:rsidRPr="00F06E9D">
              <w:rPr>
                <w:rFonts w:ascii="Times New Roman" w:hAnsi="Times New Roman"/>
                <w:sz w:val="24"/>
                <w:szCs w:val="24"/>
              </w:rPr>
              <w:t xml:space="preserve">1. Суб’єкти господарювання, що здійснюють виробництво спирту етилового денатурованого, біоетанолу, парфумерно-косметичної продукції та продукції хімічного і технічного призначення, які використовують у </w:t>
            </w:r>
            <w:r w:rsidRPr="00F06E9D">
              <w:rPr>
                <w:rFonts w:ascii="Times New Roman" w:hAnsi="Times New Roman"/>
                <w:sz w:val="24"/>
                <w:szCs w:val="24"/>
              </w:rPr>
              <w:lastRenderedPageBreak/>
              <w:t>виробництві спирт етиловий денатурований, а також виробники оцту із харчової сировини (оператори ринку)</w:t>
            </w:r>
          </w:p>
          <w:p w:rsidR="00D52A98" w:rsidRDefault="00D52A98" w:rsidP="0093020E">
            <w:pPr>
              <w:ind w:firstLine="284"/>
              <w:jc w:val="both"/>
              <w:rPr>
                <w:rFonts w:ascii="Times New Roman" w:hAnsi="Times New Roman"/>
                <w:sz w:val="8"/>
                <w:szCs w:val="8"/>
              </w:rPr>
            </w:pPr>
          </w:p>
          <w:p w:rsidR="00D52A98" w:rsidRPr="00D52A98" w:rsidRDefault="00D52A98" w:rsidP="0093020E">
            <w:pPr>
              <w:ind w:firstLine="284"/>
              <w:jc w:val="both"/>
              <w:rPr>
                <w:rFonts w:ascii="Times New Roman" w:hAnsi="Times New Roman"/>
                <w:sz w:val="8"/>
                <w:szCs w:val="8"/>
              </w:rPr>
            </w:pPr>
          </w:p>
        </w:tc>
        <w:tc>
          <w:tcPr>
            <w:tcW w:w="2835" w:type="dxa"/>
          </w:tcPr>
          <w:p w:rsidR="0093020E" w:rsidRPr="00F06E9D" w:rsidRDefault="0093020E" w:rsidP="0093020E">
            <w:pPr>
              <w:ind w:firstLine="354"/>
              <w:jc w:val="both"/>
              <w:rPr>
                <w:rFonts w:ascii="Times New Roman" w:hAnsi="Times New Roman"/>
                <w:sz w:val="24"/>
                <w:szCs w:val="24"/>
              </w:rPr>
            </w:pPr>
            <w:r w:rsidRPr="00F06E9D">
              <w:rPr>
                <w:rFonts w:ascii="Times New Roman" w:hAnsi="Times New Roman"/>
                <w:sz w:val="24"/>
                <w:szCs w:val="24"/>
              </w:rPr>
              <w:lastRenderedPageBreak/>
              <w:t>Удосконалення правового регулювання відпуску, отримання, обліку спирту етилового денатурованого, який використовується для виробництва парфумерно-косметичної продукції та продукції хімічного та технічного призначення</w:t>
            </w:r>
          </w:p>
        </w:tc>
        <w:tc>
          <w:tcPr>
            <w:tcW w:w="4252" w:type="dxa"/>
          </w:tcPr>
          <w:p w:rsidR="0015505D" w:rsidRPr="00E73C3E" w:rsidRDefault="00E73C3E" w:rsidP="00504289">
            <w:pPr>
              <w:ind w:firstLine="283"/>
              <w:jc w:val="both"/>
              <w:rPr>
                <w:rFonts w:ascii="Times New Roman" w:hAnsi="Times New Roman"/>
                <w:sz w:val="24"/>
                <w:szCs w:val="24"/>
              </w:rPr>
            </w:pPr>
            <w:r w:rsidRPr="00E73C3E">
              <w:rPr>
                <w:rFonts w:ascii="Times New Roman" w:hAnsi="Times New Roman"/>
                <w:sz w:val="24"/>
                <w:szCs w:val="24"/>
              </w:rPr>
              <w:t>Буде встановлено чіткий механізм обліку спирту етилового денатурованого та продукції, яка виробляється із спирту етилового, відповідно масовими витратомірами та засобами обліку продукції, що створить сприятливі умови для виробництва спирту етилового денатурованого, біоетанолу, продукції хімічного і технічного призначення, у тому числі дезінфікуючих засобів, парфумерно-косметичної продукції.</w:t>
            </w:r>
          </w:p>
        </w:tc>
      </w:tr>
      <w:tr w:rsidR="0093020E" w:rsidTr="00A438A1">
        <w:tc>
          <w:tcPr>
            <w:tcW w:w="2660" w:type="dxa"/>
          </w:tcPr>
          <w:p w:rsidR="0093020E" w:rsidRPr="00F06E9D" w:rsidRDefault="0093020E" w:rsidP="00890414">
            <w:pPr>
              <w:ind w:firstLine="317"/>
              <w:jc w:val="both"/>
              <w:rPr>
                <w:rFonts w:ascii="Times New Roman" w:hAnsi="Times New Roman"/>
                <w:sz w:val="24"/>
                <w:szCs w:val="24"/>
              </w:rPr>
            </w:pPr>
            <w:r w:rsidRPr="00890414">
              <w:rPr>
                <w:rFonts w:ascii="Times New Roman" w:hAnsi="Times New Roman"/>
                <w:sz w:val="24"/>
                <w:szCs w:val="24"/>
              </w:rPr>
              <w:t>2</w:t>
            </w:r>
            <w:r w:rsidR="00890414" w:rsidRPr="00890414">
              <w:rPr>
                <w:rFonts w:ascii="Times New Roman" w:hAnsi="Times New Roman"/>
                <w:color w:val="FF0000"/>
                <w:sz w:val="24"/>
                <w:szCs w:val="24"/>
              </w:rPr>
              <w:t>.</w:t>
            </w:r>
            <w:r w:rsidRPr="00F06E9D">
              <w:rPr>
                <w:rFonts w:ascii="Times New Roman" w:hAnsi="Times New Roman"/>
                <w:sz w:val="24"/>
                <w:szCs w:val="24"/>
              </w:rPr>
              <w:t xml:space="preserve"> </w:t>
            </w:r>
            <w:r w:rsidR="00037634" w:rsidRPr="00890414">
              <w:rPr>
                <w:rFonts w:ascii="Times New Roman" w:hAnsi="Times New Roman"/>
                <w:sz w:val="24"/>
                <w:szCs w:val="24"/>
              </w:rPr>
              <w:t>Д</w:t>
            </w:r>
            <w:r w:rsidRPr="00890414">
              <w:rPr>
                <w:rFonts w:ascii="Times New Roman" w:hAnsi="Times New Roman"/>
                <w:sz w:val="24"/>
                <w:szCs w:val="24"/>
              </w:rPr>
              <w:t>ержав</w:t>
            </w:r>
            <w:r w:rsidR="00037634" w:rsidRPr="00890414">
              <w:rPr>
                <w:rFonts w:ascii="Times New Roman" w:hAnsi="Times New Roman"/>
                <w:sz w:val="24"/>
                <w:szCs w:val="24"/>
              </w:rPr>
              <w:t>а</w:t>
            </w:r>
          </w:p>
        </w:tc>
        <w:tc>
          <w:tcPr>
            <w:tcW w:w="2835" w:type="dxa"/>
          </w:tcPr>
          <w:p w:rsidR="0093020E" w:rsidRPr="00F06E9D" w:rsidRDefault="0093020E" w:rsidP="0094067D">
            <w:pPr>
              <w:ind w:firstLine="317"/>
              <w:jc w:val="both"/>
              <w:rPr>
                <w:rFonts w:ascii="Times New Roman" w:hAnsi="Times New Roman"/>
                <w:sz w:val="24"/>
                <w:szCs w:val="24"/>
              </w:rPr>
            </w:pPr>
            <w:r w:rsidRPr="00F06E9D">
              <w:rPr>
                <w:rFonts w:ascii="Times New Roman" w:hAnsi="Times New Roman"/>
                <w:sz w:val="24"/>
                <w:szCs w:val="24"/>
              </w:rPr>
              <w:t>Збільшення обсягу виробництва спирту етилового денатурованого, парфумерно-косметичної продукції та продукції хімічного і технічного призначення,</w:t>
            </w:r>
            <w:r w:rsidRPr="00F06E9D">
              <w:rPr>
                <w:sz w:val="24"/>
                <w:szCs w:val="24"/>
              </w:rPr>
              <w:t xml:space="preserve"> </w:t>
            </w:r>
            <w:r w:rsidRPr="00F06E9D">
              <w:rPr>
                <w:rFonts w:ascii="Times New Roman" w:hAnsi="Times New Roman"/>
                <w:sz w:val="24"/>
                <w:szCs w:val="24"/>
              </w:rPr>
              <w:t>додаткові надходження до бюджетів усіх рівнів</w:t>
            </w:r>
          </w:p>
        </w:tc>
        <w:tc>
          <w:tcPr>
            <w:tcW w:w="4252" w:type="dxa"/>
          </w:tcPr>
          <w:p w:rsidR="00202867" w:rsidRPr="00F06E9D" w:rsidRDefault="00202867" w:rsidP="0063452E">
            <w:pPr>
              <w:ind w:firstLine="317"/>
              <w:jc w:val="both"/>
              <w:rPr>
                <w:rFonts w:ascii="Times New Roman" w:hAnsi="Times New Roman"/>
                <w:sz w:val="24"/>
                <w:szCs w:val="24"/>
              </w:rPr>
            </w:pPr>
            <w:r w:rsidRPr="00F06E9D">
              <w:rPr>
                <w:rFonts w:ascii="Times New Roman" w:hAnsi="Times New Roman"/>
                <w:sz w:val="24"/>
                <w:szCs w:val="24"/>
              </w:rPr>
              <w:t xml:space="preserve">Прийняття Закону сприятиме відновленню роботи </w:t>
            </w:r>
            <w:r w:rsidR="00EF4273" w:rsidRPr="00F06E9D">
              <w:rPr>
                <w:rFonts w:ascii="Times New Roman" w:hAnsi="Times New Roman"/>
                <w:sz w:val="24"/>
                <w:szCs w:val="24"/>
              </w:rPr>
              <w:t xml:space="preserve">шести </w:t>
            </w:r>
            <w:r w:rsidRPr="00F06E9D">
              <w:rPr>
                <w:rFonts w:ascii="Times New Roman" w:hAnsi="Times New Roman"/>
                <w:sz w:val="24"/>
                <w:szCs w:val="24"/>
              </w:rPr>
              <w:t>підприємств-виробників спирту етилового денатурованого, продукції хімічного і технічного призначення та парфумерно-косметичної продукції та двох підприємств-виробників біоетанолу, щ</w:t>
            </w:r>
            <w:r w:rsidR="00B057C4">
              <w:rPr>
                <w:rFonts w:ascii="Times New Roman" w:hAnsi="Times New Roman"/>
                <w:sz w:val="24"/>
                <w:szCs w:val="24"/>
              </w:rPr>
              <w:t xml:space="preserve">о в свою чергу дозволить </w:t>
            </w:r>
          </w:p>
          <w:p w:rsidR="00202867" w:rsidRPr="00F06E9D" w:rsidRDefault="00202867" w:rsidP="0063452E">
            <w:pPr>
              <w:ind w:firstLine="317"/>
              <w:jc w:val="both"/>
              <w:rPr>
                <w:rFonts w:ascii="Times New Roman" w:hAnsi="Times New Roman"/>
                <w:sz w:val="24"/>
                <w:szCs w:val="24"/>
              </w:rPr>
            </w:pPr>
            <w:r w:rsidRPr="00F06E9D">
              <w:rPr>
                <w:rFonts w:ascii="Times New Roman" w:hAnsi="Times New Roman"/>
                <w:sz w:val="24"/>
                <w:szCs w:val="24"/>
              </w:rPr>
              <w:t>збільшити надходження до місцевих бюджетів за рахунок податку на доходи фізичних осіб;</w:t>
            </w:r>
          </w:p>
          <w:p w:rsidR="00150F03" w:rsidRDefault="00202867" w:rsidP="001759BA">
            <w:pPr>
              <w:ind w:firstLine="317"/>
              <w:jc w:val="both"/>
              <w:rPr>
                <w:rFonts w:ascii="Times New Roman" w:hAnsi="Times New Roman"/>
                <w:sz w:val="24"/>
                <w:szCs w:val="24"/>
              </w:rPr>
            </w:pPr>
            <w:r w:rsidRPr="00F06E9D">
              <w:rPr>
                <w:rFonts w:ascii="Times New Roman" w:hAnsi="Times New Roman"/>
                <w:sz w:val="24"/>
                <w:szCs w:val="24"/>
              </w:rPr>
              <w:t>збільшити надходженн</w:t>
            </w:r>
            <w:r w:rsidR="001759BA">
              <w:rPr>
                <w:rFonts w:ascii="Times New Roman" w:hAnsi="Times New Roman"/>
                <w:sz w:val="24"/>
                <w:szCs w:val="24"/>
              </w:rPr>
              <w:t>я до Державного бюджету України.</w:t>
            </w:r>
          </w:p>
          <w:p w:rsidR="001759BA" w:rsidRPr="00F06E9D" w:rsidRDefault="001759BA" w:rsidP="001759BA">
            <w:pPr>
              <w:ind w:firstLine="317"/>
              <w:jc w:val="both"/>
              <w:rPr>
                <w:rFonts w:ascii="Times New Roman" w:hAnsi="Times New Roman"/>
                <w:sz w:val="24"/>
                <w:szCs w:val="24"/>
              </w:rPr>
            </w:pPr>
          </w:p>
        </w:tc>
      </w:tr>
      <w:tr w:rsidR="0093020E" w:rsidTr="00A438A1">
        <w:tc>
          <w:tcPr>
            <w:tcW w:w="2660" w:type="dxa"/>
          </w:tcPr>
          <w:p w:rsidR="0093020E" w:rsidRPr="00F06E9D" w:rsidRDefault="0093020E" w:rsidP="00890414">
            <w:pPr>
              <w:ind w:firstLine="317"/>
              <w:rPr>
                <w:rFonts w:ascii="Times New Roman" w:hAnsi="Times New Roman"/>
                <w:sz w:val="24"/>
                <w:szCs w:val="24"/>
              </w:rPr>
            </w:pPr>
            <w:r w:rsidRPr="00F06E9D">
              <w:rPr>
                <w:rFonts w:ascii="Times New Roman" w:hAnsi="Times New Roman"/>
                <w:sz w:val="24"/>
                <w:szCs w:val="24"/>
              </w:rPr>
              <w:t xml:space="preserve">3. </w:t>
            </w:r>
            <w:r w:rsidR="00037634" w:rsidRPr="00325817">
              <w:rPr>
                <w:rFonts w:ascii="Times New Roman" w:hAnsi="Times New Roman"/>
                <w:sz w:val="24"/>
                <w:szCs w:val="24"/>
              </w:rPr>
              <w:t>Г</w:t>
            </w:r>
            <w:r w:rsidRPr="00325817">
              <w:rPr>
                <w:rFonts w:ascii="Times New Roman" w:hAnsi="Times New Roman"/>
                <w:sz w:val="24"/>
                <w:szCs w:val="24"/>
              </w:rPr>
              <w:t>ромадян</w:t>
            </w:r>
            <w:r w:rsidR="00037634" w:rsidRPr="00325817">
              <w:rPr>
                <w:rFonts w:ascii="Times New Roman" w:hAnsi="Times New Roman"/>
                <w:sz w:val="24"/>
                <w:szCs w:val="24"/>
              </w:rPr>
              <w:t>и</w:t>
            </w:r>
          </w:p>
        </w:tc>
        <w:tc>
          <w:tcPr>
            <w:tcW w:w="2835" w:type="dxa"/>
          </w:tcPr>
          <w:p w:rsidR="0063452E" w:rsidRPr="00F06E9D" w:rsidRDefault="0063452E" w:rsidP="0063452E">
            <w:pPr>
              <w:ind w:firstLine="317"/>
              <w:rPr>
                <w:rFonts w:ascii="Times New Roman" w:hAnsi="Times New Roman"/>
                <w:sz w:val="24"/>
                <w:szCs w:val="24"/>
              </w:rPr>
            </w:pPr>
            <w:r w:rsidRPr="00F06E9D">
              <w:rPr>
                <w:rFonts w:ascii="Times New Roman" w:hAnsi="Times New Roman"/>
                <w:sz w:val="24"/>
                <w:szCs w:val="24"/>
              </w:rPr>
              <w:t xml:space="preserve">Відновлення </w:t>
            </w:r>
            <w:r w:rsidR="00105294" w:rsidRPr="00F06E9D">
              <w:rPr>
                <w:rFonts w:ascii="Times New Roman" w:hAnsi="Times New Roman"/>
                <w:sz w:val="24"/>
                <w:szCs w:val="24"/>
              </w:rPr>
              <w:t>9</w:t>
            </w:r>
            <w:r w:rsidR="00105294" w:rsidRPr="00F06E9D">
              <w:rPr>
                <w:rFonts w:ascii="Times New Roman" w:hAnsi="Times New Roman"/>
                <w:sz w:val="24"/>
                <w:szCs w:val="24"/>
                <w:lang w:val="ru-RU"/>
              </w:rPr>
              <w:t xml:space="preserve">00 </w:t>
            </w:r>
            <w:r w:rsidRPr="00F06E9D">
              <w:rPr>
                <w:rFonts w:ascii="Times New Roman" w:hAnsi="Times New Roman"/>
                <w:sz w:val="24"/>
                <w:szCs w:val="24"/>
              </w:rPr>
              <w:t>робочих місць;</w:t>
            </w:r>
          </w:p>
          <w:p w:rsidR="0093020E" w:rsidRPr="00F06E9D" w:rsidRDefault="0063452E" w:rsidP="00105294">
            <w:pPr>
              <w:ind w:right="-108" w:firstLine="317"/>
              <w:rPr>
                <w:rFonts w:ascii="Times New Roman" w:hAnsi="Times New Roman"/>
                <w:sz w:val="24"/>
                <w:szCs w:val="24"/>
              </w:rPr>
            </w:pPr>
            <w:r w:rsidRPr="00F06E9D">
              <w:rPr>
                <w:rFonts w:ascii="Times New Roman" w:hAnsi="Times New Roman"/>
                <w:sz w:val="24"/>
                <w:szCs w:val="24"/>
              </w:rPr>
              <w:t>з</w:t>
            </w:r>
            <w:r w:rsidR="00CB546C" w:rsidRPr="00F06E9D">
              <w:rPr>
                <w:rFonts w:ascii="Times New Roman" w:hAnsi="Times New Roman"/>
                <w:sz w:val="24"/>
                <w:szCs w:val="24"/>
              </w:rPr>
              <w:t>абезпечення потреби в</w:t>
            </w:r>
            <w:r w:rsidR="0093020E" w:rsidRPr="00F06E9D">
              <w:rPr>
                <w:rFonts w:ascii="Times New Roman" w:hAnsi="Times New Roman"/>
                <w:sz w:val="24"/>
                <w:szCs w:val="24"/>
              </w:rPr>
              <w:t xml:space="preserve"> дезінфекційних засобах</w:t>
            </w:r>
            <w:r w:rsidRPr="00F06E9D">
              <w:rPr>
                <w:rFonts w:ascii="Times New Roman" w:hAnsi="Times New Roman"/>
                <w:sz w:val="24"/>
                <w:szCs w:val="24"/>
              </w:rPr>
              <w:t xml:space="preserve"> населення країни </w:t>
            </w:r>
          </w:p>
        </w:tc>
        <w:tc>
          <w:tcPr>
            <w:tcW w:w="4252" w:type="dxa"/>
          </w:tcPr>
          <w:p w:rsidR="00FF52FA" w:rsidRPr="00F06E9D" w:rsidRDefault="00FF52FA" w:rsidP="00CB0E8F">
            <w:pPr>
              <w:ind w:firstLine="317"/>
              <w:jc w:val="both"/>
              <w:rPr>
                <w:rFonts w:ascii="Times New Roman" w:hAnsi="Times New Roman"/>
                <w:sz w:val="24"/>
                <w:szCs w:val="24"/>
              </w:rPr>
            </w:pPr>
            <w:r w:rsidRPr="00F06E9D">
              <w:rPr>
                <w:rFonts w:ascii="Times New Roman" w:hAnsi="Times New Roman"/>
                <w:sz w:val="24"/>
                <w:szCs w:val="24"/>
              </w:rPr>
              <w:t>Переважна більшість спиртових заводів розташована в сільській місцевості.</w:t>
            </w:r>
            <w:r w:rsidR="001759BA">
              <w:rPr>
                <w:rFonts w:ascii="Times New Roman" w:hAnsi="Times New Roman"/>
                <w:sz w:val="24"/>
                <w:szCs w:val="24"/>
              </w:rPr>
              <w:t xml:space="preserve"> </w:t>
            </w:r>
            <w:r w:rsidRPr="00F06E9D">
              <w:rPr>
                <w:rFonts w:ascii="Times New Roman" w:hAnsi="Times New Roman"/>
                <w:sz w:val="24"/>
                <w:szCs w:val="24"/>
              </w:rPr>
              <w:t xml:space="preserve">Відновлення </w:t>
            </w:r>
            <w:r w:rsidR="001759BA">
              <w:rPr>
                <w:rFonts w:ascii="Times New Roman" w:hAnsi="Times New Roman"/>
                <w:sz w:val="24"/>
                <w:szCs w:val="24"/>
              </w:rPr>
              <w:t xml:space="preserve">їх </w:t>
            </w:r>
            <w:r w:rsidRPr="00F06E9D">
              <w:rPr>
                <w:rFonts w:ascii="Times New Roman" w:hAnsi="Times New Roman"/>
                <w:sz w:val="24"/>
                <w:szCs w:val="24"/>
              </w:rPr>
              <w:t>діяльності сприятиме</w:t>
            </w:r>
            <w:r w:rsidR="001759BA">
              <w:rPr>
                <w:rFonts w:ascii="Times New Roman" w:hAnsi="Times New Roman"/>
                <w:sz w:val="24"/>
                <w:szCs w:val="24"/>
              </w:rPr>
              <w:t xml:space="preserve"> </w:t>
            </w:r>
            <w:r w:rsidR="00105294" w:rsidRPr="00F06E9D">
              <w:rPr>
                <w:rFonts w:ascii="Times New Roman" w:hAnsi="Times New Roman"/>
                <w:sz w:val="24"/>
                <w:szCs w:val="24"/>
              </w:rPr>
              <w:t>зайнятості населення у сільській місцевості</w:t>
            </w:r>
            <w:r w:rsidR="001759BA">
              <w:rPr>
                <w:rFonts w:ascii="Times New Roman" w:hAnsi="Times New Roman"/>
                <w:sz w:val="24"/>
                <w:szCs w:val="24"/>
              </w:rPr>
              <w:t xml:space="preserve"> та </w:t>
            </w:r>
            <w:r w:rsidRPr="00F06E9D">
              <w:rPr>
                <w:rFonts w:ascii="Times New Roman" w:hAnsi="Times New Roman"/>
                <w:sz w:val="24"/>
                <w:szCs w:val="24"/>
              </w:rPr>
              <w:t>забезпеч</w:t>
            </w:r>
            <w:r w:rsidR="00B057C4">
              <w:rPr>
                <w:rFonts w:ascii="Times New Roman" w:hAnsi="Times New Roman"/>
                <w:sz w:val="24"/>
                <w:szCs w:val="24"/>
              </w:rPr>
              <w:t xml:space="preserve">енню </w:t>
            </w:r>
            <w:r w:rsidRPr="00F06E9D">
              <w:rPr>
                <w:rFonts w:ascii="Times New Roman" w:hAnsi="Times New Roman"/>
                <w:sz w:val="24"/>
                <w:szCs w:val="24"/>
              </w:rPr>
              <w:t xml:space="preserve">населення України </w:t>
            </w:r>
            <w:r w:rsidR="00CB546C" w:rsidRPr="00325817">
              <w:rPr>
                <w:rFonts w:ascii="Times New Roman" w:hAnsi="Times New Roman"/>
                <w:sz w:val="24"/>
                <w:szCs w:val="24"/>
              </w:rPr>
              <w:t>дезінфекційни</w:t>
            </w:r>
            <w:r w:rsidR="00B057C4" w:rsidRPr="00325817">
              <w:rPr>
                <w:rFonts w:ascii="Times New Roman" w:hAnsi="Times New Roman"/>
                <w:sz w:val="24"/>
                <w:szCs w:val="24"/>
              </w:rPr>
              <w:t>ми</w:t>
            </w:r>
            <w:r w:rsidR="00CB546C" w:rsidRPr="00325817">
              <w:rPr>
                <w:rFonts w:ascii="Times New Roman" w:hAnsi="Times New Roman"/>
                <w:sz w:val="24"/>
                <w:szCs w:val="24"/>
              </w:rPr>
              <w:t xml:space="preserve"> засоба</w:t>
            </w:r>
            <w:r w:rsidR="00B057C4" w:rsidRPr="00325817">
              <w:rPr>
                <w:rFonts w:ascii="Times New Roman" w:hAnsi="Times New Roman"/>
                <w:sz w:val="24"/>
                <w:szCs w:val="24"/>
              </w:rPr>
              <w:t>ми</w:t>
            </w:r>
            <w:r w:rsidR="00CB546C" w:rsidRPr="00325817">
              <w:rPr>
                <w:rFonts w:ascii="Times New Roman" w:hAnsi="Times New Roman"/>
                <w:sz w:val="24"/>
                <w:szCs w:val="24"/>
              </w:rPr>
              <w:t xml:space="preserve"> власного виробництва.</w:t>
            </w:r>
          </w:p>
          <w:p w:rsidR="00CB0E8F" w:rsidRPr="00F06E9D" w:rsidRDefault="00CB0E8F" w:rsidP="00CB0E8F">
            <w:pPr>
              <w:ind w:firstLine="317"/>
              <w:jc w:val="both"/>
              <w:rPr>
                <w:rFonts w:ascii="Times New Roman" w:hAnsi="Times New Roman"/>
                <w:sz w:val="24"/>
                <w:szCs w:val="24"/>
              </w:rPr>
            </w:pPr>
          </w:p>
        </w:tc>
      </w:tr>
    </w:tbl>
    <w:p w:rsidR="00303CBA" w:rsidRDefault="00303CBA" w:rsidP="0093020E">
      <w:pPr>
        <w:spacing w:after="0"/>
        <w:jc w:val="both"/>
        <w:rPr>
          <w:rFonts w:ascii="Times New Roman" w:hAnsi="Times New Roman"/>
          <w:sz w:val="28"/>
          <w:szCs w:val="28"/>
        </w:rPr>
      </w:pPr>
    </w:p>
    <w:p w:rsidR="00CB0E8F" w:rsidRPr="00080B42" w:rsidRDefault="00CB0E8F" w:rsidP="0093020E">
      <w:pPr>
        <w:spacing w:after="0"/>
        <w:jc w:val="both"/>
        <w:rPr>
          <w:rFonts w:ascii="Times New Roman" w:hAnsi="Times New Roman"/>
          <w:sz w:val="28"/>
          <w:szCs w:val="28"/>
        </w:rPr>
      </w:pPr>
    </w:p>
    <w:tbl>
      <w:tblPr>
        <w:tblW w:w="0" w:type="auto"/>
        <w:tblLayout w:type="fixed"/>
        <w:tblLook w:val="01E0" w:firstRow="1" w:lastRow="1" w:firstColumn="1" w:lastColumn="1" w:noHBand="0" w:noVBand="0"/>
      </w:tblPr>
      <w:tblGrid>
        <w:gridCol w:w="5353"/>
        <w:gridCol w:w="4396"/>
      </w:tblGrid>
      <w:tr w:rsidR="009D5CFF" w:rsidRPr="009D5CFF" w:rsidTr="009D5CFF">
        <w:tc>
          <w:tcPr>
            <w:tcW w:w="5353" w:type="dxa"/>
          </w:tcPr>
          <w:p w:rsidR="009D5CFF" w:rsidRPr="009D5CFF" w:rsidRDefault="009D5CFF" w:rsidP="009D5CFF">
            <w:pPr>
              <w:spacing w:after="0" w:line="240" w:lineRule="auto"/>
              <w:jc w:val="both"/>
              <w:rPr>
                <w:rFonts w:ascii="Times New Roman" w:hAnsi="Times New Roman"/>
                <w:b/>
                <w:sz w:val="28"/>
                <w:szCs w:val="28"/>
              </w:rPr>
            </w:pPr>
            <w:r>
              <w:rPr>
                <w:rFonts w:ascii="Times New Roman" w:hAnsi="Times New Roman"/>
                <w:b/>
                <w:sz w:val="28"/>
                <w:szCs w:val="28"/>
              </w:rPr>
              <w:t>Перший віце-прем’єр-міністр </w:t>
            </w:r>
            <w:r w:rsidRPr="009D5CFF">
              <w:rPr>
                <w:rFonts w:ascii="Times New Roman" w:hAnsi="Times New Roman"/>
                <w:b/>
                <w:sz w:val="28"/>
                <w:szCs w:val="28"/>
              </w:rPr>
              <w:t>України – Міністр економіки України</w:t>
            </w:r>
          </w:p>
        </w:tc>
        <w:tc>
          <w:tcPr>
            <w:tcW w:w="4396" w:type="dxa"/>
          </w:tcPr>
          <w:p w:rsidR="009D5CFF" w:rsidRPr="009D5CFF" w:rsidRDefault="009D5CFF" w:rsidP="009D5CFF">
            <w:pPr>
              <w:spacing w:after="0" w:line="240" w:lineRule="auto"/>
              <w:jc w:val="both"/>
              <w:rPr>
                <w:rFonts w:ascii="Times New Roman" w:hAnsi="Times New Roman"/>
                <w:b/>
                <w:sz w:val="28"/>
                <w:szCs w:val="28"/>
              </w:rPr>
            </w:pPr>
          </w:p>
          <w:p w:rsidR="009D5CFF" w:rsidRPr="009D5CFF" w:rsidRDefault="009D5CFF" w:rsidP="009D5CFF">
            <w:pPr>
              <w:spacing w:after="0" w:line="240" w:lineRule="auto"/>
              <w:ind w:right="-217"/>
              <w:jc w:val="both"/>
              <w:rPr>
                <w:rFonts w:ascii="Times New Roman" w:hAnsi="Times New Roman"/>
                <w:b/>
                <w:sz w:val="28"/>
                <w:szCs w:val="28"/>
              </w:rPr>
            </w:pPr>
            <w:r>
              <w:rPr>
                <w:rFonts w:ascii="Times New Roman" w:hAnsi="Times New Roman"/>
                <w:b/>
                <w:sz w:val="28"/>
                <w:szCs w:val="28"/>
              </w:rPr>
              <w:t xml:space="preserve">                     </w:t>
            </w:r>
            <w:r w:rsidRPr="009D5CFF">
              <w:rPr>
                <w:rFonts w:ascii="Times New Roman" w:hAnsi="Times New Roman"/>
                <w:b/>
                <w:sz w:val="28"/>
                <w:szCs w:val="28"/>
              </w:rPr>
              <w:t>Юлія СВИРИДЕНКО</w:t>
            </w:r>
          </w:p>
        </w:tc>
      </w:tr>
    </w:tbl>
    <w:p w:rsidR="00903465" w:rsidRPr="00080B42" w:rsidRDefault="00903465" w:rsidP="00524D92">
      <w:pPr>
        <w:spacing w:after="0" w:line="240" w:lineRule="auto"/>
        <w:jc w:val="both"/>
        <w:rPr>
          <w:rFonts w:ascii="Times New Roman" w:hAnsi="Times New Roman"/>
          <w:b/>
          <w:sz w:val="28"/>
          <w:szCs w:val="28"/>
        </w:rPr>
      </w:pPr>
    </w:p>
    <w:p w:rsidR="00080B42" w:rsidRPr="00080B42" w:rsidRDefault="009D5CFF" w:rsidP="00524D92">
      <w:pPr>
        <w:ind w:right="-142"/>
        <w:jc w:val="both"/>
        <w:rPr>
          <w:rFonts w:ascii="Times New Roman" w:hAnsi="Times New Roman"/>
          <w:b/>
          <w:bCs/>
          <w:i/>
          <w:color w:val="000000"/>
          <w:sz w:val="28"/>
          <w:szCs w:val="28"/>
        </w:rPr>
      </w:pPr>
      <w:r>
        <w:rPr>
          <w:rFonts w:ascii="Times New Roman" w:hAnsi="Times New Roman"/>
          <w:sz w:val="28"/>
          <w:szCs w:val="28"/>
        </w:rPr>
        <w:t>«_</w:t>
      </w:r>
      <w:r w:rsidR="007A2D18" w:rsidRPr="00080B42">
        <w:rPr>
          <w:rFonts w:ascii="Times New Roman" w:hAnsi="Times New Roman"/>
          <w:sz w:val="28"/>
          <w:szCs w:val="28"/>
        </w:rPr>
        <w:t>___</w:t>
      </w:r>
      <w:r>
        <w:rPr>
          <w:rFonts w:ascii="Times New Roman" w:hAnsi="Times New Roman"/>
          <w:sz w:val="28"/>
          <w:szCs w:val="28"/>
        </w:rPr>
        <w:t>»</w:t>
      </w:r>
      <w:r w:rsidR="007A2D18" w:rsidRPr="00080B42">
        <w:rPr>
          <w:rFonts w:ascii="Times New Roman" w:hAnsi="Times New Roman"/>
          <w:sz w:val="28"/>
          <w:szCs w:val="28"/>
        </w:rPr>
        <w:t xml:space="preserve"> _____________</w:t>
      </w:r>
      <w:r w:rsidR="00903465" w:rsidRPr="00080B42">
        <w:rPr>
          <w:rFonts w:ascii="Times New Roman" w:hAnsi="Times New Roman"/>
          <w:sz w:val="28"/>
          <w:szCs w:val="28"/>
        </w:rPr>
        <w:t xml:space="preserve"> 20</w:t>
      </w:r>
      <w:r w:rsidR="00E46565">
        <w:rPr>
          <w:rFonts w:ascii="Times New Roman" w:hAnsi="Times New Roman"/>
          <w:sz w:val="28"/>
          <w:szCs w:val="28"/>
        </w:rPr>
        <w:t>2</w:t>
      </w:r>
      <w:r w:rsidR="00F107AF">
        <w:rPr>
          <w:rFonts w:ascii="Times New Roman" w:hAnsi="Times New Roman"/>
          <w:sz w:val="28"/>
          <w:szCs w:val="28"/>
        </w:rPr>
        <w:t>1</w:t>
      </w:r>
      <w:r w:rsidR="00903465" w:rsidRPr="00080B42">
        <w:rPr>
          <w:rFonts w:ascii="Times New Roman" w:hAnsi="Times New Roman"/>
          <w:sz w:val="28"/>
          <w:szCs w:val="28"/>
        </w:rPr>
        <w:t xml:space="preserve"> р</w:t>
      </w:r>
      <w:r w:rsidR="00FF04C7" w:rsidRPr="00080B42">
        <w:rPr>
          <w:rFonts w:ascii="Times New Roman" w:hAnsi="Times New Roman"/>
          <w:sz w:val="28"/>
          <w:szCs w:val="28"/>
        </w:rPr>
        <w:t>.</w:t>
      </w:r>
    </w:p>
    <w:sectPr w:rsidR="00080B42" w:rsidRPr="00080B42" w:rsidSect="00CB0E8F">
      <w:headerReference w:type="default" r:id="rId8"/>
      <w:pgSz w:w="11906" w:h="16838"/>
      <w:pgMar w:top="993" w:right="566"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092" w:rsidRDefault="00095092" w:rsidP="008C0ECC">
      <w:pPr>
        <w:spacing w:after="0" w:line="240" w:lineRule="auto"/>
      </w:pPr>
      <w:r>
        <w:separator/>
      </w:r>
    </w:p>
  </w:endnote>
  <w:endnote w:type="continuationSeparator" w:id="0">
    <w:p w:rsidR="00095092" w:rsidRDefault="00095092" w:rsidP="008C0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092" w:rsidRDefault="00095092" w:rsidP="008C0ECC">
      <w:pPr>
        <w:spacing w:after="0" w:line="240" w:lineRule="auto"/>
      </w:pPr>
      <w:r>
        <w:separator/>
      </w:r>
    </w:p>
  </w:footnote>
  <w:footnote w:type="continuationSeparator" w:id="0">
    <w:p w:rsidR="00095092" w:rsidRDefault="00095092" w:rsidP="008C0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388" w:rsidRPr="00080B42" w:rsidRDefault="00CA37A3" w:rsidP="00080B42">
    <w:pPr>
      <w:pStyle w:val="a3"/>
      <w:jc w:val="center"/>
      <w:rPr>
        <w:rFonts w:ascii="Times New Roman" w:hAnsi="Times New Roman"/>
        <w:sz w:val="24"/>
        <w:szCs w:val="24"/>
        <w:lang w:val="en-US"/>
      </w:rPr>
    </w:pPr>
    <w:r w:rsidRPr="00080B42">
      <w:rPr>
        <w:rFonts w:ascii="Times New Roman" w:hAnsi="Times New Roman"/>
        <w:sz w:val="24"/>
        <w:szCs w:val="24"/>
      </w:rPr>
      <w:fldChar w:fldCharType="begin"/>
    </w:r>
    <w:r w:rsidRPr="00080B42">
      <w:rPr>
        <w:rFonts w:ascii="Times New Roman" w:hAnsi="Times New Roman"/>
        <w:sz w:val="24"/>
        <w:szCs w:val="24"/>
      </w:rPr>
      <w:instrText>PAGE   \* MERGEFORMAT</w:instrText>
    </w:r>
    <w:r w:rsidRPr="00080B42">
      <w:rPr>
        <w:rFonts w:ascii="Times New Roman" w:hAnsi="Times New Roman"/>
        <w:sz w:val="24"/>
        <w:szCs w:val="24"/>
      </w:rPr>
      <w:fldChar w:fldCharType="separate"/>
    </w:r>
    <w:r w:rsidR="00F40054">
      <w:rPr>
        <w:rFonts w:ascii="Times New Roman" w:hAnsi="Times New Roman"/>
        <w:noProof/>
        <w:sz w:val="24"/>
        <w:szCs w:val="24"/>
      </w:rPr>
      <w:t>2</w:t>
    </w:r>
    <w:r w:rsidRPr="00080B42">
      <w:rPr>
        <w:rFonts w:ascii="Times New Roman" w:hAnsi="Times New Roman"/>
        <w:sz w:val="24"/>
        <w:szCs w:val="24"/>
      </w:rPr>
      <w:fldChar w:fldCharType="end"/>
    </w:r>
  </w:p>
  <w:p w:rsidR="00343388" w:rsidRDefault="003433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72625"/>
    <w:multiLevelType w:val="hybridMultilevel"/>
    <w:tmpl w:val="A9EE8580"/>
    <w:lvl w:ilvl="0" w:tplc="FDBE1A7E">
      <w:start w:val="1"/>
      <w:numFmt w:val="decimal"/>
      <w:lvlText w:val="%1."/>
      <w:lvlJc w:val="left"/>
      <w:pPr>
        <w:ind w:left="394" w:hanging="360"/>
      </w:pPr>
      <w:rPr>
        <w:rFonts w:cs="Times New Roman" w:hint="default"/>
      </w:rPr>
    </w:lvl>
    <w:lvl w:ilvl="1" w:tplc="04220019" w:tentative="1">
      <w:start w:val="1"/>
      <w:numFmt w:val="lowerLetter"/>
      <w:lvlText w:val="%2."/>
      <w:lvlJc w:val="left"/>
      <w:pPr>
        <w:ind w:left="1114" w:hanging="360"/>
      </w:pPr>
      <w:rPr>
        <w:rFonts w:cs="Times New Roman"/>
      </w:rPr>
    </w:lvl>
    <w:lvl w:ilvl="2" w:tplc="0422001B" w:tentative="1">
      <w:start w:val="1"/>
      <w:numFmt w:val="lowerRoman"/>
      <w:lvlText w:val="%3."/>
      <w:lvlJc w:val="right"/>
      <w:pPr>
        <w:ind w:left="1834" w:hanging="180"/>
      </w:pPr>
      <w:rPr>
        <w:rFonts w:cs="Times New Roman"/>
      </w:rPr>
    </w:lvl>
    <w:lvl w:ilvl="3" w:tplc="0422000F" w:tentative="1">
      <w:start w:val="1"/>
      <w:numFmt w:val="decimal"/>
      <w:lvlText w:val="%4."/>
      <w:lvlJc w:val="left"/>
      <w:pPr>
        <w:ind w:left="2554" w:hanging="360"/>
      </w:pPr>
      <w:rPr>
        <w:rFonts w:cs="Times New Roman"/>
      </w:rPr>
    </w:lvl>
    <w:lvl w:ilvl="4" w:tplc="04220019" w:tentative="1">
      <w:start w:val="1"/>
      <w:numFmt w:val="lowerLetter"/>
      <w:lvlText w:val="%5."/>
      <w:lvlJc w:val="left"/>
      <w:pPr>
        <w:ind w:left="3274" w:hanging="360"/>
      </w:pPr>
      <w:rPr>
        <w:rFonts w:cs="Times New Roman"/>
      </w:rPr>
    </w:lvl>
    <w:lvl w:ilvl="5" w:tplc="0422001B" w:tentative="1">
      <w:start w:val="1"/>
      <w:numFmt w:val="lowerRoman"/>
      <w:lvlText w:val="%6."/>
      <w:lvlJc w:val="right"/>
      <w:pPr>
        <w:ind w:left="3994" w:hanging="180"/>
      </w:pPr>
      <w:rPr>
        <w:rFonts w:cs="Times New Roman"/>
      </w:rPr>
    </w:lvl>
    <w:lvl w:ilvl="6" w:tplc="0422000F" w:tentative="1">
      <w:start w:val="1"/>
      <w:numFmt w:val="decimal"/>
      <w:lvlText w:val="%7."/>
      <w:lvlJc w:val="left"/>
      <w:pPr>
        <w:ind w:left="4714" w:hanging="360"/>
      </w:pPr>
      <w:rPr>
        <w:rFonts w:cs="Times New Roman"/>
      </w:rPr>
    </w:lvl>
    <w:lvl w:ilvl="7" w:tplc="04220019" w:tentative="1">
      <w:start w:val="1"/>
      <w:numFmt w:val="lowerLetter"/>
      <w:lvlText w:val="%8."/>
      <w:lvlJc w:val="left"/>
      <w:pPr>
        <w:ind w:left="5434" w:hanging="360"/>
      </w:pPr>
      <w:rPr>
        <w:rFonts w:cs="Times New Roman"/>
      </w:rPr>
    </w:lvl>
    <w:lvl w:ilvl="8" w:tplc="0422001B" w:tentative="1">
      <w:start w:val="1"/>
      <w:numFmt w:val="lowerRoman"/>
      <w:lvlText w:val="%9."/>
      <w:lvlJc w:val="right"/>
      <w:pPr>
        <w:ind w:left="6154" w:hanging="180"/>
      </w:pPr>
      <w:rPr>
        <w:rFonts w:cs="Times New Roman"/>
      </w:rPr>
    </w:lvl>
  </w:abstractNum>
  <w:abstractNum w:abstractNumId="1" w15:restartNumberingAfterBreak="0">
    <w:nsid w:val="3E1A3A40"/>
    <w:multiLevelType w:val="hybridMultilevel"/>
    <w:tmpl w:val="4704BEE4"/>
    <w:lvl w:ilvl="0" w:tplc="428699BC">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15:restartNumberingAfterBreak="0">
    <w:nsid w:val="4B914352"/>
    <w:multiLevelType w:val="hybridMultilevel"/>
    <w:tmpl w:val="56B496E0"/>
    <w:lvl w:ilvl="0" w:tplc="15DCDD8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61C2117F"/>
    <w:multiLevelType w:val="hybridMultilevel"/>
    <w:tmpl w:val="E7B254A4"/>
    <w:lvl w:ilvl="0" w:tplc="32C07598">
      <w:start w:val="3"/>
      <w:numFmt w:val="decimal"/>
      <w:lvlText w:val="%1."/>
      <w:lvlJc w:val="left"/>
      <w:pPr>
        <w:ind w:left="2203" w:hanging="360"/>
      </w:pPr>
      <w:rPr>
        <w:rFonts w:cs="Times New Roman" w:hint="default"/>
      </w:rPr>
    </w:lvl>
    <w:lvl w:ilvl="1" w:tplc="04220019" w:tentative="1">
      <w:start w:val="1"/>
      <w:numFmt w:val="lowerLetter"/>
      <w:lvlText w:val="%2."/>
      <w:lvlJc w:val="left"/>
      <w:pPr>
        <w:ind w:left="2923" w:hanging="360"/>
      </w:pPr>
      <w:rPr>
        <w:rFonts w:cs="Times New Roman"/>
      </w:rPr>
    </w:lvl>
    <w:lvl w:ilvl="2" w:tplc="0422001B" w:tentative="1">
      <w:start w:val="1"/>
      <w:numFmt w:val="lowerRoman"/>
      <w:lvlText w:val="%3."/>
      <w:lvlJc w:val="right"/>
      <w:pPr>
        <w:ind w:left="3643" w:hanging="180"/>
      </w:pPr>
      <w:rPr>
        <w:rFonts w:cs="Times New Roman"/>
      </w:rPr>
    </w:lvl>
    <w:lvl w:ilvl="3" w:tplc="0422000F" w:tentative="1">
      <w:start w:val="1"/>
      <w:numFmt w:val="decimal"/>
      <w:lvlText w:val="%4."/>
      <w:lvlJc w:val="left"/>
      <w:pPr>
        <w:ind w:left="4363" w:hanging="360"/>
      </w:pPr>
      <w:rPr>
        <w:rFonts w:cs="Times New Roman"/>
      </w:rPr>
    </w:lvl>
    <w:lvl w:ilvl="4" w:tplc="04220019" w:tentative="1">
      <w:start w:val="1"/>
      <w:numFmt w:val="lowerLetter"/>
      <w:lvlText w:val="%5."/>
      <w:lvlJc w:val="left"/>
      <w:pPr>
        <w:ind w:left="5083" w:hanging="360"/>
      </w:pPr>
      <w:rPr>
        <w:rFonts w:cs="Times New Roman"/>
      </w:rPr>
    </w:lvl>
    <w:lvl w:ilvl="5" w:tplc="0422001B" w:tentative="1">
      <w:start w:val="1"/>
      <w:numFmt w:val="lowerRoman"/>
      <w:lvlText w:val="%6."/>
      <w:lvlJc w:val="right"/>
      <w:pPr>
        <w:ind w:left="5803" w:hanging="180"/>
      </w:pPr>
      <w:rPr>
        <w:rFonts w:cs="Times New Roman"/>
      </w:rPr>
    </w:lvl>
    <w:lvl w:ilvl="6" w:tplc="0422000F" w:tentative="1">
      <w:start w:val="1"/>
      <w:numFmt w:val="decimal"/>
      <w:lvlText w:val="%7."/>
      <w:lvlJc w:val="left"/>
      <w:pPr>
        <w:ind w:left="6523" w:hanging="360"/>
      </w:pPr>
      <w:rPr>
        <w:rFonts w:cs="Times New Roman"/>
      </w:rPr>
    </w:lvl>
    <w:lvl w:ilvl="7" w:tplc="04220019" w:tentative="1">
      <w:start w:val="1"/>
      <w:numFmt w:val="lowerLetter"/>
      <w:lvlText w:val="%8."/>
      <w:lvlJc w:val="left"/>
      <w:pPr>
        <w:ind w:left="7243" w:hanging="360"/>
      </w:pPr>
      <w:rPr>
        <w:rFonts w:cs="Times New Roman"/>
      </w:rPr>
    </w:lvl>
    <w:lvl w:ilvl="8" w:tplc="0422001B" w:tentative="1">
      <w:start w:val="1"/>
      <w:numFmt w:val="lowerRoman"/>
      <w:lvlText w:val="%9."/>
      <w:lvlJc w:val="right"/>
      <w:pPr>
        <w:ind w:left="7963" w:hanging="180"/>
      </w:pPr>
      <w:rPr>
        <w:rFonts w:cs="Times New Roman"/>
      </w:rPr>
    </w:lvl>
  </w:abstractNum>
  <w:abstractNum w:abstractNumId="4" w15:restartNumberingAfterBreak="0">
    <w:nsid w:val="6682536E"/>
    <w:multiLevelType w:val="hybridMultilevel"/>
    <w:tmpl w:val="899CCBD6"/>
    <w:lvl w:ilvl="0" w:tplc="CE2ADE38">
      <w:start w:val="1"/>
      <w:numFmt w:val="decimal"/>
      <w:lvlText w:val="%1."/>
      <w:lvlJc w:val="left"/>
      <w:pPr>
        <w:ind w:left="786" w:hanging="360"/>
      </w:pPr>
      <w:rPr>
        <w:rFonts w:cs="Times New Roman" w:hint="default"/>
        <w:color w:val="000000"/>
        <w:u w:val="none"/>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E64DD"/>
    <w:rsid w:val="00001E21"/>
    <w:rsid w:val="0000299B"/>
    <w:rsid w:val="00003538"/>
    <w:rsid w:val="00004F07"/>
    <w:rsid w:val="00007E61"/>
    <w:rsid w:val="00010D4E"/>
    <w:rsid w:val="000244C2"/>
    <w:rsid w:val="0002516A"/>
    <w:rsid w:val="000315D4"/>
    <w:rsid w:val="00037634"/>
    <w:rsid w:val="00064BE5"/>
    <w:rsid w:val="00080B42"/>
    <w:rsid w:val="000907E7"/>
    <w:rsid w:val="00095092"/>
    <w:rsid w:val="000A37EB"/>
    <w:rsid w:val="000B65F4"/>
    <w:rsid w:val="000C59D2"/>
    <w:rsid w:val="000F7265"/>
    <w:rsid w:val="00103196"/>
    <w:rsid w:val="00105294"/>
    <w:rsid w:val="00105922"/>
    <w:rsid w:val="001108C2"/>
    <w:rsid w:val="00114392"/>
    <w:rsid w:val="0013364D"/>
    <w:rsid w:val="00134207"/>
    <w:rsid w:val="001358D6"/>
    <w:rsid w:val="0014011E"/>
    <w:rsid w:val="00141AEF"/>
    <w:rsid w:val="00145B69"/>
    <w:rsid w:val="00146D0E"/>
    <w:rsid w:val="001508E6"/>
    <w:rsid w:val="00150F03"/>
    <w:rsid w:val="00151C99"/>
    <w:rsid w:val="0015505D"/>
    <w:rsid w:val="00157490"/>
    <w:rsid w:val="00163BFB"/>
    <w:rsid w:val="001668CD"/>
    <w:rsid w:val="00166AB1"/>
    <w:rsid w:val="00170645"/>
    <w:rsid w:val="001759BA"/>
    <w:rsid w:val="001769C9"/>
    <w:rsid w:val="001955D0"/>
    <w:rsid w:val="00196B41"/>
    <w:rsid w:val="001A20B5"/>
    <w:rsid w:val="001A4B3C"/>
    <w:rsid w:val="001A7B50"/>
    <w:rsid w:val="001B02B6"/>
    <w:rsid w:val="001B6638"/>
    <w:rsid w:val="001C420A"/>
    <w:rsid w:val="001C42F9"/>
    <w:rsid w:val="001D317E"/>
    <w:rsid w:val="001D3D61"/>
    <w:rsid w:val="001E26C8"/>
    <w:rsid w:val="001E7611"/>
    <w:rsid w:val="001F5BE5"/>
    <w:rsid w:val="00202867"/>
    <w:rsid w:val="00203E1B"/>
    <w:rsid w:val="002076AE"/>
    <w:rsid w:val="00210B1E"/>
    <w:rsid w:val="0021557B"/>
    <w:rsid w:val="00215F29"/>
    <w:rsid w:val="00230F0F"/>
    <w:rsid w:val="00234510"/>
    <w:rsid w:val="0024260E"/>
    <w:rsid w:val="00245A97"/>
    <w:rsid w:val="00246058"/>
    <w:rsid w:val="00256A6C"/>
    <w:rsid w:val="002645FD"/>
    <w:rsid w:val="00266D56"/>
    <w:rsid w:val="00267445"/>
    <w:rsid w:val="00270FEA"/>
    <w:rsid w:val="002734AD"/>
    <w:rsid w:val="00277B13"/>
    <w:rsid w:val="0028078C"/>
    <w:rsid w:val="00284B1B"/>
    <w:rsid w:val="00284DAB"/>
    <w:rsid w:val="00284EE2"/>
    <w:rsid w:val="002B38B0"/>
    <w:rsid w:val="002C5095"/>
    <w:rsid w:val="002D42F9"/>
    <w:rsid w:val="002D4611"/>
    <w:rsid w:val="002E6C7F"/>
    <w:rsid w:val="002F6E8B"/>
    <w:rsid w:val="002F77E3"/>
    <w:rsid w:val="00303CBA"/>
    <w:rsid w:val="00310447"/>
    <w:rsid w:val="00311D44"/>
    <w:rsid w:val="00316335"/>
    <w:rsid w:val="003229A9"/>
    <w:rsid w:val="00325817"/>
    <w:rsid w:val="00327142"/>
    <w:rsid w:val="0034183C"/>
    <w:rsid w:val="0034247A"/>
    <w:rsid w:val="00343388"/>
    <w:rsid w:val="00352F35"/>
    <w:rsid w:val="00355388"/>
    <w:rsid w:val="00355CD6"/>
    <w:rsid w:val="0036226C"/>
    <w:rsid w:val="0036703F"/>
    <w:rsid w:val="003732A3"/>
    <w:rsid w:val="00375DE3"/>
    <w:rsid w:val="00376791"/>
    <w:rsid w:val="00377A64"/>
    <w:rsid w:val="0038390D"/>
    <w:rsid w:val="00396981"/>
    <w:rsid w:val="003A30D2"/>
    <w:rsid w:val="003B1B58"/>
    <w:rsid w:val="003B3BB1"/>
    <w:rsid w:val="003B76DD"/>
    <w:rsid w:val="003C4885"/>
    <w:rsid w:val="003D0B24"/>
    <w:rsid w:val="003E2CE9"/>
    <w:rsid w:val="003E69FF"/>
    <w:rsid w:val="003E78BB"/>
    <w:rsid w:val="003F1152"/>
    <w:rsid w:val="003F2605"/>
    <w:rsid w:val="003F5591"/>
    <w:rsid w:val="003F5BAC"/>
    <w:rsid w:val="003F7D09"/>
    <w:rsid w:val="0040174D"/>
    <w:rsid w:val="00403B7F"/>
    <w:rsid w:val="00424B9A"/>
    <w:rsid w:val="0042595F"/>
    <w:rsid w:val="00463A42"/>
    <w:rsid w:val="00463AED"/>
    <w:rsid w:val="00463DF0"/>
    <w:rsid w:val="00480064"/>
    <w:rsid w:val="004817B3"/>
    <w:rsid w:val="004A1D04"/>
    <w:rsid w:val="004A2076"/>
    <w:rsid w:val="004C1302"/>
    <w:rsid w:val="004C4467"/>
    <w:rsid w:val="004C616F"/>
    <w:rsid w:val="004E0306"/>
    <w:rsid w:val="004E091A"/>
    <w:rsid w:val="004E371F"/>
    <w:rsid w:val="004E4508"/>
    <w:rsid w:val="004E4904"/>
    <w:rsid w:val="00501CC1"/>
    <w:rsid w:val="00504289"/>
    <w:rsid w:val="005044A5"/>
    <w:rsid w:val="005072D4"/>
    <w:rsid w:val="00510B99"/>
    <w:rsid w:val="005123A2"/>
    <w:rsid w:val="00515584"/>
    <w:rsid w:val="00517724"/>
    <w:rsid w:val="00522E5C"/>
    <w:rsid w:val="00523E62"/>
    <w:rsid w:val="00524D92"/>
    <w:rsid w:val="00540744"/>
    <w:rsid w:val="005439FE"/>
    <w:rsid w:val="0054493A"/>
    <w:rsid w:val="00546EDF"/>
    <w:rsid w:val="00546FB6"/>
    <w:rsid w:val="00554440"/>
    <w:rsid w:val="0055777D"/>
    <w:rsid w:val="005622DF"/>
    <w:rsid w:val="00563E3E"/>
    <w:rsid w:val="00567A7A"/>
    <w:rsid w:val="00571187"/>
    <w:rsid w:val="005837A2"/>
    <w:rsid w:val="00583A2B"/>
    <w:rsid w:val="005920F9"/>
    <w:rsid w:val="005B16EC"/>
    <w:rsid w:val="005B1A71"/>
    <w:rsid w:val="005C02DF"/>
    <w:rsid w:val="005C17D1"/>
    <w:rsid w:val="005C5292"/>
    <w:rsid w:val="005D7BD8"/>
    <w:rsid w:val="005E231A"/>
    <w:rsid w:val="005E4E3A"/>
    <w:rsid w:val="005F0E56"/>
    <w:rsid w:val="005F38BB"/>
    <w:rsid w:val="005F47B4"/>
    <w:rsid w:val="00602E93"/>
    <w:rsid w:val="00615522"/>
    <w:rsid w:val="00621EA9"/>
    <w:rsid w:val="00622904"/>
    <w:rsid w:val="00622ED8"/>
    <w:rsid w:val="00631968"/>
    <w:rsid w:val="0063452E"/>
    <w:rsid w:val="006365B0"/>
    <w:rsid w:val="006424CC"/>
    <w:rsid w:val="00644CEB"/>
    <w:rsid w:val="00646D13"/>
    <w:rsid w:val="00650138"/>
    <w:rsid w:val="00655938"/>
    <w:rsid w:val="00655C43"/>
    <w:rsid w:val="00660CD2"/>
    <w:rsid w:val="00660E5A"/>
    <w:rsid w:val="00660FAB"/>
    <w:rsid w:val="006632D9"/>
    <w:rsid w:val="0066725C"/>
    <w:rsid w:val="006714E2"/>
    <w:rsid w:val="00682923"/>
    <w:rsid w:val="006926B2"/>
    <w:rsid w:val="00695B81"/>
    <w:rsid w:val="006A65CD"/>
    <w:rsid w:val="006B0595"/>
    <w:rsid w:val="006B2DE2"/>
    <w:rsid w:val="006B468C"/>
    <w:rsid w:val="006E1834"/>
    <w:rsid w:val="006F40FB"/>
    <w:rsid w:val="006F6846"/>
    <w:rsid w:val="0070625F"/>
    <w:rsid w:val="007234DF"/>
    <w:rsid w:val="00726D03"/>
    <w:rsid w:val="00731BD3"/>
    <w:rsid w:val="007411E5"/>
    <w:rsid w:val="00756801"/>
    <w:rsid w:val="00756D17"/>
    <w:rsid w:val="007621F4"/>
    <w:rsid w:val="00767751"/>
    <w:rsid w:val="00781ACC"/>
    <w:rsid w:val="00786035"/>
    <w:rsid w:val="007A2D18"/>
    <w:rsid w:val="007A516E"/>
    <w:rsid w:val="007A629B"/>
    <w:rsid w:val="007B68D4"/>
    <w:rsid w:val="007C4941"/>
    <w:rsid w:val="007D0B72"/>
    <w:rsid w:val="007D3F19"/>
    <w:rsid w:val="007E1FC1"/>
    <w:rsid w:val="007E2B0F"/>
    <w:rsid w:val="007E38F9"/>
    <w:rsid w:val="007E6A83"/>
    <w:rsid w:val="007F1802"/>
    <w:rsid w:val="007F418D"/>
    <w:rsid w:val="00813D09"/>
    <w:rsid w:val="00813D20"/>
    <w:rsid w:val="008235DC"/>
    <w:rsid w:val="00841F0B"/>
    <w:rsid w:val="00847A45"/>
    <w:rsid w:val="008541E9"/>
    <w:rsid w:val="00860148"/>
    <w:rsid w:val="008626BF"/>
    <w:rsid w:val="008639DC"/>
    <w:rsid w:val="00863A88"/>
    <w:rsid w:val="0086485E"/>
    <w:rsid w:val="0086488A"/>
    <w:rsid w:val="008648F6"/>
    <w:rsid w:val="0086567B"/>
    <w:rsid w:val="00872DED"/>
    <w:rsid w:val="00874305"/>
    <w:rsid w:val="00874558"/>
    <w:rsid w:val="00876C79"/>
    <w:rsid w:val="00890414"/>
    <w:rsid w:val="00897FA8"/>
    <w:rsid w:val="008C08E9"/>
    <w:rsid w:val="008C0ECC"/>
    <w:rsid w:val="008C2FCD"/>
    <w:rsid w:val="008D72B6"/>
    <w:rsid w:val="008F2D11"/>
    <w:rsid w:val="008F6A25"/>
    <w:rsid w:val="0090193D"/>
    <w:rsid w:val="00902E17"/>
    <w:rsid w:val="00903465"/>
    <w:rsid w:val="00906C31"/>
    <w:rsid w:val="0091168F"/>
    <w:rsid w:val="00914A68"/>
    <w:rsid w:val="00927F91"/>
    <w:rsid w:val="0093020E"/>
    <w:rsid w:val="00932B01"/>
    <w:rsid w:val="009344B6"/>
    <w:rsid w:val="0094067D"/>
    <w:rsid w:val="009503AD"/>
    <w:rsid w:val="0095228C"/>
    <w:rsid w:val="0097112F"/>
    <w:rsid w:val="00971B22"/>
    <w:rsid w:val="00975E04"/>
    <w:rsid w:val="009772E8"/>
    <w:rsid w:val="009A4572"/>
    <w:rsid w:val="009B61D8"/>
    <w:rsid w:val="009C1BC3"/>
    <w:rsid w:val="009C2A47"/>
    <w:rsid w:val="009C3E1F"/>
    <w:rsid w:val="009D0281"/>
    <w:rsid w:val="009D04F6"/>
    <w:rsid w:val="009D5CFF"/>
    <w:rsid w:val="009E1999"/>
    <w:rsid w:val="009F2695"/>
    <w:rsid w:val="00A048BF"/>
    <w:rsid w:val="00A21880"/>
    <w:rsid w:val="00A2205B"/>
    <w:rsid w:val="00A221BC"/>
    <w:rsid w:val="00A23A2A"/>
    <w:rsid w:val="00A2652E"/>
    <w:rsid w:val="00A30FC9"/>
    <w:rsid w:val="00A337F7"/>
    <w:rsid w:val="00A4132C"/>
    <w:rsid w:val="00A438A1"/>
    <w:rsid w:val="00A43929"/>
    <w:rsid w:val="00A44E6B"/>
    <w:rsid w:val="00A544AF"/>
    <w:rsid w:val="00A54A22"/>
    <w:rsid w:val="00A60888"/>
    <w:rsid w:val="00A66D3E"/>
    <w:rsid w:val="00A66E27"/>
    <w:rsid w:val="00A73C6F"/>
    <w:rsid w:val="00A84D83"/>
    <w:rsid w:val="00A90826"/>
    <w:rsid w:val="00AA17B9"/>
    <w:rsid w:val="00AA6F57"/>
    <w:rsid w:val="00AB455B"/>
    <w:rsid w:val="00AC0536"/>
    <w:rsid w:val="00AC64FD"/>
    <w:rsid w:val="00AD6343"/>
    <w:rsid w:val="00AE4F76"/>
    <w:rsid w:val="00AE5AED"/>
    <w:rsid w:val="00B057C4"/>
    <w:rsid w:val="00B13371"/>
    <w:rsid w:val="00B13DAD"/>
    <w:rsid w:val="00B25DA5"/>
    <w:rsid w:val="00B3046E"/>
    <w:rsid w:val="00B3214C"/>
    <w:rsid w:val="00B34D7D"/>
    <w:rsid w:val="00B46C08"/>
    <w:rsid w:val="00B51366"/>
    <w:rsid w:val="00B51D1F"/>
    <w:rsid w:val="00B53FE8"/>
    <w:rsid w:val="00B631DC"/>
    <w:rsid w:val="00B70CDF"/>
    <w:rsid w:val="00B719ED"/>
    <w:rsid w:val="00B77C4A"/>
    <w:rsid w:val="00B91093"/>
    <w:rsid w:val="00B91817"/>
    <w:rsid w:val="00B92592"/>
    <w:rsid w:val="00B94BFD"/>
    <w:rsid w:val="00B95FBA"/>
    <w:rsid w:val="00B977D7"/>
    <w:rsid w:val="00BB7D0C"/>
    <w:rsid w:val="00BC32F2"/>
    <w:rsid w:val="00BC620F"/>
    <w:rsid w:val="00BD1F5B"/>
    <w:rsid w:val="00BE2AE9"/>
    <w:rsid w:val="00BE6C88"/>
    <w:rsid w:val="00BF3B61"/>
    <w:rsid w:val="00C15B00"/>
    <w:rsid w:val="00C33CBA"/>
    <w:rsid w:val="00C42082"/>
    <w:rsid w:val="00C443D6"/>
    <w:rsid w:val="00C80261"/>
    <w:rsid w:val="00C83AB2"/>
    <w:rsid w:val="00C84E38"/>
    <w:rsid w:val="00C87ECB"/>
    <w:rsid w:val="00C923C6"/>
    <w:rsid w:val="00C95199"/>
    <w:rsid w:val="00C95722"/>
    <w:rsid w:val="00C963E3"/>
    <w:rsid w:val="00CA37A3"/>
    <w:rsid w:val="00CA5851"/>
    <w:rsid w:val="00CA772D"/>
    <w:rsid w:val="00CB0E8F"/>
    <w:rsid w:val="00CB546C"/>
    <w:rsid w:val="00CB5CD7"/>
    <w:rsid w:val="00CB6D46"/>
    <w:rsid w:val="00CB6F27"/>
    <w:rsid w:val="00CC6D05"/>
    <w:rsid w:val="00CD40A7"/>
    <w:rsid w:val="00CE27F9"/>
    <w:rsid w:val="00D104C2"/>
    <w:rsid w:val="00D16520"/>
    <w:rsid w:val="00D170DA"/>
    <w:rsid w:val="00D35F12"/>
    <w:rsid w:val="00D37C9B"/>
    <w:rsid w:val="00D414F3"/>
    <w:rsid w:val="00D52A98"/>
    <w:rsid w:val="00D55471"/>
    <w:rsid w:val="00D608AA"/>
    <w:rsid w:val="00D6597E"/>
    <w:rsid w:val="00D73D58"/>
    <w:rsid w:val="00D84B4E"/>
    <w:rsid w:val="00D851B4"/>
    <w:rsid w:val="00D91254"/>
    <w:rsid w:val="00DA094A"/>
    <w:rsid w:val="00DB722E"/>
    <w:rsid w:val="00DC56EC"/>
    <w:rsid w:val="00DD18D2"/>
    <w:rsid w:val="00DD295B"/>
    <w:rsid w:val="00DE0E2E"/>
    <w:rsid w:val="00DE64DD"/>
    <w:rsid w:val="00DF6C1E"/>
    <w:rsid w:val="00E01063"/>
    <w:rsid w:val="00E028BB"/>
    <w:rsid w:val="00E130DB"/>
    <w:rsid w:val="00E13319"/>
    <w:rsid w:val="00E17098"/>
    <w:rsid w:val="00E17C56"/>
    <w:rsid w:val="00E2073E"/>
    <w:rsid w:val="00E20B32"/>
    <w:rsid w:val="00E259AC"/>
    <w:rsid w:val="00E37034"/>
    <w:rsid w:val="00E42AEF"/>
    <w:rsid w:val="00E45967"/>
    <w:rsid w:val="00E45D53"/>
    <w:rsid w:val="00E46565"/>
    <w:rsid w:val="00E50678"/>
    <w:rsid w:val="00E51BC8"/>
    <w:rsid w:val="00E57103"/>
    <w:rsid w:val="00E73C3E"/>
    <w:rsid w:val="00E91A42"/>
    <w:rsid w:val="00E9675B"/>
    <w:rsid w:val="00EA61D3"/>
    <w:rsid w:val="00EB0CA0"/>
    <w:rsid w:val="00EB71D4"/>
    <w:rsid w:val="00EC19E8"/>
    <w:rsid w:val="00EC1AD8"/>
    <w:rsid w:val="00EC2D20"/>
    <w:rsid w:val="00ED7A35"/>
    <w:rsid w:val="00EF4273"/>
    <w:rsid w:val="00F067F5"/>
    <w:rsid w:val="00F06E9D"/>
    <w:rsid w:val="00F107AF"/>
    <w:rsid w:val="00F129E7"/>
    <w:rsid w:val="00F1528A"/>
    <w:rsid w:val="00F27363"/>
    <w:rsid w:val="00F279AC"/>
    <w:rsid w:val="00F35C00"/>
    <w:rsid w:val="00F40054"/>
    <w:rsid w:val="00F513D6"/>
    <w:rsid w:val="00F5456F"/>
    <w:rsid w:val="00F6002E"/>
    <w:rsid w:val="00F61591"/>
    <w:rsid w:val="00F6335C"/>
    <w:rsid w:val="00F63F11"/>
    <w:rsid w:val="00F6786B"/>
    <w:rsid w:val="00F86026"/>
    <w:rsid w:val="00F90514"/>
    <w:rsid w:val="00F97CBE"/>
    <w:rsid w:val="00FA4813"/>
    <w:rsid w:val="00FB10A8"/>
    <w:rsid w:val="00FB2B23"/>
    <w:rsid w:val="00FC267E"/>
    <w:rsid w:val="00FD613C"/>
    <w:rsid w:val="00FF04C7"/>
    <w:rsid w:val="00FF52FA"/>
    <w:rsid w:val="00FF5F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67D500-7D62-452E-A8D7-8CD0B0E4B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2867"/>
    <w:rPr>
      <w:rFonts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0ECC"/>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8C0ECC"/>
    <w:rPr>
      <w:rFonts w:cs="Times New Roman"/>
    </w:rPr>
  </w:style>
  <w:style w:type="paragraph" w:styleId="a5">
    <w:name w:val="List Paragraph"/>
    <w:basedOn w:val="a"/>
    <w:uiPriority w:val="34"/>
    <w:qFormat/>
    <w:rsid w:val="00080B42"/>
    <w:pPr>
      <w:widowControl w:val="0"/>
      <w:autoSpaceDE w:val="0"/>
      <w:autoSpaceDN w:val="0"/>
      <w:adjustRightInd w:val="0"/>
      <w:spacing w:after="0" w:line="240" w:lineRule="auto"/>
      <w:ind w:left="720"/>
      <w:contextualSpacing/>
    </w:pPr>
    <w:rPr>
      <w:rFonts w:ascii="Times New Roman" w:hAnsi="Times New Roman"/>
      <w:b/>
      <w:bCs/>
      <w:sz w:val="20"/>
      <w:szCs w:val="20"/>
      <w:lang w:val="ru-RU" w:eastAsia="ru-RU"/>
    </w:rPr>
  </w:style>
  <w:style w:type="paragraph" w:styleId="a6">
    <w:name w:val="footer"/>
    <w:basedOn w:val="a"/>
    <w:link w:val="a7"/>
    <w:uiPriority w:val="99"/>
    <w:unhideWhenUsed/>
    <w:rsid w:val="008C0ECC"/>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8C0ECC"/>
    <w:rPr>
      <w:rFonts w:cs="Times New Roman"/>
    </w:rPr>
  </w:style>
  <w:style w:type="table" w:styleId="a8">
    <w:name w:val="Table Grid"/>
    <w:basedOn w:val="a1"/>
    <w:uiPriority w:val="59"/>
    <w:rsid w:val="0070625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rsid w:val="003B3BB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locked/>
    <w:rsid w:val="003B3BB1"/>
    <w:rPr>
      <w:rFonts w:ascii="Segoe UI" w:hAnsi="Segoe UI" w:cs="Segoe UI"/>
      <w:sz w:val="18"/>
      <w:szCs w:val="18"/>
    </w:rPr>
  </w:style>
  <w:style w:type="paragraph" w:styleId="ab">
    <w:name w:val="Revision"/>
    <w:hidden/>
    <w:uiPriority w:val="99"/>
    <w:semiHidden/>
    <w:rsid w:val="003B3BB1"/>
    <w:pPr>
      <w:spacing w:after="0" w:line="240" w:lineRule="auto"/>
    </w:pPr>
    <w:rPr>
      <w:rFonts w:cs="Times New Roman"/>
    </w:rPr>
  </w:style>
  <w:style w:type="character" w:styleId="ac">
    <w:name w:val="annotation reference"/>
    <w:basedOn w:val="a0"/>
    <w:uiPriority w:val="99"/>
    <w:rsid w:val="003B3BB1"/>
    <w:rPr>
      <w:rFonts w:cs="Times New Roman"/>
      <w:sz w:val="16"/>
      <w:szCs w:val="16"/>
    </w:rPr>
  </w:style>
  <w:style w:type="paragraph" w:styleId="ad">
    <w:name w:val="annotation text"/>
    <w:basedOn w:val="a"/>
    <w:link w:val="ae"/>
    <w:uiPriority w:val="99"/>
    <w:rsid w:val="003B3BB1"/>
    <w:pPr>
      <w:spacing w:line="240" w:lineRule="auto"/>
    </w:pPr>
    <w:rPr>
      <w:sz w:val="20"/>
      <w:szCs w:val="20"/>
    </w:rPr>
  </w:style>
  <w:style w:type="character" w:customStyle="1" w:styleId="ae">
    <w:name w:val="Текст примітки Знак"/>
    <w:basedOn w:val="a0"/>
    <w:link w:val="ad"/>
    <w:uiPriority w:val="99"/>
    <w:locked/>
    <w:rsid w:val="003B3BB1"/>
    <w:rPr>
      <w:rFonts w:cs="Times New Roman"/>
      <w:sz w:val="20"/>
      <w:szCs w:val="20"/>
    </w:rPr>
  </w:style>
  <w:style w:type="paragraph" w:styleId="af">
    <w:name w:val="annotation subject"/>
    <w:basedOn w:val="ad"/>
    <w:next w:val="ad"/>
    <w:link w:val="af0"/>
    <w:uiPriority w:val="99"/>
    <w:rsid w:val="003B3BB1"/>
    <w:rPr>
      <w:b/>
      <w:bCs/>
    </w:rPr>
  </w:style>
  <w:style w:type="character" w:customStyle="1" w:styleId="af0">
    <w:name w:val="Тема примітки Знак"/>
    <w:basedOn w:val="ae"/>
    <w:link w:val="af"/>
    <w:uiPriority w:val="99"/>
    <w:locked/>
    <w:rsid w:val="003B3BB1"/>
    <w:rPr>
      <w:rFonts w:cs="Times New Roman"/>
      <w:b/>
      <w:bCs/>
      <w:sz w:val="20"/>
      <w:szCs w:val="20"/>
    </w:rPr>
  </w:style>
  <w:style w:type="paragraph" w:customStyle="1" w:styleId="rvps2">
    <w:name w:val="rvps2"/>
    <w:basedOn w:val="a"/>
    <w:rsid w:val="00876C79"/>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a0"/>
    <w:rsid w:val="001D317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56BF-384C-4585-889E-733C1543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12047</Words>
  <Characters>6867</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Павлюк Павло Петрович</cp:lastModifiedBy>
  <cp:revision>2</cp:revision>
  <cp:lastPrinted>2021-08-12T06:38:00Z</cp:lastPrinted>
  <dcterms:created xsi:type="dcterms:W3CDTF">2021-12-24T09:35:00Z</dcterms:created>
  <dcterms:modified xsi:type="dcterms:W3CDTF">2021-12-24T09:35:00Z</dcterms:modified>
</cp:coreProperties>
</file>