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22A" w:rsidRPr="000F722A" w:rsidRDefault="000F722A" w:rsidP="000F722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F722A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F722A" w:rsidRDefault="000F722A" w:rsidP="000F722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Pr="000F722A">
        <w:rPr>
          <w:sz w:val="28"/>
          <w:szCs w:val="28"/>
        </w:rPr>
        <w:t>“</w:t>
      </w:r>
      <w:r>
        <w:rPr>
          <w:sz w:val="28"/>
          <w:szCs w:val="28"/>
        </w:rPr>
        <w:t>Про внесення змін до Цивільного кодексу України та Цивільного процесуального кодексу України щодо посилення захисту прав осіб, визнаних судом недієздатними</w:t>
      </w:r>
      <w:r>
        <w:rPr>
          <w:sz w:val="28"/>
          <w:szCs w:val="28"/>
          <w:lang w:eastAsia="uk-UA"/>
        </w:rPr>
        <w:t>”</w:t>
      </w:r>
      <w:r>
        <w:rPr>
          <w:sz w:val="28"/>
          <w:szCs w:val="28"/>
        </w:rPr>
        <w:t>.</w:t>
      </w:r>
    </w:p>
    <w:p w:rsidR="000F722A" w:rsidRDefault="000F722A" w:rsidP="000F72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0F722A" w:rsidRDefault="000F722A" w:rsidP="000F722A">
      <w:pPr>
        <w:ind w:firstLine="567"/>
        <w:jc w:val="both"/>
        <w:rPr>
          <w:sz w:val="24"/>
          <w:szCs w:val="28"/>
        </w:rPr>
      </w:pPr>
    </w:p>
    <w:p w:rsidR="000F722A" w:rsidRDefault="000F722A" w:rsidP="000F722A">
      <w:pPr>
        <w:pStyle w:val="af3"/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Додаток: 1. Текст законопроекту на 2</w:t>
      </w:r>
      <w:r>
        <w:rPr>
          <w:rFonts w:ascii="Times New Roman" w:hAnsi="Times New Roman"/>
          <w:szCs w:val="28"/>
          <w:lang w:val="ru-RU"/>
        </w:rPr>
        <w:t xml:space="preserve"> </w:t>
      </w:r>
      <w:r>
        <w:rPr>
          <w:rFonts w:ascii="Times New Roman" w:hAnsi="Times New Roman"/>
          <w:szCs w:val="28"/>
        </w:rPr>
        <w:t>арк.</w:t>
      </w:r>
    </w:p>
    <w:p w:rsidR="000F722A" w:rsidRDefault="000F722A" w:rsidP="000F722A">
      <w:pPr>
        <w:pStyle w:val="af3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Проект постанови Верховної Ради на 1 арк.</w:t>
      </w:r>
    </w:p>
    <w:p w:rsidR="000F722A" w:rsidRDefault="000F722A" w:rsidP="000F722A">
      <w:pPr>
        <w:pStyle w:val="af3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 Пояснювальна записка на 3 арк. </w:t>
      </w:r>
    </w:p>
    <w:p w:rsidR="000F722A" w:rsidRDefault="000F722A" w:rsidP="000F722A">
      <w:pPr>
        <w:pStyle w:val="af3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 Порівняльна таблиця на </w:t>
      </w:r>
      <w:r w:rsidR="00DE63BD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i/>
          <w:szCs w:val="28"/>
        </w:rPr>
        <w:t xml:space="preserve"> </w:t>
      </w:r>
      <w:r>
        <w:rPr>
          <w:rFonts w:ascii="Times New Roman" w:hAnsi="Times New Roman"/>
          <w:szCs w:val="28"/>
        </w:rPr>
        <w:t>арк.</w:t>
      </w:r>
    </w:p>
    <w:p w:rsidR="000F722A" w:rsidRDefault="000F722A" w:rsidP="000F722A">
      <w:pPr>
        <w:pStyle w:val="af3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 Текст зазначених документів в електронній формі. </w:t>
      </w:r>
    </w:p>
    <w:p w:rsidR="000F722A" w:rsidRDefault="000F722A" w:rsidP="000F722A">
      <w:pPr>
        <w:pStyle w:val="af3"/>
        <w:rPr>
          <w:rFonts w:ascii="Times New Roman" w:hAnsi="Times New Roman"/>
          <w:szCs w:val="28"/>
        </w:rPr>
      </w:pPr>
    </w:p>
    <w:p w:rsidR="000F722A" w:rsidRDefault="000F722A" w:rsidP="000F722A">
      <w:pPr>
        <w:pStyle w:val="af3"/>
        <w:rPr>
          <w:rFonts w:ascii="Times New Roman" w:hAnsi="Times New Roman"/>
          <w:szCs w:val="28"/>
        </w:rPr>
      </w:pPr>
    </w:p>
    <w:p w:rsidR="000F722A" w:rsidRDefault="000F722A" w:rsidP="000F722A">
      <w:pPr>
        <w:pStyle w:val="af3"/>
        <w:rPr>
          <w:rFonts w:ascii="Times New Roman" w:hAnsi="Times New Roman"/>
          <w:szCs w:val="28"/>
        </w:rPr>
      </w:pPr>
    </w:p>
    <w:p w:rsidR="000F722A" w:rsidRDefault="000F722A" w:rsidP="000F72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Прем’єр-міністр України   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7FE" w:rsidRDefault="005037FE">
      <w:r>
        <w:separator/>
      </w:r>
    </w:p>
  </w:endnote>
  <w:endnote w:type="continuationSeparator" w:id="0">
    <w:p w:rsidR="005037FE" w:rsidRDefault="00503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7FE" w:rsidRDefault="005037FE">
      <w:r>
        <w:separator/>
      </w:r>
    </w:p>
  </w:footnote>
  <w:footnote w:type="continuationSeparator" w:id="0">
    <w:p w:rsidR="005037FE" w:rsidRDefault="00503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F722A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722A"/>
    <w:rsid w:val="001C03A2"/>
    <w:rsid w:val="001C3B47"/>
    <w:rsid w:val="001C7790"/>
    <w:rsid w:val="00200D2D"/>
    <w:rsid w:val="002B6692"/>
    <w:rsid w:val="002C245E"/>
    <w:rsid w:val="003762B0"/>
    <w:rsid w:val="003971B7"/>
    <w:rsid w:val="003F3497"/>
    <w:rsid w:val="003F5396"/>
    <w:rsid w:val="004117E6"/>
    <w:rsid w:val="00452A5E"/>
    <w:rsid w:val="004810CB"/>
    <w:rsid w:val="004A270D"/>
    <w:rsid w:val="005037FE"/>
    <w:rsid w:val="005A4450"/>
    <w:rsid w:val="006175D8"/>
    <w:rsid w:val="00710940"/>
    <w:rsid w:val="00721424"/>
    <w:rsid w:val="0074655E"/>
    <w:rsid w:val="007F6CF1"/>
    <w:rsid w:val="008665AF"/>
    <w:rsid w:val="00874C0F"/>
    <w:rsid w:val="008F7CAB"/>
    <w:rsid w:val="00962F38"/>
    <w:rsid w:val="009D6DDB"/>
    <w:rsid w:val="009F071B"/>
    <w:rsid w:val="00A049B6"/>
    <w:rsid w:val="00AC31F8"/>
    <w:rsid w:val="00AD00A4"/>
    <w:rsid w:val="00B573CC"/>
    <w:rsid w:val="00B914E1"/>
    <w:rsid w:val="00B9322D"/>
    <w:rsid w:val="00C420FD"/>
    <w:rsid w:val="00CE5809"/>
    <w:rsid w:val="00D837F6"/>
    <w:rsid w:val="00DB3D42"/>
    <w:rsid w:val="00DC05C8"/>
    <w:rsid w:val="00DE63BD"/>
    <w:rsid w:val="00E167F5"/>
    <w:rsid w:val="00E47C21"/>
    <w:rsid w:val="00F374B3"/>
    <w:rsid w:val="00F5078E"/>
    <w:rsid w:val="00FA221B"/>
    <w:rsid w:val="00FC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0F722A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0F722A"/>
    <w:rPr>
      <w:rFonts w:ascii="Antiqua" w:hAnsi="Antiqua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0F722A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0F722A"/>
    <w:rPr>
      <w:rFonts w:ascii="Antiqua" w:hAnsi="Antiqua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2021-12-24T08:35:00Z</dcterms:created>
  <dcterms:modified xsi:type="dcterms:W3CDTF">2021-12-24T08:35:00Z</dcterms:modified>
</cp:coreProperties>
</file>