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sidRPr="00E30039">
        <w:rPr>
          <w:rFonts w:ascii="Times New Roman" w:hAnsi="Times New Roman"/>
          <w:sz w:val="28"/>
          <w:szCs w:val="28"/>
          <w:lang w:val="ru-RU"/>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D82E76" w:rsidRPr="00D82E76" w:rsidRDefault="00D82E76" w:rsidP="00D82E76">
      <w:pPr>
        <w:pStyle w:val="a6"/>
        <w:rPr>
          <w:rFonts w:ascii="Times New Roman" w:hAnsi="Times New Roman"/>
          <w:b w:val="0"/>
          <w:sz w:val="28"/>
          <w:szCs w:val="28"/>
        </w:rPr>
      </w:pPr>
      <w:r w:rsidRPr="00D82E76">
        <w:rPr>
          <w:rFonts w:ascii="Times New Roman" w:hAnsi="Times New Roman"/>
          <w:b w:val="0"/>
          <w:sz w:val="28"/>
          <w:szCs w:val="28"/>
        </w:rPr>
        <w:t>Про Національний реєстр викидів та</w:t>
      </w:r>
      <w:r>
        <w:rPr>
          <w:rFonts w:ascii="Times New Roman" w:hAnsi="Times New Roman"/>
          <w:b w:val="0"/>
          <w:sz w:val="28"/>
          <w:szCs w:val="28"/>
        </w:rPr>
        <w:br/>
      </w:r>
      <w:r w:rsidRPr="00D82E76">
        <w:rPr>
          <w:rFonts w:ascii="Times New Roman" w:hAnsi="Times New Roman"/>
          <w:b w:val="0"/>
          <w:sz w:val="28"/>
          <w:szCs w:val="28"/>
        </w:rPr>
        <w:t>перенесення забруднювачів</w:t>
      </w:r>
      <w:r>
        <w:rPr>
          <w:rFonts w:ascii="Times New Roman" w:hAnsi="Times New Roman"/>
          <w:b w:val="0"/>
          <w:sz w:val="28"/>
          <w:szCs w:val="28"/>
        </w:rPr>
        <w:br/>
        <w:t>___________________________________</w:t>
      </w:r>
    </w:p>
    <w:p w:rsidR="00D82E76" w:rsidRDefault="00D82E76" w:rsidP="00D82E76">
      <w:pPr>
        <w:tabs>
          <w:tab w:val="left" w:pos="993"/>
          <w:tab w:val="left" w:pos="5372"/>
        </w:tabs>
        <w:spacing w:before="120"/>
        <w:ind w:left="3" w:firstLine="564"/>
        <w:jc w:val="both"/>
        <w:rPr>
          <w:rFonts w:ascii="Times New Roman" w:hAnsi="Times New Roman"/>
          <w:color w:val="000000"/>
          <w:sz w:val="28"/>
          <w:szCs w:val="28"/>
        </w:rPr>
      </w:pPr>
      <w:r>
        <w:rPr>
          <w:rFonts w:ascii="Times New Roman" w:hAnsi="Times New Roman"/>
          <w:color w:val="000000"/>
          <w:sz w:val="28"/>
          <w:szCs w:val="28"/>
        </w:rPr>
        <w:t>Цей Закон встановлює правові та організаційні засади створення та функціонування Національного реєстру викидів та перенесення забруднювачів.</w:t>
      </w:r>
    </w:p>
    <w:p w:rsidR="00D82E76" w:rsidRPr="00D82E76" w:rsidRDefault="009F7B27" w:rsidP="009F7B27">
      <w:pPr>
        <w:keepNext/>
        <w:tabs>
          <w:tab w:val="left" w:pos="993"/>
        </w:tabs>
        <w:spacing w:before="120"/>
        <w:ind w:left="3" w:hanging="3"/>
        <w:jc w:val="center"/>
        <w:rPr>
          <w:rFonts w:ascii="Times New Roman" w:hAnsi="Times New Roman"/>
          <w:color w:val="000000"/>
          <w:sz w:val="28"/>
          <w:szCs w:val="28"/>
        </w:rPr>
      </w:pPr>
      <w:r w:rsidRPr="00D82E76">
        <w:rPr>
          <w:rFonts w:ascii="Times New Roman" w:hAnsi="Times New Roman"/>
          <w:color w:val="000000"/>
          <w:sz w:val="28"/>
          <w:szCs w:val="28"/>
        </w:rPr>
        <w:t xml:space="preserve">Розділ </w:t>
      </w:r>
      <w:r w:rsidR="00D82E76" w:rsidRPr="00D82E76">
        <w:rPr>
          <w:rFonts w:ascii="Times New Roman" w:hAnsi="Times New Roman"/>
          <w:color w:val="000000"/>
          <w:sz w:val="28"/>
          <w:szCs w:val="28"/>
        </w:rPr>
        <w:t>I</w:t>
      </w:r>
      <w:r w:rsidR="00D82E76" w:rsidRPr="00D82E76">
        <w:rPr>
          <w:rFonts w:ascii="Times New Roman" w:hAnsi="Times New Roman"/>
          <w:color w:val="000000"/>
          <w:sz w:val="28"/>
          <w:szCs w:val="28"/>
        </w:rPr>
        <w:br/>
        <w:t>ЗАГАЛЬНІ ПОЛОЖЕННЯ</w:t>
      </w:r>
    </w:p>
    <w:p w:rsidR="00D82E76" w:rsidRPr="00D82E76" w:rsidRDefault="00D82E76" w:rsidP="00C952DD">
      <w:pPr>
        <w:numPr>
          <w:ilvl w:val="0"/>
          <w:numId w:val="1"/>
        </w:numPr>
        <w:tabs>
          <w:tab w:val="left" w:pos="993"/>
          <w:tab w:val="left" w:pos="1701"/>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Визначення термінів</w:t>
      </w:r>
    </w:p>
    <w:p w:rsidR="00D82E76" w:rsidRPr="00D82E76" w:rsidRDefault="00D82E76" w:rsidP="00C952DD">
      <w:pPr>
        <w:numPr>
          <w:ilvl w:val="0"/>
          <w:numId w:val="2"/>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У цьому Законі наведені нижче терміни вживаються </w:t>
      </w:r>
      <w:r w:rsidR="00E23F8B">
        <w:rPr>
          <w:rFonts w:ascii="Times New Roman" w:hAnsi="Times New Roman"/>
          <w:color w:val="000000"/>
          <w:sz w:val="28"/>
          <w:szCs w:val="28"/>
        </w:rPr>
        <w:t>в</w:t>
      </w:r>
      <w:r w:rsidRPr="00D82E76">
        <w:rPr>
          <w:rFonts w:ascii="Times New Roman" w:hAnsi="Times New Roman"/>
          <w:color w:val="000000"/>
          <w:sz w:val="28"/>
          <w:szCs w:val="28"/>
        </w:rPr>
        <w:t xml:space="preserve"> такому значенні:</w:t>
      </w:r>
    </w:p>
    <w:p w:rsidR="00D82E76" w:rsidRPr="00D82E76" w:rsidRDefault="00D82E76" w:rsidP="00C952DD">
      <w:pPr>
        <w:numPr>
          <w:ilvl w:val="0"/>
          <w:numId w:val="3"/>
        </w:numPr>
        <w:tabs>
          <w:tab w:val="left" w:pos="993"/>
        </w:tabs>
        <w:suppressAutoHyphens/>
        <w:spacing w:before="120"/>
        <w:ind w:left="3" w:firstLine="564"/>
        <w:jc w:val="both"/>
        <w:outlineLvl w:val="0"/>
        <w:rPr>
          <w:rFonts w:ascii="Times New Roman" w:hAnsi="Times New Roman"/>
          <w:color w:val="000000"/>
          <w:sz w:val="28"/>
          <w:szCs w:val="28"/>
          <w:highlight w:val="white"/>
        </w:rPr>
      </w:pPr>
      <w:r w:rsidRPr="00D82E76">
        <w:rPr>
          <w:rFonts w:ascii="Times New Roman" w:hAnsi="Times New Roman"/>
          <w:color w:val="000000"/>
          <w:sz w:val="28"/>
          <w:szCs w:val="28"/>
        </w:rPr>
        <w:t xml:space="preserve">викид </w:t>
      </w:r>
      <w:r>
        <w:rPr>
          <w:rFonts w:ascii="Times New Roman" w:hAnsi="Times New Roman"/>
          <w:color w:val="000000"/>
          <w:sz w:val="28"/>
          <w:szCs w:val="28"/>
        </w:rPr>
        <w:t>—</w:t>
      </w:r>
      <w:r w:rsidRPr="00D82E76">
        <w:rPr>
          <w:rFonts w:ascii="Times New Roman" w:hAnsi="Times New Roman"/>
          <w:color w:val="000000"/>
          <w:sz w:val="28"/>
          <w:szCs w:val="28"/>
        </w:rPr>
        <w:t xml:space="preserve"> надходження забруднювачів у навколишнє природне середовище в результаті людської діяльності,</w:t>
      </w:r>
      <w:r w:rsidRPr="00D82E76">
        <w:rPr>
          <w:rFonts w:ascii="Times New Roman" w:hAnsi="Times New Roman"/>
          <w:sz w:val="28"/>
          <w:szCs w:val="28"/>
        </w:rPr>
        <w:t xml:space="preserve"> </w:t>
      </w:r>
      <w:r w:rsidR="00E23F8B">
        <w:rPr>
          <w:rFonts w:ascii="Times New Roman" w:hAnsi="Times New Roman"/>
          <w:color w:val="000000"/>
          <w:sz w:val="28"/>
          <w:szCs w:val="28"/>
        </w:rPr>
        <w:t>у</w:t>
      </w:r>
      <w:r w:rsidRPr="00D82E76">
        <w:rPr>
          <w:rFonts w:ascii="Times New Roman" w:hAnsi="Times New Roman"/>
          <w:color w:val="000000"/>
          <w:sz w:val="28"/>
          <w:szCs w:val="28"/>
        </w:rPr>
        <w:t xml:space="preserve"> тому числі наднормативні, залпові викиди, включаючи розлиття, закачування, видалення, </w:t>
      </w:r>
      <w:r w:rsidR="00E23F8B">
        <w:rPr>
          <w:rFonts w:ascii="Times New Roman" w:hAnsi="Times New Roman"/>
          <w:color w:val="000000"/>
          <w:sz w:val="28"/>
          <w:szCs w:val="28"/>
        </w:rPr>
        <w:t>у</w:t>
      </w:r>
      <w:r w:rsidRPr="00D82E76">
        <w:rPr>
          <w:rFonts w:ascii="Times New Roman" w:hAnsi="Times New Roman"/>
          <w:color w:val="000000"/>
          <w:sz w:val="28"/>
          <w:szCs w:val="28"/>
        </w:rPr>
        <w:t xml:space="preserve"> тому числі захоронення, розміщення у відвалах відходів, скид у водні об</w:t>
      </w:r>
      <w:r>
        <w:rPr>
          <w:rFonts w:ascii="Times New Roman" w:hAnsi="Times New Roman"/>
          <w:color w:val="000000"/>
          <w:sz w:val="28"/>
          <w:szCs w:val="28"/>
        </w:rPr>
        <w:t>’</w:t>
      </w:r>
      <w:r w:rsidRPr="00D82E76">
        <w:rPr>
          <w:rFonts w:ascii="Times New Roman" w:hAnsi="Times New Roman"/>
          <w:color w:val="000000"/>
          <w:sz w:val="28"/>
          <w:szCs w:val="28"/>
        </w:rPr>
        <w:t>єкти чи скидання через системи каналізації без остаточного очищення зворотних (стічних) вод;</w:t>
      </w:r>
    </w:p>
    <w:p w:rsidR="00D82E76" w:rsidRPr="00D82E76" w:rsidRDefault="00D82E76" w:rsidP="00C952DD">
      <w:pPr>
        <w:numPr>
          <w:ilvl w:val="0"/>
          <w:numId w:val="3"/>
        </w:numPr>
        <w:tabs>
          <w:tab w:val="left" w:pos="993"/>
        </w:tabs>
        <w:suppressAutoHyphens/>
        <w:spacing w:before="120"/>
        <w:ind w:left="3" w:firstLine="564"/>
        <w:jc w:val="both"/>
        <w:outlineLvl w:val="0"/>
        <w:rPr>
          <w:rFonts w:ascii="Times New Roman" w:eastAsia="Calibri" w:hAnsi="Times New Roman"/>
          <w:sz w:val="28"/>
          <w:szCs w:val="28"/>
          <w:highlight w:val="white"/>
        </w:rPr>
      </w:pPr>
      <w:r w:rsidRPr="00D82E76">
        <w:rPr>
          <w:rFonts w:ascii="Times New Roman" w:hAnsi="Times New Roman"/>
          <w:color w:val="000000"/>
          <w:sz w:val="28"/>
          <w:szCs w:val="28"/>
        </w:rPr>
        <w:t xml:space="preserve">дифузні джерела </w:t>
      </w:r>
      <w:r>
        <w:rPr>
          <w:rFonts w:ascii="Times New Roman" w:hAnsi="Times New Roman"/>
          <w:color w:val="000000"/>
          <w:sz w:val="28"/>
          <w:szCs w:val="28"/>
        </w:rPr>
        <w:t>—</w:t>
      </w:r>
      <w:r w:rsidRPr="00D82E76">
        <w:rPr>
          <w:rFonts w:ascii="Times New Roman" w:hAnsi="Times New Roman"/>
          <w:color w:val="000000"/>
          <w:sz w:val="28"/>
          <w:szCs w:val="28"/>
          <w:highlight w:val="white"/>
        </w:rPr>
        <w:t xml:space="preserve"> </w:t>
      </w:r>
      <w:r w:rsidRPr="00D82E76">
        <w:rPr>
          <w:rFonts w:ascii="Times New Roman" w:hAnsi="Times New Roman"/>
          <w:sz w:val="28"/>
          <w:szCs w:val="28"/>
          <w:highlight w:val="white"/>
        </w:rPr>
        <w:t>малі або розсіяні джерела викидів, у тому числі пересувні джерела, з яких забруднювачі можуть потрапляти в атмосферне повітря, води або землю, які сукупно мають вплив на навколишнє природне середовища та для яких недоцільно складати та подавати звітність щодо кожного окремого джерела;</w:t>
      </w:r>
    </w:p>
    <w:p w:rsidR="00D82E76" w:rsidRPr="00D82E76" w:rsidRDefault="00D82E76" w:rsidP="00C952DD">
      <w:pPr>
        <w:numPr>
          <w:ilvl w:val="0"/>
          <w:numId w:val="3"/>
        </w:numPr>
        <w:tabs>
          <w:tab w:val="left" w:pos="993"/>
        </w:tabs>
        <w:suppressAutoHyphens/>
        <w:spacing w:before="120"/>
        <w:ind w:left="3" w:firstLine="564"/>
        <w:jc w:val="both"/>
        <w:outlineLvl w:val="0"/>
        <w:rPr>
          <w:rFonts w:ascii="Times New Roman" w:hAnsi="Times New Roman"/>
          <w:color w:val="000000"/>
          <w:sz w:val="28"/>
          <w:szCs w:val="28"/>
          <w:highlight w:val="white"/>
        </w:rPr>
      </w:pPr>
      <w:r w:rsidRPr="00D82E76">
        <w:rPr>
          <w:rFonts w:ascii="Times New Roman" w:hAnsi="Times New Roman"/>
          <w:color w:val="000000"/>
          <w:sz w:val="28"/>
          <w:szCs w:val="28"/>
          <w:highlight w:val="white"/>
        </w:rPr>
        <w:t xml:space="preserve">довідка про дифузні джерела </w:t>
      </w:r>
      <w:r>
        <w:rPr>
          <w:rFonts w:ascii="Times New Roman" w:hAnsi="Times New Roman"/>
          <w:color w:val="000000"/>
          <w:sz w:val="28"/>
          <w:szCs w:val="28"/>
        </w:rPr>
        <w:t>—</w:t>
      </w:r>
      <w:r w:rsidRPr="00D82E76">
        <w:rPr>
          <w:rFonts w:ascii="Times New Roman" w:hAnsi="Times New Roman"/>
          <w:color w:val="000000"/>
          <w:sz w:val="28"/>
          <w:szCs w:val="28"/>
          <w:highlight w:val="white"/>
        </w:rPr>
        <w:t xml:space="preserve"> документ, який містить дані, необхідні уповноваженому органу для визначення обсягу викидів дифузними джерелами у звітному році, </w:t>
      </w:r>
      <w:r w:rsidR="00E23F8B">
        <w:rPr>
          <w:rFonts w:ascii="Times New Roman" w:hAnsi="Times New Roman"/>
          <w:color w:val="000000"/>
          <w:sz w:val="28"/>
          <w:szCs w:val="28"/>
          <w:highlight w:val="white"/>
        </w:rPr>
        <w:t>що</w:t>
      </w:r>
      <w:r w:rsidRPr="00D82E76">
        <w:rPr>
          <w:rFonts w:ascii="Times New Roman" w:hAnsi="Times New Roman"/>
          <w:color w:val="000000"/>
          <w:sz w:val="28"/>
          <w:szCs w:val="28"/>
          <w:highlight w:val="white"/>
        </w:rPr>
        <w:t xml:space="preserve"> складається та подається залученим органом уповноваженому органу;</w:t>
      </w:r>
    </w:p>
    <w:p w:rsidR="00D82E76" w:rsidRPr="00D82E76" w:rsidRDefault="00D82E76" w:rsidP="00C952DD">
      <w:pPr>
        <w:numPr>
          <w:ilvl w:val="0"/>
          <w:numId w:val="3"/>
        </w:numPr>
        <w:tabs>
          <w:tab w:val="left" w:pos="993"/>
        </w:tabs>
        <w:suppressAutoHyphens/>
        <w:spacing w:before="120"/>
        <w:ind w:left="3" w:firstLine="564"/>
        <w:jc w:val="both"/>
        <w:outlineLvl w:val="0"/>
        <w:rPr>
          <w:rFonts w:ascii="Times New Roman" w:hAnsi="Times New Roman"/>
          <w:color w:val="000000"/>
          <w:sz w:val="28"/>
          <w:szCs w:val="28"/>
          <w:highlight w:val="white"/>
        </w:rPr>
      </w:pPr>
      <w:bookmarkStart w:id="1" w:name="_heading=h.gjdgxs"/>
      <w:bookmarkEnd w:id="1"/>
      <w:r w:rsidRPr="00D82E76">
        <w:rPr>
          <w:rFonts w:ascii="Times New Roman" w:hAnsi="Times New Roman"/>
          <w:color w:val="000000"/>
          <w:sz w:val="28"/>
          <w:szCs w:val="28"/>
          <w:highlight w:val="white"/>
        </w:rPr>
        <w:t xml:space="preserve">дозволені методики </w:t>
      </w:r>
      <w:r>
        <w:rPr>
          <w:rFonts w:ascii="Times New Roman" w:hAnsi="Times New Roman"/>
          <w:color w:val="000000"/>
          <w:sz w:val="28"/>
          <w:szCs w:val="28"/>
        </w:rPr>
        <w:t>—</w:t>
      </w:r>
      <w:r w:rsidRPr="00D82E76">
        <w:rPr>
          <w:rFonts w:ascii="Times New Roman" w:hAnsi="Times New Roman"/>
          <w:color w:val="000000"/>
          <w:sz w:val="28"/>
          <w:szCs w:val="28"/>
          <w:highlight w:val="white"/>
        </w:rPr>
        <w:t xml:space="preserve"> методики вимірювань або розрахунків обсяг</w:t>
      </w:r>
      <w:r w:rsidRPr="00D82E76">
        <w:rPr>
          <w:rFonts w:ascii="Times New Roman" w:hAnsi="Times New Roman"/>
          <w:color w:val="000000"/>
          <w:sz w:val="28"/>
          <w:szCs w:val="28"/>
        </w:rPr>
        <w:t xml:space="preserve">ів забруднювачів та відходів </w:t>
      </w:r>
      <w:r w:rsidRPr="00D82E76">
        <w:rPr>
          <w:rFonts w:ascii="Times New Roman" w:hAnsi="Times New Roman"/>
          <w:color w:val="000000"/>
          <w:sz w:val="28"/>
          <w:szCs w:val="28"/>
          <w:highlight w:val="white"/>
        </w:rPr>
        <w:t>у викидах та перенесеннях</w:t>
      </w:r>
      <w:r w:rsidRPr="00D82E76">
        <w:rPr>
          <w:rFonts w:ascii="Times New Roman" w:hAnsi="Times New Roman"/>
          <w:color w:val="000000"/>
          <w:sz w:val="28"/>
          <w:szCs w:val="28"/>
        </w:rPr>
        <w:t xml:space="preserve"> </w:t>
      </w:r>
      <w:r w:rsidRPr="00D82E76">
        <w:rPr>
          <w:rFonts w:ascii="Times New Roman" w:hAnsi="Times New Roman"/>
          <w:color w:val="000000"/>
          <w:sz w:val="28"/>
          <w:szCs w:val="28"/>
        </w:rPr>
        <w:lastRenderedPageBreak/>
        <w:t>забруднювачів</w:t>
      </w:r>
      <w:r w:rsidRPr="00D82E76">
        <w:rPr>
          <w:rFonts w:ascii="Times New Roman" w:hAnsi="Times New Roman"/>
          <w:color w:val="000000"/>
          <w:sz w:val="28"/>
          <w:szCs w:val="28"/>
          <w:highlight w:val="white"/>
        </w:rPr>
        <w:t xml:space="preserve">, </w:t>
      </w:r>
      <w:r w:rsidR="00E23F8B">
        <w:rPr>
          <w:rFonts w:ascii="Times New Roman" w:hAnsi="Times New Roman"/>
          <w:color w:val="000000"/>
          <w:sz w:val="28"/>
          <w:szCs w:val="28"/>
          <w:highlight w:val="white"/>
        </w:rPr>
        <w:t>що</w:t>
      </w:r>
      <w:r w:rsidRPr="00D82E76">
        <w:rPr>
          <w:rFonts w:ascii="Times New Roman" w:hAnsi="Times New Roman"/>
          <w:color w:val="000000"/>
          <w:sz w:val="28"/>
          <w:szCs w:val="28"/>
          <w:highlight w:val="white"/>
        </w:rPr>
        <w:t xml:space="preserve"> визначені </w:t>
      </w:r>
      <w:r w:rsidR="00E23F8B">
        <w:rPr>
          <w:rFonts w:ascii="Times New Roman" w:hAnsi="Times New Roman"/>
          <w:color w:val="000000"/>
          <w:sz w:val="28"/>
          <w:szCs w:val="28"/>
          <w:highlight w:val="white"/>
        </w:rPr>
        <w:t>в</w:t>
      </w:r>
      <w:r w:rsidRPr="00D82E76">
        <w:rPr>
          <w:rFonts w:ascii="Times New Roman" w:hAnsi="Times New Roman"/>
          <w:color w:val="000000"/>
          <w:sz w:val="28"/>
          <w:szCs w:val="28"/>
          <w:highlight w:val="white"/>
        </w:rPr>
        <w:t xml:space="preserve"> нормативно-правових актах або в нормативних документах, на які є відповідні посилання в нормативно-правових актах, та повинні використовуватис</w:t>
      </w:r>
      <w:r w:rsidR="00E23F8B">
        <w:rPr>
          <w:rFonts w:ascii="Times New Roman" w:hAnsi="Times New Roman"/>
          <w:color w:val="000000"/>
          <w:sz w:val="28"/>
          <w:szCs w:val="28"/>
          <w:highlight w:val="white"/>
        </w:rPr>
        <w:t>я</w:t>
      </w:r>
      <w:r w:rsidRPr="00D82E76">
        <w:rPr>
          <w:rFonts w:ascii="Times New Roman" w:hAnsi="Times New Roman"/>
          <w:color w:val="000000"/>
          <w:sz w:val="28"/>
          <w:szCs w:val="28"/>
          <w:highlight w:val="white"/>
        </w:rPr>
        <w:t xml:space="preserve"> операторами для складання звіту оператора, а також уповноваженим органом для визначення обсягу викидів дифузними джерелами;</w:t>
      </w:r>
    </w:p>
    <w:p w:rsidR="00D82E76" w:rsidRPr="00D82E76" w:rsidRDefault="00D82E76" w:rsidP="00C952DD">
      <w:pPr>
        <w:numPr>
          <w:ilvl w:val="0"/>
          <w:numId w:val="3"/>
        </w:numPr>
        <w:tabs>
          <w:tab w:val="left" w:pos="993"/>
        </w:tabs>
        <w:suppressAutoHyphens/>
        <w:spacing w:before="120"/>
        <w:ind w:left="3" w:firstLine="564"/>
        <w:jc w:val="both"/>
        <w:outlineLvl w:val="0"/>
        <w:rPr>
          <w:rFonts w:ascii="Times New Roman" w:hAnsi="Times New Roman"/>
          <w:color w:val="000000"/>
          <w:sz w:val="28"/>
          <w:szCs w:val="28"/>
          <w:highlight w:val="white"/>
        </w:rPr>
      </w:pPr>
      <w:r w:rsidRPr="00D82E76">
        <w:rPr>
          <w:rFonts w:ascii="Times New Roman" w:hAnsi="Times New Roman"/>
          <w:color w:val="000000"/>
          <w:sz w:val="28"/>
          <w:szCs w:val="28"/>
        </w:rPr>
        <w:t xml:space="preserve">забруднювач (забруднююча речовина) </w:t>
      </w:r>
      <w:r>
        <w:rPr>
          <w:rFonts w:ascii="Times New Roman" w:hAnsi="Times New Roman"/>
          <w:color w:val="000000"/>
          <w:sz w:val="28"/>
          <w:szCs w:val="28"/>
        </w:rPr>
        <w:t>—</w:t>
      </w:r>
      <w:r w:rsidRPr="00D82E76">
        <w:rPr>
          <w:rFonts w:ascii="Times New Roman" w:hAnsi="Times New Roman"/>
          <w:sz w:val="28"/>
          <w:szCs w:val="28"/>
          <w:highlight w:val="white"/>
        </w:rPr>
        <w:t xml:space="preserve"> </w:t>
      </w:r>
      <w:r w:rsidRPr="00D82E76">
        <w:rPr>
          <w:rFonts w:ascii="Times New Roman" w:hAnsi="Times New Roman"/>
          <w:color w:val="000000"/>
          <w:sz w:val="28"/>
          <w:szCs w:val="28"/>
          <w:highlight w:val="white"/>
        </w:rPr>
        <w:t xml:space="preserve">хімічний елемент та його сполуки або група хімічних елементів та </w:t>
      </w:r>
      <w:r w:rsidR="00E23F8B">
        <w:rPr>
          <w:rFonts w:ascii="Times New Roman" w:hAnsi="Times New Roman"/>
          <w:color w:val="000000"/>
          <w:sz w:val="28"/>
          <w:szCs w:val="28"/>
          <w:highlight w:val="white"/>
        </w:rPr>
        <w:t>їх</w:t>
      </w:r>
      <w:r w:rsidRPr="00D82E76">
        <w:rPr>
          <w:rFonts w:ascii="Times New Roman" w:hAnsi="Times New Roman"/>
          <w:color w:val="000000"/>
          <w:sz w:val="28"/>
          <w:szCs w:val="28"/>
          <w:highlight w:val="white"/>
        </w:rPr>
        <w:t xml:space="preserve"> сполук, які можуть бути шкідливими для навколишнього природного середовища або здоров</w:t>
      </w:r>
      <w:r>
        <w:rPr>
          <w:rFonts w:ascii="Times New Roman" w:hAnsi="Times New Roman"/>
          <w:color w:val="000000"/>
          <w:sz w:val="28"/>
          <w:szCs w:val="28"/>
          <w:highlight w:val="white"/>
        </w:rPr>
        <w:t>’</w:t>
      </w:r>
      <w:r w:rsidRPr="00D82E76">
        <w:rPr>
          <w:rFonts w:ascii="Times New Roman" w:hAnsi="Times New Roman"/>
          <w:color w:val="000000"/>
          <w:sz w:val="28"/>
          <w:szCs w:val="28"/>
          <w:highlight w:val="white"/>
        </w:rPr>
        <w:t xml:space="preserve">я людини через свої властивості в результаті їх надходження </w:t>
      </w:r>
      <w:r w:rsidR="00E23F8B">
        <w:rPr>
          <w:rFonts w:ascii="Times New Roman" w:hAnsi="Times New Roman"/>
          <w:color w:val="000000"/>
          <w:sz w:val="28"/>
          <w:szCs w:val="28"/>
          <w:highlight w:val="white"/>
        </w:rPr>
        <w:t>в</w:t>
      </w:r>
      <w:r w:rsidRPr="00D82E76">
        <w:rPr>
          <w:rFonts w:ascii="Times New Roman" w:hAnsi="Times New Roman"/>
          <w:color w:val="000000"/>
          <w:sz w:val="28"/>
          <w:szCs w:val="28"/>
          <w:highlight w:val="white"/>
        </w:rPr>
        <w:t xml:space="preserve"> навколишнє природне середовище, за винятком радіоактивних матеріалів;</w:t>
      </w:r>
    </w:p>
    <w:p w:rsidR="00D82E76" w:rsidRPr="00D82E76" w:rsidRDefault="00D82E76" w:rsidP="00C952DD">
      <w:pPr>
        <w:numPr>
          <w:ilvl w:val="0"/>
          <w:numId w:val="3"/>
        </w:numPr>
        <w:tabs>
          <w:tab w:val="left" w:pos="993"/>
        </w:tabs>
        <w:suppressAutoHyphens/>
        <w:spacing w:before="120"/>
        <w:ind w:left="3" w:firstLine="564"/>
        <w:jc w:val="both"/>
        <w:outlineLvl w:val="0"/>
        <w:rPr>
          <w:rFonts w:ascii="Times New Roman" w:hAnsi="Times New Roman"/>
          <w:color w:val="000000"/>
          <w:sz w:val="28"/>
          <w:szCs w:val="28"/>
          <w:highlight w:val="white"/>
        </w:rPr>
      </w:pPr>
      <w:r w:rsidRPr="00D82E76">
        <w:rPr>
          <w:rFonts w:ascii="Times New Roman" w:hAnsi="Times New Roman"/>
          <w:sz w:val="28"/>
          <w:szCs w:val="28"/>
          <w:highlight w:val="white"/>
        </w:rPr>
        <w:t xml:space="preserve">залповий викид </w:t>
      </w:r>
      <w:r>
        <w:rPr>
          <w:rFonts w:ascii="Times New Roman" w:hAnsi="Times New Roman"/>
          <w:sz w:val="28"/>
          <w:szCs w:val="28"/>
          <w:highlight w:val="white"/>
        </w:rPr>
        <w:t>—</w:t>
      </w:r>
      <w:r w:rsidRPr="00D82E76">
        <w:rPr>
          <w:rFonts w:ascii="Times New Roman" w:hAnsi="Times New Roman"/>
          <w:sz w:val="28"/>
          <w:szCs w:val="28"/>
          <w:highlight w:val="white"/>
        </w:rPr>
        <w:t xml:space="preserve"> викид, який передбачений виробничим процесом, кількісно і якісно перевищує в декілька разів величини викидів, що встановлені </w:t>
      </w:r>
      <w:r w:rsidR="00E23F8B">
        <w:rPr>
          <w:rFonts w:ascii="Times New Roman" w:hAnsi="Times New Roman"/>
          <w:sz w:val="28"/>
          <w:szCs w:val="28"/>
          <w:highlight w:val="white"/>
        </w:rPr>
        <w:t>за</w:t>
      </w:r>
      <w:r w:rsidRPr="00D82E76">
        <w:rPr>
          <w:rFonts w:ascii="Times New Roman" w:hAnsi="Times New Roman"/>
          <w:sz w:val="28"/>
          <w:szCs w:val="28"/>
          <w:highlight w:val="white"/>
        </w:rPr>
        <w:t xml:space="preserve"> нормально</w:t>
      </w:r>
      <w:r w:rsidR="00E23F8B">
        <w:rPr>
          <w:rFonts w:ascii="Times New Roman" w:hAnsi="Times New Roman"/>
          <w:sz w:val="28"/>
          <w:szCs w:val="28"/>
          <w:highlight w:val="white"/>
        </w:rPr>
        <w:t>го</w:t>
      </w:r>
      <w:r w:rsidRPr="00D82E76">
        <w:rPr>
          <w:rFonts w:ascii="Times New Roman" w:hAnsi="Times New Roman"/>
          <w:sz w:val="28"/>
          <w:szCs w:val="28"/>
          <w:highlight w:val="white"/>
        </w:rPr>
        <w:t xml:space="preserve"> веденн</w:t>
      </w:r>
      <w:r w:rsidR="00E23F8B">
        <w:rPr>
          <w:rFonts w:ascii="Times New Roman" w:hAnsi="Times New Roman"/>
          <w:sz w:val="28"/>
          <w:szCs w:val="28"/>
          <w:highlight w:val="white"/>
        </w:rPr>
        <w:t>я</w:t>
      </w:r>
      <w:r w:rsidRPr="00D82E76">
        <w:rPr>
          <w:rFonts w:ascii="Times New Roman" w:hAnsi="Times New Roman"/>
          <w:sz w:val="28"/>
          <w:szCs w:val="28"/>
          <w:highlight w:val="white"/>
        </w:rPr>
        <w:t xml:space="preserve"> виробничого процесу, </w:t>
      </w:r>
      <w:r w:rsidR="00E23F8B">
        <w:rPr>
          <w:rFonts w:ascii="Times New Roman" w:hAnsi="Times New Roman"/>
          <w:sz w:val="28"/>
          <w:szCs w:val="28"/>
          <w:highlight w:val="white"/>
        </w:rPr>
        <w:t>і</w:t>
      </w:r>
      <w:r w:rsidRPr="00D82E76">
        <w:rPr>
          <w:rFonts w:ascii="Times New Roman" w:hAnsi="Times New Roman"/>
          <w:sz w:val="28"/>
          <w:szCs w:val="28"/>
          <w:highlight w:val="white"/>
        </w:rPr>
        <w:t xml:space="preserve"> тривалість якого відповідає документам, які регламентують відповідний виробничий процес;</w:t>
      </w:r>
    </w:p>
    <w:p w:rsidR="00D82E76" w:rsidRPr="00D82E76" w:rsidRDefault="00D82E76" w:rsidP="00C952DD">
      <w:pPr>
        <w:numPr>
          <w:ilvl w:val="0"/>
          <w:numId w:val="3"/>
        </w:numPr>
        <w:tabs>
          <w:tab w:val="left" w:pos="993"/>
        </w:tabs>
        <w:suppressAutoHyphens/>
        <w:spacing w:before="120"/>
        <w:ind w:left="3" w:firstLine="564"/>
        <w:jc w:val="both"/>
        <w:outlineLvl w:val="0"/>
        <w:rPr>
          <w:rFonts w:ascii="Times New Roman" w:hAnsi="Times New Roman"/>
          <w:color w:val="000000"/>
          <w:sz w:val="28"/>
          <w:szCs w:val="28"/>
          <w:highlight w:val="white"/>
        </w:rPr>
      </w:pPr>
      <w:r w:rsidRPr="00D82E76">
        <w:rPr>
          <w:rFonts w:ascii="Times New Roman" w:hAnsi="Times New Roman"/>
          <w:color w:val="000000"/>
          <w:sz w:val="28"/>
          <w:szCs w:val="28"/>
          <w:highlight w:val="white"/>
        </w:rPr>
        <w:t xml:space="preserve">залучений орган </w:t>
      </w:r>
      <w:r>
        <w:rPr>
          <w:rFonts w:ascii="Times New Roman" w:hAnsi="Times New Roman"/>
          <w:color w:val="000000"/>
          <w:sz w:val="28"/>
          <w:szCs w:val="28"/>
        </w:rPr>
        <w:t>—</w:t>
      </w:r>
      <w:r w:rsidRPr="00D82E76">
        <w:rPr>
          <w:rFonts w:ascii="Times New Roman" w:hAnsi="Times New Roman"/>
          <w:color w:val="000000"/>
          <w:sz w:val="28"/>
          <w:szCs w:val="28"/>
          <w:highlight w:val="white"/>
        </w:rPr>
        <w:t xml:space="preserve"> орган виконавчої влади, який відповідно до цього Закону зобов</w:t>
      </w:r>
      <w:r>
        <w:rPr>
          <w:rFonts w:ascii="Times New Roman" w:hAnsi="Times New Roman"/>
          <w:color w:val="000000"/>
          <w:sz w:val="28"/>
          <w:szCs w:val="28"/>
          <w:highlight w:val="white"/>
        </w:rPr>
        <w:t>’</w:t>
      </w:r>
      <w:r w:rsidRPr="00D82E76">
        <w:rPr>
          <w:rFonts w:ascii="Times New Roman" w:hAnsi="Times New Roman"/>
          <w:color w:val="000000"/>
          <w:sz w:val="28"/>
          <w:szCs w:val="28"/>
          <w:highlight w:val="white"/>
        </w:rPr>
        <w:t>язаний складати та подавати уповноваженому органу довідку про дифузні джерела;</w:t>
      </w:r>
    </w:p>
    <w:p w:rsidR="00D82E76" w:rsidRPr="00D82E76" w:rsidRDefault="00D82E76" w:rsidP="00C952DD">
      <w:pPr>
        <w:numPr>
          <w:ilvl w:val="0"/>
          <w:numId w:val="3"/>
        </w:numPr>
        <w:tabs>
          <w:tab w:val="left" w:pos="1134"/>
        </w:tabs>
        <w:suppressAutoHyphens/>
        <w:spacing w:before="120"/>
        <w:ind w:left="3" w:firstLine="564"/>
        <w:jc w:val="both"/>
        <w:outlineLvl w:val="0"/>
        <w:rPr>
          <w:rFonts w:ascii="Times New Roman" w:hAnsi="Times New Roman"/>
          <w:color w:val="000000"/>
          <w:sz w:val="28"/>
          <w:szCs w:val="28"/>
          <w:highlight w:val="white"/>
        </w:rPr>
      </w:pPr>
      <w:r w:rsidRPr="00D82E76">
        <w:rPr>
          <w:rFonts w:ascii="Times New Roman" w:hAnsi="Times New Roman"/>
          <w:color w:val="000000"/>
          <w:sz w:val="28"/>
          <w:szCs w:val="28"/>
          <w:highlight w:val="white"/>
        </w:rPr>
        <w:t xml:space="preserve">звіт уповноваженого органу </w:t>
      </w:r>
      <w:r>
        <w:rPr>
          <w:rFonts w:ascii="Times New Roman" w:hAnsi="Times New Roman"/>
          <w:color w:val="000000"/>
          <w:sz w:val="28"/>
          <w:szCs w:val="28"/>
        </w:rPr>
        <w:t>—</w:t>
      </w:r>
      <w:r w:rsidRPr="00D82E76">
        <w:rPr>
          <w:rFonts w:ascii="Times New Roman" w:hAnsi="Times New Roman"/>
          <w:color w:val="000000"/>
          <w:sz w:val="28"/>
          <w:szCs w:val="28"/>
          <w:highlight w:val="white"/>
        </w:rPr>
        <w:t xml:space="preserve"> звіт про викиди та перенесення забруднювачів у звітному році, який готується та підлягає оприлюдненню уповноваженим органом;</w:t>
      </w:r>
    </w:p>
    <w:p w:rsidR="00D82E76" w:rsidRPr="00D82E76" w:rsidRDefault="00D82E76" w:rsidP="00C952DD">
      <w:pPr>
        <w:numPr>
          <w:ilvl w:val="0"/>
          <w:numId w:val="3"/>
        </w:numPr>
        <w:tabs>
          <w:tab w:val="left" w:pos="1134"/>
        </w:tabs>
        <w:suppressAutoHyphens/>
        <w:spacing w:before="120"/>
        <w:ind w:left="3" w:firstLine="564"/>
        <w:jc w:val="both"/>
        <w:outlineLvl w:val="0"/>
        <w:rPr>
          <w:rFonts w:ascii="Times New Roman" w:hAnsi="Times New Roman"/>
          <w:color w:val="000000"/>
          <w:sz w:val="28"/>
          <w:szCs w:val="28"/>
          <w:highlight w:val="white"/>
        </w:rPr>
      </w:pPr>
      <w:r w:rsidRPr="00D82E76">
        <w:rPr>
          <w:rFonts w:ascii="Times New Roman" w:hAnsi="Times New Roman"/>
          <w:color w:val="000000"/>
          <w:sz w:val="28"/>
          <w:szCs w:val="28"/>
          <w:highlight w:val="white"/>
        </w:rPr>
        <w:t xml:space="preserve">звіт оператора </w:t>
      </w:r>
      <w:r>
        <w:rPr>
          <w:rFonts w:ascii="Times New Roman" w:hAnsi="Times New Roman"/>
          <w:color w:val="000000"/>
          <w:sz w:val="28"/>
          <w:szCs w:val="28"/>
        </w:rPr>
        <w:t>—</w:t>
      </w:r>
      <w:r w:rsidRPr="00D82E76">
        <w:rPr>
          <w:rFonts w:ascii="Times New Roman" w:hAnsi="Times New Roman"/>
          <w:color w:val="000000"/>
          <w:sz w:val="28"/>
          <w:szCs w:val="28"/>
          <w:highlight w:val="white"/>
        </w:rPr>
        <w:t xml:space="preserve"> звіт про викиди та перенесення забруднювачів у звітному році, який складається та подається уповноваженому органу оператором щодо відповідного об</w:t>
      </w:r>
      <w:r>
        <w:rPr>
          <w:rFonts w:ascii="Times New Roman" w:hAnsi="Times New Roman"/>
          <w:color w:val="000000"/>
          <w:sz w:val="28"/>
          <w:szCs w:val="28"/>
          <w:highlight w:val="white"/>
        </w:rPr>
        <w:t>’</w:t>
      </w:r>
      <w:r w:rsidRPr="00D82E76">
        <w:rPr>
          <w:rFonts w:ascii="Times New Roman" w:hAnsi="Times New Roman"/>
          <w:color w:val="000000"/>
          <w:sz w:val="28"/>
          <w:szCs w:val="28"/>
          <w:highlight w:val="white"/>
        </w:rPr>
        <w:t>єкта у випадках, передбачених цим Законом;</w:t>
      </w:r>
    </w:p>
    <w:p w:rsidR="00D82E76" w:rsidRPr="00D82E76" w:rsidRDefault="00D82E76" w:rsidP="00C952DD">
      <w:pPr>
        <w:numPr>
          <w:ilvl w:val="0"/>
          <w:numId w:val="3"/>
        </w:numPr>
        <w:tabs>
          <w:tab w:val="left" w:pos="1134"/>
        </w:tabs>
        <w:suppressAutoHyphens/>
        <w:spacing w:before="120"/>
        <w:ind w:left="3" w:firstLine="564"/>
        <w:jc w:val="both"/>
        <w:outlineLvl w:val="0"/>
        <w:rPr>
          <w:rFonts w:ascii="Times New Roman" w:hAnsi="Times New Roman"/>
          <w:color w:val="000000"/>
          <w:sz w:val="28"/>
          <w:szCs w:val="28"/>
          <w:highlight w:val="white"/>
        </w:rPr>
      </w:pPr>
      <w:r w:rsidRPr="00D82E76">
        <w:rPr>
          <w:rFonts w:ascii="Times New Roman" w:hAnsi="Times New Roman"/>
          <w:color w:val="000000"/>
          <w:sz w:val="28"/>
          <w:szCs w:val="28"/>
          <w:highlight w:val="white"/>
        </w:rPr>
        <w:t xml:space="preserve">звітний рік </w:t>
      </w:r>
      <w:r>
        <w:rPr>
          <w:rFonts w:ascii="Times New Roman" w:hAnsi="Times New Roman"/>
          <w:color w:val="000000"/>
          <w:sz w:val="28"/>
          <w:szCs w:val="28"/>
        </w:rPr>
        <w:t>—</w:t>
      </w:r>
      <w:r w:rsidRPr="00D82E76">
        <w:rPr>
          <w:rFonts w:ascii="Times New Roman" w:hAnsi="Times New Roman"/>
          <w:color w:val="000000"/>
          <w:sz w:val="28"/>
          <w:szCs w:val="28"/>
          <w:highlight w:val="white"/>
        </w:rPr>
        <w:t xml:space="preserve"> календарний рік, за який оператор та уповноважений орган складають та оприлюднюють звіт оператора та звіт уповноваженого органу відповідно;</w:t>
      </w:r>
    </w:p>
    <w:p w:rsidR="00D82E76" w:rsidRPr="00D82E76" w:rsidRDefault="00D82E76" w:rsidP="00C952DD">
      <w:pPr>
        <w:numPr>
          <w:ilvl w:val="0"/>
          <w:numId w:val="3"/>
        </w:numPr>
        <w:tabs>
          <w:tab w:val="left" w:pos="1134"/>
        </w:tabs>
        <w:suppressAutoHyphens/>
        <w:spacing w:before="120"/>
        <w:ind w:left="3" w:firstLine="564"/>
        <w:jc w:val="both"/>
        <w:outlineLvl w:val="0"/>
        <w:rPr>
          <w:rFonts w:ascii="Times New Roman" w:hAnsi="Times New Roman"/>
          <w:color w:val="000000"/>
          <w:sz w:val="28"/>
          <w:szCs w:val="28"/>
          <w:highlight w:val="white"/>
        </w:rPr>
      </w:pPr>
      <w:r w:rsidRPr="00D82E76">
        <w:rPr>
          <w:rFonts w:ascii="Times New Roman" w:hAnsi="Times New Roman"/>
          <w:color w:val="000000"/>
          <w:sz w:val="28"/>
          <w:szCs w:val="28"/>
          <w:highlight w:val="white"/>
        </w:rPr>
        <w:t xml:space="preserve">контролюючий орган </w:t>
      </w:r>
      <w:r>
        <w:rPr>
          <w:rFonts w:ascii="Times New Roman" w:hAnsi="Times New Roman"/>
          <w:color w:val="000000"/>
          <w:sz w:val="28"/>
          <w:szCs w:val="28"/>
        </w:rPr>
        <w:t>—</w:t>
      </w:r>
      <w:r w:rsidRPr="00D82E76">
        <w:rPr>
          <w:rFonts w:ascii="Times New Roman" w:hAnsi="Times New Roman"/>
          <w:color w:val="000000"/>
          <w:sz w:val="28"/>
          <w:szCs w:val="28"/>
          <w:highlight w:val="white"/>
        </w:rPr>
        <w:t xml:space="preserve"> 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p w:rsidR="00D82E76" w:rsidRPr="00D82E76" w:rsidRDefault="00D82E76" w:rsidP="00C952DD">
      <w:pPr>
        <w:numPr>
          <w:ilvl w:val="0"/>
          <w:numId w:val="3"/>
        </w:numPr>
        <w:tabs>
          <w:tab w:val="left" w:pos="1134"/>
        </w:tabs>
        <w:suppressAutoHyphens/>
        <w:spacing w:before="120"/>
        <w:ind w:left="3" w:firstLine="564"/>
        <w:jc w:val="both"/>
        <w:outlineLvl w:val="0"/>
        <w:rPr>
          <w:rFonts w:ascii="Times New Roman" w:hAnsi="Times New Roman"/>
          <w:color w:val="000000"/>
          <w:sz w:val="28"/>
          <w:szCs w:val="28"/>
          <w:highlight w:val="white"/>
        </w:rPr>
      </w:pPr>
      <w:r w:rsidRPr="00D82E76">
        <w:rPr>
          <w:rFonts w:ascii="Times New Roman" w:hAnsi="Times New Roman"/>
          <w:color w:val="000000"/>
          <w:sz w:val="28"/>
          <w:szCs w:val="28"/>
          <w:highlight w:val="white"/>
        </w:rPr>
        <w:t xml:space="preserve">Національний реєстр викидів та </w:t>
      </w:r>
      <w:r>
        <w:rPr>
          <w:rFonts w:ascii="Times New Roman" w:hAnsi="Times New Roman"/>
          <w:color w:val="000000"/>
          <w:sz w:val="28"/>
          <w:szCs w:val="28"/>
          <w:highlight w:val="white"/>
        </w:rPr>
        <w:t>перенесення забруднювачів (далі</w:t>
      </w:r>
      <w:r>
        <w:rPr>
          <w:rFonts w:ascii="Times New Roman" w:hAnsi="Times New Roman"/>
          <w:color w:val="000000"/>
          <w:sz w:val="28"/>
          <w:szCs w:val="28"/>
        </w:rPr>
        <w:t> —</w:t>
      </w:r>
      <w:r w:rsidRPr="00D82E76">
        <w:rPr>
          <w:rFonts w:ascii="Times New Roman" w:hAnsi="Times New Roman"/>
          <w:color w:val="000000"/>
          <w:sz w:val="28"/>
          <w:szCs w:val="28"/>
          <w:highlight w:val="white"/>
        </w:rPr>
        <w:t xml:space="preserve"> Реєстр) </w:t>
      </w:r>
      <w:r>
        <w:rPr>
          <w:rFonts w:ascii="Times New Roman" w:hAnsi="Times New Roman"/>
          <w:color w:val="000000"/>
          <w:sz w:val="28"/>
          <w:szCs w:val="28"/>
        </w:rPr>
        <w:t>—</w:t>
      </w:r>
      <w:r w:rsidRPr="00D82E76">
        <w:rPr>
          <w:rFonts w:ascii="Times New Roman" w:hAnsi="Times New Roman"/>
          <w:color w:val="000000"/>
          <w:sz w:val="28"/>
          <w:szCs w:val="28"/>
          <w:highlight w:val="white"/>
        </w:rPr>
        <w:t xml:space="preserve"> єдина державна інформаційна система даних,</w:t>
      </w:r>
      <w:r w:rsidRPr="00D82E76">
        <w:rPr>
          <w:rFonts w:ascii="Times New Roman" w:hAnsi="Times New Roman"/>
          <w:color w:val="000000"/>
          <w:sz w:val="28"/>
          <w:szCs w:val="28"/>
        </w:rPr>
        <w:t xml:space="preserve"> </w:t>
      </w:r>
      <w:r w:rsidRPr="00D82E76">
        <w:rPr>
          <w:rFonts w:ascii="Times New Roman" w:hAnsi="Times New Roman"/>
          <w:color w:val="000000"/>
          <w:sz w:val="28"/>
          <w:szCs w:val="28"/>
          <w:highlight w:val="white"/>
        </w:rPr>
        <w:t>що забезпечує створення, перегляд, відправлення, прийняття, збирання, внесення, збереження, накопичення, обробку, захист, облік та надання даних про викиди та перенесення забруднювачів</w:t>
      </w:r>
      <w:r w:rsidRPr="00D82E76">
        <w:rPr>
          <w:rFonts w:ascii="Times New Roman" w:hAnsi="Times New Roman"/>
          <w:color w:val="000000"/>
          <w:sz w:val="28"/>
          <w:szCs w:val="28"/>
        </w:rPr>
        <w:t>;</w:t>
      </w:r>
    </w:p>
    <w:p w:rsidR="00D82E76" w:rsidRPr="00D82E76" w:rsidRDefault="00D82E76" w:rsidP="00C952DD">
      <w:pPr>
        <w:numPr>
          <w:ilvl w:val="0"/>
          <w:numId w:val="3"/>
        </w:numPr>
        <w:tabs>
          <w:tab w:val="left" w:pos="1134"/>
        </w:tabs>
        <w:suppressAutoHyphens/>
        <w:spacing w:before="120"/>
        <w:ind w:left="3" w:firstLine="564"/>
        <w:jc w:val="both"/>
        <w:outlineLvl w:val="0"/>
        <w:rPr>
          <w:rFonts w:ascii="Times New Roman" w:hAnsi="Times New Roman"/>
          <w:color w:val="000000"/>
          <w:sz w:val="28"/>
          <w:szCs w:val="28"/>
          <w:highlight w:val="white"/>
        </w:rPr>
      </w:pPr>
      <w:r w:rsidRPr="00D82E76">
        <w:rPr>
          <w:rFonts w:ascii="Times New Roman" w:hAnsi="Times New Roman"/>
          <w:sz w:val="28"/>
          <w:szCs w:val="28"/>
        </w:rPr>
        <w:t xml:space="preserve">неорганізоване стаціонарне джерело викиду </w:t>
      </w:r>
      <w:r>
        <w:rPr>
          <w:rFonts w:ascii="Times New Roman" w:hAnsi="Times New Roman"/>
          <w:color w:val="000000"/>
          <w:sz w:val="28"/>
          <w:szCs w:val="28"/>
        </w:rPr>
        <w:t>—</w:t>
      </w:r>
      <w:r w:rsidRPr="00D82E76">
        <w:rPr>
          <w:rFonts w:ascii="Times New Roman" w:hAnsi="Times New Roman"/>
          <w:sz w:val="28"/>
          <w:szCs w:val="28"/>
        </w:rPr>
        <w:t xml:space="preserve"> джерело викиду, з якого забруднювачі надходять </w:t>
      </w:r>
      <w:r w:rsidR="00E23F8B">
        <w:rPr>
          <w:rFonts w:ascii="Times New Roman" w:hAnsi="Times New Roman"/>
          <w:sz w:val="28"/>
          <w:szCs w:val="28"/>
        </w:rPr>
        <w:t>у</w:t>
      </w:r>
      <w:r w:rsidRPr="00D82E76">
        <w:rPr>
          <w:rFonts w:ascii="Times New Roman" w:hAnsi="Times New Roman"/>
          <w:sz w:val="28"/>
          <w:szCs w:val="28"/>
        </w:rPr>
        <w:t xml:space="preserve"> навколишнє природне середовище у вигляді ненаправлених потоків та яке не оснащене спеціальними спорудами для відведення викидів;</w:t>
      </w:r>
    </w:p>
    <w:p w:rsidR="00D82E76" w:rsidRPr="00D82E76" w:rsidRDefault="00D82E76" w:rsidP="00C952DD">
      <w:pPr>
        <w:numPr>
          <w:ilvl w:val="0"/>
          <w:numId w:val="3"/>
        </w:numPr>
        <w:tabs>
          <w:tab w:val="left" w:pos="1134"/>
        </w:tabs>
        <w:suppressAutoHyphens/>
        <w:spacing w:before="120"/>
        <w:ind w:left="3" w:firstLine="564"/>
        <w:jc w:val="both"/>
        <w:outlineLvl w:val="0"/>
        <w:rPr>
          <w:rFonts w:ascii="Times New Roman" w:hAnsi="Times New Roman"/>
          <w:color w:val="000000"/>
          <w:sz w:val="28"/>
          <w:szCs w:val="28"/>
          <w:highlight w:val="white"/>
        </w:rPr>
      </w:pPr>
      <w:bookmarkStart w:id="2" w:name="_heading=h.c4rjggsgjk9l"/>
      <w:bookmarkEnd w:id="2"/>
      <w:r w:rsidRPr="00D82E76">
        <w:rPr>
          <w:rFonts w:ascii="Times New Roman" w:hAnsi="Times New Roman"/>
          <w:color w:val="000000"/>
          <w:sz w:val="28"/>
          <w:szCs w:val="28"/>
        </w:rPr>
        <w:lastRenderedPageBreak/>
        <w:t>об</w:t>
      </w:r>
      <w:r>
        <w:rPr>
          <w:rFonts w:ascii="Times New Roman" w:hAnsi="Times New Roman"/>
          <w:color w:val="000000"/>
          <w:sz w:val="28"/>
          <w:szCs w:val="28"/>
        </w:rPr>
        <w:t>’</w:t>
      </w:r>
      <w:r w:rsidRPr="00D82E76">
        <w:rPr>
          <w:rFonts w:ascii="Times New Roman" w:hAnsi="Times New Roman"/>
          <w:color w:val="000000"/>
          <w:sz w:val="28"/>
          <w:szCs w:val="28"/>
        </w:rPr>
        <w:t xml:space="preserve">єкт </w:t>
      </w:r>
      <w:r>
        <w:rPr>
          <w:rFonts w:ascii="Times New Roman" w:hAnsi="Times New Roman"/>
          <w:color w:val="000000"/>
          <w:sz w:val="28"/>
          <w:szCs w:val="28"/>
        </w:rPr>
        <w:t>—</w:t>
      </w:r>
      <w:r w:rsidRPr="00D82E76">
        <w:rPr>
          <w:rFonts w:ascii="Times New Roman" w:hAnsi="Times New Roman"/>
          <w:color w:val="000000"/>
          <w:sz w:val="28"/>
          <w:szCs w:val="28"/>
        </w:rPr>
        <w:t xml:space="preserve"> одна або декілька установок, на яких провадиться один або декілька видів діяльності відповідно до переліку видів діяльності, визначених </w:t>
      </w:r>
      <w:r w:rsidR="00E23F8B">
        <w:rPr>
          <w:rFonts w:ascii="Times New Roman" w:hAnsi="Times New Roman"/>
          <w:color w:val="000000"/>
          <w:sz w:val="28"/>
          <w:szCs w:val="28"/>
        </w:rPr>
        <w:t>у</w:t>
      </w:r>
      <w:r w:rsidRPr="00D82E76">
        <w:rPr>
          <w:rFonts w:ascii="Times New Roman" w:hAnsi="Times New Roman"/>
          <w:color w:val="000000"/>
          <w:sz w:val="28"/>
          <w:szCs w:val="28"/>
        </w:rPr>
        <w:t xml:space="preserve"> додатку 1 до цього Закону, розташованих на одному промисловому майданчику, та експлуатуються, як правило, одним оператором</w:t>
      </w:r>
      <w:r w:rsidRPr="00D82E76">
        <w:rPr>
          <w:rFonts w:ascii="Times New Roman" w:hAnsi="Times New Roman"/>
          <w:color w:val="000000"/>
          <w:sz w:val="28"/>
          <w:szCs w:val="28"/>
          <w:highlight w:val="white"/>
        </w:rPr>
        <w:t>;</w:t>
      </w:r>
    </w:p>
    <w:p w:rsidR="00D82E76" w:rsidRPr="00D82E76" w:rsidRDefault="00D82E76" w:rsidP="00C952DD">
      <w:pPr>
        <w:numPr>
          <w:ilvl w:val="0"/>
          <w:numId w:val="3"/>
        </w:numPr>
        <w:tabs>
          <w:tab w:val="left" w:pos="1134"/>
        </w:tabs>
        <w:suppressAutoHyphens/>
        <w:spacing w:before="120"/>
        <w:ind w:left="3" w:firstLine="564"/>
        <w:jc w:val="both"/>
        <w:outlineLvl w:val="0"/>
        <w:rPr>
          <w:rFonts w:ascii="Times New Roman" w:hAnsi="Times New Roman"/>
          <w:color w:val="000000"/>
          <w:sz w:val="28"/>
          <w:szCs w:val="28"/>
          <w:highlight w:val="white"/>
        </w:rPr>
      </w:pPr>
      <w:r w:rsidRPr="00D82E76">
        <w:rPr>
          <w:rFonts w:ascii="Times New Roman" w:hAnsi="Times New Roman"/>
          <w:color w:val="000000"/>
          <w:sz w:val="28"/>
          <w:szCs w:val="28"/>
          <w:highlight w:val="white"/>
        </w:rPr>
        <w:t xml:space="preserve">оператор </w:t>
      </w:r>
      <w:r>
        <w:rPr>
          <w:rFonts w:ascii="Times New Roman" w:hAnsi="Times New Roman"/>
          <w:color w:val="000000"/>
          <w:sz w:val="28"/>
          <w:szCs w:val="28"/>
        </w:rPr>
        <w:t>—</w:t>
      </w:r>
      <w:r w:rsidRPr="00D82E76">
        <w:rPr>
          <w:rFonts w:ascii="Times New Roman" w:hAnsi="Times New Roman"/>
          <w:color w:val="000000"/>
          <w:sz w:val="28"/>
          <w:szCs w:val="28"/>
          <w:highlight w:val="white"/>
        </w:rPr>
        <w:t xml:space="preserve"> юридична особа або фізична особа</w:t>
      </w:r>
      <w:r w:rsidR="00E23F8B">
        <w:rPr>
          <w:rFonts w:ascii="Times New Roman" w:hAnsi="Times New Roman"/>
          <w:color w:val="000000"/>
          <w:sz w:val="28"/>
          <w:szCs w:val="28"/>
          <w:highlight w:val="white"/>
        </w:rPr>
        <w:t xml:space="preserve"> – </w:t>
      </w:r>
      <w:r w:rsidRPr="00D82E76">
        <w:rPr>
          <w:rFonts w:ascii="Times New Roman" w:hAnsi="Times New Roman"/>
          <w:color w:val="000000"/>
          <w:sz w:val="28"/>
          <w:szCs w:val="28"/>
          <w:highlight w:val="white"/>
        </w:rPr>
        <w:t>підприємець, яка здійснює технічну експлуатацію об</w:t>
      </w:r>
      <w:r>
        <w:rPr>
          <w:rFonts w:ascii="Times New Roman" w:hAnsi="Times New Roman"/>
          <w:color w:val="000000"/>
          <w:sz w:val="28"/>
          <w:szCs w:val="28"/>
          <w:highlight w:val="white"/>
        </w:rPr>
        <w:t>’</w:t>
      </w:r>
      <w:r w:rsidRPr="00D82E76">
        <w:rPr>
          <w:rFonts w:ascii="Times New Roman" w:hAnsi="Times New Roman"/>
          <w:color w:val="000000"/>
          <w:sz w:val="28"/>
          <w:szCs w:val="28"/>
          <w:highlight w:val="white"/>
        </w:rPr>
        <w:t>єкта чи його частини, що перебуває в її власності, оперативному управлінні, господарському віданні, користуванні чи належить на будь-якому іншому речовому праві;</w:t>
      </w:r>
    </w:p>
    <w:p w:rsidR="00D82E76" w:rsidRPr="00D82E76" w:rsidRDefault="00D82E76" w:rsidP="00C952DD">
      <w:pPr>
        <w:numPr>
          <w:ilvl w:val="0"/>
          <w:numId w:val="3"/>
        </w:numPr>
        <w:tabs>
          <w:tab w:val="left" w:pos="1134"/>
        </w:tabs>
        <w:suppressAutoHyphens/>
        <w:spacing w:before="120"/>
        <w:ind w:left="3" w:firstLine="564"/>
        <w:jc w:val="both"/>
        <w:outlineLvl w:val="0"/>
        <w:rPr>
          <w:rFonts w:ascii="Times New Roman" w:hAnsi="Times New Roman"/>
          <w:color w:val="000000"/>
          <w:sz w:val="28"/>
          <w:szCs w:val="28"/>
          <w:highlight w:val="white"/>
        </w:rPr>
      </w:pPr>
      <w:r w:rsidRPr="00D82E76">
        <w:rPr>
          <w:rFonts w:ascii="Times New Roman" w:hAnsi="Times New Roman"/>
          <w:color w:val="000000"/>
          <w:sz w:val="28"/>
          <w:szCs w:val="28"/>
          <w:highlight w:val="white"/>
        </w:rPr>
        <w:t xml:space="preserve">перелік видів діяльності </w:t>
      </w:r>
      <w:r>
        <w:rPr>
          <w:rFonts w:ascii="Times New Roman" w:hAnsi="Times New Roman"/>
          <w:color w:val="000000"/>
          <w:sz w:val="28"/>
          <w:szCs w:val="28"/>
        </w:rPr>
        <w:t>—</w:t>
      </w:r>
      <w:r w:rsidRPr="00D82E76">
        <w:rPr>
          <w:rFonts w:ascii="Times New Roman" w:hAnsi="Times New Roman"/>
          <w:color w:val="000000"/>
          <w:sz w:val="28"/>
          <w:szCs w:val="28"/>
          <w:highlight w:val="white"/>
        </w:rPr>
        <w:t xml:space="preserve"> перелік видів діяльності та порогових значень потужності таких видів діяльності, на які поширюється цей Закон. Перелік видів діяльності визначений </w:t>
      </w:r>
      <w:r w:rsidR="00E23F8B">
        <w:rPr>
          <w:rFonts w:ascii="Times New Roman" w:hAnsi="Times New Roman"/>
          <w:color w:val="000000"/>
          <w:sz w:val="28"/>
          <w:szCs w:val="28"/>
          <w:highlight w:val="white"/>
        </w:rPr>
        <w:t>у</w:t>
      </w:r>
      <w:r w:rsidRPr="00D82E76">
        <w:rPr>
          <w:rFonts w:ascii="Times New Roman" w:hAnsi="Times New Roman"/>
          <w:color w:val="000000"/>
          <w:sz w:val="28"/>
          <w:szCs w:val="28"/>
          <w:highlight w:val="white"/>
        </w:rPr>
        <w:t xml:space="preserve"> додатку 1 до цього Закону;</w:t>
      </w:r>
    </w:p>
    <w:p w:rsidR="00D82E76" w:rsidRPr="00D82E76" w:rsidRDefault="00D82E76" w:rsidP="00C952DD">
      <w:pPr>
        <w:numPr>
          <w:ilvl w:val="0"/>
          <w:numId w:val="3"/>
        </w:numPr>
        <w:tabs>
          <w:tab w:val="left" w:pos="1134"/>
        </w:tabs>
        <w:suppressAutoHyphens/>
        <w:spacing w:before="120"/>
        <w:ind w:left="3" w:firstLine="564"/>
        <w:jc w:val="both"/>
        <w:outlineLvl w:val="0"/>
        <w:rPr>
          <w:rFonts w:ascii="Times New Roman" w:hAnsi="Times New Roman"/>
          <w:color w:val="000000"/>
          <w:sz w:val="28"/>
          <w:szCs w:val="28"/>
          <w:highlight w:val="white"/>
        </w:rPr>
      </w:pPr>
      <w:r w:rsidRPr="00D82E76">
        <w:rPr>
          <w:rFonts w:ascii="Times New Roman" w:hAnsi="Times New Roman"/>
          <w:color w:val="000000"/>
          <w:sz w:val="28"/>
          <w:szCs w:val="28"/>
          <w:highlight w:val="white"/>
        </w:rPr>
        <w:t xml:space="preserve">перелік забруднювачів </w:t>
      </w:r>
      <w:r>
        <w:rPr>
          <w:rFonts w:ascii="Times New Roman" w:hAnsi="Times New Roman"/>
          <w:color w:val="000000"/>
          <w:sz w:val="28"/>
          <w:szCs w:val="28"/>
        </w:rPr>
        <w:t>—</w:t>
      </w:r>
      <w:r w:rsidRPr="00D82E76">
        <w:rPr>
          <w:rFonts w:ascii="Times New Roman" w:hAnsi="Times New Roman"/>
          <w:color w:val="000000"/>
          <w:sz w:val="28"/>
          <w:szCs w:val="28"/>
          <w:highlight w:val="white"/>
        </w:rPr>
        <w:t xml:space="preserve"> перелік забруднюючих речовин та порогових обсягів викидів таких речовин, </w:t>
      </w:r>
      <w:r w:rsidR="00E23F8B">
        <w:rPr>
          <w:rFonts w:ascii="Times New Roman" w:hAnsi="Times New Roman"/>
          <w:color w:val="000000"/>
          <w:sz w:val="28"/>
          <w:szCs w:val="28"/>
          <w:highlight w:val="white"/>
        </w:rPr>
        <w:t xml:space="preserve">у рази </w:t>
      </w:r>
      <w:r w:rsidRPr="00D82E76">
        <w:rPr>
          <w:rFonts w:ascii="Times New Roman" w:hAnsi="Times New Roman"/>
          <w:color w:val="000000"/>
          <w:sz w:val="28"/>
          <w:szCs w:val="28"/>
          <w:highlight w:val="white"/>
        </w:rPr>
        <w:t>перевищенн</w:t>
      </w:r>
      <w:r w:rsidR="00E23F8B">
        <w:rPr>
          <w:rFonts w:ascii="Times New Roman" w:hAnsi="Times New Roman"/>
          <w:color w:val="000000"/>
          <w:sz w:val="28"/>
          <w:szCs w:val="28"/>
          <w:highlight w:val="white"/>
        </w:rPr>
        <w:t>я</w:t>
      </w:r>
      <w:r w:rsidRPr="00D82E76">
        <w:rPr>
          <w:rFonts w:ascii="Times New Roman" w:hAnsi="Times New Roman"/>
          <w:color w:val="000000"/>
          <w:sz w:val="28"/>
          <w:szCs w:val="28"/>
          <w:highlight w:val="white"/>
        </w:rPr>
        <w:t xml:space="preserve"> яких </w:t>
      </w:r>
      <w:r w:rsidR="00E23F8B">
        <w:rPr>
          <w:rFonts w:ascii="Times New Roman" w:hAnsi="Times New Roman"/>
          <w:color w:val="000000"/>
          <w:sz w:val="28"/>
          <w:szCs w:val="28"/>
          <w:highlight w:val="white"/>
        </w:rPr>
        <w:t>в результаті</w:t>
      </w:r>
      <w:r w:rsidRPr="00D82E76">
        <w:rPr>
          <w:rFonts w:ascii="Times New Roman" w:hAnsi="Times New Roman"/>
          <w:color w:val="000000"/>
          <w:sz w:val="28"/>
          <w:szCs w:val="28"/>
          <w:highlight w:val="white"/>
        </w:rPr>
        <w:t xml:space="preserve"> провадження одного чи декількох видів діяльності відповід</w:t>
      </w:r>
      <w:r w:rsidR="00E23F8B">
        <w:rPr>
          <w:rFonts w:ascii="Times New Roman" w:hAnsi="Times New Roman"/>
          <w:color w:val="000000"/>
          <w:sz w:val="28"/>
          <w:szCs w:val="28"/>
          <w:highlight w:val="white"/>
        </w:rPr>
        <w:t>но до переліку видів діяльності</w:t>
      </w:r>
      <w:r w:rsidRPr="00D82E76">
        <w:rPr>
          <w:rFonts w:ascii="Times New Roman" w:hAnsi="Times New Roman"/>
          <w:color w:val="000000"/>
          <w:sz w:val="28"/>
          <w:szCs w:val="28"/>
          <w:highlight w:val="white"/>
        </w:rPr>
        <w:t xml:space="preserve"> на об</w:t>
      </w:r>
      <w:r>
        <w:rPr>
          <w:rFonts w:ascii="Times New Roman" w:hAnsi="Times New Roman"/>
          <w:color w:val="000000"/>
          <w:sz w:val="28"/>
          <w:szCs w:val="28"/>
          <w:highlight w:val="white"/>
        </w:rPr>
        <w:t>’</w:t>
      </w:r>
      <w:r w:rsidR="00E23F8B">
        <w:rPr>
          <w:rFonts w:ascii="Times New Roman" w:hAnsi="Times New Roman"/>
          <w:color w:val="000000"/>
          <w:sz w:val="28"/>
          <w:szCs w:val="28"/>
          <w:highlight w:val="white"/>
        </w:rPr>
        <w:t>єкті</w:t>
      </w:r>
      <w:r w:rsidRPr="00D82E76">
        <w:rPr>
          <w:rFonts w:ascii="Times New Roman" w:hAnsi="Times New Roman"/>
          <w:color w:val="000000"/>
          <w:sz w:val="28"/>
          <w:szCs w:val="28"/>
          <w:highlight w:val="white"/>
        </w:rPr>
        <w:t xml:space="preserve"> оператор зобов</w:t>
      </w:r>
      <w:r>
        <w:rPr>
          <w:rFonts w:ascii="Times New Roman" w:hAnsi="Times New Roman"/>
          <w:color w:val="000000"/>
          <w:sz w:val="28"/>
          <w:szCs w:val="28"/>
          <w:highlight w:val="white"/>
        </w:rPr>
        <w:t>’</w:t>
      </w:r>
      <w:r w:rsidRPr="00D82E76">
        <w:rPr>
          <w:rFonts w:ascii="Times New Roman" w:hAnsi="Times New Roman"/>
          <w:color w:val="000000"/>
          <w:sz w:val="28"/>
          <w:szCs w:val="28"/>
          <w:highlight w:val="white"/>
        </w:rPr>
        <w:t>язаний складати та подавати звіт оператора</w:t>
      </w:r>
      <w:r w:rsidRPr="00D82E76">
        <w:rPr>
          <w:rFonts w:ascii="Times New Roman" w:hAnsi="Times New Roman"/>
          <w:color w:val="000000"/>
          <w:sz w:val="28"/>
          <w:szCs w:val="28"/>
        </w:rPr>
        <w:t xml:space="preserve">. </w:t>
      </w:r>
      <w:r w:rsidRPr="00D82E76">
        <w:rPr>
          <w:rFonts w:ascii="Times New Roman" w:hAnsi="Times New Roman"/>
          <w:color w:val="000000"/>
          <w:sz w:val="28"/>
          <w:szCs w:val="28"/>
          <w:highlight w:val="white"/>
        </w:rPr>
        <w:t>Перелік забруднювачів визначений у додатку 2 до цього Закону;</w:t>
      </w:r>
    </w:p>
    <w:p w:rsidR="00D82E76" w:rsidRPr="00D82E76" w:rsidRDefault="00D82E76" w:rsidP="00C952DD">
      <w:pPr>
        <w:numPr>
          <w:ilvl w:val="0"/>
          <w:numId w:val="3"/>
        </w:numPr>
        <w:tabs>
          <w:tab w:val="left" w:pos="1134"/>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перенесення забруднювачів </w:t>
      </w:r>
      <w:r>
        <w:rPr>
          <w:rFonts w:ascii="Times New Roman" w:hAnsi="Times New Roman"/>
          <w:color w:val="000000"/>
          <w:sz w:val="28"/>
          <w:szCs w:val="28"/>
        </w:rPr>
        <w:t>—</w:t>
      </w:r>
      <w:r w:rsidRPr="00D82E76">
        <w:rPr>
          <w:rFonts w:ascii="Times New Roman" w:hAnsi="Times New Roman"/>
          <w:color w:val="000000"/>
          <w:sz w:val="28"/>
          <w:szCs w:val="28"/>
        </w:rPr>
        <w:t xml:space="preserve"> переміщення за межі промислового майданчика відходів, призначених для видалення або утилізації, та забруднювачів, які містяться у зворотних (стічних) водах, призначених для очищення;</w:t>
      </w:r>
    </w:p>
    <w:p w:rsidR="00D82E76" w:rsidRPr="00D82E76" w:rsidRDefault="00D82E76" w:rsidP="00C952DD">
      <w:pPr>
        <w:numPr>
          <w:ilvl w:val="0"/>
          <w:numId w:val="3"/>
        </w:numPr>
        <w:tabs>
          <w:tab w:val="left" w:pos="1134"/>
        </w:tabs>
        <w:suppressAutoHyphens/>
        <w:spacing w:before="120"/>
        <w:ind w:left="3" w:firstLine="564"/>
        <w:jc w:val="both"/>
        <w:outlineLvl w:val="0"/>
        <w:rPr>
          <w:rFonts w:ascii="Times New Roman" w:hAnsi="Times New Roman"/>
          <w:color w:val="000000"/>
          <w:sz w:val="28"/>
          <w:szCs w:val="28"/>
          <w:highlight w:val="white"/>
        </w:rPr>
      </w:pPr>
      <w:r w:rsidRPr="00D82E76">
        <w:rPr>
          <w:rFonts w:ascii="Times New Roman" w:hAnsi="Times New Roman"/>
          <w:color w:val="000000"/>
          <w:sz w:val="28"/>
          <w:szCs w:val="28"/>
          <w:highlight w:val="white"/>
        </w:rPr>
        <w:t xml:space="preserve">пересувне джерело </w:t>
      </w:r>
      <w:r>
        <w:rPr>
          <w:rFonts w:ascii="Times New Roman" w:hAnsi="Times New Roman"/>
          <w:color w:val="000000"/>
          <w:sz w:val="28"/>
          <w:szCs w:val="28"/>
          <w:highlight w:val="white"/>
        </w:rPr>
        <w:t>—</w:t>
      </w:r>
      <w:r w:rsidRPr="00D82E76">
        <w:rPr>
          <w:rFonts w:ascii="Times New Roman" w:hAnsi="Times New Roman"/>
          <w:color w:val="000000"/>
          <w:sz w:val="28"/>
          <w:szCs w:val="28"/>
          <w:highlight w:val="white"/>
        </w:rPr>
        <w:t xml:space="preserve"> транспортний засіб, рух якого супроводжується викидами;</w:t>
      </w:r>
    </w:p>
    <w:p w:rsidR="00D82E76" w:rsidRPr="00D82E76" w:rsidRDefault="00D82E76" w:rsidP="00C952DD">
      <w:pPr>
        <w:numPr>
          <w:ilvl w:val="0"/>
          <w:numId w:val="3"/>
        </w:numPr>
        <w:tabs>
          <w:tab w:val="left" w:pos="1134"/>
        </w:tabs>
        <w:suppressAutoHyphens/>
        <w:spacing w:before="120"/>
        <w:ind w:left="3" w:firstLine="564"/>
        <w:jc w:val="both"/>
        <w:outlineLvl w:val="0"/>
        <w:rPr>
          <w:rFonts w:ascii="Times New Roman" w:hAnsi="Times New Roman"/>
          <w:color w:val="000000"/>
          <w:sz w:val="28"/>
          <w:szCs w:val="28"/>
          <w:highlight w:val="white"/>
        </w:rPr>
      </w:pPr>
      <w:r w:rsidRPr="00D82E76">
        <w:rPr>
          <w:rFonts w:ascii="Times New Roman" w:hAnsi="Times New Roman"/>
          <w:color w:val="000000"/>
          <w:sz w:val="28"/>
          <w:szCs w:val="28"/>
          <w:highlight w:val="white"/>
        </w:rPr>
        <w:t>підтверд</w:t>
      </w:r>
      <w:r w:rsidR="00E23F8B">
        <w:rPr>
          <w:rFonts w:ascii="Times New Roman" w:hAnsi="Times New Roman"/>
          <w:color w:val="000000"/>
          <w:sz w:val="28"/>
          <w:szCs w:val="28"/>
          <w:highlight w:val="white"/>
        </w:rPr>
        <w:t>на</w:t>
      </w:r>
      <w:r w:rsidRPr="00D82E76">
        <w:rPr>
          <w:rFonts w:ascii="Times New Roman" w:hAnsi="Times New Roman"/>
          <w:color w:val="000000"/>
          <w:sz w:val="28"/>
          <w:szCs w:val="28"/>
          <w:highlight w:val="white"/>
        </w:rPr>
        <w:t xml:space="preserve"> документація </w:t>
      </w:r>
      <w:r>
        <w:rPr>
          <w:rFonts w:ascii="Times New Roman" w:hAnsi="Times New Roman"/>
          <w:color w:val="000000"/>
          <w:sz w:val="28"/>
          <w:szCs w:val="28"/>
        </w:rPr>
        <w:t>—</w:t>
      </w:r>
      <w:r w:rsidRPr="00D82E76">
        <w:rPr>
          <w:rFonts w:ascii="Times New Roman" w:hAnsi="Times New Roman"/>
          <w:color w:val="000000"/>
          <w:sz w:val="28"/>
          <w:szCs w:val="28"/>
          <w:highlight w:val="white"/>
        </w:rPr>
        <w:t xml:space="preserve"> документи, які містять або з яких отримано дані,</w:t>
      </w:r>
      <w:r w:rsidRPr="00D82E76">
        <w:rPr>
          <w:rFonts w:ascii="Times New Roman" w:hAnsi="Times New Roman"/>
          <w:color w:val="FF0000"/>
          <w:sz w:val="28"/>
          <w:szCs w:val="28"/>
          <w:highlight w:val="white"/>
        </w:rPr>
        <w:t xml:space="preserve"> </w:t>
      </w:r>
      <w:r w:rsidRPr="00D82E76">
        <w:rPr>
          <w:rFonts w:ascii="Times New Roman" w:hAnsi="Times New Roman"/>
          <w:color w:val="000000"/>
          <w:sz w:val="28"/>
          <w:szCs w:val="28"/>
          <w:highlight w:val="white"/>
        </w:rPr>
        <w:t xml:space="preserve">що </w:t>
      </w:r>
      <w:r w:rsidRPr="00D82E76">
        <w:rPr>
          <w:rFonts w:ascii="Times New Roman" w:hAnsi="Times New Roman"/>
          <w:sz w:val="28"/>
          <w:szCs w:val="28"/>
          <w:highlight w:val="white"/>
        </w:rPr>
        <w:t xml:space="preserve">включені до звіту </w:t>
      </w:r>
      <w:r w:rsidRPr="00D82E76">
        <w:rPr>
          <w:rFonts w:ascii="Times New Roman" w:hAnsi="Times New Roman"/>
          <w:color w:val="000000"/>
          <w:sz w:val="28"/>
          <w:szCs w:val="28"/>
          <w:highlight w:val="white"/>
        </w:rPr>
        <w:t>оператора;</w:t>
      </w:r>
    </w:p>
    <w:p w:rsidR="00D82E76" w:rsidRPr="00D82E76" w:rsidRDefault="00D82E76" w:rsidP="00C952DD">
      <w:pPr>
        <w:numPr>
          <w:ilvl w:val="0"/>
          <w:numId w:val="3"/>
        </w:numPr>
        <w:tabs>
          <w:tab w:val="left" w:pos="1134"/>
        </w:tabs>
        <w:suppressAutoHyphens/>
        <w:spacing w:before="120"/>
        <w:ind w:left="3" w:firstLine="564"/>
        <w:jc w:val="both"/>
        <w:outlineLvl w:val="0"/>
        <w:rPr>
          <w:rFonts w:ascii="Times New Roman" w:hAnsi="Times New Roman"/>
          <w:color w:val="000000"/>
          <w:sz w:val="28"/>
          <w:szCs w:val="28"/>
          <w:highlight w:val="white"/>
        </w:rPr>
      </w:pPr>
      <w:r w:rsidRPr="00D82E76">
        <w:rPr>
          <w:rFonts w:ascii="Times New Roman" w:hAnsi="Times New Roman"/>
          <w:color w:val="000000"/>
          <w:sz w:val="28"/>
          <w:szCs w:val="28"/>
          <w:highlight w:val="white"/>
        </w:rPr>
        <w:t xml:space="preserve">промисловий майданчик </w:t>
      </w:r>
      <w:r>
        <w:rPr>
          <w:rFonts w:ascii="Times New Roman" w:hAnsi="Times New Roman"/>
          <w:color w:val="000000"/>
          <w:sz w:val="28"/>
          <w:szCs w:val="28"/>
        </w:rPr>
        <w:t>—</w:t>
      </w:r>
      <w:r w:rsidR="00E23F8B">
        <w:rPr>
          <w:rFonts w:ascii="Times New Roman" w:hAnsi="Times New Roman"/>
          <w:color w:val="000000"/>
          <w:sz w:val="28"/>
          <w:szCs w:val="28"/>
        </w:rPr>
        <w:t xml:space="preserve"> </w:t>
      </w:r>
      <w:r w:rsidRPr="00D82E76">
        <w:rPr>
          <w:rFonts w:ascii="Times New Roman" w:hAnsi="Times New Roman"/>
          <w:color w:val="000000"/>
          <w:sz w:val="28"/>
          <w:szCs w:val="28"/>
          <w:highlight w:val="white"/>
        </w:rPr>
        <w:t>частина земної поверхні з визначеним місцем розташування (географічними координатами), на якій розташован</w:t>
      </w:r>
      <w:r w:rsidR="00E23F8B">
        <w:rPr>
          <w:rFonts w:ascii="Times New Roman" w:hAnsi="Times New Roman"/>
          <w:color w:val="000000"/>
          <w:sz w:val="28"/>
          <w:szCs w:val="28"/>
          <w:highlight w:val="white"/>
        </w:rPr>
        <w:t xml:space="preserve">о </w:t>
      </w:r>
      <w:r w:rsidRPr="00D82E76">
        <w:rPr>
          <w:rFonts w:ascii="Times New Roman" w:hAnsi="Times New Roman"/>
          <w:color w:val="000000"/>
          <w:sz w:val="28"/>
          <w:szCs w:val="28"/>
          <w:highlight w:val="white"/>
        </w:rPr>
        <w:t>об</w:t>
      </w:r>
      <w:r>
        <w:rPr>
          <w:rFonts w:ascii="Times New Roman" w:hAnsi="Times New Roman"/>
          <w:color w:val="000000"/>
          <w:sz w:val="28"/>
          <w:szCs w:val="28"/>
          <w:highlight w:val="white"/>
        </w:rPr>
        <w:t>’</w:t>
      </w:r>
      <w:r w:rsidRPr="00D82E76">
        <w:rPr>
          <w:rFonts w:ascii="Times New Roman" w:hAnsi="Times New Roman"/>
          <w:color w:val="000000"/>
          <w:sz w:val="28"/>
          <w:szCs w:val="28"/>
          <w:highlight w:val="white"/>
        </w:rPr>
        <w:t>єкт;</w:t>
      </w:r>
    </w:p>
    <w:p w:rsidR="00D82E76" w:rsidRPr="00D82E76" w:rsidRDefault="00D82E76" w:rsidP="00C952DD">
      <w:pPr>
        <w:numPr>
          <w:ilvl w:val="0"/>
          <w:numId w:val="3"/>
        </w:numPr>
        <w:tabs>
          <w:tab w:val="left" w:pos="1134"/>
        </w:tabs>
        <w:suppressAutoHyphens/>
        <w:spacing w:before="120"/>
        <w:ind w:left="3" w:firstLine="564"/>
        <w:jc w:val="both"/>
        <w:outlineLvl w:val="0"/>
        <w:rPr>
          <w:rFonts w:ascii="Times New Roman" w:hAnsi="Times New Roman"/>
          <w:color w:val="000000"/>
          <w:sz w:val="28"/>
          <w:szCs w:val="28"/>
          <w:highlight w:val="white"/>
        </w:rPr>
      </w:pPr>
      <w:r w:rsidRPr="00D82E76">
        <w:rPr>
          <w:rFonts w:ascii="Times New Roman" w:hAnsi="Times New Roman"/>
          <w:color w:val="000000"/>
          <w:sz w:val="28"/>
          <w:szCs w:val="28"/>
          <w:highlight w:val="white"/>
        </w:rPr>
        <w:t xml:space="preserve">реєстраційна дія </w:t>
      </w:r>
      <w:r>
        <w:rPr>
          <w:rFonts w:ascii="Times New Roman" w:hAnsi="Times New Roman"/>
          <w:color w:val="000000"/>
          <w:sz w:val="28"/>
          <w:szCs w:val="28"/>
          <w:highlight w:val="white"/>
        </w:rPr>
        <w:t>—</w:t>
      </w:r>
      <w:r w:rsidRPr="00D82E76">
        <w:rPr>
          <w:rFonts w:ascii="Times New Roman" w:hAnsi="Times New Roman"/>
          <w:color w:val="000000"/>
          <w:sz w:val="28"/>
          <w:szCs w:val="28"/>
          <w:highlight w:val="white"/>
        </w:rPr>
        <w:t xml:space="preserve"> державна реєстрація об</w:t>
      </w:r>
      <w:r>
        <w:rPr>
          <w:rFonts w:ascii="Times New Roman" w:hAnsi="Times New Roman"/>
          <w:color w:val="000000"/>
          <w:sz w:val="28"/>
          <w:szCs w:val="28"/>
          <w:highlight w:val="white"/>
        </w:rPr>
        <w:t>’</w:t>
      </w:r>
      <w:r w:rsidRPr="00D82E76">
        <w:rPr>
          <w:rFonts w:ascii="Times New Roman" w:hAnsi="Times New Roman"/>
          <w:color w:val="000000"/>
          <w:sz w:val="28"/>
          <w:szCs w:val="28"/>
          <w:highlight w:val="white"/>
        </w:rPr>
        <w:t>єкта в Реєстрі, внесення змін до записів Реєстру, скасування державної реєстрації об</w:t>
      </w:r>
      <w:r>
        <w:rPr>
          <w:rFonts w:ascii="Times New Roman" w:hAnsi="Times New Roman"/>
          <w:color w:val="000000"/>
          <w:sz w:val="28"/>
          <w:szCs w:val="28"/>
          <w:highlight w:val="white"/>
        </w:rPr>
        <w:t>’</w:t>
      </w:r>
      <w:r w:rsidRPr="00D82E76">
        <w:rPr>
          <w:rFonts w:ascii="Times New Roman" w:hAnsi="Times New Roman"/>
          <w:color w:val="000000"/>
          <w:sz w:val="28"/>
          <w:szCs w:val="28"/>
          <w:highlight w:val="white"/>
        </w:rPr>
        <w:t>єкта в Реєстрі;</w:t>
      </w:r>
    </w:p>
    <w:p w:rsidR="00D82E76" w:rsidRPr="00D82E76" w:rsidRDefault="00D82E76" w:rsidP="00C952DD">
      <w:pPr>
        <w:numPr>
          <w:ilvl w:val="0"/>
          <w:numId w:val="3"/>
        </w:numPr>
        <w:tabs>
          <w:tab w:val="left" w:pos="1134"/>
        </w:tabs>
        <w:suppressAutoHyphens/>
        <w:spacing w:before="120"/>
        <w:ind w:left="3" w:firstLine="564"/>
        <w:jc w:val="both"/>
        <w:outlineLvl w:val="0"/>
        <w:rPr>
          <w:rFonts w:ascii="Times New Roman" w:hAnsi="Times New Roman"/>
          <w:color w:val="000000"/>
          <w:sz w:val="28"/>
          <w:szCs w:val="28"/>
          <w:highlight w:val="white"/>
        </w:rPr>
      </w:pPr>
      <w:r w:rsidRPr="00D82E76">
        <w:rPr>
          <w:rFonts w:ascii="Times New Roman" w:hAnsi="Times New Roman"/>
          <w:color w:val="000000"/>
          <w:sz w:val="28"/>
          <w:szCs w:val="28"/>
          <w:highlight w:val="white"/>
        </w:rPr>
        <w:t xml:space="preserve">стаціонарне джерело </w:t>
      </w:r>
      <w:r>
        <w:rPr>
          <w:rFonts w:ascii="Times New Roman" w:hAnsi="Times New Roman"/>
          <w:color w:val="000000"/>
          <w:sz w:val="28"/>
          <w:szCs w:val="28"/>
        </w:rPr>
        <w:t>—</w:t>
      </w:r>
      <w:r w:rsidRPr="00D82E76">
        <w:rPr>
          <w:rFonts w:ascii="Times New Roman" w:hAnsi="Times New Roman"/>
          <w:color w:val="000000"/>
          <w:sz w:val="28"/>
          <w:szCs w:val="28"/>
          <w:highlight w:val="white"/>
        </w:rPr>
        <w:t xml:space="preserve"> установка, цех, агрегат або інший нерухомий об</w:t>
      </w:r>
      <w:r>
        <w:rPr>
          <w:rFonts w:ascii="Times New Roman" w:hAnsi="Times New Roman"/>
          <w:color w:val="000000"/>
          <w:sz w:val="28"/>
          <w:szCs w:val="28"/>
          <w:highlight w:val="white"/>
        </w:rPr>
        <w:t>’</w:t>
      </w:r>
      <w:r w:rsidRPr="00D82E76">
        <w:rPr>
          <w:rFonts w:ascii="Times New Roman" w:hAnsi="Times New Roman"/>
          <w:color w:val="000000"/>
          <w:sz w:val="28"/>
          <w:szCs w:val="28"/>
          <w:highlight w:val="white"/>
        </w:rPr>
        <w:t>єкт, що зберігає свої просторові координати протягом певного часу і здійснює викиди;</w:t>
      </w:r>
    </w:p>
    <w:p w:rsidR="00D82E76" w:rsidRPr="00D82E76" w:rsidRDefault="00D82E76" w:rsidP="00C952DD">
      <w:pPr>
        <w:numPr>
          <w:ilvl w:val="0"/>
          <w:numId w:val="3"/>
        </w:numPr>
        <w:tabs>
          <w:tab w:val="left" w:pos="1134"/>
        </w:tabs>
        <w:suppressAutoHyphens/>
        <w:spacing w:before="120"/>
        <w:ind w:left="3" w:firstLine="564"/>
        <w:jc w:val="both"/>
        <w:outlineLvl w:val="0"/>
        <w:rPr>
          <w:rFonts w:ascii="Times New Roman" w:hAnsi="Times New Roman"/>
          <w:color w:val="000000"/>
          <w:sz w:val="28"/>
          <w:szCs w:val="28"/>
          <w:highlight w:val="white"/>
        </w:rPr>
      </w:pPr>
      <w:r w:rsidRPr="00D82E76">
        <w:rPr>
          <w:rFonts w:ascii="Times New Roman" w:hAnsi="Times New Roman"/>
          <w:color w:val="000000"/>
          <w:sz w:val="28"/>
          <w:szCs w:val="28"/>
        </w:rPr>
        <w:t xml:space="preserve">уповноважений орган </w:t>
      </w:r>
      <w:r>
        <w:rPr>
          <w:rFonts w:ascii="Times New Roman" w:hAnsi="Times New Roman"/>
          <w:color w:val="000000"/>
          <w:sz w:val="28"/>
          <w:szCs w:val="28"/>
        </w:rPr>
        <w:t>—</w:t>
      </w:r>
      <w:r w:rsidRPr="00D82E76">
        <w:rPr>
          <w:rFonts w:ascii="Times New Roman" w:hAnsi="Times New Roman"/>
          <w:color w:val="000000"/>
          <w:sz w:val="28"/>
          <w:szCs w:val="28"/>
        </w:rPr>
        <w:t xml:space="preserve"> центральний орган виконавчої влади, що забезпечує формування</w:t>
      </w:r>
      <w:r w:rsidRPr="00D82E76">
        <w:rPr>
          <w:rFonts w:ascii="Times New Roman" w:hAnsi="Times New Roman"/>
          <w:sz w:val="28"/>
          <w:szCs w:val="28"/>
        </w:rPr>
        <w:t xml:space="preserve"> </w:t>
      </w:r>
      <w:r w:rsidRPr="00D82E76">
        <w:rPr>
          <w:rFonts w:ascii="Times New Roman" w:hAnsi="Times New Roman"/>
          <w:color w:val="000000"/>
          <w:sz w:val="28"/>
          <w:szCs w:val="28"/>
        </w:rPr>
        <w:t>державної політики у сфері охорони навколишнього природного середовища;</w:t>
      </w:r>
    </w:p>
    <w:p w:rsidR="00D82E76" w:rsidRPr="00D82E76" w:rsidRDefault="00D82E76" w:rsidP="00C952DD">
      <w:pPr>
        <w:numPr>
          <w:ilvl w:val="0"/>
          <w:numId w:val="3"/>
        </w:numPr>
        <w:tabs>
          <w:tab w:val="left" w:pos="1134"/>
        </w:tabs>
        <w:suppressAutoHyphens/>
        <w:spacing w:before="120"/>
        <w:ind w:left="3" w:firstLine="564"/>
        <w:jc w:val="both"/>
        <w:outlineLvl w:val="0"/>
        <w:rPr>
          <w:rFonts w:ascii="Times New Roman" w:hAnsi="Times New Roman"/>
          <w:color w:val="000000"/>
          <w:sz w:val="28"/>
          <w:szCs w:val="28"/>
          <w:highlight w:val="white"/>
        </w:rPr>
      </w:pPr>
      <w:r w:rsidRPr="00D82E76">
        <w:rPr>
          <w:rFonts w:ascii="Times New Roman" w:hAnsi="Times New Roman"/>
          <w:color w:val="000000"/>
          <w:sz w:val="28"/>
          <w:szCs w:val="28"/>
          <w:highlight w:val="white"/>
        </w:rPr>
        <w:t xml:space="preserve">установка </w:t>
      </w:r>
      <w:r>
        <w:rPr>
          <w:rFonts w:ascii="Times New Roman" w:hAnsi="Times New Roman"/>
          <w:color w:val="000000"/>
          <w:sz w:val="28"/>
          <w:szCs w:val="28"/>
        </w:rPr>
        <w:t>—</w:t>
      </w:r>
      <w:r w:rsidRPr="00D82E76">
        <w:rPr>
          <w:rFonts w:ascii="Times New Roman" w:hAnsi="Times New Roman"/>
          <w:color w:val="000000"/>
          <w:sz w:val="28"/>
          <w:szCs w:val="28"/>
          <w:highlight w:val="white"/>
        </w:rPr>
        <w:t xml:space="preserve"> стаціонарна технічна одиниця, на якій провадиться один чи більше видів діяльності, визначених </w:t>
      </w:r>
      <w:r w:rsidR="00E23F8B">
        <w:rPr>
          <w:rFonts w:ascii="Times New Roman" w:hAnsi="Times New Roman"/>
          <w:color w:val="000000"/>
          <w:sz w:val="28"/>
          <w:szCs w:val="28"/>
          <w:highlight w:val="white"/>
        </w:rPr>
        <w:t>у</w:t>
      </w:r>
      <w:r w:rsidRPr="00D82E76">
        <w:rPr>
          <w:rFonts w:ascii="Times New Roman" w:hAnsi="Times New Roman"/>
          <w:color w:val="000000"/>
          <w:sz w:val="28"/>
          <w:szCs w:val="28"/>
          <w:highlight w:val="white"/>
        </w:rPr>
        <w:t xml:space="preserve"> переліку видів діяльності, та </w:t>
      </w:r>
      <w:r w:rsidRPr="00D82E76">
        <w:rPr>
          <w:rFonts w:ascii="Times New Roman" w:hAnsi="Times New Roman"/>
          <w:color w:val="333333"/>
          <w:sz w:val="28"/>
          <w:szCs w:val="28"/>
          <w:highlight w:val="white"/>
        </w:rPr>
        <w:t xml:space="preserve">інші </w:t>
      </w:r>
      <w:r w:rsidRPr="00D82E76">
        <w:rPr>
          <w:rFonts w:ascii="Times New Roman" w:hAnsi="Times New Roman"/>
          <w:color w:val="000000"/>
          <w:sz w:val="28"/>
          <w:szCs w:val="28"/>
          <w:highlight w:val="white"/>
        </w:rPr>
        <w:t>безпосередньо пов</w:t>
      </w:r>
      <w:r>
        <w:rPr>
          <w:rFonts w:ascii="Times New Roman" w:hAnsi="Times New Roman"/>
          <w:color w:val="000000"/>
          <w:sz w:val="28"/>
          <w:szCs w:val="28"/>
          <w:highlight w:val="white"/>
        </w:rPr>
        <w:t>’</w:t>
      </w:r>
      <w:r w:rsidRPr="00D82E76">
        <w:rPr>
          <w:rFonts w:ascii="Times New Roman" w:hAnsi="Times New Roman"/>
          <w:color w:val="000000"/>
          <w:sz w:val="28"/>
          <w:szCs w:val="28"/>
          <w:highlight w:val="white"/>
        </w:rPr>
        <w:t xml:space="preserve">язані види діяльності в межах того самого </w:t>
      </w:r>
      <w:r w:rsidRPr="00D82E76">
        <w:rPr>
          <w:rFonts w:ascii="Times New Roman" w:hAnsi="Times New Roman"/>
          <w:color w:val="000000"/>
          <w:sz w:val="28"/>
          <w:szCs w:val="28"/>
          <w:highlight w:val="white"/>
        </w:rPr>
        <w:lastRenderedPageBreak/>
        <w:t>промислового майданчика, які мають технічний зв</w:t>
      </w:r>
      <w:r>
        <w:rPr>
          <w:rFonts w:ascii="Times New Roman" w:hAnsi="Times New Roman"/>
          <w:color w:val="000000"/>
          <w:sz w:val="28"/>
          <w:szCs w:val="28"/>
          <w:highlight w:val="white"/>
        </w:rPr>
        <w:t>’</w:t>
      </w:r>
      <w:r w:rsidRPr="00D82E76">
        <w:rPr>
          <w:rFonts w:ascii="Times New Roman" w:hAnsi="Times New Roman"/>
          <w:color w:val="000000"/>
          <w:sz w:val="28"/>
          <w:szCs w:val="28"/>
          <w:highlight w:val="white"/>
        </w:rPr>
        <w:t xml:space="preserve">язок </w:t>
      </w:r>
      <w:r w:rsidR="00E23F8B">
        <w:rPr>
          <w:rFonts w:ascii="Times New Roman" w:hAnsi="Times New Roman"/>
          <w:color w:val="000000"/>
          <w:sz w:val="28"/>
          <w:szCs w:val="28"/>
          <w:highlight w:val="white"/>
        </w:rPr>
        <w:t>і</w:t>
      </w:r>
      <w:r w:rsidRPr="00D82E76">
        <w:rPr>
          <w:rFonts w:ascii="Times New Roman" w:hAnsi="Times New Roman"/>
          <w:color w:val="000000"/>
          <w:sz w:val="28"/>
          <w:szCs w:val="28"/>
          <w:highlight w:val="white"/>
        </w:rPr>
        <w:t>з діяльністю, визначеною в переліку видів діяльності, і які можуть впливати на викиди та перенесення забруднювачів.</w:t>
      </w:r>
    </w:p>
    <w:p w:rsidR="00D82E76" w:rsidRDefault="00D82E76" w:rsidP="00E23F8B">
      <w:pPr>
        <w:numPr>
          <w:ilvl w:val="0"/>
          <w:numId w:val="2"/>
        </w:numPr>
        <w:tabs>
          <w:tab w:val="left" w:pos="993"/>
          <w:tab w:val="left" w:pos="1701"/>
          <w:tab w:val="left" w:pos="2268"/>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У цьому Законі термін </w:t>
      </w:r>
      <w:r>
        <w:rPr>
          <w:rFonts w:ascii="Times New Roman" w:hAnsi="Times New Roman"/>
          <w:color w:val="000000"/>
          <w:sz w:val="28"/>
          <w:szCs w:val="28"/>
        </w:rPr>
        <w:t>“</w:t>
      </w:r>
      <w:r w:rsidRPr="00D82E76">
        <w:rPr>
          <w:rFonts w:ascii="Times New Roman" w:hAnsi="Times New Roman"/>
          <w:color w:val="000000"/>
          <w:sz w:val="28"/>
          <w:szCs w:val="28"/>
        </w:rPr>
        <w:t>громадськість</w:t>
      </w:r>
      <w:r>
        <w:rPr>
          <w:rFonts w:ascii="Times New Roman" w:hAnsi="Times New Roman"/>
          <w:color w:val="000000"/>
          <w:sz w:val="28"/>
          <w:szCs w:val="28"/>
        </w:rPr>
        <w:t>”</w:t>
      </w:r>
      <w:r w:rsidRPr="00D82E76">
        <w:rPr>
          <w:rFonts w:ascii="Times New Roman" w:hAnsi="Times New Roman"/>
          <w:color w:val="000000"/>
          <w:sz w:val="28"/>
          <w:szCs w:val="28"/>
        </w:rPr>
        <w:t xml:space="preserve"> вживається у значенні</w:t>
      </w:r>
      <w:r w:rsidR="00E23F8B">
        <w:rPr>
          <w:rFonts w:ascii="Times New Roman" w:hAnsi="Times New Roman"/>
          <w:color w:val="000000"/>
          <w:sz w:val="28"/>
          <w:szCs w:val="28"/>
        </w:rPr>
        <w:t>,наведеному у</w:t>
      </w:r>
      <w:r w:rsidRPr="00D82E76">
        <w:rPr>
          <w:rFonts w:ascii="Times New Roman" w:hAnsi="Times New Roman"/>
          <w:color w:val="000000"/>
          <w:sz w:val="28"/>
          <w:szCs w:val="28"/>
        </w:rPr>
        <w:t xml:space="preserve"> Закон</w:t>
      </w:r>
      <w:r w:rsidR="00E23F8B">
        <w:rPr>
          <w:rFonts w:ascii="Times New Roman" w:hAnsi="Times New Roman"/>
          <w:color w:val="000000"/>
          <w:sz w:val="28"/>
          <w:szCs w:val="28"/>
        </w:rPr>
        <w:t>і</w:t>
      </w:r>
      <w:r w:rsidRPr="00D82E76">
        <w:rPr>
          <w:rFonts w:ascii="Times New Roman" w:hAnsi="Times New Roman"/>
          <w:color w:val="000000"/>
          <w:sz w:val="28"/>
          <w:szCs w:val="28"/>
        </w:rPr>
        <w:t xml:space="preserve"> України </w:t>
      </w:r>
      <w:r>
        <w:rPr>
          <w:rFonts w:ascii="Times New Roman" w:hAnsi="Times New Roman"/>
          <w:color w:val="000000"/>
          <w:sz w:val="28"/>
          <w:szCs w:val="28"/>
        </w:rPr>
        <w:t>“</w:t>
      </w:r>
      <w:r w:rsidRPr="00D82E76">
        <w:rPr>
          <w:rFonts w:ascii="Times New Roman" w:hAnsi="Times New Roman"/>
          <w:color w:val="000000"/>
          <w:sz w:val="28"/>
          <w:szCs w:val="28"/>
        </w:rPr>
        <w:t>Про оцінку впливу на довкілля</w:t>
      </w:r>
      <w:r>
        <w:rPr>
          <w:rFonts w:ascii="Times New Roman" w:hAnsi="Times New Roman"/>
          <w:color w:val="000000"/>
          <w:sz w:val="28"/>
          <w:szCs w:val="28"/>
        </w:rPr>
        <w:t>”</w:t>
      </w:r>
      <w:r w:rsidRPr="00D82E76">
        <w:rPr>
          <w:rFonts w:ascii="Times New Roman" w:hAnsi="Times New Roman"/>
          <w:color w:val="000000"/>
          <w:sz w:val="28"/>
          <w:szCs w:val="28"/>
        </w:rPr>
        <w:t xml:space="preserve">, терміни </w:t>
      </w:r>
      <w:r>
        <w:rPr>
          <w:rFonts w:ascii="Times New Roman" w:hAnsi="Times New Roman"/>
          <w:color w:val="000000"/>
          <w:sz w:val="28"/>
          <w:szCs w:val="28"/>
        </w:rPr>
        <w:t>“</w:t>
      </w:r>
      <w:r w:rsidRPr="00D82E76">
        <w:rPr>
          <w:rFonts w:ascii="Times New Roman" w:hAnsi="Times New Roman"/>
          <w:color w:val="000000"/>
          <w:sz w:val="28"/>
          <w:szCs w:val="28"/>
        </w:rPr>
        <w:t>відходи</w:t>
      </w:r>
      <w:r>
        <w:rPr>
          <w:rFonts w:ascii="Times New Roman" w:hAnsi="Times New Roman"/>
          <w:color w:val="000000"/>
          <w:sz w:val="28"/>
          <w:szCs w:val="28"/>
        </w:rPr>
        <w:t>”</w:t>
      </w:r>
      <w:r w:rsidRPr="00D82E76">
        <w:rPr>
          <w:rFonts w:ascii="Times New Roman" w:hAnsi="Times New Roman"/>
          <w:color w:val="000000"/>
          <w:sz w:val="28"/>
          <w:szCs w:val="28"/>
        </w:rPr>
        <w:t xml:space="preserve">, </w:t>
      </w:r>
      <w:r>
        <w:rPr>
          <w:rFonts w:ascii="Times New Roman" w:hAnsi="Times New Roman"/>
          <w:color w:val="000000"/>
          <w:sz w:val="28"/>
          <w:szCs w:val="28"/>
        </w:rPr>
        <w:t>“</w:t>
      </w:r>
      <w:r w:rsidRPr="00D82E76">
        <w:rPr>
          <w:rFonts w:ascii="Times New Roman" w:hAnsi="Times New Roman"/>
          <w:color w:val="000000"/>
          <w:sz w:val="28"/>
          <w:szCs w:val="28"/>
        </w:rPr>
        <w:t>небезпечні відходи</w:t>
      </w:r>
      <w:r>
        <w:rPr>
          <w:rFonts w:ascii="Times New Roman" w:hAnsi="Times New Roman"/>
          <w:color w:val="000000"/>
          <w:sz w:val="28"/>
          <w:szCs w:val="28"/>
        </w:rPr>
        <w:t>”</w:t>
      </w:r>
      <w:r w:rsidRPr="00D82E76">
        <w:rPr>
          <w:rFonts w:ascii="Times New Roman" w:hAnsi="Times New Roman"/>
          <w:color w:val="000000"/>
          <w:sz w:val="28"/>
          <w:szCs w:val="28"/>
        </w:rPr>
        <w:t xml:space="preserve">, </w:t>
      </w:r>
      <w:r>
        <w:rPr>
          <w:rFonts w:ascii="Times New Roman" w:hAnsi="Times New Roman"/>
          <w:color w:val="000000"/>
          <w:sz w:val="28"/>
          <w:szCs w:val="28"/>
        </w:rPr>
        <w:t>“</w:t>
      </w:r>
      <w:r w:rsidRPr="00D82E76">
        <w:rPr>
          <w:rFonts w:ascii="Times New Roman" w:hAnsi="Times New Roman"/>
          <w:color w:val="000000"/>
          <w:sz w:val="28"/>
          <w:szCs w:val="28"/>
        </w:rPr>
        <w:t>видалення</w:t>
      </w:r>
      <w:r>
        <w:rPr>
          <w:rFonts w:ascii="Times New Roman" w:hAnsi="Times New Roman"/>
          <w:color w:val="000000"/>
          <w:sz w:val="28"/>
          <w:szCs w:val="28"/>
        </w:rPr>
        <w:t>”</w:t>
      </w:r>
      <w:r w:rsidRPr="00D82E76">
        <w:rPr>
          <w:rFonts w:ascii="Times New Roman" w:hAnsi="Times New Roman"/>
          <w:color w:val="000000"/>
          <w:sz w:val="28"/>
          <w:szCs w:val="28"/>
        </w:rPr>
        <w:t xml:space="preserve">, </w:t>
      </w:r>
      <w:r>
        <w:rPr>
          <w:rFonts w:ascii="Times New Roman" w:hAnsi="Times New Roman"/>
          <w:color w:val="000000"/>
          <w:sz w:val="28"/>
          <w:szCs w:val="28"/>
        </w:rPr>
        <w:t>“</w:t>
      </w:r>
      <w:r w:rsidRPr="00D82E76">
        <w:rPr>
          <w:rFonts w:ascii="Times New Roman" w:hAnsi="Times New Roman"/>
          <w:color w:val="000000"/>
          <w:sz w:val="28"/>
          <w:szCs w:val="28"/>
        </w:rPr>
        <w:t>утилізація</w:t>
      </w:r>
      <w:r>
        <w:rPr>
          <w:rFonts w:ascii="Times New Roman" w:hAnsi="Times New Roman"/>
          <w:color w:val="000000"/>
          <w:sz w:val="28"/>
          <w:szCs w:val="28"/>
        </w:rPr>
        <w:t>”</w:t>
      </w:r>
      <w:r w:rsidRPr="00D82E76">
        <w:rPr>
          <w:rFonts w:ascii="Times New Roman" w:hAnsi="Times New Roman"/>
          <w:color w:val="000000"/>
          <w:sz w:val="28"/>
          <w:szCs w:val="28"/>
        </w:rPr>
        <w:t xml:space="preserve"> у Закон</w:t>
      </w:r>
      <w:r w:rsidR="00E23F8B">
        <w:rPr>
          <w:rFonts w:ascii="Times New Roman" w:hAnsi="Times New Roman"/>
          <w:color w:val="000000"/>
          <w:sz w:val="28"/>
          <w:szCs w:val="28"/>
        </w:rPr>
        <w:t>і</w:t>
      </w:r>
      <w:r w:rsidRPr="00D82E76">
        <w:rPr>
          <w:rFonts w:ascii="Times New Roman" w:hAnsi="Times New Roman"/>
          <w:color w:val="000000"/>
          <w:sz w:val="28"/>
          <w:szCs w:val="28"/>
        </w:rPr>
        <w:t xml:space="preserve"> України </w:t>
      </w:r>
      <w:r>
        <w:rPr>
          <w:rFonts w:ascii="Times New Roman" w:hAnsi="Times New Roman"/>
          <w:color w:val="000000"/>
          <w:sz w:val="28"/>
          <w:szCs w:val="28"/>
        </w:rPr>
        <w:t>“</w:t>
      </w:r>
      <w:r w:rsidRPr="00D82E76">
        <w:rPr>
          <w:rFonts w:ascii="Times New Roman" w:hAnsi="Times New Roman"/>
          <w:color w:val="000000"/>
          <w:sz w:val="28"/>
          <w:szCs w:val="28"/>
        </w:rPr>
        <w:t>Про відходи</w:t>
      </w:r>
      <w:r>
        <w:rPr>
          <w:rFonts w:ascii="Times New Roman" w:hAnsi="Times New Roman"/>
          <w:color w:val="000000"/>
          <w:sz w:val="28"/>
          <w:szCs w:val="28"/>
        </w:rPr>
        <w:t>”</w:t>
      </w:r>
      <w:r w:rsidRPr="00D82E76">
        <w:rPr>
          <w:rFonts w:ascii="Times New Roman" w:hAnsi="Times New Roman"/>
          <w:color w:val="000000"/>
          <w:sz w:val="28"/>
          <w:szCs w:val="28"/>
        </w:rPr>
        <w:t xml:space="preserve">, терміни </w:t>
      </w:r>
      <w:r>
        <w:rPr>
          <w:rFonts w:ascii="Times New Roman" w:hAnsi="Times New Roman"/>
          <w:color w:val="000000"/>
          <w:sz w:val="28"/>
          <w:szCs w:val="28"/>
        </w:rPr>
        <w:t>“</w:t>
      </w:r>
      <w:r w:rsidRPr="00D82E76">
        <w:rPr>
          <w:rFonts w:ascii="Times New Roman" w:hAnsi="Times New Roman"/>
          <w:color w:val="000000"/>
          <w:sz w:val="28"/>
          <w:szCs w:val="28"/>
        </w:rPr>
        <w:t>води</w:t>
      </w:r>
      <w:r>
        <w:rPr>
          <w:rFonts w:ascii="Times New Roman" w:hAnsi="Times New Roman"/>
          <w:color w:val="000000"/>
          <w:sz w:val="28"/>
          <w:szCs w:val="28"/>
        </w:rPr>
        <w:t>”</w:t>
      </w:r>
      <w:r w:rsidRPr="00D82E76">
        <w:rPr>
          <w:rFonts w:ascii="Times New Roman" w:hAnsi="Times New Roman"/>
          <w:color w:val="000000"/>
          <w:sz w:val="28"/>
          <w:szCs w:val="28"/>
        </w:rPr>
        <w:t xml:space="preserve">, </w:t>
      </w:r>
      <w:r>
        <w:rPr>
          <w:rFonts w:ascii="Times New Roman" w:hAnsi="Times New Roman"/>
          <w:color w:val="000000"/>
          <w:sz w:val="28"/>
          <w:szCs w:val="28"/>
        </w:rPr>
        <w:t>“</w:t>
      </w:r>
      <w:r w:rsidRPr="00D82E76">
        <w:rPr>
          <w:rFonts w:ascii="Times New Roman" w:hAnsi="Times New Roman"/>
          <w:color w:val="000000"/>
          <w:sz w:val="28"/>
          <w:szCs w:val="28"/>
        </w:rPr>
        <w:t>вода стічна</w:t>
      </w:r>
      <w:r>
        <w:rPr>
          <w:rFonts w:ascii="Times New Roman" w:hAnsi="Times New Roman"/>
          <w:color w:val="000000"/>
          <w:sz w:val="28"/>
          <w:szCs w:val="28"/>
        </w:rPr>
        <w:t>”</w:t>
      </w:r>
      <w:r w:rsidRPr="00D82E76">
        <w:rPr>
          <w:rFonts w:ascii="Times New Roman" w:hAnsi="Times New Roman"/>
          <w:color w:val="000000"/>
          <w:sz w:val="28"/>
          <w:szCs w:val="28"/>
        </w:rPr>
        <w:t xml:space="preserve">, </w:t>
      </w:r>
      <w:r>
        <w:rPr>
          <w:rFonts w:ascii="Times New Roman" w:hAnsi="Times New Roman"/>
          <w:color w:val="000000"/>
          <w:sz w:val="28"/>
          <w:szCs w:val="28"/>
        </w:rPr>
        <w:t>“</w:t>
      </w:r>
      <w:r w:rsidRPr="00D82E76">
        <w:rPr>
          <w:rFonts w:ascii="Times New Roman" w:hAnsi="Times New Roman"/>
          <w:color w:val="000000"/>
          <w:sz w:val="28"/>
          <w:szCs w:val="28"/>
        </w:rPr>
        <w:t>вода зворотна</w:t>
      </w:r>
      <w:r>
        <w:rPr>
          <w:rFonts w:ascii="Times New Roman" w:hAnsi="Times New Roman"/>
          <w:color w:val="000000"/>
          <w:sz w:val="28"/>
          <w:szCs w:val="28"/>
        </w:rPr>
        <w:t>”</w:t>
      </w:r>
      <w:r w:rsidRPr="00D82E76">
        <w:rPr>
          <w:rFonts w:ascii="Times New Roman" w:hAnsi="Times New Roman"/>
          <w:color w:val="000000"/>
          <w:sz w:val="28"/>
          <w:szCs w:val="28"/>
        </w:rPr>
        <w:t xml:space="preserve"> у Водно</w:t>
      </w:r>
      <w:r w:rsidR="00E23F8B">
        <w:rPr>
          <w:rFonts w:ascii="Times New Roman" w:hAnsi="Times New Roman"/>
          <w:color w:val="000000"/>
          <w:sz w:val="28"/>
          <w:szCs w:val="28"/>
        </w:rPr>
        <w:t>му</w:t>
      </w:r>
      <w:r w:rsidRPr="00D82E76">
        <w:rPr>
          <w:rFonts w:ascii="Times New Roman" w:hAnsi="Times New Roman"/>
          <w:color w:val="000000"/>
          <w:sz w:val="28"/>
          <w:szCs w:val="28"/>
        </w:rPr>
        <w:t xml:space="preserve"> кодекс</w:t>
      </w:r>
      <w:r w:rsidR="00E23F8B">
        <w:rPr>
          <w:rFonts w:ascii="Times New Roman" w:hAnsi="Times New Roman"/>
          <w:color w:val="000000"/>
          <w:sz w:val="28"/>
          <w:szCs w:val="28"/>
        </w:rPr>
        <w:t>і</w:t>
      </w:r>
      <w:r w:rsidRPr="00D82E76">
        <w:rPr>
          <w:rFonts w:ascii="Times New Roman" w:hAnsi="Times New Roman"/>
          <w:color w:val="000000"/>
          <w:sz w:val="28"/>
          <w:szCs w:val="28"/>
        </w:rPr>
        <w:t xml:space="preserve"> України, термін </w:t>
      </w:r>
      <w:r>
        <w:rPr>
          <w:rFonts w:ascii="Times New Roman" w:hAnsi="Times New Roman"/>
          <w:color w:val="000000"/>
          <w:sz w:val="28"/>
          <w:szCs w:val="28"/>
        </w:rPr>
        <w:t>“</w:t>
      </w:r>
      <w:r w:rsidRPr="00D82E76">
        <w:rPr>
          <w:rFonts w:ascii="Times New Roman" w:hAnsi="Times New Roman"/>
          <w:color w:val="000000"/>
          <w:sz w:val="28"/>
          <w:szCs w:val="28"/>
        </w:rPr>
        <w:t>материнські компанії</w:t>
      </w:r>
      <w:r>
        <w:rPr>
          <w:rFonts w:ascii="Times New Roman" w:hAnsi="Times New Roman"/>
          <w:color w:val="000000"/>
          <w:sz w:val="28"/>
          <w:szCs w:val="28"/>
        </w:rPr>
        <w:t>”</w:t>
      </w:r>
      <w:r w:rsidRPr="00D82E76">
        <w:rPr>
          <w:rFonts w:ascii="Times New Roman" w:hAnsi="Times New Roman"/>
          <w:color w:val="000000"/>
          <w:sz w:val="28"/>
          <w:szCs w:val="28"/>
        </w:rPr>
        <w:t xml:space="preserve"> </w:t>
      </w:r>
      <w:r w:rsidR="00E23F8B">
        <w:rPr>
          <w:rFonts w:ascii="Times New Roman" w:hAnsi="Times New Roman"/>
          <w:color w:val="000000"/>
          <w:sz w:val="28"/>
          <w:szCs w:val="28"/>
        </w:rPr>
        <w:t xml:space="preserve">– </w:t>
      </w:r>
      <w:r w:rsidRPr="00D82E76">
        <w:rPr>
          <w:rFonts w:ascii="Times New Roman" w:hAnsi="Times New Roman"/>
          <w:color w:val="000000"/>
          <w:sz w:val="28"/>
          <w:szCs w:val="28"/>
        </w:rPr>
        <w:t>у Податково</w:t>
      </w:r>
      <w:r w:rsidR="00E23F8B">
        <w:rPr>
          <w:rFonts w:ascii="Times New Roman" w:hAnsi="Times New Roman"/>
          <w:color w:val="000000"/>
          <w:sz w:val="28"/>
          <w:szCs w:val="28"/>
        </w:rPr>
        <w:t>му</w:t>
      </w:r>
      <w:r w:rsidRPr="00D82E76">
        <w:rPr>
          <w:rFonts w:ascii="Times New Roman" w:hAnsi="Times New Roman"/>
          <w:color w:val="000000"/>
          <w:sz w:val="28"/>
          <w:szCs w:val="28"/>
        </w:rPr>
        <w:t xml:space="preserve"> кодекс</w:t>
      </w:r>
      <w:r w:rsidR="00E23F8B">
        <w:rPr>
          <w:rFonts w:ascii="Times New Roman" w:hAnsi="Times New Roman"/>
          <w:color w:val="000000"/>
          <w:sz w:val="28"/>
          <w:szCs w:val="28"/>
        </w:rPr>
        <w:t>і</w:t>
      </w:r>
      <w:r w:rsidRPr="00D82E76">
        <w:rPr>
          <w:rFonts w:ascii="Times New Roman" w:hAnsi="Times New Roman"/>
          <w:color w:val="000000"/>
          <w:sz w:val="28"/>
          <w:szCs w:val="28"/>
        </w:rPr>
        <w:t xml:space="preserve"> України.</w:t>
      </w:r>
    </w:p>
    <w:p w:rsidR="00D82E76" w:rsidRPr="00D82E76" w:rsidRDefault="00D82E76" w:rsidP="00C86795">
      <w:pPr>
        <w:numPr>
          <w:ilvl w:val="0"/>
          <w:numId w:val="1"/>
        </w:numPr>
        <w:tabs>
          <w:tab w:val="left" w:pos="993"/>
        </w:tabs>
        <w:suppressAutoHyphens/>
        <w:spacing w:before="360" w:after="240"/>
        <w:ind w:left="6" w:firstLine="561"/>
        <w:jc w:val="both"/>
        <w:outlineLvl w:val="0"/>
        <w:rPr>
          <w:rFonts w:ascii="Times New Roman" w:hAnsi="Times New Roman"/>
          <w:color w:val="000000"/>
          <w:sz w:val="28"/>
          <w:szCs w:val="28"/>
        </w:rPr>
      </w:pPr>
      <w:r w:rsidRPr="00D82E76">
        <w:rPr>
          <w:rFonts w:ascii="Times New Roman" w:hAnsi="Times New Roman"/>
          <w:color w:val="000000"/>
          <w:sz w:val="28"/>
          <w:szCs w:val="28"/>
        </w:rPr>
        <w:t>Сфера дії Закону</w:t>
      </w:r>
    </w:p>
    <w:p w:rsidR="00D82E76" w:rsidRDefault="00D82E76" w:rsidP="00C952DD">
      <w:pPr>
        <w:numPr>
          <w:ilvl w:val="0"/>
          <w:numId w:val="4"/>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Цей Закон регулює відносини у сфері створення та функціонування Реєстру, реєстрації об</w:t>
      </w:r>
      <w:r>
        <w:rPr>
          <w:rFonts w:ascii="Times New Roman" w:hAnsi="Times New Roman"/>
          <w:color w:val="000000"/>
          <w:sz w:val="28"/>
          <w:szCs w:val="28"/>
        </w:rPr>
        <w:t>’</w:t>
      </w:r>
      <w:r w:rsidRPr="00D82E76">
        <w:rPr>
          <w:rFonts w:ascii="Times New Roman" w:hAnsi="Times New Roman"/>
          <w:color w:val="000000"/>
          <w:sz w:val="28"/>
          <w:szCs w:val="28"/>
        </w:rPr>
        <w:t>єктів, складання та подання уповноваженому органу звітів операторів, довідок про дифузні джерела, внесення даних про викиди та перенесення забруднювачів до Реєстру щодо об</w:t>
      </w:r>
      <w:r>
        <w:rPr>
          <w:rFonts w:ascii="Times New Roman" w:hAnsi="Times New Roman"/>
          <w:color w:val="000000"/>
          <w:sz w:val="28"/>
          <w:szCs w:val="28"/>
        </w:rPr>
        <w:t>’</w:t>
      </w:r>
      <w:r w:rsidRPr="00D82E76">
        <w:rPr>
          <w:rFonts w:ascii="Times New Roman" w:hAnsi="Times New Roman"/>
          <w:color w:val="000000"/>
          <w:sz w:val="28"/>
          <w:szCs w:val="28"/>
        </w:rPr>
        <w:t xml:space="preserve">єктів, дифузних джерел, </w:t>
      </w:r>
      <w:r w:rsidR="00E23F8B">
        <w:rPr>
          <w:rFonts w:ascii="Times New Roman" w:hAnsi="Times New Roman"/>
          <w:color w:val="000000"/>
          <w:sz w:val="28"/>
          <w:szCs w:val="28"/>
        </w:rPr>
        <w:t>які</w:t>
      </w:r>
      <w:r w:rsidRPr="00D82E76">
        <w:rPr>
          <w:rFonts w:ascii="Times New Roman" w:hAnsi="Times New Roman"/>
          <w:color w:val="000000"/>
          <w:sz w:val="28"/>
          <w:szCs w:val="28"/>
        </w:rPr>
        <w:t xml:space="preserve"> розташовані в Україні (надалі </w:t>
      </w:r>
      <w:r>
        <w:rPr>
          <w:rFonts w:ascii="Times New Roman" w:hAnsi="Times New Roman"/>
          <w:color w:val="000000"/>
          <w:sz w:val="28"/>
          <w:szCs w:val="28"/>
        </w:rPr>
        <w:t>—</w:t>
      </w:r>
      <w:r w:rsidRPr="00D82E76">
        <w:rPr>
          <w:rFonts w:ascii="Times New Roman" w:hAnsi="Times New Roman"/>
          <w:color w:val="000000"/>
          <w:sz w:val="28"/>
          <w:szCs w:val="28"/>
        </w:rPr>
        <w:t xml:space="preserve"> реєстрація викидів та перенесення забруднювачів).</w:t>
      </w:r>
    </w:p>
    <w:p w:rsidR="00D82E76" w:rsidRDefault="00D82E76" w:rsidP="00E23F8B">
      <w:pPr>
        <w:numPr>
          <w:ilvl w:val="0"/>
          <w:numId w:val="4"/>
        </w:numPr>
        <w:tabs>
          <w:tab w:val="left" w:pos="993"/>
        </w:tabs>
        <w:suppressAutoHyphens/>
        <w:spacing w:before="120" w:after="240"/>
        <w:ind w:left="6" w:firstLine="561"/>
        <w:jc w:val="both"/>
        <w:outlineLvl w:val="0"/>
        <w:rPr>
          <w:rFonts w:ascii="Times New Roman" w:hAnsi="Times New Roman"/>
          <w:color w:val="000000"/>
          <w:sz w:val="28"/>
          <w:szCs w:val="28"/>
        </w:rPr>
      </w:pPr>
      <w:r w:rsidRPr="00D82E76">
        <w:rPr>
          <w:rFonts w:ascii="Times New Roman" w:hAnsi="Times New Roman"/>
          <w:color w:val="000000"/>
          <w:sz w:val="28"/>
          <w:szCs w:val="28"/>
        </w:rPr>
        <w:t>Дія цього Закону не поширюється на викиди та перенесення радіоактивних матеріалів.</w:t>
      </w:r>
    </w:p>
    <w:p w:rsidR="00D82E76" w:rsidRPr="00D82E76" w:rsidRDefault="00D82E76" w:rsidP="00E23F8B">
      <w:pPr>
        <w:numPr>
          <w:ilvl w:val="0"/>
          <w:numId w:val="1"/>
        </w:numPr>
        <w:tabs>
          <w:tab w:val="left" w:pos="1843"/>
        </w:tabs>
        <w:suppressAutoHyphens/>
        <w:spacing w:before="120"/>
        <w:ind w:left="1701" w:hanging="1134"/>
        <w:outlineLvl w:val="0"/>
        <w:rPr>
          <w:rFonts w:ascii="Times New Roman" w:hAnsi="Times New Roman"/>
          <w:color w:val="000000"/>
          <w:sz w:val="28"/>
          <w:szCs w:val="28"/>
        </w:rPr>
      </w:pPr>
      <w:r w:rsidRPr="00D82E76">
        <w:rPr>
          <w:rFonts w:ascii="Times New Roman" w:hAnsi="Times New Roman"/>
          <w:color w:val="000000"/>
          <w:sz w:val="28"/>
          <w:szCs w:val="28"/>
        </w:rPr>
        <w:t>Законодавство у сфері ре</w:t>
      </w:r>
      <w:r w:rsidR="00E23F8B">
        <w:rPr>
          <w:rFonts w:ascii="Times New Roman" w:hAnsi="Times New Roman"/>
          <w:color w:val="000000"/>
          <w:sz w:val="28"/>
          <w:szCs w:val="28"/>
        </w:rPr>
        <w:t xml:space="preserve">єстрації викидів та перенесення </w:t>
      </w:r>
      <w:r w:rsidRPr="00D82E76">
        <w:rPr>
          <w:rFonts w:ascii="Times New Roman" w:hAnsi="Times New Roman"/>
          <w:color w:val="000000"/>
          <w:sz w:val="28"/>
          <w:szCs w:val="28"/>
        </w:rPr>
        <w:t>забруднювачів</w:t>
      </w:r>
    </w:p>
    <w:p w:rsidR="00D82E76" w:rsidRPr="00D82E76" w:rsidRDefault="00D82E76" w:rsidP="00C952DD">
      <w:pPr>
        <w:numPr>
          <w:ilvl w:val="0"/>
          <w:numId w:val="5"/>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Відносини, що виникають у сфері реєстрації викидів та перенесення забруднювачів, регулюються </w:t>
      </w:r>
      <w:r w:rsidRPr="00D82E76">
        <w:rPr>
          <w:rFonts w:ascii="Times New Roman" w:hAnsi="Times New Roman"/>
          <w:position w:val="-1"/>
          <w:sz w:val="28"/>
          <w:szCs w:val="28"/>
        </w:rPr>
        <w:t>Конституцією України</w:t>
      </w:r>
      <w:r w:rsidRPr="00D82E76">
        <w:rPr>
          <w:rFonts w:ascii="Times New Roman" w:hAnsi="Times New Roman"/>
          <w:color w:val="000000"/>
          <w:sz w:val="28"/>
          <w:szCs w:val="28"/>
        </w:rPr>
        <w:t>, цим Законом, іншими нормативно-правовими актами, що регулюють відносини у цій сфері, міжнародними договорами України, згода на обов</w:t>
      </w:r>
      <w:r>
        <w:rPr>
          <w:rFonts w:ascii="Times New Roman" w:hAnsi="Times New Roman"/>
          <w:color w:val="000000"/>
          <w:sz w:val="28"/>
          <w:szCs w:val="28"/>
        </w:rPr>
        <w:t>’</w:t>
      </w:r>
      <w:r w:rsidRPr="00D82E76">
        <w:rPr>
          <w:rFonts w:ascii="Times New Roman" w:hAnsi="Times New Roman"/>
          <w:color w:val="000000"/>
          <w:sz w:val="28"/>
          <w:szCs w:val="28"/>
        </w:rPr>
        <w:t>язковість яких надана Верховною Радою України.</w:t>
      </w:r>
    </w:p>
    <w:p w:rsidR="00D82E76" w:rsidRPr="00D82E76" w:rsidRDefault="00D82E76" w:rsidP="00E23F8B">
      <w:pPr>
        <w:numPr>
          <w:ilvl w:val="0"/>
          <w:numId w:val="5"/>
        </w:numPr>
        <w:tabs>
          <w:tab w:val="left" w:pos="993"/>
        </w:tabs>
        <w:suppressAutoHyphens/>
        <w:spacing w:before="120" w:after="240"/>
        <w:ind w:left="6" w:firstLine="561"/>
        <w:jc w:val="both"/>
        <w:outlineLvl w:val="0"/>
        <w:rPr>
          <w:rFonts w:ascii="Times New Roman" w:hAnsi="Times New Roman"/>
          <w:color w:val="000000"/>
          <w:sz w:val="28"/>
          <w:szCs w:val="28"/>
        </w:rPr>
      </w:pPr>
      <w:r w:rsidRPr="00D82E76">
        <w:rPr>
          <w:rFonts w:ascii="Times New Roman" w:hAnsi="Times New Roman"/>
          <w:color w:val="000000"/>
          <w:sz w:val="28"/>
          <w:szCs w:val="28"/>
        </w:rPr>
        <w:t>Якщо міжнародним договором України, згода на обов</w:t>
      </w:r>
      <w:r>
        <w:rPr>
          <w:rFonts w:ascii="Times New Roman" w:hAnsi="Times New Roman"/>
          <w:color w:val="000000"/>
          <w:sz w:val="28"/>
          <w:szCs w:val="28"/>
        </w:rPr>
        <w:t>’</w:t>
      </w:r>
      <w:r w:rsidRPr="00D82E76">
        <w:rPr>
          <w:rFonts w:ascii="Times New Roman" w:hAnsi="Times New Roman"/>
          <w:color w:val="000000"/>
          <w:sz w:val="28"/>
          <w:szCs w:val="28"/>
        </w:rPr>
        <w:t>язковість якого надана Верховною Радою України, встановлено інші правила, ніж ті, що передбачені цим Законом, застосовуються норми міжнародного договору.</w:t>
      </w:r>
    </w:p>
    <w:p w:rsidR="00D82E76" w:rsidRPr="00D82E76" w:rsidRDefault="00D82E76" w:rsidP="00E23F8B">
      <w:pPr>
        <w:numPr>
          <w:ilvl w:val="0"/>
          <w:numId w:val="1"/>
        </w:numPr>
        <w:tabs>
          <w:tab w:val="left" w:pos="1843"/>
        </w:tabs>
        <w:suppressAutoHyphens/>
        <w:spacing w:before="120"/>
        <w:ind w:left="1701" w:hanging="1134"/>
        <w:outlineLvl w:val="0"/>
        <w:rPr>
          <w:rFonts w:ascii="Times New Roman" w:hAnsi="Times New Roman"/>
          <w:color w:val="000000"/>
          <w:sz w:val="28"/>
          <w:szCs w:val="28"/>
        </w:rPr>
      </w:pPr>
      <w:r w:rsidRPr="00D82E76">
        <w:rPr>
          <w:rFonts w:ascii="Times New Roman" w:hAnsi="Times New Roman"/>
          <w:color w:val="000000"/>
          <w:sz w:val="28"/>
          <w:szCs w:val="28"/>
        </w:rPr>
        <w:t>Основні принципи реєстрації викидів та перенесення забруднювачів, а також функціонування Реєстру</w:t>
      </w:r>
    </w:p>
    <w:p w:rsidR="00D82E76" w:rsidRPr="00D82E76" w:rsidRDefault="00D82E76" w:rsidP="00D82E76">
      <w:pPr>
        <w:tabs>
          <w:tab w:val="left" w:pos="993"/>
        </w:tabs>
        <w:spacing w:before="120"/>
        <w:ind w:left="3" w:firstLine="564"/>
        <w:jc w:val="both"/>
        <w:rPr>
          <w:rFonts w:ascii="Times New Roman" w:hAnsi="Times New Roman"/>
          <w:color w:val="000000"/>
          <w:sz w:val="28"/>
          <w:szCs w:val="28"/>
        </w:rPr>
      </w:pPr>
      <w:bookmarkStart w:id="3" w:name="_heading=h.30j0zll"/>
      <w:bookmarkEnd w:id="3"/>
      <w:r w:rsidRPr="00D82E76">
        <w:rPr>
          <w:rFonts w:ascii="Times New Roman" w:hAnsi="Times New Roman"/>
          <w:color w:val="000000"/>
          <w:sz w:val="28"/>
          <w:szCs w:val="28"/>
        </w:rPr>
        <w:t xml:space="preserve">1. </w:t>
      </w:r>
      <w:r w:rsidRPr="00D82E76">
        <w:rPr>
          <w:rFonts w:ascii="Times New Roman" w:hAnsi="Times New Roman"/>
          <w:color w:val="000000"/>
          <w:sz w:val="28"/>
          <w:szCs w:val="28"/>
        </w:rPr>
        <w:tab/>
        <w:t>Основними принципами діяльності, пов</w:t>
      </w:r>
      <w:r>
        <w:rPr>
          <w:rFonts w:ascii="Times New Roman" w:hAnsi="Times New Roman"/>
          <w:color w:val="000000"/>
          <w:sz w:val="28"/>
          <w:szCs w:val="28"/>
        </w:rPr>
        <w:t>’</w:t>
      </w:r>
      <w:r w:rsidRPr="00D82E76">
        <w:rPr>
          <w:rFonts w:ascii="Times New Roman" w:hAnsi="Times New Roman"/>
          <w:color w:val="000000"/>
          <w:sz w:val="28"/>
          <w:szCs w:val="28"/>
        </w:rPr>
        <w:t>язаної із реєстрацією викидів та перенесенням забруднювачів, а також функціонуванням Реєстру, є:</w:t>
      </w:r>
    </w:p>
    <w:p w:rsidR="00D82E76" w:rsidRPr="00D82E76" w:rsidRDefault="00D82E76" w:rsidP="00C952DD">
      <w:pPr>
        <w:numPr>
          <w:ilvl w:val="0"/>
          <w:numId w:val="6"/>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законність;</w:t>
      </w:r>
    </w:p>
    <w:p w:rsidR="00D82E76" w:rsidRPr="00D82E76" w:rsidRDefault="00D82E76" w:rsidP="00C952DD">
      <w:pPr>
        <w:numPr>
          <w:ilvl w:val="0"/>
          <w:numId w:val="6"/>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sz w:val="28"/>
          <w:szCs w:val="28"/>
        </w:rPr>
        <w:t xml:space="preserve">використання інформації, яка забезпечує </w:t>
      </w:r>
      <w:r w:rsidRPr="00D82E76">
        <w:rPr>
          <w:rFonts w:ascii="Times New Roman" w:hAnsi="Times New Roman"/>
          <w:color w:val="000000"/>
          <w:sz w:val="28"/>
          <w:szCs w:val="28"/>
        </w:rPr>
        <w:t>повнот</w:t>
      </w:r>
      <w:r w:rsidRPr="00D82E76">
        <w:rPr>
          <w:rFonts w:ascii="Times New Roman" w:hAnsi="Times New Roman"/>
          <w:sz w:val="28"/>
          <w:szCs w:val="28"/>
        </w:rPr>
        <w:t>у</w:t>
      </w:r>
      <w:r w:rsidRPr="00D82E76">
        <w:rPr>
          <w:rFonts w:ascii="Times New Roman" w:hAnsi="Times New Roman"/>
          <w:color w:val="000000"/>
          <w:sz w:val="28"/>
          <w:szCs w:val="28"/>
        </w:rPr>
        <w:t xml:space="preserve">, точність, порівнюваність, узгодженість та достовірність даних, що підлягають </w:t>
      </w:r>
      <w:r w:rsidRPr="00D82E76">
        <w:rPr>
          <w:rFonts w:ascii="Times New Roman" w:hAnsi="Times New Roman"/>
          <w:color w:val="000000"/>
          <w:sz w:val="28"/>
          <w:szCs w:val="28"/>
        </w:rPr>
        <w:lastRenderedPageBreak/>
        <w:t>включенню до звітів операторів, довідок про дифузні джерела та внесенню до Реєстру;</w:t>
      </w:r>
    </w:p>
    <w:p w:rsidR="00D82E76" w:rsidRPr="00D82E76" w:rsidRDefault="00D82E76" w:rsidP="00C952DD">
      <w:pPr>
        <w:numPr>
          <w:ilvl w:val="0"/>
          <w:numId w:val="6"/>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інтеграція Реєстру з іншими інформаційними, інформаційно-комунікаційними системами, базами даних у сфері охорони навколишнього природного середовища;</w:t>
      </w:r>
    </w:p>
    <w:p w:rsidR="00D82E76" w:rsidRPr="00D82E76" w:rsidRDefault="00D82E76" w:rsidP="00C952DD">
      <w:pPr>
        <w:numPr>
          <w:ilvl w:val="0"/>
          <w:numId w:val="6"/>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постійне вдосконалення процесу реєстрації викидів та перенесення забруднювачів, а також функціонування Реєстру;</w:t>
      </w:r>
    </w:p>
    <w:p w:rsidR="00D82E76" w:rsidRPr="00D82E76" w:rsidRDefault="00D82E76" w:rsidP="00C952DD">
      <w:pPr>
        <w:numPr>
          <w:ilvl w:val="0"/>
          <w:numId w:val="6"/>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забезпечення участі громадськості в процесі створення та вдосконалення функціонування Реєстру, а також вільного доступу громадськості до Реєстру, звітів операторів, довідок про дифузні джерела, звітів уповноваженого органу.</w:t>
      </w:r>
    </w:p>
    <w:p w:rsidR="00D82E76" w:rsidRDefault="009F7B27" w:rsidP="009F7B27">
      <w:pPr>
        <w:keepNext/>
        <w:tabs>
          <w:tab w:val="left" w:pos="993"/>
        </w:tabs>
        <w:spacing w:before="120"/>
        <w:ind w:left="3" w:hanging="3"/>
        <w:jc w:val="center"/>
        <w:rPr>
          <w:rFonts w:ascii="Times New Roman" w:hAnsi="Times New Roman"/>
          <w:color w:val="000000"/>
          <w:sz w:val="28"/>
          <w:szCs w:val="28"/>
        </w:rPr>
      </w:pPr>
      <w:r w:rsidRPr="00D82E76">
        <w:rPr>
          <w:rFonts w:ascii="Times New Roman" w:hAnsi="Times New Roman"/>
          <w:color w:val="000000"/>
          <w:sz w:val="28"/>
          <w:szCs w:val="28"/>
        </w:rPr>
        <w:t xml:space="preserve">Розділ </w:t>
      </w:r>
      <w:r w:rsidR="00D82E76" w:rsidRPr="00D82E76">
        <w:rPr>
          <w:rFonts w:ascii="Times New Roman" w:hAnsi="Times New Roman"/>
          <w:color w:val="000000"/>
          <w:sz w:val="28"/>
          <w:szCs w:val="28"/>
        </w:rPr>
        <w:t>II</w:t>
      </w:r>
      <w:r w:rsidR="00D82E76" w:rsidRPr="00D82E76">
        <w:rPr>
          <w:rFonts w:ascii="Times New Roman" w:hAnsi="Times New Roman"/>
          <w:color w:val="000000"/>
          <w:sz w:val="28"/>
          <w:szCs w:val="28"/>
        </w:rPr>
        <w:br/>
        <w:t>ДЕРЖАВНЕ УПРАВЛІННЯ У СФЕРІ РЕЄСТРАЦІЇ ВИКИДІВ ТА ПЕРЕНЕСЕННЯ ЗАБРУДНЮВАЧІВ</w:t>
      </w:r>
    </w:p>
    <w:p w:rsidR="00E23F8B" w:rsidRPr="00D82E76" w:rsidRDefault="00E23F8B" w:rsidP="009F7B27">
      <w:pPr>
        <w:keepNext/>
        <w:tabs>
          <w:tab w:val="left" w:pos="993"/>
        </w:tabs>
        <w:spacing w:before="120"/>
        <w:ind w:left="3" w:hanging="3"/>
        <w:jc w:val="center"/>
        <w:rPr>
          <w:rFonts w:ascii="Times New Roman" w:hAnsi="Times New Roman"/>
          <w:color w:val="000000"/>
          <w:sz w:val="28"/>
          <w:szCs w:val="28"/>
        </w:rPr>
      </w:pPr>
    </w:p>
    <w:p w:rsidR="00D82E76" w:rsidRPr="00D82E76" w:rsidRDefault="00D82E76" w:rsidP="00C86795">
      <w:pPr>
        <w:numPr>
          <w:ilvl w:val="0"/>
          <w:numId w:val="1"/>
        </w:numPr>
        <w:tabs>
          <w:tab w:val="left" w:pos="1843"/>
        </w:tabs>
        <w:suppressAutoHyphens/>
        <w:spacing w:before="120" w:after="240"/>
        <w:ind w:left="1701" w:hanging="1134"/>
        <w:outlineLvl w:val="0"/>
        <w:rPr>
          <w:rFonts w:ascii="Times New Roman" w:hAnsi="Times New Roman"/>
          <w:color w:val="000000"/>
          <w:sz w:val="28"/>
          <w:szCs w:val="28"/>
        </w:rPr>
      </w:pPr>
      <w:r w:rsidRPr="00D82E76">
        <w:rPr>
          <w:rFonts w:ascii="Times New Roman" w:hAnsi="Times New Roman"/>
          <w:color w:val="000000"/>
          <w:sz w:val="28"/>
          <w:szCs w:val="28"/>
        </w:rPr>
        <w:t>Суб</w:t>
      </w:r>
      <w:r>
        <w:rPr>
          <w:rFonts w:ascii="Times New Roman" w:hAnsi="Times New Roman"/>
          <w:color w:val="000000"/>
          <w:sz w:val="28"/>
          <w:szCs w:val="28"/>
        </w:rPr>
        <w:t>’</w:t>
      </w:r>
      <w:r w:rsidRPr="00D82E76">
        <w:rPr>
          <w:rFonts w:ascii="Times New Roman" w:hAnsi="Times New Roman"/>
          <w:color w:val="000000"/>
          <w:sz w:val="28"/>
          <w:szCs w:val="28"/>
        </w:rPr>
        <w:t>єкти, які здійснюють державне управління у сфері реєстрації викидів та перенесення забруднювачів</w:t>
      </w:r>
    </w:p>
    <w:p w:rsidR="00D82E76" w:rsidRPr="00D82E76" w:rsidRDefault="00D82E76" w:rsidP="00C952DD">
      <w:pPr>
        <w:numPr>
          <w:ilvl w:val="0"/>
          <w:numId w:val="7"/>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Державне управління у сфері реєстрації викидів та перенесення забруднювачів</w:t>
      </w:r>
      <w:bookmarkStart w:id="4" w:name="bookmark=id.1t3h5sf"/>
      <w:bookmarkEnd w:id="4"/>
      <w:r w:rsidRPr="00D82E76">
        <w:rPr>
          <w:rFonts w:ascii="Times New Roman" w:hAnsi="Times New Roman"/>
          <w:color w:val="000000"/>
          <w:sz w:val="28"/>
          <w:szCs w:val="28"/>
        </w:rPr>
        <w:t xml:space="preserve"> відповідно до законодавства здійснюють:</w:t>
      </w:r>
    </w:p>
    <w:p w:rsidR="00D82E76" w:rsidRPr="00D82E76" w:rsidRDefault="00D82E76" w:rsidP="00C952DD">
      <w:pPr>
        <w:numPr>
          <w:ilvl w:val="0"/>
          <w:numId w:val="8"/>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Кабінет Міністрів України;</w:t>
      </w:r>
    </w:p>
    <w:p w:rsidR="00D82E76" w:rsidRPr="00D82E76" w:rsidRDefault="00D82E76" w:rsidP="00C952DD">
      <w:pPr>
        <w:numPr>
          <w:ilvl w:val="0"/>
          <w:numId w:val="8"/>
        </w:numPr>
        <w:tabs>
          <w:tab w:val="left" w:pos="993"/>
        </w:tabs>
        <w:suppressAutoHyphens/>
        <w:spacing w:before="120"/>
        <w:ind w:left="3" w:firstLine="564"/>
        <w:jc w:val="both"/>
        <w:outlineLvl w:val="0"/>
        <w:rPr>
          <w:rFonts w:ascii="Times New Roman" w:hAnsi="Times New Roman"/>
          <w:color w:val="000000"/>
          <w:sz w:val="28"/>
          <w:szCs w:val="28"/>
        </w:rPr>
      </w:pPr>
      <w:bookmarkStart w:id="5" w:name="bookmark=id.2s8eyo1"/>
      <w:bookmarkEnd w:id="5"/>
      <w:r w:rsidRPr="00D82E76">
        <w:rPr>
          <w:rFonts w:ascii="Times New Roman" w:hAnsi="Times New Roman"/>
          <w:color w:val="000000"/>
          <w:sz w:val="28"/>
          <w:szCs w:val="28"/>
        </w:rPr>
        <w:t>уповноважений орган;</w:t>
      </w:r>
    </w:p>
    <w:p w:rsidR="00D82E76" w:rsidRDefault="00D82E76" w:rsidP="00E23F8B">
      <w:pPr>
        <w:numPr>
          <w:ilvl w:val="0"/>
          <w:numId w:val="8"/>
        </w:numPr>
        <w:tabs>
          <w:tab w:val="left" w:pos="993"/>
        </w:tabs>
        <w:suppressAutoHyphens/>
        <w:spacing w:before="120" w:after="120"/>
        <w:ind w:left="6" w:firstLine="561"/>
        <w:jc w:val="both"/>
        <w:outlineLvl w:val="0"/>
        <w:rPr>
          <w:rFonts w:ascii="Times New Roman" w:hAnsi="Times New Roman"/>
          <w:color w:val="000000"/>
          <w:sz w:val="28"/>
          <w:szCs w:val="28"/>
        </w:rPr>
      </w:pPr>
      <w:r w:rsidRPr="00D82E76">
        <w:rPr>
          <w:rFonts w:ascii="Times New Roman" w:hAnsi="Times New Roman"/>
          <w:color w:val="000000"/>
          <w:sz w:val="28"/>
          <w:szCs w:val="28"/>
        </w:rPr>
        <w:t>контролюючий орган.</w:t>
      </w:r>
    </w:p>
    <w:p w:rsidR="00D82E76" w:rsidRPr="00D82E76" w:rsidRDefault="00D82E76" w:rsidP="00C86795">
      <w:pPr>
        <w:numPr>
          <w:ilvl w:val="0"/>
          <w:numId w:val="1"/>
        </w:numPr>
        <w:tabs>
          <w:tab w:val="left" w:pos="1843"/>
        </w:tabs>
        <w:suppressAutoHyphens/>
        <w:spacing w:before="120" w:after="240"/>
        <w:ind w:left="1701" w:hanging="1134"/>
        <w:outlineLvl w:val="0"/>
        <w:rPr>
          <w:rFonts w:ascii="Times New Roman" w:hAnsi="Times New Roman"/>
          <w:color w:val="000000"/>
          <w:sz w:val="28"/>
          <w:szCs w:val="28"/>
        </w:rPr>
      </w:pPr>
      <w:r w:rsidRPr="00D82E76">
        <w:rPr>
          <w:rFonts w:ascii="Times New Roman" w:hAnsi="Times New Roman"/>
          <w:color w:val="000000"/>
          <w:sz w:val="28"/>
          <w:szCs w:val="28"/>
        </w:rPr>
        <w:t>Повноваження Кабінету Міністрів України у сфері реєстрації викидів та перенесення забруднювачів</w:t>
      </w:r>
    </w:p>
    <w:p w:rsidR="00D82E76" w:rsidRPr="00D82E76" w:rsidRDefault="00D82E76" w:rsidP="00C952DD">
      <w:pPr>
        <w:numPr>
          <w:ilvl w:val="0"/>
          <w:numId w:val="9"/>
        </w:numPr>
        <w:tabs>
          <w:tab w:val="left" w:pos="993"/>
        </w:tabs>
        <w:suppressAutoHyphens/>
        <w:spacing w:before="120"/>
        <w:ind w:left="3" w:firstLine="564"/>
        <w:jc w:val="both"/>
        <w:outlineLvl w:val="0"/>
        <w:rPr>
          <w:rFonts w:ascii="Times New Roman" w:hAnsi="Times New Roman"/>
          <w:color w:val="000000"/>
          <w:sz w:val="28"/>
          <w:szCs w:val="28"/>
        </w:rPr>
      </w:pPr>
      <w:bookmarkStart w:id="6" w:name="_heading=h.3rdcrjn"/>
      <w:bookmarkEnd w:id="6"/>
      <w:r w:rsidRPr="00D82E76">
        <w:rPr>
          <w:rFonts w:ascii="Times New Roman" w:hAnsi="Times New Roman"/>
          <w:color w:val="000000"/>
          <w:sz w:val="28"/>
          <w:szCs w:val="28"/>
        </w:rPr>
        <w:t>До повноважень Кабінету Міністрів України належить:</w:t>
      </w:r>
    </w:p>
    <w:p w:rsidR="00D82E76" w:rsidRPr="00D82E76" w:rsidRDefault="00D82E76" w:rsidP="00C952DD">
      <w:pPr>
        <w:numPr>
          <w:ilvl w:val="0"/>
          <w:numId w:val="10"/>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затвердження форми звіту уповноваженого органу, порядку складання та оприлюднення такого звіту;</w:t>
      </w:r>
    </w:p>
    <w:p w:rsidR="00D82E76" w:rsidRPr="00D82E76" w:rsidRDefault="00D82E76" w:rsidP="00C952DD">
      <w:pPr>
        <w:numPr>
          <w:ilvl w:val="0"/>
          <w:numId w:val="10"/>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затвердження порядку створення, функціонування та ведення Реєстру;</w:t>
      </w:r>
    </w:p>
    <w:p w:rsidR="00D82E76" w:rsidRDefault="00D82E76" w:rsidP="00C952DD">
      <w:pPr>
        <w:numPr>
          <w:ilvl w:val="0"/>
          <w:numId w:val="10"/>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здійснення інших повноважень, визначених закон</w:t>
      </w:r>
      <w:r w:rsidR="00E23F8B">
        <w:rPr>
          <w:rFonts w:ascii="Times New Roman" w:hAnsi="Times New Roman"/>
          <w:color w:val="000000"/>
          <w:sz w:val="28"/>
          <w:szCs w:val="28"/>
        </w:rPr>
        <w:t xml:space="preserve">ами </w:t>
      </w:r>
      <w:r w:rsidRPr="00D82E76">
        <w:rPr>
          <w:rFonts w:ascii="Times New Roman" w:hAnsi="Times New Roman"/>
          <w:color w:val="000000"/>
          <w:sz w:val="28"/>
          <w:szCs w:val="28"/>
        </w:rPr>
        <w:t>України.</w:t>
      </w:r>
    </w:p>
    <w:p w:rsidR="00D82E76" w:rsidRPr="00D82E76" w:rsidRDefault="00D82E76" w:rsidP="00E23F8B">
      <w:pPr>
        <w:numPr>
          <w:ilvl w:val="0"/>
          <w:numId w:val="1"/>
        </w:numPr>
        <w:tabs>
          <w:tab w:val="left" w:pos="993"/>
        </w:tabs>
        <w:suppressAutoHyphens/>
        <w:spacing w:before="360" w:after="240"/>
        <w:ind w:left="1701" w:hanging="1134"/>
        <w:outlineLvl w:val="0"/>
        <w:rPr>
          <w:rFonts w:ascii="Times New Roman" w:hAnsi="Times New Roman"/>
          <w:color w:val="000000"/>
          <w:sz w:val="28"/>
          <w:szCs w:val="28"/>
        </w:rPr>
      </w:pPr>
      <w:r w:rsidRPr="00D82E76">
        <w:rPr>
          <w:rFonts w:ascii="Times New Roman" w:hAnsi="Times New Roman"/>
          <w:color w:val="000000"/>
          <w:sz w:val="28"/>
          <w:szCs w:val="28"/>
        </w:rPr>
        <w:t>Повноваження уповноваженого органу у сфері реєстрації викидів та перенесення забруднювачів</w:t>
      </w:r>
    </w:p>
    <w:p w:rsidR="00D82E76" w:rsidRPr="00D82E76" w:rsidRDefault="00D82E76" w:rsidP="00C952DD">
      <w:pPr>
        <w:numPr>
          <w:ilvl w:val="0"/>
          <w:numId w:val="11"/>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Уповноважений орган відповідно до покладених на нього завдань:</w:t>
      </w:r>
    </w:p>
    <w:p w:rsidR="00D82E76" w:rsidRPr="00D82E76" w:rsidRDefault="00D82E76" w:rsidP="00C952DD">
      <w:pPr>
        <w:numPr>
          <w:ilvl w:val="0"/>
          <w:numId w:val="12"/>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забезпечує формування та реалізує державну політику у сфері реєстрації викидів та перенесення забруднювачів;</w:t>
      </w:r>
    </w:p>
    <w:p w:rsidR="00D82E76" w:rsidRPr="00D82E76" w:rsidRDefault="00D82E76" w:rsidP="00C952DD">
      <w:pPr>
        <w:numPr>
          <w:ilvl w:val="0"/>
          <w:numId w:val="12"/>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lastRenderedPageBreak/>
        <w:t xml:space="preserve">узагальнює практику застосування законодавства, розробляє та подає пропозиції щодо вдосконалення актів </w:t>
      </w:r>
      <w:r w:rsidR="002B1092" w:rsidRPr="00D82E76">
        <w:rPr>
          <w:rFonts w:ascii="Times New Roman" w:hAnsi="Times New Roman"/>
          <w:color w:val="000000"/>
          <w:sz w:val="28"/>
          <w:szCs w:val="28"/>
        </w:rPr>
        <w:t xml:space="preserve">законодавства </w:t>
      </w:r>
      <w:r w:rsidRPr="00D82E76">
        <w:rPr>
          <w:rFonts w:ascii="Times New Roman" w:hAnsi="Times New Roman"/>
          <w:color w:val="000000"/>
          <w:sz w:val="28"/>
          <w:szCs w:val="28"/>
        </w:rPr>
        <w:t>у сфері реєстрації викидів та перенесення забруднювачів</w:t>
      </w:r>
      <w:bookmarkStart w:id="7" w:name="bookmark=id.lnxbz9"/>
      <w:bookmarkEnd w:id="7"/>
      <w:r w:rsidRPr="00D82E76">
        <w:rPr>
          <w:rFonts w:ascii="Times New Roman" w:hAnsi="Times New Roman"/>
          <w:color w:val="000000"/>
          <w:sz w:val="28"/>
          <w:szCs w:val="28"/>
        </w:rPr>
        <w:t>, зокрема щодо:</w:t>
      </w:r>
    </w:p>
    <w:p w:rsidR="00D82E76" w:rsidRPr="00D82E76" w:rsidRDefault="00D82E76" w:rsidP="00D82E76">
      <w:pPr>
        <w:tabs>
          <w:tab w:val="left" w:pos="993"/>
        </w:tabs>
        <w:spacing w:before="120"/>
        <w:ind w:left="3" w:firstLine="564"/>
        <w:jc w:val="both"/>
        <w:rPr>
          <w:rFonts w:ascii="Times New Roman" w:hAnsi="Times New Roman"/>
          <w:color w:val="000000"/>
          <w:sz w:val="28"/>
          <w:szCs w:val="28"/>
        </w:rPr>
      </w:pPr>
      <w:r w:rsidRPr="00D82E76">
        <w:rPr>
          <w:rFonts w:ascii="Times New Roman" w:hAnsi="Times New Roman"/>
          <w:color w:val="000000"/>
          <w:sz w:val="28"/>
          <w:szCs w:val="28"/>
        </w:rPr>
        <w:t>а) форми звіту уповноваженого органу, порядку складання та оприлюднення такого звіту;</w:t>
      </w:r>
    </w:p>
    <w:p w:rsidR="00D82E76" w:rsidRPr="00D82E76" w:rsidRDefault="00D82E76" w:rsidP="00D82E76">
      <w:pPr>
        <w:tabs>
          <w:tab w:val="left" w:pos="993"/>
        </w:tabs>
        <w:spacing w:before="120"/>
        <w:ind w:left="3" w:firstLine="564"/>
        <w:rPr>
          <w:rFonts w:ascii="Times New Roman" w:hAnsi="Times New Roman"/>
          <w:color w:val="000000"/>
          <w:sz w:val="28"/>
          <w:szCs w:val="28"/>
        </w:rPr>
      </w:pPr>
      <w:bookmarkStart w:id="8" w:name="bookmark=id.1ksv4uv"/>
      <w:bookmarkEnd w:id="8"/>
      <w:r w:rsidRPr="00D82E76">
        <w:rPr>
          <w:rFonts w:ascii="Times New Roman" w:hAnsi="Times New Roman"/>
          <w:color w:val="000000"/>
          <w:sz w:val="28"/>
          <w:szCs w:val="28"/>
        </w:rPr>
        <w:t>б) порядку створення, функціонування та ведення Реєстру;</w:t>
      </w:r>
    </w:p>
    <w:p w:rsidR="00D82E76" w:rsidRPr="00D82E76" w:rsidRDefault="00D82E76" w:rsidP="00C952DD">
      <w:pPr>
        <w:numPr>
          <w:ilvl w:val="0"/>
          <w:numId w:val="12"/>
        </w:numPr>
        <w:tabs>
          <w:tab w:val="left" w:pos="993"/>
        </w:tabs>
        <w:suppressAutoHyphens/>
        <w:spacing w:before="120"/>
        <w:ind w:left="3" w:firstLine="564"/>
        <w:jc w:val="both"/>
        <w:outlineLvl w:val="0"/>
        <w:rPr>
          <w:rFonts w:ascii="Times New Roman" w:hAnsi="Times New Roman"/>
          <w:color w:val="000000"/>
          <w:sz w:val="28"/>
          <w:szCs w:val="28"/>
        </w:rPr>
      </w:pPr>
      <w:bookmarkStart w:id="9" w:name="bookmark=id.2jxsxqh"/>
      <w:bookmarkEnd w:id="9"/>
      <w:r w:rsidRPr="00D82E76">
        <w:rPr>
          <w:rFonts w:ascii="Times New Roman" w:hAnsi="Times New Roman"/>
          <w:color w:val="000000"/>
          <w:sz w:val="28"/>
          <w:szCs w:val="28"/>
        </w:rPr>
        <w:t>затверджує</w:t>
      </w:r>
      <w:r w:rsidRPr="00D82E76">
        <w:rPr>
          <w:rFonts w:ascii="Times New Roman" w:hAnsi="Times New Roman"/>
          <w:color w:val="00B050"/>
          <w:sz w:val="28"/>
          <w:szCs w:val="28"/>
        </w:rPr>
        <w:t xml:space="preserve"> </w:t>
      </w:r>
      <w:r w:rsidRPr="00D82E76">
        <w:rPr>
          <w:rFonts w:ascii="Times New Roman" w:hAnsi="Times New Roman"/>
          <w:color w:val="000000"/>
          <w:sz w:val="28"/>
          <w:szCs w:val="28"/>
        </w:rPr>
        <w:t>форму звіту оператора, поряд</w:t>
      </w:r>
      <w:r w:rsidR="00626468">
        <w:rPr>
          <w:rFonts w:ascii="Times New Roman" w:hAnsi="Times New Roman"/>
          <w:color w:val="000000"/>
          <w:sz w:val="28"/>
          <w:szCs w:val="28"/>
        </w:rPr>
        <w:t>ок</w:t>
      </w:r>
      <w:r w:rsidRPr="00D82E76">
        <w:rPr>
          <w:rFonts w:ascii="Times New Roman" w:hAnsi="Times New Roman"/>
          <w:color w:val="000000"/>
          <w:sz w:val="28"/>
          <w:szCs w:val="28"/>
        </w:rPr>
        <w:t xml:space="preserve"> складання та подання такого звіту уповноваженому органу;</w:t>
      </w:r>
    </w:p>
    <w:p w:rsidR="00D82E76" w:rsidRPr="00D82E76" w:rsidRDefault="00D82E76" w:rsidP="00C952DD">
      <w:pPr>
        <w:numPr>
          <w:ilvl w:val="0"/>
          <w:numId w:val="12"/>
        </w:numPr>
        <w:tabs>
          <w:tab w:val="left" w:pos="993"/>
        </w:tabs>
        <w:suppressAutoHyphens/>
        <w:spacing w:before="120"/>
        <w:ind w:left="3" w:firstLine="564"/>
        <w:jc w:val="both"/>
        <w:outlineLvl w:val="0"/>
        <w:rPr>
          <w:rFonts w:ascii="Times New Roman" w:hAnsi="Times New Roman"/>
          <w:color w:val="000000"/>
          <w:sz w:val="28"/>
          <w:szCs w:val="28"/>
        </w:rPr>
      </w:pPr>
      <w:bookmarkStart w:id="10" w:name="_heading=h.1fob9te"/>
      <w:bookmarkEnd w:id="10"/>
      <w:r w:rsidRPr="00D82E76">
        <w:rPr>
          <w:rFonts w:ascii="Times New Roman" w:hAnsi="Times New Roman"/>
          <w:color w:val="000000"/>
          <w:sz w:val="28"/>
          <w:szCs w:val="28"/>
        </w:rPr>
        <w:t>затверджує форму довідки про дифузні джерела, порядок складання та подання таких довідок уповноваженому органу;</w:t>
      </w:r>
    </w:p>
    <w:p w:rsidR="00D82E76" w:rsidRPr="00D82E76" w:rsidRDefault="00D82E76" w:rsidP="00C952DD">
      <w:pPr>
        <w:numPr>
          <w:ilvl w:val="0"/>
          <w:numId w:val="12"/>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затверджує форму протоколу про порушення оператором вимог законодавства у сфері реєстрації викидів та перенесення забруднювачів;</w:t>
      </w:r>
    </w:p>
    <w:p w:rsidR="00D82E76" w:rsidRPr="00D82E76" w:rsidRDefault="00D82E76" w:rsidP="00C952DD">
      <w:pPr>
        <w:numPr>
          <w:ilvl w:val="0"/>
          <w:numId w:val="12"/>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публікує перелік дозволених методик;</w:t>
      </w:r>
    </w:p>
    <w:p w:rsidR="00D82E76" w:rsidRPr="00D82E76" w:rsidRDefault="00D82E76" w:rsidP="00C952DD">
      <w:pPr>
        <w:numPr>
          <w:ilvl w:val="0"/>
          <w:numId w:val="12"/>
        </w:numPr>
        <w:tabs>
          <w:tab w:val="left" w:pos="993"/>
        </w:tabs>
        <w:suppressAutoHyphens/>
        <w:spacing w:before="120"/>
        <w:ind w:left="3" w:firstLine="564"/>
        <w:jc w:val="both"/>
        <w:outlineLvl w:val="0"/>
        <w:rPr>
          <w:rFonts w:ascii="Times New Roman" w:hAnsi="Times New Roman"/>
          <w:color w:val="000000"/>
          <w:sz w:val="28"/>
          <w:szCs w:val="28"/>
        </w:rPr>
      </w:pPr>
      <w:bookmarkStart w:id="11" w:name="_heading=h.3whwml4"/>
      <w:bookmarkEnd w:id="11"/>
      <w:r w:rsidRPr="00D82E76">
        <w:rPr>
          <w:rFonts w:ascii="Times New Roman" w:hAnsi="Times New Roman"/>
          <w:color w:val="000000"/>
          <w:sz w:val="28"/>
          <w:szCs w:val="28"/>
        </w:rPr>
        <w:t>приймає заяви про реєстрацію об</w:t>
      </w:r>
      <w:r>
        <w:rPr>
          <w:rFonts w:ascii="Times New Roman" w:hAnsi="Times New Roman"/>
          <w:color w:val="000000"/>
          <w:sz w:val="28"/>
          <w:szCs w:val="28"/>
        </w:rPr>
        <w:t>’</w:t>
      </w:r>
      <w:r w:rsidRPr="00D82E76">
        <w:rPr>
          <w:rFonts w:ascii="Times New Roman" w:hAnsi="Times New Roman"/>
          <w:color w:val="000000"/>
          <w:sz w:val="28"/>
          <w:szCs w:val="28"/>
        </w:rPr>
        <w:t>єктів, звіти операторів для їх внесення до Реєстру;</w:t>
      </w:r>
    </w:p>
    <w:p w:rsidR="00D82E76" w:rsidRPr="00D82E76" w:rsidRDefault="00D82E76" w:rsidP="00C952DD">
      <w:pPr>
        <w:numPr>
          <w:ilvl w:val="0"/>
          <w:numId w:val="12"/>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здійснює попередню оцінку даних, що містяться в звітах операторів, довідках про дифузні джерела щодо їх повноти, узгодженості та достовірності;</w:t>
      </w:r>
    </w:p>
    <w:p w:rsidR="00D82E76" w:rsidRPr="00D82E76" w:rsidRDefault="00D82E76" w:rsidP="00C952DD">
      <w:pPr>
        <w:numPr>
          <w:ilvl w:val="0"/>
          <w:numId w:val="12"/>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звертається до операторів, залучених органів із запитом про надання</w:t>
      </w:r>
      <w:r w:rsidRPr="00D82E76">
        <w:rPr>
          <w:rFonts w:ascii="Times New Roman" w:hAnsi="Times New Roman"/>
          <w:sz w:val="28"/>
          <w:szCs w:val="28"/>
        </w:rPr>
        <w:t xml:space="preserve"> </w:t>
      </w:r>
      <w:r w:rsidRPr="00D82E76">
        <w:rPr>
          <w:rFonts w:ascii="Times New Roman" w:hAnsi="Times New Roman"/>
          <w:color w:val="000000"/>
          <w:sz w:val="28"/>
          <w:szCs w:val="28"/>
        </w:rPr>
        <w:t>уточнених даних, що міст</w:t>
      </w:r>
      <w:r w:rsidR="00626468">
        <w:rPr>
          <w:rFonts w:ascii="Times New Roman" w:hAnsi="Times New Roman"/>
          <w:color w:val="000000"/>
          <w:sz w:val="28"/>
          <w:szCs w:val="28"/>
        </w:rPr>
        <w:t>я</w:t>
      </w:r>
      <w:r w:rsidRPr="00D82E76">
        <w:rPr>
          <w:rFonts w:ascii="Times New Roman" w:hAnsi="Times New Roman"/>
          <w:color w:val="000000"/>
          <w:sz w:val="28"/>
          <w:szCs w:val="28"/>
        </w:rPr>
        <w:t xml:space="preserve">ться </w:t>
      </w:r>
      <w:r w:rsidR="00626468">
        <w:rPr>
          <w:rFonts w:ascii="Times New Roman" w:hAnsi="Times New Roman"/>
          <w:color w:val="000000"/>
          <w:sz w:val="28"/>
          <w:szCs w:val="28"/>
        </w:rPr>
        <w:t xml:space="preserve">в </w:t>
      </w:r>
      <w:r w:rsidRPr="00D82E76">
        <w:rPr>
          <w:rFonts w:ascii="Times New Roman" w:hAnsi="Times New Roman"/>
          <w:color w:val="000000"/>
          <w:sz w:val="28"/>
          <w:szCs w:val="28"/>
        </w:rPr>
        <w:t>поданих ними звітах операторів, довідках про дифузні джерела;</w:t>
      </w:r>
    </w:p>
    <w:p w:rsidR="00D82E76" w:rsidRPr="00D82E76" w:rsidRDefault="00D82E76" w:rsidP="00C952DD">
      <w:pPr>
        <w:numPr>
          <w:ilvl w:val="0"/>
          <w:numId w:val="12"/>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готує, оприлюднює звіт уповноваженого органу, а також надає такий звіт компетентним органам ЄС чи його держав-членів, інших країн</w:t>
      </w:r>
      <w:r w:rsidR="00626468">
        <w:rPr>
          <w:rFonts w:ascii="Times New Roman" w:hAnsi="Times New Roman"/>
          <w:color w:val="000000"/>
          <w:sz w:val="28"/>
          <w:szCs w:val="28"/>
        </w:rPr>
        <w:t xml:space="preserve"> – </w:t>
      </w:r>
      <w:r w:rsidRPr="00D82E76">
        <w:rPr>
          <w:rFonts w:ascii="Times New Roman" w:hAnsi="Times New Roman"/>
          <w:color w:val="000000"/>
          <w:sz w:val="28"/>
          <w:szCs w:val="28"/>
        </w:rPr>
        <w:t xml:space="preserve">сторін Протоколу про реєстри викидів та перенесення забруднювачів, а також міжнародним організаціям </w:t>
      </w:r>
      <w:r w:rsidR="00626468">
        <w:rPr>
          <w:rFonts w:ascii="Times New Roman" w:hAnsi="Times New Roman"/>
          <w:color w:val="000000"/>
          <w:sz w:val="28"/>
          <w:szCs w:val="28"/>
        </w:rPr>
        <w:t xml:space="preserve">у </w:t>
      </w:r>
      <w:r w:rsidRPr="00D82E76">
        <w:rPr>
          <w:rFonts w:ascii="Times New Roman" w:hAnsi="Times New Roman"/>
          <w:color w:val="000000"/>
          <w:sz w:val="28"/>
          <w:szCs w:val="28"/>
        </w:rPr>
        <w:t>рамках міжнародного співробітництва з питань реєстрації викидів та перенесення забруднювачів</w:t>
      </w:r>
      <w:bookmarkStart w:id="12" w:name="bookmark=id.2bn6wsx"/>
      <w:bookmarkEnd w:id="12"/>
      <w:r w:rsidRPr="00D82E76">
        <w:rPr>
          <w:rFonts w:ascii="Times New Roman" w:hAnsi="Times New Roman"/>
          <w:color w:val="000000"/>
          <w:sz w:val="28"/>
          <w:szCs w:val="28"/>
        </w:rPr>
        <w:t>;</w:t>
      </w:r>
    </w:p>
    <w:p w:rsidR="00D82E76" w:rsidRPr="00D82E76" w:rsidRDefault="00D82E76" w:rsidP="00C952DD">
      <w:pPr>
        <w:numPr>
          <w:ilvl w:val="0"/>
          <w:numId w:val="12"/>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виступає держателем Реєстру відповідно до вимог цього Закону</w:t>
      </w:r>
      <w:bookmarkStart w:id="13" w:name="bookmark=id.qsh70q"/>
      <w:bookmarkEnd w:id="13"/>
      <w:r w:rsidRPr="00D82E76">
        <w:rPr>
          <w:rFonts w:ascii="Times New Roman" w:hAnsi="Times New Roman"/>
          <w:color w:val="000000"/>
          <w:sz w:val="28"/>
          <w:szCs w:val="28"/>
        </w:rPr>
        <w:t>;</w:t>
      </w:r>
    </w:p>
    <w:p w:rsidR="00D82E76" w:rsidRPr="00D82E76" w:rsidRDefault="00D82E76" w:rsidP="00C952DD">
      <w:pPr>
        <w:numPr>
          <w:ilvl w:val="0"/>
          <w:numId w:val="12"/>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виконує функції уповноваженого органу, визначеного Україною для управління Реєстром відповідно до Протоколу про реєстри викидів та перенесення забруднювачів;</w:t>
      </w:r>
    </w:p>
    <w:p w:rsidR="00D82E76" w:rsidRPr="00D82E76" w:rsidRDefault="00626468" w:rsidP="00C952DD">
      <w:pPr>
        <w:numPr>
          <w:ilvl w:val="0"/>
          <w:numId w:val="12"/>
        </w:numPr>
        <w:tabs>
          <w:tab w:val="left" w:pos="993"/>
        </w:tabs>
        <w:suppressAutoHyphens/>
        <w:spacing w:before="120"/>
        <w:ind w:left="3" w:firstLine="564"/>
        <w:jc w:val="both"/>
        <w:outlineLvl w:val="0"/>
        <w:rPr>
          <w:rFonts w:ascii="Times New Roman" w:hAnsi="Times New Roman"/>
          <w:color w:val="000000"/>
          <w:sz w:val="28"/>
          <w:szCs w:val="28"/>
        </w:rPr>
      </w:pPr>
      <w:r>
        <w:rPr>
          <w:rFonts w:ascii="Times New Roman" w:hAnsi="Times New Roman"/>
          <w:color w:val="000000"/>
          <w:sz w:val="28"/>
          <w:szCs w:val="28"/>
        </w:rPr>
        <w:t>здійснює</w:t>
      </w:r>
      <w:r w:rsidR="00D82E76" w:rsidRPr="00D82E76">
        <w:rPr>
          <w:rFonts w:ascii="Times New Roman" w:hAnsi="Times New Roman"/>
          <w:color w:val="000000"/>
          <w:sz w:val="28"/>
          <w:szCs w:val="28"/>
        </w:rPr>
        <w:t xml:space="preserve"> заходи з інформування та надає роз</w:t>
      </w:r>
      <w:r w:rsidR="00D82E76">
        <w:rPr>
          <w:rFonts w:ascii="Times New Roman" w:hAnsi="Times New Roman"/>
          <w:color w:val="000000"/>
          <w:sz w:val="28"/>
          <w:szCs w:val="28"/>
        </w:rPr>
        <w:t>’</w:t>
      </w:r>
      <w:r w:rsidR="00D82E76" w:rsidRPr="00D82E76">
        <w:rPr>
          <w:rFonts w:ascii="Times New Roman" w:hAnsi="Times New Roman"/>
          <w:color w:val="000000"/>
          <w:sz w:val="28"/>
          <w:szCs w:val="28"/>
        </w:rPr>
        <w:t>яснення щодо реалізації державної політики у сфері реєстрації викидів та перенесення забруднювачів;</w:t>
      </w:r>
    </w:p>
    <w:p w:rsidR="00D82E76" w:rsidRPr="00D82E76" w:rsidRDefault="00D82E76" w:rsidP="00C952DD">
      <w:pPr>
        <w:numPr>
          <w:ilvl w:val="0"/>
          <w:numId w:val="12"/>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здійснює організаційно-методичне керівництво та координацію роботи, пов</w:t>
      </w:r>
      <w:r>
        <w:rPr>
          <w:rFonts w:ascii="Times New Roman" w:hAnsi="Times New Roman"/>
          <w:color w:val="000000"/>
          <w:sz w:val="28"/>
          <w:szCs w:val="28"/>
        </w:rPr>
        <w:t>’</w:t>
      </w:r>
      <w:r w:rsidRPr="00D82E76">
        <w:rPr>
          <w:rFonts w:ascii="Times New Roman" w:hAnsi="Times New Roman"/>
          <w:color w:val="000000"/>
          <w:sz w:val="28"/>
          <w:szCs w:val="28"/>
        </w:rPr>
        <w:t xml:space="preserve">язаної з реєстрацією викидів та перенесенням забруднювачів, зокрема затверджує методичні рекомендації у сфері реєстрації викидів та перенесення забруднювачів, як це передбачено </w:t>
      </w:r>
      <w:r w:rsidRPr="00D82E76">
        <w:rPr>
          <w:rFonts w:ascii="Times New Roman" w:hAnsi="Times New Roman"/>
          <w:position w:val="-1"/>
          <w:sz w:val="28"/>
          <w:szCs w:val="28"/>
        </w:rPr>
        <w:t>статтею 23</w:t>
      </w:r>
      <w:r w:rsidRPr="00D82E76">
        <w:rPr>
          <w:rFonts w:ascii="Times New Roman" w:hAnsi="Times New Roman"/>
          <w:color w:val="000000"/>
          <w:sz w:val="28"/>
          <w:szCs w:val="28"/>
        </w:rPr>
        <w:t xml:space="preserve"> цього Закону;</w:t>
      </w:r>
    </w:p>
    <w:p w:rsidR="00D82E76" w:rsidRPr="00D82E76" w:rsidRDefault="00D82E76" w:rsidP="00C952DD">
      <w:pPr>
        <w:numPr>
          <w:ilvl w:val="0"/>
          <w:numId w:val="12"/>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здійснює обмін інформацією та координацію дій </w:t>
      </w:r>
      <w:r w:rsidR="00626468">
        <w:rPr>
          <w:rFonts w:ascii="Times New Roman" w:hAnsi="Times New Roman"/>
          <w:color w:val="000000"/>
          <w:sz w:val="28"/>
          <w:szCs w:val="28"/>
        </w:rPr>
        <w:t>і</w:t>
      </w:r>
      <w:r w:rsidRPr="00D82E76">
        <w:rPr>
          <w:rFonts w:ascii="Times New Roman" w:hAnsi="Times New Roman"/>
          <w:color w:val="000000"/>
          <w:sz w:val="28"/>
          <w:szCs w:val="28"/>
        </w:rPr>
        <w:t xml:space="preserve">з контролюючим органом, залученими органами, спеціально уповноваженим центральним </w:t>
      </w:r>
      <w:r w:rsidRPr="00D82E76">
        <w:rPr>
          <w:rFonts w:ascii="Times New Roman" w:hAnsi="Times New Roman"/>
          <w:color w:val="000000"/>
          <w:sz w:val="28"/>
          <w:szCs w:val="28"/>
        </w:rPr>
        <w:lastRenderedPageBreak/>
        <w:t xml:space="preserve">органом виконавчої влади в галузі статистики, що реалізує державну політику у сфері статистики, центральним органом виконавчої влади, що </w:t>
      </w:r>
      <w:bookmarkStart w:id="14" w:name="bookmark=id.3as4poj"/>
      <w:bookmarkEnd w:id="14"/>
      <w:r w:rsidRPr="00D82E76">
        <w:rPr>
          <w:rFonts w:ascii="Times New Roman" w:hAnsi="Times New Roman"/>
          <w:color w:val="000000"/>
          <w:sz w:val="28"/>
          <w:szCs w:val="28"/>
        </w:rPr>
        <w:t>реалізує державну податкову політику, державну політику з адміністрування єдиного внеску на загальнообов</w:t>
      </w:r>
      <w:r>
        <w:rPr>
          <w:rFonts w:ascii="Times New Roman" w:hAnsi="Times New Roman"/>
          <w:color w:val="000000"/>
          <w:sz w:val="28"/>
          <w:szCs w:val="28"/>
        </w:rPr>
        <w:t>’</w:t>
      </w:r>
      <w:r w:rsidRPr="00D82E76">
        <w:rPr>
          <w:rFonts w:ascii="Times New Roman" w:hAnsi="Times New Roman"/>
          <w:color w:val="000000"/>
          <w:sz w:val="28"/>
          <w:szCs w:val="28"/>
        </w:rPr>
        <w:t>язкове державне соціальне страхування;</w:t>
      </w:r>
    </w:p>
    <w:p w:rsidR="00D82E76" w:rsidRPr="00D82E76" w:rsidRDefault="00D82E76" w:rsidP="00C952DD">
      <w:pPr>
        <w:numPr>
          <w:ilvl w:val="0"/>
          <w:numId w:val="12"/>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бере участь у міжнародному співробітництві з питань реєстрації викидів та перенесення забруднювачів</w:t>
      </w:r>
      <w:bookmarkStart w:id="15" w:name="bookmark=id.49x2ik5"/>
      <w:bookmarkEnd w:id="15"/>
      <w:r w:rsidRPr="00D82E76">
        <w:rPr>
          <w:rFonts w:ascii="Times New Roman" w:hAnsi="Times New Roman"/>
          <w:color w:val="000000"/>
          <w:sz w:val="28"/>
          <w:szCs w:val="28"/>
        </w:rPr>
        <w:t xml:space="preserve">, вивчення, узагальнення та поширення міжнародного досвіду </w:t>
      </w:r>
      <w:r w:rsidR="00626468">
        <w:rPr>
          <w:rFonts w:ascii="Times New Roman" w:hAnsi="Times New Roman"/>
          <w:color w:val="000000"/>
          <w:sz w:val="28"/>
          <w:szCs w:val="28"/>
        </w:rPr>
        <w:t>в</w:t>
      </w:r>
      <w:r w:rsidRPr="00D82E76">
        <w:rPr>
          <w:rFonts w:ascii="Times New Roman" w:hAnsi="Times New Roman"/>
          <w:color w:val="000000"/>
          <w:sz w:val="28"/>
          <w:szCs w:val="28"/>
        </w:rPr>
        <w:t xml:space="preserve"> зазначеній сфері;</w:t>
      </w:r>
    </w:p>
    <w:p w:rsidR="00D82E76" w:rsidRPr="00D82E76" w:rsidRDefault="00D82E76" w:rsidP="00C952DD">
      <w:pPr>
        <w:numPr>
          <w:ilvl w:val="0"/>
          <w:numId w:val="12"/>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забезпечує участь громадськості у формуванні державної політики у сфері реєстрації викидів та перенесення забруднювачів;</w:t>
      </w:r>
    </w:p>
    <w:p w:rsidR="00D82E76" w:rsidRPr="00D82E76" w:rsidRDefault="00D82E76" w:rsidP="00C952DD">
      <w:pPr>
        <w:numPr>
          <w:ilvl w:val="0"/>
          <w:numId w:val="12"/>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запитує у залучених органів, інших органів державної влади, органів місцевого самоврядування, юридичних осіб дані, необхідні уповноваженому органу для визначення обсягів викидів забруднювачів дифузними джерелами та для ведення Реєстру в частині викидів дифузними джерелами. Особи, у володінні яких є запитувані дані, надають їх уповноваженому органу упродовж 10 робочих днів з дати отримання відповідного запиту;</w:t>
      </w:r>
    </w:p>
    <w:p w:rsidR="00D82E76" w:rsidRPr="00D82E76" w:rsidRDefault="00D82E76" w:rsidP="00C952DD">
      <w:pPr>
        <w:numPr>
          <w:ilvl w:val="0"/>
          <w:numId w:val="12"/>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здійснює </w:t>
      </w:r>
      <w:r w:rsidR="002B1092">
        <w:rPr>
          <w:rFonts w:ascii="Times New Roman" w:hAnsi="Times New Roman"/>
          <w:color w:val="000000"/>
          <w:sz w:val="28"/>
          <w:szCs w:val="28"/>
        </w:rPr>
        <w:t>повноваження</w:t>
      </w:r>
      <w:r w:rsidRPr="00D82E76">
        <w:rPr>
          <w:rFonts w:ascii="Times New Roman" w:hAnsi="Times New Roman"/>
          <w:color w:val="000000"/>
          <w:sz w:val="28"/>
          <w:szCs w:val="28"/>
        </w:rPr>
        <w:t xml:space="preserve"> у сфері реєстрації викидів та перенесення забруднювачів відповідно до закон</w:t>
      </w:r>
      <w:r w:rsidR="002B1092">
        <w:rPr>
          <w:rFonts w:ascii="Times New Roman" w:hAnsi="Times New Roman"/>
          <w:color w:val="000000"/>
          <w:sz w:val="28"/>
          <w:szCs w:val="28"/>
        </w:rPr>
        <w:t xml:space="preserve">у </w:t>
      </w:r>
      <w:r w:rsidRPr="00D82E76">
        <w:rPr>
          <w:rFonts w:ascii="Times New Roman" w:hAnsi="Times New Roman"/>
          <w:color w:val="000000"/>
          <w:sz w:val="28"/>
          <w:szCs w:val="28"/>
        </w:rPr>
        <w:t>України</w:t>
      </w:r>
      <w:bookmarkStart w:id="16" w:name="bookmark=id.147n2zr"/>
      <w:bookmarkEnd w:id="16"/>
      <w:r w:rsidRPr="00D82E76">
        <w:rPr>
          <w:rFonts w:ascii="Times New Roman" w:hAnsi="Times New Roman"/>
          <w:color w:val="000000"/>
          <w:sz w:val="28"/>
          <w:szCs w:val="28"/>
        </w:rPr>
        <w:t>.</w:t>
      </w:r>
    </w:p>
    <w:p w:rsidR="00D82E76" w:rsidRPr="00D82E76" w:rsidRDefault="00D82E76" w:rsidP="00C952DD">
      <w:pPr>
        <w:numPr>
          <w:ilvl w:val="0"/>
          <w:numId w:val="1"/>
        </w:numPr>
        <w:tabs>
          <w:tab w:val="left" w:pos="1985"/>
        </w:tabs>
        <w:suppressAutoHyphens/>
        <w:spacing w:before="120"/>
        <w:ind w:left="1985" w:hanging="1418"/>
        <w:outlineLvl w:val="0"/>
        <w:rPr>
          <w:rFonts w:ascii="Times New Roman" w:hAnsi="Times New Roman"/>
          <w:color w:val="000000"/>
          <w:sz w:val="28"/>
          <w:szCs w:val="28"/>
        </w:rPr>
      </w:pPr>
      <w:r w:rsidRPr="00D82E76">
        <w:rPr>
          <w:rFonts w:ascii="Times New Roman" w:hAnsi="Times New Roman"/>
          <w:color w:val="000000"/>
          <w:sz w:val="28"/>
          <w:szCs w:val="28"/>
        </w:rPr>
        <w:t>Повноваження контролюючого органу у сфері реєстрації викидів та перенесення забруднювачів</w:t>
      </w:r>
    </w:p>
    <w:p w:rsidR="00D82E76" w:rsidRDefault="00D82E76" w:rsidP="00C952DD">
      <w:pPr>
        <w:numPr>
          <w:ilvl w:val="0"/>
          <w:numId w:val="13"/>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Контролюючий орган відповідно до покладених на нього завдань, здійснює державний нагляд (контроль) за додержанням операторами вимог законодавства у сфері реєстрації викидів та перенесення забруднювачів (далі </w:t>
      </w:r>
      <w:r>
        <w:rPr>
          <w:rFonts w:ascii="Times New Roman" w:hAnsi="Times New Roman"/>
          <w:color w:val="000000"/>
          <w:sz w:val="28"/>
          <w:szCs w:val="28"/>
        </w:rPr>
        <w:t>—</w:t>
      </w:r>
      <w:r w:rsidRPr="00D82E76">
        <w:rPr>
          <w:rFonts w:ascii="Times New Roman" w:hAnsi="Times New Roman"/>
          <w:color w:val="000000"/>
          <w:sz w:val="28"/>
          <w:szCs w:val="28"/>
        </w:rPr>
        <w:t xml:space="preserve"> державний нагляд (контроль) у сфері реєстрації викидів та перенесення забруднювачів).</w:t>
      </w:r>
    </w:p>
    <w:p w:rsidR="00D82E76" w:rsidRPr="00D82E76" w:rsidRDefault="009F7B27" w:rsidP="00C86795">
      <w:pPr>
        <w:keepNext/>
        <w:tabs>
          <w:tab w:val="left" w:pos="993"/>
        </w:tabs>
        <w:spacing w:before="360" w:after="120"/>
        <w:ind w:left="6" w:firstLine="561"/>
        <w:jc w:val="center"/>
        <w:rPr>
          <w:rFonts w:ascii="Times New Roman" w:hAnsi="Times New Roman"/>
          <w:color w:val="000000"/>
          <w:sz w:val="28"/>
          <w:szCs w:val="28"/>
        </w:rPr>
      </w:pPr>
      <w:r w:rsidRPr="00D82E76">
        <w:rPr>
          <w:rFonts w:ascii="Times New Roman" w:hAnsi="Times New Roman"/>
          <w:color w:val="000000"/>
          <w:sz w:val="28"/>
          <w:szCs w:val="28"/>
        </w:rPr>
        <w:t xml:space="preserve">Розділ </w:t>
      </w:r>
      <w:r w:rsidR="00D82E76" w:rsidRPr="00D82E76">
        <w:rPr>
          <w:rFonts w:ascii="Times New Roman" w:hAnsi="Times New Roman"/>
          <w:color w:val="000000"/>
          <w:sz w:val="28"/>
          <w:szCs w:val="28"/>
        </w:rPr>
        <w:t xml:space="preserve">III </w:t>
      </w:r>
      <w:r w:rsidR="00D82E76" w:rsidRPr="00D82E76">
        <w:rPr>
          <w:rFonts w:ascii="Times New Roman" w:hAnsi="Times New Roman"/>
          <w:color w:val="000000"/>
          <w:sz w:val="28"/>
          <w:szCs w:val="28"/>
        </w:rPr>
        <w:br/>
        <w:t>СУБ</w:t>
      </w:r>
      <w:r w:rsidR="00D82E76">
        <w:rPr>
          <w:rFonts w:ascii="Times New Roman" w:hAnsi="Times New Roman"/>
          <w:color w:val="000000"/>
          <w:sz w:val="28"/>
          <w:szCs w:val="28"/>
        </w:rPr>
        <w:t>’</w:t>
      </w:r>
      <w:r w:rsidR="00D82E76" w:rsidRPr="00D82E76">
        <w:rPr>
          <w:rFonts w:ascii="Times New Roman" w:hAnsi="Times New Roman"/>
          <w:color w:val="000000"/>
          <w:sz w:val="28"/>
          <w:szCs w:val="28"/>
        </w:rPr>
        <w:t xml:space="preserve">ЄКТИ </w:t>
      </w:r>
      <w:r w:rsidR="00626468" w:rsidRPr="00626468">
        <w:rPr>
          <w:rFonts w:ascii="Times New Roman" w:hAnsi="Times New Roman"/>
          <w:color w:val="000000"/>
          <w:sz w:val="28"/>
          <w:szCs w:val="28"/>
        </w:rPr>
        <w:t>ПРАВОВІДНОСИН</w:t>
      </w:r>
      <w:r w:rsidR="00626468" w:rsidRPr="00D82E76">
        <w:rPr>
          <w:rFonts w:ascii="Times New Roman" w:hAnsi="Times New Roman"/>
          <w:color w:val="000000"/>
          <w:sz w:val="28"/>
          <w:szCs w:val="28"/>
        </w:rPr>
        <w:t xml:space="preserve"> </w:t>
      </w:r>
      <w:r w:rsidR="00D82E76" w:rsidRPr="00D82E76">
        <w:rPr>
          <w:rFonts w:ascii="Times New Roman" w:hAnsi="Times New Roman"/>
          <w:color w:val="000000"/>
          <w:sz w:val="28"/>
          <w:szCs w:val="28"/>
        </w:rPr>
        <w:t xml:space="preserve">У СФЕРІ РЕЄСТРАЦІЇ ВИКИДІВ </w:t>
      </w:r>
      <w:r>
        <w:rPr>
          <w:rFonts w:ascii="Times New Roman" w:hAnsi="Times New Roman"/>
          <w:color w:val="000000"/>
          <w:sz w:val="28"/>
          <w:szCs w:val="28"/>
        </w:rPr>
        <w:br/>
      </w:r>
      <w:r w:rsidR="00D82E76" w:rsidRPr="00D82E76">
        <w:rPr>
          <w:rFonts w:ascii="Times New Roman" w:hAnsi="Times New Roman"/>
          <w:color w:val="000000"/>
          <w:sz w:val="28"/>
          <w:szCs w:val="28"/>
        </w:rPr>
        <w:t>ТА ПЕРЕНЕСЕННЯ ЗАБРУДНЮВАЧІВ</w:t>
      </w:r>
    </w:p>
    <w:p w:rsidR="00D82E76" w:rsidRPr="00D82E76" w:rsidRDefault="00D82E76" w:rsidP="00C86795">
      <w:pPr>
        <w:numPr>
          <w:ilvl w:val="0"/>
          <w:numId w:val="1"/>
        </w:numPr>
        <w:tabs>
          <w:tab w:val="left" w:pos="1736"/>
        </w:tabs>
        <w:suppressAutoHyphens/>
        <w:spacing w:before="120"/>
        <w:ind w:left="1736" w:hanging="1169"/>
        <w:outlineLvl w:val="0"/>
        <w:rPr>
          <w:rFonts w:ascii="Times New Roman" w:hAnsi="Times New Roman"/>
          <w:color w:val="000000"/>
          <w:sz w:val="28"/>
          <w:szCs w:val="28"/>
        </w:rPr>
      </w:pPr>
      <w:r w:rsidRPr="00D82E76">
        <w:rPr>
          <w:rFonts w:ascii="Times New Roman" w:hAnsi="Times New Roman"/>
          <w:color w:val="000000"/>
          <w:sz w:val="28"/>
          <w:szCs w:val="28"/>
        </w:rPr>
        <w:t>Суб</w:t>
      </w:r>
      <w:r>
        <w:rPr>
          <w:rFonts w:ascii="Times New Roman" w:hAnsi="Times New Roman"/>
          <w:color w:val="000000"/>
          <w:sz w:val="28"/>
          <w:szCs w:val="28"/>
        </w:rPr>
        <w:t>’</w:t>
      </w:r>
      <w:r w:rsidRPr="00D82E76">
        <w:rPr>
          <w:rFonts w:ascii="Times New Roman" w:hAnsi="Times New Roman"/>
          <w:color w:val="000000"/>
          <w:sz w:val="28"/>
          <w:szCs w:val="28"/>
        </w:rPr>
        <w:t>єкти у сфері реєстрації викидів та перенесення забруднювачів</w:t>
      </w:r>
    </w:p>
    <w:p w:rsidR="00D82E76" w:rsidRDefault="00D82E76" w:rsidP="00C952DD">
      <w:pPr>
        <w:numPr>
          <w:ilvl w:val="0"/>
          <w:numId w:val="14"/>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Суб</w:t>
      </w:r>
      <w:r>
        <w:rPr>
          <w:rFonts w:ascii="Times New Roman" w:hAnsi="Times New Roman"/>
          <w:color w:val="000000"/>
          <w:sz w:val="28"/>
          <w:szCs w:val="28"/>
        </w:rPr>
        <w:t>’</w:t>
      </w:r>
      <w:r w:rsidRPr="00D82E76">
        <w:rPr>
          <w:rFonts w:ascii="Times New Roman" w:hAnsi="Times New Roman"/>
          <w:color w:val="000000"/>
          <w:sz w:val="28"/>
          <w:szCs w:val="28"/>
        </w:rPr>
        <w:t>єктами правовідносин у сфері реєстрації викидів та перенесення забруднювачів є:</w:t>
      </w:r>
    </w:p>
    <w:p w:rsidR="00D82E76" w:rsidRDefault="00D82E76" w:rsidP="00C952DD">
      <w:pPr>
        <w:numPr>
          <w:ilvl w:val="0"/>
          <w:numId w:val="15"/>
        </w:numPr>
        <w:tabs>
          <w:tab w:val="left" w:pos="993"/>
          <w:tab w:val="left" w:pos="1134"/>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суб</w:t>
      </w:r>
      <w:r>
        <w:rPr>
          <w:rFonts w:ascii="Times New Roman" w:hAnsi="Times New Roman"/>
          <w:color w:val="000000"/>
          <w:sz w:val="28"/>
          <w:szCs w:val="28"/>
        </w:rPr>
        <w:t>’</w:t>
      </w:r>
      <w:r w:rsidRPr="00D82E76">
        <w:rPr>
          <w:rFonts w:ascii="Times New Roman" w:hAnsi="Times New Roman"/>
          <w:color w:val="000000"/>
          <w:sz w:val="28"/>
          <w:szCs w:val="28"/>
        </w:rPr>
        <w:t>єкти, які здійснюють державне управління у сфері реєстрації викидів та перенесення забруднювачів;</w:t>
      </w:r>
    </w:p>
    <w:p w:rsidR="00D82E76" w:rsidRDefault="00D82E76" w:rsidP="00C952DD">
      <w:pPr>
        <w:numPr>
          <w:ilvl w:val="0"/>
          <w:numId w:val="15"/>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оператори;</w:t>
      </w:r>
    </w:p>
    <w:p w:rsidR="00D82E76" w:rsidRDefault="00D82E76" w:rsidP="00C952DD">
      <w:pPr>
        <w:numPr>
          <w:ilvl w:val="0"/>
          <w:numId w:val="15"/>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залучені органи;</w:t>
      </w:r>
    </w:p>
    <w:p w:rsidR="00D82E76" w:rsidRPr="00D82E76" w:rsidRDefault="00D82E76" w:rsidP="00C952DD">
      <w:pPr>
        <w:numPr>
          <w:ilvl w:val="0"/>
          <w:numId w:val="15"/>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громадськість.</w:t>
      </w:r>
    </w:p>
    <w:p w:rsidR="00D82E76" w:rsidRPr="00D82E76" w:rsidRDefault="00D82E76" w:rsidP="00C86795">
      <w:pPr>
        <w:numPr>
          <w:ilvl w:val="0"/>
          <w:numId w:val="1"/>
        </w:numPr>
        <w:tabs>
          <w:tab w:val="left" w:pos="993"/>
        </w:tabs>
        <w:suppressAutoHyphens/>
        <w:spacing w:before="360" w:after="120"/>
        <w:ind w:left="6" w:firstLine="561"/>
        <w:jc w:val="both"/>
        <w:outlineLvl w:val="0"/>
        <w:rPr>
          <w:rFonts w:ascii="Times New Roman" w:hAnsi="Times New Roman"/>
          <w:color w:val="000000"/>
          <w:sz w:val="28"/>
          <w:szCs w:val="28"/>
        </w:rPr>
      </w:pPr>
      <w:r w:rsidRPr="00D82E76">
        <w:rPr>
          <w:rFonts w:ascii="Times New Roman" w:hAnsi="Times New Roman"/>
          <w:color w:val="000000"/>
          <w:sz w:val="28"/>
          <w:szCs w:val="28"/>
        </w:rPr>
        <w:lastRenderedPageBreak/>
        <w:t>Оператор</w:t>
      </w:r>
    </w:p>
    <w:p w:rsidR="00D82E76" w:rsidRPr="00D82E76" w:rsidRDefault="00626468" w:rsidP="00C952DD">
      <w:pPr>
        <w:numPr>
          <w:ilvl w:val="0"/>
          <w:numId w:val="16"/>
        </w:numPr>
        <w:tabs>
          <w:tab w:val="left" w:pos="993"/>
        </w:tabs>
        <w:suppressAutoHyphens/>
        <w:spacing w:before="120"/>
        <w:ind w:left="3" w:firstLine="564"/>
        <w:jc w:val="both"/>
        <w:outlineLvl w:val="0"/>
        <w:rPr>
          <w:rFonts w:ascii="Times New Roman" w:hAnsi="Times New Roman"/>
          <w:color w:val="000000"/>
          <w:sz w:val="28"/>
          <w:szCs w:val="28"/>
        </w:rPr>
      </w:pPr>
      <w:bookmarkStart w:id="17" w:name="_heading=h.3znysh7"/>
      <w:bookmarkEnd w:id="17"/>
      <w:r>
        <w:rPr>
          <w:rFonts w:ascii="Times New Roman" w:hAnsi="Times New Roman"/>
          <w:color w:val="000000"/>
          <w:sz w:val="28"/>
          <w:szCs w:val="28"/>
        </w:rPr>
        <w:t>Оператор</w:t>
      </w:r>
      <w:r w:rsidR="00D82E76" w:rsidRPr="00D82E76">
        <w:rPr>
          <w:rFonts w:ascii="Times New Roman" w:hAnsi="Times New Roman"/>
          <w:color w:val="000000"/>
          <w:sz w:val="28"/>
          <w:szCs w:val="28"/>
        </w:rPr>
        <w:t xml:space="preserve"> відповідно до порядку створення, фу</w:t>
      </w:r>
      <w:r>
        <w:rPr>
          <w:rFonts w:ascii="Times New Roman" w:hAnsi="Times New Roman"/>
          <w:color w:val="000000"/>
          <w:sz w:val="28"/>
          <w:szCs w:val="28"/>
        </w:rPr>
        <w:t>нкціонування та ведення Реєстру</w:t>
      </w:r>
      <w:r w:rsidR="00D82E76" w:rsidRPr="00D82E76">
        <w:rPr>
          <w:rFonts w:ascii="Times New Roman" w:hAnsi="Times New Roman"/>
          <w:color w:val="000000"/>
          <w:sz w:val="28"/>
          <w:szCs w:val="28"/>
        </w:rPr>
        <w:t xml:space="preserve"> подає заяву та загальні відомості, необхідні для державної реєстрації об</w:t>
      </w:r>
      <w:r w:rsidR="00D82E76">
        <w:rPr>
          <w:rFonts w:ascii="Times New Roman" w:hAnsi="Times New Roman"/>
          <w:color w:val="000000"/>
          <w:sz w:val="28"/>
          <w:szCs w:val="28"/>
        </w:rPr>
        <w:t>’</w:t>
      </w:r>
      <w:r w:rsidR="00D82E76" w:rsidRPr="00D82E76">
        <w:rPr>
          <w:rFonts w:ascii="Times New Roman" w:hAnsi="Times New Roman"/>
          <w:color w:val="000000"/>
          <w:sz w:val="28"/>
          <w:szCs w:val="28"/>
        </w:rPr>
        <w:t>єкта в Реєстрі, та надає уповноваженому органу дані про викиди та перенесення забруднювачів щодо кожного із об</w:t>
      </w:r>
      <w:r w:rsidR="00D82E76">
        <w:rPr>
          <w:rFonts w:ascii="Times New Roman" w:hAnsi="Times New Roman"/>
          <w:color w:val="000000"/>
          <w:sz w:val="28"/>
          <w:szCs w:val="28"/>
        </w:rPr>
        <w:t>’</w:t>
      </w:r>
      <w:r w:rsidR="00D82E76" w:rsidRPr="00D82E76">
        <w:rPr>
          <w:rFonts w:ascii="Times New Roman" w:hAnsi="Times New Roman"/>
          <w:color w:val="000000"/>
          <w:sz w:val="28"/>
          <w:szCs w:val="28"/>
        </w:rPr>
        <w:t>єктів, експлуатацію якого він здійснює.</w:t>
      </w:r>
    </w:p>
    <w:p w:rsidR="00D82E76" w:rsidRPr="00D82E76" w:rsidRDefault="00D82E76" w:rsidP="00C952DD">
      <w:pPr>
        <w:numPr>
          <w:ilvl w:val="0"/>
          <w:numId w:val="16"/>
        </w:numPr>
        <w:tabs>
          <w:tab w:val="left" w:pos="993"/>
        </w:tabs>
        <w:suppressAutoHyphens/>
        <w:spacing w:before="120"/>
        <w:ind w:left="3" w:firstLine="564"/>
        <w:jc w:val="both"/>
        <w:outlineLvl w:val="0"/>
        <w:rPr>
          <w:rFonts w:ascii="Times New Roman" w:hAnsi="Times New Roman"/>
          <w:color w:val="000000"/>
          <w:sz w:val="28"/>
          <w:szCs w:val="28"/>
        </w:rPr>
      </w:pPr>
      <w:bookmarkStart w:id="18" w:name="_heading=h.2et92p0"/>
      <w:bookmarkEnd w:id="18"/>
      <w:r w:rsidRPr="00D82E76">
        <w:rPr>
          <w:rFonts w:ascii="Times New Roman" w:hAnsi="Times New Roman"/>
          <w:color w:val="000000"/>
          <w:sz w:val="28"/>
          <w:szCs w:val="28"/>
        </w:rPr>
        <w:t>Оператор:</w:t>
      </w:r>
    </w:p>
    <w:p w:rsidR="00D82E76" w:rsidRPr="00D82E76" w:rsidRDefault="002B1092" w:rsidP="00C952DD">
      <w:pPr>
        <w:numPr>
          <w:ilvl w:val="0"/>
          <w:numId w:val="17"/>
        </w:numPr>
        <w:tabs>
          <w:tab w:val="left" w:pos="993"/>
        </w:tabs>
        <w:suppressAutoHyphens/>
        <w:spacing w:before="120"/>
        <w:ind w:left="3" w:firstLine="564"/>
        <w:jc w:val="both"/>
        <w:outlineLvl w:val="0"/>
        <w:rPr>
          <w:rFonts w:ascii="Times New Roman" w:hAnsi="Times New Roman"/>
          <w:color w:val="000000"/>
          <w:sz w:val="28"/>
          <w:szCs w:val="28"/>
        </w:rPr>
      </w:pPr>
      <w:r>
        <w:rPr>
          <w:rFonts w:ascii="Times New Roman" w:hAnsi="Times New Roman"/>
          <w:color w:val="000000"/>
          <w:sz w:val="28"/>
          <w:szCs w:val="28"/>
        </w:rPr>
        <w:t>подає</w:t>
      </w:r>
      <w:r w:rsidR="00D82E76" w:rsidRPr="00D82E76">
        <w:rPr>
          <w:rFonts w:ascii="Times New Roman" w:hAnsi="Times New Roman"/>
          <w:color w:val="000000"/>
          <w:sz w:val="28"/>
          <w:szCs w:val="28"/>
        </w:rPr>
        <w:t xml:space="preserve"> заяву та загальні відомості, необхідні для державної реєстрації, скасування державної реєстрації об</w:t>
      </w:r>
      <w:r w:rsidR="00D82E76">
        <w:rPr>
          <w:rFonts w:ascii="Times New Roman" w:hAnsi="Times New Roman"/>
          <w:color w:val="000000"/>
          <w:sz w:val="28"/>
          <w:szCs w:val="28"/>
        </w:rPr>
        <w:t>’</w:t>
      </w:r>
      <w:r w:rsidR="00D82E76" w:rsidRPr="00D82E76">
        <w:rPr>
          <w:rFonts w:ascii="Times New Roman" w:hAnsi="Times New Roman"/>
          <w:color w:val="000000"/>
          <w:sz w:val="28"/>
          <w:szCs w:val="28"/>
        </w:rPr>
        <w:t>єктів, експлуатацію яких він здійснює, а також вн</w:t>
      </w:r>
      <w:r>
        <w:rPr>
          <w:rFonts w:ascii="Times New Roman" w:hAnsi="Times New Roman"/>
          <w:color w:val="000000"/>
          <w:sz w:val="28"/>
          <w:szCs w:val="28"/>
        </w:rPr>
        <w:t>о</w:t>
      </w:r>
      <w:r w:rsidR="00D82E76" w:rsidRPr="00D82E76">
        <w:rPr>
          <w:rFonts w:ascii="Times New Roman" w:hAnsi="Times New Roman"/>
          <w:color w:val="000000"/>
          <w:sz w:val="28"/>
          <w:szCs w:val="28"/>
        </w:rPr>
        <w:t>с</w:t>
      </w:r>
      <w:r>
        <w:rPr>
          <w:rFonts w:ascii="Times New Roman" w:hAnsi="Times New Roman"/>
          <w:color w:val="000000"/>
          <w:sz w:val="28"/>
          <w:szCs w:val="28"/>
        </w:rPr>
        <w:t>ить</w:t>
      </w:r>
      <w:r w:rsidR="00D82E76" w:rsidRPr="00D82E76">
        <w:rPr>
          <w:rFonts w:ascii="Times New Roman" w:hAnsi="Times New Roman"/>
          <w:color w:val="000000"/>
          <w:sz w:val="28"/>
          <w:szCs w:val="28"/>
        </w:rPr>
        <w:t xml:space="preserve"> змін</w:t>
      </w:r>
      <w:r>
        <w:rPr>
          <w:rFonts w:ascii="Times New Roman" w:hAnsi="Times New Roman"/>
          <w:color w:val="000000"/>
          <w:sz w:val="28"/>
          <w:szCs w:val="28"/>
        </w:rPr>
        <w:t>и</w:t>
      </w:r>
      <w:r w:rsidR="00D82E76" w:rsidRPr="00D82E76">
        <w:rPr>
          <w:rFonts w:ascii="Times New Roman" w:hAnsi="Times New Roman"/>
          <w:color w:val="000000"/>
          <w:sz w:val="28"/>
          <w:szCs w:val="28"/>
        </w:rPr>
        <w:t xml:space="preserve"> до записів Реєстру;</w:t>
      </w:r>
    </w:p>
    <w:p w:rsidR="00D82E76" w:rsidRPr="00D82E76" w:rsidRDefault="00D82E76" w:rsidP="00C952DD">
      <w:pPr>
        <w:numPr>
          <w:ilvl w:val="0"/>
          <w:numId w:val="17"/>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збира</w:t>
      </w:r>
      <w:r w:rsidR="002B1092">
        <w:rPr>
          <w:rFonts w:ascii="Times New Roman" w:hAnsi="Times New Roman"/>
          <w:color w:val="000000"/>
          <w:sz w:val="28"/>
          <w:szCs w:val="28"/>
        </w:rPr>
        <w:t>є</w:t>
      </w:r>
      <w:r w:rsidRPr="00D82E76">
        <w:rPr>
          <w:rFonts w:ascii="Times New Roman" w:hAnsi="Times New Roman"/>
          <w:color w:val="000000"/>
          <w:sz w:val="28"/>
          <w:szCs w:val="28"/>
        </w:rPr>
        <w:t xml:space="preserve"> дані, необхідні для складання та подання звіту оператора;</w:t>
      </w:r>
    </w:p>
    <w:p w:rsidR="00D82E76" w:rsidRDefault="00D82E76" w:rsidP="00C952DD">
      <w:pPr>
        <w:numPr>
          <w:ilvl w:val="0"/>
          <w:numId w:val="17"/>
        </w:numPr>
        <w:tabs>
          <w:tab w:val="left" w:pos="993"/>
        </w:tabs>
        <w:suppressAutoHyphens/>
        <w:spacing w:before="120"/>
        <w:ind w:left="3" w:firstLine="564"/>
        <w:jc w:val="both"/>
        <w:outlineLvl w:val="0"/>
        <w:rPr>
          <w:rFonts w:ascii="Times New Roman" w:hAnsi="Times New Roman"/>
          <w:color w:val="000000"/>
          <w:sz w:val="28"/>
          <w:szCs w:val="28"/>
          <w:highlight w:val="white"/>
        </w:rPr>
      </w:pPr>
      <w:bookmarkStart w:id="19" w:name="_heading=h.ihv636"/>
      <w:bookmarkEnd w:id="19"/>
      <w:r w:rsidRPr="00D82E76">
        <w:rPr>
          <w:rFonts w:ascii="Times New Roman" w:hAnsi="Times New Roman"/>
          <w:color w:val="000000"/>
          <w:sz w:val="28"/>
          <w:szCs w:val="28"/>
        </w:rPr>
        <w:t>забезпечу</w:t>
      </w:r>
      <w:r w:rsidR="002B1092">
        <w:rPr>
          <w:rFonts w:ascii="Times New Roman" w:hAnsi="Times New Roman"/>
          <w:color w:val="000000"/>
          <w:sz w:val="28"/>
          <w:szCs w:val="28"/>
        </w:rPr>
        <w:t>є</w:t>
      </w:r>
      <w:r w:rsidRPr="00D82E76">
        <w:rPr>
          <w:rFonts w:ascii="Times New Roman" w:hAnsi="Times New Roman"/>
          <w:color w:val="000000"/>
          <w:sz w:val="28"/>
          <w:szCs w:val="28"/>
        </w:rPr>
        <w:t xml:space="preserve"> якість наданих даних про викиди та перенесення забруднювачів (їх повноту, узгодженість та достовірність</w:t>
      </w:r>
      <w:r w:rsidRPr="00D82E76">
        <w:rPr>
          <w:rFonts w:ascii="Times New Roman" w:hAnsi="Times New Roman"/>
          <w:color w:val="000000"/>
          <w:sz w:val="28"/>
          <w:szCs w:val="28"/>
          <w:highlight w:val="white"/>
        </w:rPr>
        <w:t>);</w:t>
      </w:r>
    </w:p>
    <w:p w:rsidR="00D82E76" w:rsidRPr="00D82E76" w:rsidRDefault="00D82E76" w:rsidP="00C952DD">
      <w:pPr>
        <w:numPr>
          <w:ilvl w:val="0"/>
          <w:numId w:val="17"/>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своєчасно склада</w:t>
      </w:r>
      <w:r w:rsidR="002B1092">
        <w:rPr>
          <w:rFonts w:ascii="Times New Roman" w:hAnsi="Times New Roman"/>
          <w:color w:val="000000"/>
          <w:sz w:val="28"/>
          <w:szCs w:val="28"/>
        </w:rPr>
        <w:t>є</w:t>
      </w:r>
      <w:r w:rsidRPr="00D82E76">
        <w:rPr>
          <w:rFonts w:ascii="Times New Roman" w:hAnsi="Times New Roman"/>
          <w:color w:val="000000"/>
          <w:sz w:val="28"/>
          <w:szCs w:val="28"/>
        </w:rPr>
        <w:t xml:space="preserve"> та пода</w:t>
      </w:r>
      <w:r w:rsidR="002B1092">
        <w:rPr>
          <w:rFonts w:ascii="Times New Roman" w:hAnsi="Times New Roman"/>
          <w:color w:val="000000"/>
          <w:sz w:val="28"/>
          <w:szCs w:val="28"/>
        </w:rPr>
        <w:t>є</w:t>
      </w:r>
      <w:r w:rsidRPr="00D82E76">
        <w:rPr>
          <w:rFonts w:ascii="Times New Roman" w:hAnsi="Times New Roman"/>
          <w:color w:val="000000"/>
          <w:sz w:val="28"/>
          <w:szCs w:val="28"/>
        </w:rPr>
        <w:t xml:space="preserve"> уповноваженому органу звіт оператора;</w:t>
      </w:r>
    </w:p>
    <w:p w:rsidR="00D82E76" w:rsidRDefault="00D82E76" w:rsidP="00C952DD">
      <w:pPr>
        <w:numPr>
          <w:ilvl w:val="0"/>
          <w:numId w:val="17"/>
        </w:numPr>
        <w:tabs>
          <w:tab w:val="left" w:pos="993"/>
        </w:tabs>
        <w:suppressAutoHyphens/>
        <w:spacing w:before="120"/>
        <w:ind w:left="3" w:firstLine="564"/>
        <w:jc w:val="both"/>
        <w:outlineLvl w:val="0"/>
        <w:rPr>
          <w:rFonts w:ascii="Times New Roman" w:hAnsi="Times New Roman"/>
          <w:color w:val="000000"/>
          <w:sz w:val="28"/>
          <w:szCs w:val="28"/>
        </w:rPr>
      </w:pPr>
      <w:bookmarkStart w:id="20" w:name="_heading=h.32hioqz"/>
      <w:bookmarkEnd w:id="20"/>
      <w:r w:rsidRPr="00D82E76">
        <w:rPr>
          <w:rFonts w:ascii="Times New Roman" w:hAnsi="Times New Roman"/>
          <w:color w:val="000000"/>
          <w:sz w:val="28"/>
          <w:szCs w:val="28"/>
        </w:rPr>
        <w:t>на запит уповноваженого органу нада</w:t>
      </w:r>
      <w:r w:rsidR="002B1092">
        <w:rPr>
          <w:rFonts w:ascii="Times New Roman" w:hAnsi="Times New Roman"/>
          <w:color w:val="000000"/>
          <w:sz w:val="28"/>
          <w:szCs w:val="28"/>
        </w:rPr>
        <w:t>є</w:t>
      </w:r>
      <w:r w:rsidRPr="00D82E76">
        <w:rPr>
          <w:rFonts w:ascii="Times New Roman" w:hAnsi="Times New Roman"/>
          <w:sz w:val="28"/>
          <w:szCs w:val="28"/>
        </w:rPr>
        <w:t xml:space="preserve"> </w:t>
      </w:r>
      <w:r w:rsidRPr="00D82E76">
        <w:rPr>
          <w:rFonts w:ascii="Times New Roman" w:hAnsi="Times New Roman"/>
          <w:color w:val="000000"/>
          <w:sz w:val="28"/>
          <w:szCs w:val="28"/>
          <w:highlight w:val="white"/>
        </w:rPr>
        <w:t>уточню</w:t>
      </w:r>
      <w:r w:rsidR="00626468">
        <w:rPr>
          <w:rFonts w:ascii="Times New Roman" w:hAnsi="Times New Roman"/>
          <w:color w:val="000000"/>
          <w:sz w:val="28"/>
          <w:szCs w:val="28"/>
          <w:highlight w:val="white"/>
        </w:rPr>
        <w:t>вальні</w:t>
      </w:r>
      <w:r w:rsidRPr="00D82E76">
        <w:rPr>
          <w:rFonts w:ascii="Times New Roman" w:hAnsi="Times New Roman"/>
          <w:color w:val="000000"/>
          <w:sz w:val="28"/>
          <w:szCs w:val="28"/>
          <w:highlight w:val="white"/>
        </w:rPr>
        <w:t xml:space="preserve"> дані </w:t>
      </w:r>
      <w:r w:rsidRPr="00D82E76">
        <w:rPr>
          <w:rFonts w:ascii="Times New Roman" w:hAnsi="Times New Roman"/>
          <w:color w:val="000000"/>
          <w:sz w:val="28"/>
          <w:szCs w:val="28"/>
        </w:rPr>
        <w:t>до звіту оператора та відповідну підтверд</w:t>
      </w:r>
      <w:r w:rsidR="005F6F43">
        <w:rPr>
          <w:rFonts w:ascii="Times New Roman" w:hAnsi="Times New Roman"/>
          <w:color w:val="000000"/>
          <w:sz w:val="28"/>
          <w:szCs w:val="28"/>
        </w:rPr>
        <w:t>ну</w:t>
      </w:r>
      <w:r w:rsidRPr="00D82E76">
        <w:rPr>
          <w:rFonts w:ascii="Times New Roman" w:hAnsi="Times New Roman"/>
          <w:color w:val="000000"/>
          <w:sz w:val="28"/>
          <w:szCs w:val="28"/>
        </w:rPr>
        <w:t xml:space="preserve"> документацію;</w:t>
      </w:r>
    </w:p>
    <w:p w:rsidR="00D82E76" w:rsidRPr="00D82E76" w:rsidRDefault="00D82E76" w:rsidP="00C952DD">
      <w:pPr>
        <w:numPr>
          <w:ilvl w:val="0"/>
          <w:numId w:val="17"/>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ве</w:t>
      </w:r>
      <w:r w:rsidR="002B1092">
        <w:rPr>
          <w:rFonts w:ascii="Times New Roman" w:hAnsi="Times New Roman"/>
          <w:color w:val="000000"/>
          <w:sz w:val="28"/>
          <w:szCs w:val="28"/>
        </w:rPr>
        <w:t>де</w:t>
      </w:r>
      <w:r w:rsidRPr="00D82E76">
        <w:rPr>
          <w:rFonts w:ascii="Times New Roman" w:hAnsi="Times New Roman"/>
          <w:color w:val="000000"/>
          <w:sz w:val="28"/>
          <w:szCs w:val="28"/>
        </w:rPr>
        <w:t xml:space="preserve"> облік та зберіга</w:t>
      </w:r>
      <w:r w:rsidR="002B1092">
        <w:rPr>
          <w:rFonts w:ascii="Times New Roman" w:hAnsi="Times New Roman"/>
          <w:color w:val="000000"/>
          <w:sz w:val="28"/>
          <w:szCs w:val="28"/>
        </w:rPr>
        <w:t>є</w:t>
      </w:r>
      <w:r w:rsidRPr="00D82E76">
        <w:rPr>
          <w:rFonts w:ascii="Times New Roman" w:hAnsi="Times New Roman"/>
          <w:color w:val="000000"/>
          <w:sz w:val="28"/>
          <w:szCs w:val="28"/>
        </w:rPr>
        <w:t xml:space="preserve"> підтверд</w:t>
      </w:r>
      <w:r w:rsidR="005F6F43">
        <w:rPr>
          <w:rFonts w:ascii="Times New Roman" w:hAnsi="Times New Roman"/>
          <w:color w:val="000000"/>
          <w:sz w:val="28"/>
          <w:szCs w:val="28"/>
        </w:rPr>
        <w:t>н</w:t>
      </w:r>
      <w:r w:rsidRPr="00D82E76">
        <w:rPr>
          <w:rFonts w:ascii="Times New Roman" w:hAnsi="Times New Roman"/>
          <w:color w:val="000000"/>
          <w:sz w:val="28"/>
          <w:szCs w:val="28"/>
        </w:rPr>
        <w:t>у документацію, опису</w:t>
      </w:r>
      <w:r w:rsidR="002B1092">
        <w:rPr>
          <w:rFonts w:ascii="Times New Roman" w:hAnsi="Times New Roman"/>
          <w:color w:val="000000"/>
          <w:sz w:val="28"/>
          <w:szCs w:val="28"/>
        </w:rPr>
        <w:t>є</w:t>
      </w:r>
      <w:r w:rsidRPr="00D82E76">
        <w:rPr>
          <w:rFonts w:ascii="Times New Roman" w:hAnsi="Times New Roman"/>
          <w:color w:val="000000"/>
          <w:sz w:val="28"/>
          <w:szCs w:val="28"/>
        </w:rPr>
        <w:t xml:space="preserve"> методику, яка використовувалас</w:t>
      </w:r>
      <w:r w:rsidR="005F6F43">
        <w:rPr>
          <w:rFonts w:ascii="Times New Roman" w:hAnsi="Times New Roman"/>
          <w:color w:val="000000"/>
          <w:sz w:val="28"/>
          <w:szCs w:val="28"/>
        </w:rPr>
        <w:t>я</w:t>
      </w:r>
      <w:r w:rsidRPr="00D82E76">
        <w:rPr>
          <w:rFonts w:ascii="Times New Roman" w:hAnsi="Times New Roman"/>
          <w:color w:val="000000"/>
          <w:sz w:val="28"/>
          <w:szCs w:val="28"/>
        </w:rPr>
        <w:t xml:space="preserve"> для збору даних;</w:t>
      </w:r>
    </w:p>
    <w:p w:rsidR="00D82E76" w:rsidRPr="00D82E76" w:rsidRDefault="00D82E76" w:rsidP="00C952DD">
      <w:pPr>
        <w:numPr>
          <w:ilvl w:val="0"/>
          <w:numId w:val="17"/>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публіку</w:t>
      </w:r>
      <w:r w:rsidR="002B1092">
        <w:rPr>
          <w:rFonts w:ascii="Times New Roman" w:hAnsi="Times New Roman"/>
          <w:color w:val="000000"/>
          <w:sz w:val="28"/>
          <w:szCs w:val="28"/>
        </w:rPr>
        <w:t>є</w:t>
      </w:r>
      <w:r w:rsidRPr="00D82E76">
        <w:rPr>
          <w:rFonts w:ascii="Times New Roman" w:hAnsi="Times New Roman"/>
          <w:color w:val="000000"/>
          <w:sz w:val="28"/>
          <w:szCs w:val="28"/>
        </w:rPr>
        <w:t xml:space="preserve"> на своєму веб-сайті (у разі його наявності) звіт оператора, а також нада</w:t>
      </w:r>
      <w:r w:rsidR="005F6F43">
        <w:rPr>
          <w:rFonts w:ascii="Times New Roman" w:hAnsi="Times New Roman"/>
          <w:color w:val="000000"/>
          <w:sz w:val="28"/>
          <w:szCs w:val="28"/>
        </w:rPr>
        <w:t>є</w:t>
      </w:r>
      <w:r w:rsidRPr="00D82E76">
        <w:rPr>
          <w:rFonts w:ascii="Times New Roman" w:hAnsi="Times New Roman"/>
          <w:color w:val="000000"/>
          <w:sz w:val="28"/>
          <w:szCs w:val="28"/>
        </w:rPr>
        <w:t xml:space="preserve"> його на запит будь-якої особи;</w:t>
      </w:r>
    </w:p>
    <w:p w:rsidR="00D82E76" w:rsidRPr="00D82E76" w:rsidRDefault="00D82E76" w:rsidP="00C952DD">
      <w:pPr>
        <w:numPr>
          <w:ilvl w:val="0"/>
          <w:numId w:val="17"/>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здійсню</w:t>
      </w:r>
      <w:r w:rsidR="002B1092">
        <w:rPr>
          <w:rFonts w:ascii="Times New Roman" w:hAnsi="Times New Roman"/>
          <w:color w:val="000000"/>
          <w:sz w:val="28"/>
          <w:szCs w:val="28"/>
        </w:rPr>
        <w:t xml:space="preserve">є </w:t>
      </w:r>
      <w:r w:rsidRPr="00D82E76">
        <w:rPr>
          <w:rFonts w:ascii="Times New Roman" w:hAnsi="Times New Roman"/>
          <w:color w:val="000000"/>
          <w:sz w:val="28"/>
          <w:szCs w:val="28"/>
        </w:rPr>
        <w:t xml:space="preserve">інші </w:t>
      </w:r>
      <w:r w:rsidR="002B1092">
        <w:rPr>
          <w:rFonts w:ascii="Times New Roman" w:hAnsi="Times New Roman"/>
          <w:color w:val="000000"/>
          <w:sz w:val="28"/>
          <w:szCs w:val="28"/>
        </w:rPr>
        <w:t>функції</w:t>
      </w:r>
      <w:r w:rsidRPr="00D82E76">
        <w:rPr>
          <w:rFonts w:ascii="Times New Roman" w:hAnsi="Times New Roman"/>
          <w:color w:val="000000"/>
          <w:sz w:val="28"/>
          <w:szCs w:val="28"/>
        </w:rPr>
        <w:t xml:space="preserve"> відповідно до законодавства у сфері реєстрації викидів та перенесення забруднювачів.</w:t>
      </w:r>
    </w:p>
    <w:p w:rsidR="00D82E76" w:rsidRPr="00D82E76" w:rsidRDefault="00D82E76" w:rsidP="00C952DD">
      <w:pPr>
        <w:numPr>
          <w:ilvl w:val="0"/>
          <w:numId w:val="16"/>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У разі </w:t>
      </w:r>
      <w:r w:rsidR="005F6F43">
        <w:rPr>
          <w:rFonts w:ascii="Times New Roman" w:hAnsi="Times New Roman"/>
          <w:color w:val="000000"/>
          <w:sz w:val="28"/>
          <w:szCs w:val="28"/>
        </w:rPr>
        <w:t xml:space="preserve">коли </w:t>
      </w:r>
      <w:r w:rsidRPr="00D82E76">
        <w:rPr>
          <w:rFonts w:ascii="Times New Roman" w:hAnsi="Times New Roman"/>
          <w:color w:val="000000"/>
          <w:sz w:val="28"/>
          <w:szCs w:val="28"/>
        </w:rPr>
        <w:t>два і більше оператори здійснюють експлуатацію об</w:t>
      </w:r>
      <w:r>
        <w:rPr>
          <w:rFonts w:ascii="Times New Roman" w:hAnsi="Times New Roman"/>
          <w:color w:val="000000"/>
          <w:sz w:val="28"/>
          <w:szCs w:val="28"/>
        </w:rPr>
        <w:t>’</w:t>
      </w:r>
      <w:r w:rsidRPr="00D82E76">
        <w:rPr>
          <w:rFonts w:ascii="Times New Roman" w:hAnsi="Times New Roman"/>
          <w:color w:val="000000"/>
          <w:sz w:val="28"/>
          <w:szCs w:val="28"/>
        </w:rPr>
        <w:t>єкта, кожен з таких операторів</w:t>
      </w:r>
      <w:r w:rsidR="002B1092">
        <w:rPr>
          <w:rFonts w:ascii="Times New Roman" w:hAnsi="Times New Roman"/>
          <w:color w:val="000000"/>
          <w:sz w:val="28"/>
          <w:szCs w:val="28"/>
        </w:rPr>
        <w:t xml:space="preserve"> відповідає</w:t>
      </w:r>
      <w:r w:rsidRPr="00D82E76">
        <w:rPr>
          <w:rFonts w:ascii="Times New Roman" w:hAnsi="Times New Roman"/>
          <w:color w:val="000000"/>
          <w:sz w:val="28"/>
          <w:szCs w:val="28"/>
        </w:rPr>
        <w:t xml:space="preserve"> в частині тієї діяльності, яку він провадить на об</w:t>
      </w:r>
      <w:r>
        <w:rPr>
          <w:rFonts w:ascii="Times New Roman" w:hAnsi="Times New Roman"/>
          <w:color w:val="000000"/>
          <w:sz w:val="28"/>
          <w:szCs w:val="28"/>
        </w:rPr>
        <w:t>’</w:t>
      </w:r>
      <w:r w:rsidRPr="00D82E76">
        <w:rPr>
          <w:rFonts w:ascii="Times New Roman" w:hAnsi="Times New Roman"/>
          <w:color w:val="000000"/>
          <w:sz w:val="28"/>
          <w:szCs w:val="28"/>
        </w:rPr>
        <w:t>єкті.</w:t>
      </w:r>
    </w:p>
    <w:p w:rsidR="00D82E76" w:rsidRDefault="00D82E76" w:rsidP="00C952DD">
      <w:pPr>
        <w:numPr>
          <w:ilvl w:val="0"/>
          <w:numId w:val="16"/>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У разі </w:t>
      </w:r>
      <w:r w:rsidR="005F6F43">
        <w:rPr>
          <w:rFonts w:ascii="Times New Roman" w:hAnsi="Times New Roman"/>
          <w:color w:val="000000"/>
          <w:sz w:val="28"/>
          <w:szCs w:val="28"/>
        </w:rPr>
        <w:t>коли</w:t>
      </w:r>
      <w:r w:rsidRPr="00D82E76">
        <w:rPr>
          <w:rFonts w:ascii="Times New Roman" w:hAnsi="Times New Roman"/>
          <w:color w:val="000000"/>
          <w:sz w:val="28"/>
          <w:szCs w:val="28"/>
        </w:rPr>
        <w:t xml:space="preserve"> об</w:t>
      </w:r>
      <w:r>
        <w:rPr>
          <w:rFonts w:ascii="Times New Roman" w:hAnsi="Times New Roman"/>
          <w:color w:val="000000"/>
          <w:sz w:val="28"/>
          <w:szCs w:val="28"/>
        </w:rPr>
        <w:t>’</w:t>
      </w:r>
      <w:r w:rsidRPr="00D82E76">
        <w:rPr>
          <w:rFonts w:ascii="Times New Roman" w:hAnsi="Times New Roman"/>
          <w:color w:val="000000"/>
          <w:sz w:val="28"/>
          <w:szCs w:val="28"/>
        </w:rPr>
        <w:t xml:space="preserve">єкт експлуатується </w:t>
      </w:r>
      <w:r w:rsidR="002B1092">
        <w:rPr>
          <w:rFonts w:ascii="Times New Roman" w:hAnsi="Times New Roman"/>
          <w:color w:val="000000"/>
          <w:sz w:val="28"/>
          <w:szCs w:val="28"/>
        </w:rPr>
        <w:t xml:space="preserve">згідно з </w:t>
      </w:r>
      <w:r w:rsidRPr="00D82E76">
        <w:rPr>
          <w:rFonts w:ascii="Times New Roman" w:hAnsi="Times New Roman"/>
          <w:color w:val="000000"/>
          <w:sz w:val="28"/>
          <w:szCs w:val="28"/>
        </w:rPr>
        <w:t>договор</w:t>
      </w:r>
      <w:r w:rsidR="002B1092">
        <w:rPr>
          <w:rFonts w:ascii="Times New Roman" w:hAnsi="Times New Roman"/>
          <w:color w:val="000000"/>
          <w:sz w:val="28"/>
          <w:szCs w:val="28"/>
        </w:rPr>
        <w:t xml:space="preserve">ом </w:t>
      </w:r>
      <w:r w:rsidRPr="00D82E76">
        <w:rPr>
          <w:rFonts w:ascii="Times New Roman" w:hAnsi="Times New Roman"/>
          <w:color w:val="000000"/>
          <w:sz w:val="28"/>
          <w:szCs w:val="28"/>
        </w:rPr>
        <w:t>про спільну діяльність</w:t>
      </w:r>
      <w:r w:rsidR="002B1092">
        <w:rPr>
          <w:rFonts w:ascii="Times New Roman" w:hAnsi="Times New Roman"/>
          <w:color w:val="000000"/>
          <w:sz w:val="28"/>
          <w:szCs w:val="28"/>
        </w:rPr>
        <w:t>,</w:t>
      </w:r>
      <w:r w:rsidRPr="00D82E76">
        <w:rPr>
          <w:rFonts w:ascii="Times New Roman" w:hAnsi="Times New Roman"/>
          <w:color w:val="000000"/>
          <w:sz w:val="28"/>
          <w:szCs w:val="28"/>
        </w:rPr>
        <w:t xml:space="preserve"> </w:t>
      </w:r>
      <w:r w:rsidR="005F6F43">
        <w:rPr>
          <w:rFonts w:ascii="Times New Roman" w:hAnsi="Times New Roman"/>
          <w:color w:val="000000"/>
          <w:sz w:val="28"/>
          <w:szCs w:val="28"/>
        </w:rPr>
        <w:t>у</w:t>
      </w:r>
      <w:r w:rsidR="002B1092">
        <w:rPr>
          <w:rFonts w:ascii="Times New Roman" w:hAnsi="Times New Roman"/>
          <w:color w:val="000000"/>
          <w:sz w:val="28"/>
          <w:szCs w:val="28"/>
        </w:rPr>
        <w:t xml:space="preserve"> ньому має визначатис</w:t>
      </w:r>
      <w:r w:rsidR="005F6F43">
        <w:rPr>
          <w:rFonts w:ascii="Times New Roman" w:hAnsi="Times New Roman"/>
          <w:color w:val="000000"/>
          <w:sz w:val="28"/>
          <w:szCs w:val="28"/>
        </w:rPr>
        <w:t>я</w:t>
      </w:r>
      <w:r w:rsidR="002B1092">
        <w:rPr>
          <w:rFonts w:ascii="Times New Roman" w:hAnsi="Times New Roman"/>
          <w:color w:val="000000"/>
          <w:sz w:val="28"/>
          <w:szCs w:val="28"/>
        </w:rPr>
        <w:t xml:space="preserve"> сторона, яка</w:t>
      </w:r>
      <w:r w:rsidRPr="00D82E76">
        <w:rPr>
          <w:rFonts w:ascii="Times New Roman" w:hAnsi="Times New Roman"/>
          <w:color w:val="000000"/>
          <w:sz w:val="28"/>
          <w:szCs w:val="28"/>
        </w:rPr>
        <w:t xml:space="preserve"> відповідатиме за виконання обов</w:t>
      </w:r>
      <w:r>
        <w:rPr>
          <w:rFonts w:ascii="Times New Roman" w:hAnsi="Times New Roman"/>
          <w:color w:val="000000"/>
          <w:sz w:val="28"/>
          <w:szCs w:val="28"/>
        </w:rPr>
        <w:t>’</w:t>
      </w:r>
      <w:r w:rsidRPr="00D82E76">
        <w:rPr>
          <w:rFonts w:ascii="Times New Roman" w:hAnsi="Times New Roman"/>
          <w:color w:val="000000"/>
          <w:sz w:val="28"/>
          <w:szCs w:val="28"/>
        </w:rPr>
        <w:t>язків оператора щодо відповідного об</w:t>
      </w:r>
      <w:r>
        <w:rPr>
          <w:rFonts w:ascii="Times New Roman" w:hAnsi="Times New Roman"/>
          <w:color w:val="000000"/>
          <w:sz w:val="28"/>
          <w:szCs w:val="28"/>
        </w:rPr>
        <w:t>’</w:t>
      </w:r>
      <w:r w:rsidRPr="00D82E76">
        <w:rPr>
          <w:rFonts w:ascii="Times New Roman" w:hAnsi="Times New Roman"/>
          <w:color w:val="000000"/>
          <w:sz w:val="28"/>
          <w:szCs w:val="28"/>
        </w:rPr>
        <w:t>єкт</w:t>
      </w:r>
      <w:r w:rsidR="005F6F43">
        <w:rPr>
          <w:rFonts w:ascii="Times New Roman" w:hAnsi="Times New Roman"/>
          <w:color w:val="000000"/>
          <w:sz w:val="28"/>
          <w:szCs w:val="28"/>
        </w:rPr>
        <w:t>а</w:t>
      </w:r>
      <w:r w:rsidRPr="00D82E76">
        <w:rPr>
          <w:rFonts w:ascii="Times New Roman" w:hAnsi="Times New Roman"/>
          <w:color w:val="000000"/>
          <w:sz w:val="28"/>
          <w:szCs w:val="28"/>
        </w:rPr>
        <w:t>.</w:t>
      </w:r>
    </w:p>
    <w:p w:rsidR="00D82E76" w:rsidRPr="00D82E76" w:rsidRDefault="00D82E76" w:rsidP="00C86795">
      <w:pPr>
        <w:numPr>
          <w:ilvl w:val="0"/>
          <w:numId w:val="1"/>
        </w:numPr>
        <w:tabs>
          <w:tab w:val="left" w:pos="993"/>
        </w:tabs>
        <w:suppressAutoHyphens/>
        <w:spacing w:before="360" w:after="120"/>
        <w:ind w:left="6" w:firstLine="561"/>
        <w:jc w:val="both"/>
        <w:outlineLvl w:val="0"/>
        <w:rPr>
          <w:rFonts w:ascii="Times New Roman" w:hAnsi="Times New Roman"/>
          <w:color w:val="000000"/>
          <w:sz w:val="28"/>
          <w:szCs w:val="28"/>
        </w:rPr>
      </w:pPr>
      <w:bookmarkStart w:id="21" w:name="_heading=h.1hmsyys"/>
      <w:bookmarkEnd w:id="21"/>
      <w:r w:rsidRPr="00D82E76">
        <w:rPr>
          <w:rFonts w:ascii="Times New Roman" w:hAnsi="Times New Roman"/>
          <w:color w:val="000000"/>
          <w:sz w:val="28"/>
          <w:szCs w:val="28"/>
        </w:rPr>
        <w:t>Залучений орган</w:t>
      </w:r>
    </w:p>
    <w:p w:rsidR="00D82E76" w:rsidRDefault="00D82E76" w:rsidP="00C952DD">
      <w:pPr>
        <w:numPr>
          <w:ilvl w:val="0"/>
          <w:numId w:val="18"/>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Залучений орган в порядку, передбаченому законодавством, </w:t>
      </w:r>
      <w:r w:rsidR="005F6F43">
        <w:rPr>
          <w:rFonts w:ascii="Times New Roman" w:hAnsi="Times New Roman"/>
          <w:color w:val="000000"/>
          <w:sz w:val="28"/>
          <w:szCs w:val="28"/>
        </w:rPr>
        <w:t>по</w:t>
      </w:r>
      <w:r w:rsidRPr="00D82E76">
        <w:rPr>
          <w:rFonts w:ascii="Times New Roman" w:hAnsi="Times New Roman"/>
          <w:color w:val="000000"/>
          <w:sz w:val="28"/>
          <w:szCs w:val="28"/>
        </w:rPr>
        <w:t>дає уповноваженому органу довідку про дифузні джерела, яка містить дані, необхідні уповноваженому органу для визначення обсягів викидів забруднювачів дифузними джерелами та для ведення Реєстру в частині викидів дифузними джерелами.</w:t>
      </w:r>
    </w:p>
    <w:p w:rsidR="00C86795" w:rsidRDefault="00C86795" w:rsidP="00C86795">
      <w:pPr>
        <w:tabs>
          <w:tab w:val="left" w:pos="993"/>
        </w:tabs>
        <w:suppressAutoHyphens/>
        <w:spacing w:before="120"/>
        <w:ind w:left="567"/>
        <w:jc w:val="both"/>
        <w:outlineLvl w:val="0"/>
        <w:rPr>
          <w:rFonts w:ascii="Times New Roman" w:hAnsi="Times New Roman"/>
          <w:color w:val="000000"/>
          <w:sz w:val="28"/>
          <w:szCs w:val="28"/>
        </w:rPr>
      </w:pPr>
    </w:p>
    <w:p w:rsidR="00C86795" w:rsidRPr="00D82E76" w:rsidRDefault="00C86795" w:rsidP="00C86795">
      <w:pPr>
        <w:tabs>
          <w:tab w:val="left" w:pos="993"/>
        </w:tabs>
        <w:suppressAutoHyphens/>
        <w:spacing w:before="120"/>
        <w:ind w:left="567"/>
        <w:jc w:val="both"/>
        <w:outlineLvl w:val="0"/>
        <w:rPr>
          <w:rFonts w:ascii="Times New Roman" w:hAnsi="Times New Roman"/>
          <w:color w:val="000000"/>
          <w:sz w:val="28"/>
          <w:szCs w:val="28"/>
        </w:rPr>
      </w:pPr>
    </w:p>
    <w:p w:rsidR="00D82E76" w:rsidRPr="00D82E76" w:rsidRDefault="00D82E76" w:rsidP="00C952DD">
      <w:pPr>
        <w:numPr>
          <w:ilvl w:val="0"/>
          <w:numId w:val="18"/>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lastRenderedPageBreak/>
        <w:t>Залученими органами є:</w:t>
      </w:r>
    </w:p>
    <w:p w:rsidR="00D82E76" w:rsidRPr="00D82E76" w:rsidRDefault="00D82E76" w:rsidP="00C952DD">
      <w:pPr>
        <w:numPr>
          <w:ilvl w:val="0"/>
          <w:numId w:val="19"/>
        </w:numPr>
        <w:tabs>
          <w:tab w:val="left" w:pos="993"/>
        </w:tabs>
        <w:suppressAutoHyphens/>
        <w:spacing w:before="120"/>
        <w:ind w:left="3" w:firstLine="564"/>
        <w:jc w:val="both"/>
        <w:outlineLvl w:val="0"/>
        <w:rPr>
          <w:rFonts w:ascii="Times New Roman" w:hAnsi="Times New Roman"/>
          <w:color w:val="000000"/>
          <w:sz w:val="28"/>
          <w:szCs w:val="28"/>
        </w:rPr>
      </w:pPr>
      <w:bookmarkStart w:id="22" w:name="bookmark=id.tyjcwt"/>
      <w:bookmarkEnd w:id="22"/>
      <w:r w:rsidRPr="00D82E76">
        <w:rPr>
          <w:rFonts w:ascii="Times New Roman" w:hAnsi="Times New Roman"/>
          <w:color w:val="000000"/>
          <w:sz w:val="28"/>
          <w:szCs w:val="28"/>
        </w:rPr>
        <w:t>центральний орган виконавчої влади, що забезпечує формування державної політики у сфері забезпечення охорони прав і свобод людини, інтересів суспільства і держави, протидії злочинності, підтримання публічної безпеки і порядку, а тако</w:t>
      </w:r>
      <w:r w:rsidR="005F6F43">
        <w:rPr>
          <w:rFonts w:ascii="Times New Roman" w:hAnsi="Times New Roman"/>
          <w:color w:val="000000"/>
          <w:sz w:val="28"/>
          <w:szCs w:val="28"/>
        </w:rPr>
        <w:t xml:space="preserve">ж надання поліцейських послуг – </w:t>
      </w:r>
      <w:r w:rsidRPr="00D82E76">
        <w:rPr>
          <w:rFonts w:ascii="Times New Roman" w:hAnsi="Times New Roman"/>
          <w:color w:val="000000"/>
          <w:sz w:val="28"/>
          <w:szCs w:val="28"/>
        </w:rPr>
        <w:t>щодо пересувних джерел (автомобільних транспортних засобів);</w:t>
      </w:r>
    </w:p>
    <w:p w:rsidR="00D82E76" w:rsidRPr="00D82E76" w:rsidRDefault="00D82E76" w:rsidP="00C952DD">
      <w:pPr>
        <w:numPr>
          <w:ilvl w:val="0"/>
          <w:numId w:val="19"/>
        </w:numPr>
        <w:tabs>
          <w:tab w:val="left" w:pos="993"/>
        </w:tabs>
        <w:suppressAutoHyphens/>
        <w:spacing w:before="120"/>
        <w:ind w:left="3" w:firstLine="564"/>
        <w:jc w:val="both"/>
        <w:outlineLvl w:val="0"/>
        <w:rPr>
          <w:rFonts w:ascii="Times New Roman" w:hAnsi="Times New Roman"/>
          <w:color w:val="000000"/>
          <w:sz w:val="28"/>
          <w:szCs w:val="28"/>
        </w:rPr>
      </w:pPr>
      <w:bookmarkStart w:id="23" w:name="_heading=h.3dy6vkm"/>
      <w:bookmarkEnd w:id="23"/>
      <w:r w:rsidRPr="00D82E76">
        <w:rPr>
          <w:rFonts w:ascii="Times New Roman" w:hAnsi="Times New Roman"/>
          <w:color w:val="000000"/>
          <w:sz w:val="28"/>
          <w:szCs w:val="28"/>
        </w:rPr>
        <w:t>центральний орган виконавчої влади, що реалізує державну політику у сферах автомобільного, залізничного, морського та річкового транспорту, надання послуг поштового зв</w:t>
      </w:r>
      <w:r>
        <w:rPr>
          <w:rFonts w:ascii="Times New Roman" w:hAnsi="Times New Roman"/>
          <w:color w:val="000000"/>
          <w:sz w:val="28"/>
          <w:szCs w:val="28"/>
        </w:rPr>
        <w:t>’</w:t>
      </w:r>
      <w:r w:rsidRPr="00D82E76">
        <w:rPr>
          <w:rFonts w:ascii="Times New Roman" w:hAnsi="Times New Roman"/>
          <w:color w:val="000000"/>
          <w:sz w:val="28"/>
          <w:szCs w:val="28"/>
        </w:rPr>
        <w:t xml:space="preserve">язку, а також реалізує державну політику у сфері авіаційного транспорту та використання повітряного простору України </w:t>
      </w:r>
      <w:r>
        <w:rPr>
          <w:rFonts w:ascii="Times New Roman" w:hAnsi="Times New Roman"/>
          <w:color w:val="000000"/>
          <w:sz w:val="28"/>
          <w:szCs w:val="28"/>
        </w:rPr>
        <w:t>—</w:t>
      </w:r>
      <w:r w:rsidRPr="00D82E76">
        <w:rPr>
          <w:rFonts w:ascii="Times New Roman" w:hAnsi="Times New Roman"/>
          <w:color w:val="000000"/>
          <w:sz w:val="28"/>
          <w:szCs w:val="28"/>
        </w:rPr>
        <w:t xml:space="preserve"> щодо пересувних джерел (транспортних засобів залізничного транспорту, суден та інших плавучих засобів, цивільних повітряних суден, а також рухомого складу міського електротранспорту);</w:t>
      </w:r>
    </w:p>
    <w:p w:rsidR="00D82E76" w:rsidRPr="00D82E76" w:rsidRDefault="00D82E76" w:rsidP="00C952DD">
      <w:pPr>
        <w:numPr>
          <w:ilvl w:val="0"/>
          <w:numId w:val="19"/>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центральний орган виконавчої влади, що реалізує державну політику у сфері реєстрації та обліку машин в агропромисловому комплексі </w:t>
      </w:r>
      <w:r>
        <w:rPr>
          <w:rFonts w:ascii="Times New Roman" w:hAnsi="Times New Roman"/>
          <w:color w:val="000000"/>
          <w:sz w:val="28"/>
          <w:szCs w:val="28"/>
        </w:rPr>
        <w:t>—</w:t>
      </w:r>
      <w:r w:rsidRPr="00D82E76">
        <w:rPr>
          <w:rFonts w:ascii="Times New Roman" w:hAnsi="Times New Roman"/>
          <w:color w:val="000000"/>
          <w:sz w:val="28"/>
          <w:szCs w:val="28"/>
        </w:rPr>
        <w:t xml:space="preserve"> щодо пересувних джерел (тракторів, самохідних шасі, самохідних сільськогосподарських, дорожньо-будівельних і меліоративних машин, сільськогосподарської техніки, інших механізмів);</w:t>
      </w:r>
    </w:p>
    <w:p w:rsidR="00D82E76" w:rsidRPr="00D82E76" w:rsidRDefault="00D82E76" w:rsidP="00C952DD">
      <w:pPr>
        <w:numPr>
          <w:ilvl w:val="0"/>
          <w:numId w:val="19"/>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центральний орган виконавчої влади, що реалізує державну політику у сферах промислової безпеки, охорони праці, гігієни праці, поводження з вибуховими матеріалами промислового призначення </w:t>
      </w:r>
      <w:r>
        <w:rPr>
          <w:rFonts w:ascii="Times New Roman" w:hAnsi="Times New Roman"/>
          <w:color w:val="000000"/>
          <w:sz w:val="28"/>
          <w:szCs w:val="28"/>
        </w:rPr>
        <w:t>—</w:t>
      </w:r>
      <w:r w:rsidRPr="00D82E76">
        <w:rPr>
          <w:rFonts w:ascii="Times New Roman" w:hAnsi="Times New Roman"/>
          <w:color w:val="000000"/>
          <w:sz w:val="28"/>
          <w:szCs w:val="28"/>
        </w:rPr>
        <w:t xml:space="preserve"> щодо пересувних джерел (великотоннажних транспортних засобів та інших технологічних транспортних засобів);</w:t>
      </w:r>
    </w:p>
    <w:p w:rsidR="00D82E76" w:rsidRDefault="00D82E76" w:rsidP="00C952DD">
      <w:pPr>
        <w:numPr>
          <w:ilvl w:val="0"/>
          <w:numId w:val="19"/>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центральний орган виконавчої влади, що </w:t>
      </w:r>
      <w:bookmarkStart w:id="24" w:name="bookmark=id.41mghml"/>
      <w:bookmarkEnd w:id="24"/>
      <w:r w:rsidRPr="00D82E76">
        <w:rPr>
          <w:rFonts w:ascii="Times New Roman" w:hAnsi="Times New Roman"/>
          <w:color w:val="000000"/>
          <w:sz w:val="28"/>
          <w:szCs w:val="28"/>
        </w:rPr>
        <w:t xml:space="preserve">реалізує державну аграрну політику, державну політику у сферах сільського господарства та з питань продовольчої безпеки держави </w:t>
      </w:r>
      <w:r>
        <w:rPr>
          <w:rFonts w:ascii="Times New Roman" w:hAnsi="Times New Roman"/>
          <w:color w:val="000000"/>
          <w:sz w:val="28"/>
          <w:szCs w:val="28"/>
        </w:rPr>
        <w:t>—</w:t>
      </w:r>
      <w:r w:rsidRPr="00D82E76">
        <w:rPr>
          <w:rFonts w:ascii="Times New Roman" w:hAnsi="Times New Roman"/>
          <w:color w:val="000000"/>
          <w:sz w:val="28"/>
          <w:szCs w:val="28"/>
        </w:rPr>
        <w:t xml:space="preserve"> щодо дифузних джерел у сфері сільського господарства;</w:t>
      </w:r>
    </w:p>
    <w:p w:rsidR="00D82E76" w:rsidRPr="00D82E76" w:rsidRDefault="00D82E76" w:rsidP="00C952DD">
      <w:pPr>
        <w:numPr>
          <w:ilvl w:val="0"/>
          <w:numId w:val="19"/>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центральний орган виконавчої влади, що реалізує державну житлову політику і політику у сфері благоустрою населених пунктів, державну політику у сфері житлово-комунального господарства, державну політику у сфері поводження з побутовими відходами, державну політику у сфері будівництва, містобудування, просторового планування територій та архітектури, державну політику у сфері технічного регулювання у будівництві</w:t>
      </w:r>
      <w:r w:rsidR="00C86795">
        <w:rPr>
          <w:rFonts w:ascii="Times New Roman" w:hAnsi="Times New Roman"/>
          <w:color w:val="000000"/>
          <w:sz w:val="28"/>
          <w:szCs w:val="28"/>
        </w:rPr>
        <w:t xml:space="preserve"> </w:t>
      </w:r>
      <w:r>
        <w:rPr>
          <w:rFonts w:ascii="Times New Roman" w:hAnsi="Times New Roman"/>
          <w:color w:val="000000"/>
          <w:sz w:val="28"/>
          <w:szCs w:val="28"/>
        </w:rPr>
        <w:t>—</w:t>
      </w:r>
      <w:r w:rsidRPr="00D82E76">
        <w:rPr>
          <w:rFonts w:ascii="Times New Roman" w:hAnsi="Times New Roman"/>
          <w:color w:val="000000"/>
          <w:sz w:val="28"/>
          <w:szCs w:val="28"/>
        </w:rPr>
        <w:t xml:space="preserve"> щодо полігонів та звалищ твердих побутових відходів, </w:t>
      </w:r>
      <w:r w:rsidR="005F6F43">
        <w:rPr>
          <w:rFonts w:ascii="Times New Roman" w:hAnsi="Times New Roman"/>
          <w:color w:val="000000"/>
          <w:sz w:val="28"/>
          <w:szCs w:val="28"/>
        </w:rPr>
        <w:t>у</w:t>
      </w:r>
      <w:r w:rsidRPr="00D82E76">
        <w:rPr>
          <w:rFonts w:ascii="Times New Roman" w:hAnsi="Times New Roman"/>
          <w:color w:val="000000"/>
          <w:sz w:val="28"/>
          <w:szCs w:val="28"/>
        </w:rPr>
        <w:t xml:space="preserve"> тому числі несанкціонованих сміттєзвалищ (їх кількості, площі та орієнтовних обсягів утворення твердих побутових відходів), а також кількості одноквартирних будинків приватного сектору та кількості квартир (одноквартирних будинків), обладнаних газом;</w:t>
      </w:r>
    </w:p>
    <w:p w:rsidR="00D82E76" w:rsidRPr="00D82E76" w:rsidRDefault="00D82E76" w:rsidP="00C86795">
      <w:pPr>
        <w:numPr>
          <w:ilvl w:val="0"/>
          <w:numId w:val="19"/>
        </w:numPr>
        <w:tabs>
          <w:tab w:val="left" w:pos="993"/>
        </w:tabs>
        <w:suppressAutoHyphens/>
        <w:spacing w:before="100"/>
        <w:ind w:left="6" w:firstLine="561"/>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центральний орган виконавчої влади, що реалізує державну політику в електроенергетичному, ядерно-промисловому, вугільно-промисловому, торфодобувному, нафтогазовому та нафтогазопереробному комплексі, у сфері ефективного використання паливно-енергетичних </w:t>
      </w:r>
      <w:r w:rsidRPr="00D82E76">
        <w:rPr>
          <w:rFonts w:ascii="Times New Roman" w:hAnsi="Times New Roman"/>
          <w:color w:val="000000"/>
          <w:sz w:val="28"/>
          <w:szCs w:val="28"/>
        </w:rPr>
        <w:lastRenderedPageBreak/>
        <w:t xml:space="preserve">ресурсів </w:t>
      </w:r>
      <w:r>
        <w:rPr>
          <w:rFonts w:ascii="Times New Roman" w:hAnsi="Times New Roman"/>
          <w:color w:val="000000"/>
          <w:sz w:val="28"/>
          <w:szCs w:val="28"/>
        </w:rPr>
        <w:t>—</w:t>
      </w:r>
      <w:r w:rsidRPr="00D82E76">
        <w:rPr>
          <w:rFonts w:ascii="Times New Roman" w:hAnsi="Times New Roman"/>
          <w:color w:val="000000"/>
          <w:sz w:val="28"/>
          <w:szCs w:val="28"/>
        </w:rPr>
        <w:t xml:space="preserve"> щодо обсягів палива (</w:t>
      </w:r>
      <w:r w:rsidR="005F6F43">
        <w:rPr>
          <w:rFonts w:ascii="Times New Roman" w:hAnsi="Times New Roman"/>
          <w:color w:val="000000"/>
          <w:sz w:val="28"/>
          <w:szCs w:val="28"/>
        </w:rPr>
        <w:t>у</w:t>
      </w:r>
      <w:r w:rsidRPr="00D82E76">
        <w:rPr>
          <w:rFonts w:ascii="Times New Roman" w:hAnsi="Times New Roman"/>
          <w:color w:val="000000"/>
          <w:sz w:val="28"/>
          <w:szCs w:val="28"/>
        </w:rPr>
        <w:t xml:space="preserve"> тому числі, вугілля, торфу, природного газу), реалізованого для споживачів, що належать до категорій, інших, ніж промисловість </w:t>
      </w:r>
      <w:r w:rsidR="005F6F43">
        <w:rPr>
          <w:rFonts w:ascii="Times New Roman" w:hAnsi="Times New Roman"/>
          <w:color w:val="000000"/>
          <w:sz w:val="28"/>
          <w:szCs w:val="28"/>
        </w:rPr>
        <w:t>і</w:t>
      </w:r>
      <w:r w:rsidRPr="00D82E76">
        <w:rPr>
          <w:rFonts w:ascii="Times New Roman" w:hAnsi="Times New Roman"/>
          <w:color w:val="000000"/>
          <w:sz w:val="28"/>
          <w:szCs w:val="28"/>
        </w:rPr>
        <w:t xml:space="preserve"> транспорт.</w:t>
      </w:r>
    </w:p>
    <w:p w:rsidR="00D82E76" w:rsidRPr="00D82E76" w:rsidRDefault="00D82E76" w:rsidP="00C86795">
      <w:pPr>
        <w:numPr>
          <w:ilvl w:val="0"/>
          <w:numId w:val="18"/>
        </w:numPr>
        <w:tabs>
          <w:tab w:val="left" w:pos="993"/>
        </w:tabs>
        <w:suppressAutoHyphens/>
        <w:spacing w:before="100"/>
        <w:ind w:left="6" w:firstLine="561"/>
        <w:jc w:val="both"/>
        <w:outlineLvl w:val="0"/>
        <w:rPr>
          <w:rFonts w:ascii="Times New Roman" w:hAnsi="Times New Roman"/>
          <w:color w:val="000000"/>
          <w:sz w:val="28"/>
          <w:szCs w:val="28"/>
        </w:rPr>
      </w:pPr>
      <w:r w:rsidRPr="00D82E76">
        <w:rPr>
          <w:rFonts w:ascii="Times New Roman" w:hAnsi="Times New Roman"/>
          <w:color w:val="000000"/>
          <w:sz w:val="28"/>
          <w:szCs w:val="28"/>
        </w:rPr>
        <w:t>Залучений орган:</w:t>
      </w:r>
    </w:p>
    <w:p w:rsidR="00D82E76" w:rsidRPr="00D82E76" w:rsidRDefault="00D82E76" w:rsidP="00C86795">
      <w:pPr>
        <w:numPr>
          <w:ilvl w:val="0"/>
          <w:numId w:val="20"/>
        </w:numPr>
        <w:tabs>
          <w:tab w:val="left" w:pos="993"/>
        </w:tabs>
        <w:suppressAutoHyphens/>
        <w:spacing w:before="100"/>
        <w:ind w:left="6" w:firstLine="561"/>
        <w:jc w:val="both"/>
        <w:outlineLvl w:val="0"/>
        <w:rPr>
          <w:rFonts w:ascii="Times New Roman" w:hAnsi="Times New Roman"/>
          <w:color w:val="000000"/>
          <w:sz w:val="28"/>
          <w:szCs w:val="28"/>
        </w:rPr>
      </w:pPr>
      <w:r w:rsidRPr="00D82E76">
        <w:rPr>
          <w:rFonts w:ascii="Times New Roman" w:hAnsi="Times New Roman"/>
          <w:color w:val="000000"/>
          <w:sz w:val="28"/>
          <w:szCs w:val="28"/>
        </w:rPr>
        <w:t>склада</w:t>
      </w:r>
      <w:r w:rsidR="002B1092">
        <w:rPr>
          <w:rFonts w:ascii="Times New Roman" w:hAnsi="Times New Roman"/>
          <w:color w:val="000000"/>
          <w:sz w:val="28"/>
          <w:szCs w:val="28"/>
        </w:rPr>
        <w:t xml:space="preserve">є </w:t>
      </w:r>
      <w:r w:rsidRPr="00D82E76">
        <w:rPr>
          <w:rFonts w:ascii="Times New Roman" w:hAnsi="Times New Roman"/>
          <w:color w:val="000000"/>
          <w:sz w:val="28"/>
          <w:szCs w:val="28"/>
        </w:rPr>
        <w:t>та пода</w:t>
      </w:r>
      <w:r w:rsidR="002B1092">
        <w:rPr>
          <w:rFonts w:ascii="Times New Roman" w:hAnsi="Times New Roman"/>
          <w:color w:val="000000"/>
          <w:sz w:val="28"/>
          <w:szCs w:val="28"/>
        </w:rPr>
        <w:t>є</w:t>
      </w:r>
      <w:r w:rsidRPr="00D82E76">
        <w:rPr>
          <w:rFonts w:ascii="Times New Roman" w:hAnsi="Times New Roman"/>
          <w:color w:val="000000"/>
          <w:sz w:val="28"/>
          <w:szCs w:val="28"/>
        </w:rPr>
        <w:t xml:space="preserve"> уповноваженому органу довідку про дифузні джерела;</w:t>
      </w:r>
    </w:p>
    <w:p w:rsidR="00D82E76" w:rsidRPr="00D82E76" w:rsidRDefault="00D82E76" w:rsidP="00C86795">
      <w:pPr>
        <w:numPr>
          <w:ilvl w:val="0"/>
          <w:numId w:val="20"/>
        </w:numPr>
        <w:tabs>
          <w:tab w:val="left" w:pos="993"/>
        </w:tabs>
        <w:suppressAutoHyphens/>
        <w:spacing w:before="100"/>
        <w:ind w:left="6" w:firstLine="561"/>
        <w:jc w:val="both"/>
        <w:outlineLvl w:val="0"/>
        <w:rPr>
          <w:rFonts w:ascii="Times New Roman" w:hAnsi="Times New Roman"/>
          <w:color w:val="000000"/>
          <w:sz w:val="28"/>
          <w:szCs w:val="28"/>
        </w:rPr>
      </w:pPr>
      <w:r w:rsidRPr="00D82E76">
        <w:rPr>
          <w:rFonts w:ascii="Times New Roman" w:hAnsi="Times New Roman"/>
          <w:color w:val="000000"/>
          <w:sz w:val="28"/>
          <w:szCs w:val="28"/>
        </w:rPr>
        <w:t>на запит уповноваженого органу нада</w:t>
      </w:r>
      <w:r w:rsidR="002B1092">
        <w:rPr>
          <w:rFonts w:ascii="Times New Roman" w:hAnsi="Times New Roman"/>
          <w:color w:val="000000"/>
          <w:sz w:val="28"/>
          <w:szCs w:val="28"/>
        </w:rPr>
        <w:t>є</w:t>
      </w:r>
      <w:r w:rsidRPr="00D82E76">
        <w:rPr>
          <w:rFonts w:ascii="Times New Roman" w:hAnsi="Times New Roman"/>
          <w:color w:val="000000"/>
          <w:sz w:val="28"/>
          <w:szCs w:val="28"/>
        </w:rPr>
        <w:t xml:space="preserve"> додаткові уточню</w:t>
      </w:r>
      <w:r w:rsidR="005F6F43">
        <w:rPr>
          <w:rFonts w:ascii="Times New Roman" w:hAnsi="Times New Roman"/>
          <w:color w:val="000000"/>
          <w:sz w:val="28"/>
          <w:szCs w:val="28"/>
        </w:rPr>
        <w:t>вальні</w:t>
      </w:r>
      <w:r w:rsidRPr="00D82E76">
        <w:rPr>
          <w:rFonts w:ascii="Times New Roman" w:hAnsi="Times New Roman"/>
          <w:color w:val="000000"/>
          <w:sz w:val="28"/>
          <w:szCs w:val="28"/>
        </w:rPr>
        <w:t xml:space="preserve"> дані до довідки про дифузні джерела;</w:t>
      </w:r>
    </w:p>
    <w:p w:rsidR="00D82E76" w:rsidRPr="00D82E76" w:rsidRDefault="00D82E76" w:rsidP="00C86795">
      <w:pPr>
        <w:numPr>
          <w:ilvl w:val="0"/>
          <w:numId w:val="20"/>
        </w:numPr>
        <w:tabs>
          <w:tab w:val="left" w:pos="993"/>
        </w:tabs>
        <w:suppressAutoHyphens/>
        <w:spacing w:before="100"/>
        <w:ind w:left="6" w:firstLine="561"/>
        <w:jc w:val="both"/>
        <w:outlineLvl w:val="0"/>
        <w:rPr>
          <w:rFonts w:ascii="Times New Roman" w:hAnsi="Times New Roman"/>
          <w:color w:val="000000"/>
          <w:sz w:val="28"/>
          <w:szCs w:val="28"/>
        </w:rPr>
      </w:pPr>
      <w:r w:rsidRPr="00D82E76">
        <w:rPr>
          <w:rFonts w:ascii="Times New Roman" w:hAnsi="Times New Roman"/>
          <w:color w:val="000000"/>
          <w:sz w:val="28"/>
          <w:szCs w:val="28"/>
        </w:rPr>
        <w:t>забезпеч</w:t>
      </w:r>
      <w:r w:rsidR="002B1092">
        <w:rPr>
          <w:rFonts w:ascii="Times New Roman" w:hAnsi="Times New Roman"/>
          <w:color w:val="000000"/>
          <w:sz w:val="28"/>
          <w:szCs w:val="28"/>
        </w:rPr>
        <w:t>ує</w:t>
      </w:r>
      <w:r w:rsidRPr="00D82E76">
        <w:rPr>
          <w:rFonts w:ascii="Times New Roman" w:hAnsi="Times New Roman"/>
          <w:color w:val="000000"/>
          <w:sz w:val="28"/>
          <w:szCs w:val="28"/>
        </w:rPr>
        <w:t xml:space="preserve"> якість даних, що включаються до довідки про дифузні джерела;</w:t>
      </w:r>
    </w:p>
    <w:p w:rsidR="00D82E76" w:rsidRPr="00D82E76" w:rsidRDefault="00D82E76" w:rsidP="00C86795">
      <w:pPr>
        <w:numPr>
          <w:ilvl w:val="0"/>
          <w:numId w:val="20"/>
        </w:numPr>
        <w:tabs>
          <w:tab w:val="left" w:pos="993"/>
        </w:tabs>
        <w:suppressAutoHyphens/>
        <w:spacing w:before="100"/>
        <w:ind w:left="6" w:firstLine="561"/>
        <w:jc w:val="both"/>
        <w:outlineLvl w:val="0"/>
        <w:rPr>
          <w:rFonts w:ascii="Times New Roman" w:hAnsi="Times New Roman"/>
          <w:color w:val="000000"/>
          <w:sz w:val="28"/>
          <w:szCs w:val="28"/>
        </w:rPr>
      </w:pPr>
      <w:r w:rsidRPr="00D82E76">
        <w:rPr>
          <w:rFonts w:ascii="Times New Roman" w:hAnsi="Times New Roman"/>
          <w:color w:val="000000"/>
          <w:sz w:val="28"/>
          <w:szCs w:val="28"/>
        </w:rPr>
        <w:t>викону</w:t>
      </w:r>
      <w:r w:rsidR="002B1092">
        <w:rPr>
          <w:rFonts w:ascii="Times New Roman" w:hAnsi="Times New Roman"/>
          <w:color w:val="000000"/>
          <w:sz w:val="28"/>
          <w:szCs w:val="28"/>
        </w:rPr>
        <w:t>є</w:t>
      </w:r>
      <w:r w:rsidRPr="00D82E76">
        <w:rPr>
          <w:rFonts w:ascii="Times New Roman" w:hAnsi="Times New Roman"/>
          <w:color w:val="000000"/>
          <w:sz w:val="28"/>
          <w:szCs w:val="28"/>
        </w:rPr>
        <w:t xml:space="preserve"> інші </w:t>
      </w:r>
      <w:r w:rsidR="002B1092">
        <w:rPr>
          <w:rFonts w:ascii="Times New Roman" w:hAnsi="Times New Roman"/>
          <w:color w:val="000000"/>
          <w:sz w:val="28"/>
          <w:szCs w:val="28"/>
        </w:rPr>
        <w:t>функції</w:t>
      </w:r>
      <w:r w:rsidRPr="00D82E76">
        <w:rPr>
          <w:rFonts w:ascii="Times New Roman" w:hAnsi="Times New Roman"/>
          <w:color w:val="000000"/>
          <w:sz w:val="28"/>
          <w:szCs w:val="28"/>
        </w:rPr>
        <w:t>, передбачені законодавством у сфері реєстрації викидів та перенесення забруднювачів.</w:t>
      </w:r>
    </w:p>
    <w:p w:rsidR="00D82E76" w:rsidRPr="00D82E76" w:rsidRDefault="00D82E76" w:rsidP="00C86795">
      <w:pPr>
        <w:numPr>
          <w:ilvl w:val="0"/>
          <w:numId w:val="1"/>
        </w:numPr>
        <w:tabs>
          <w:tab w:val="left" w:pos="1985"/>
        </w:tabs>
        <w:suppressAutoHyphens/>
        <w:spacing w:before="360" w:after="120"/>
        <w:ind w:left="1985" w:hanging="1418"/>
        <w:outlineLvl w:val="0"/>
        <w:rPr>
          <w:rFonts w:ascii="Times New Roman" w:hAnsi="Times New Roman"/>
          <w:color w:val="000000"/>
          <w:sz w:val="28"/>
          <w:szCs w:val="28"/>
        </w:rPr>
      </w:pPr>
      <w:r w:rsidRPr="00D82E76">
        <w:rPr>
          <w:rFonts w:ascii="Times New Roman" w:hAnsi="Times New Roman"/>
          <w:color w:val="000000"/>
          <w:sz w:val="28"/>
          <w:szCs w:val="28"/>
        </w:rPr>
        <w:t>Громадськість</w:t>
      </w:r>
    </w:p>
    <w:p w:rsidR="00D82E76" w:rsidRPr="00D82E76" w:rsidRDefault="00D82E76" w:rsidP="00C952DD">
      <w:pPr>
        <w:numPr>
          <w:ilvl w:val="0"/>
          <w:numId w:val="21"/>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Громадськість:</w:t>
      </w:r>
    </w:p>
    <w:p w:rsidR="00D82E76" w:rsidRPr="00D82E76" w:rsidRDefault="00D82E76" w:rsidP="00C952DD">
      <w:pPr>
        <w:numPr>
          <w:ilvl w:val="0"/>
          <w:numId w:val="22"/>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ма</w:t>
      </w:r>
      <w:r w:rsidR="00295D8F">
        <w:rPr>
          <w:rFonts w:ascii="Times New Roman" w:hAnsi="Times New Roman"/>
          <w:color w:val="000000"/>
          <w:sz w:val="28"/>
          <w:szCs w:val="28"/>
        </w:rPr>
        <w:t>є</w:t>
      </w:r>
      <w:r w:rsidRPr="00D82E76">
        <w:rPr>
          <w:rFonts w:ascii="Times New Roman" w:hAnsi="Times New Roman"/>
          <w:color w:val="000000"/>
          <w:sz w:val="28"/>
          <w:szCs w:val="28"/>
        </w:rPr>
        <w:t xml:space="preserve"> вільний доступ до даних, що містяться </w:t>
      </w:r>
      <w:r w:rsidR="005F6F43">
        <w:rPr>
          <w:rFonts w:ascii="Times New Roman" w:hAnsi="Times New Roman"/>
          <w:color w:val="000000"/>
          <w:sz w:val="28"/>
          <w:szCs w:val="28"/>
        </w:rPr>
        <w:t>в</w:t>
      </w:r>
      <w:r w:rsidRPr="00D82E76">
        <w:rPr>
          <w:rFonts w:ascii="Times New Roman" w:hAnsi="Times New Roman"/>
          <w:color w:val="000000"/>
          <w:sz w:val="28"/>
          <w:szCs w:val="28"/>
        </w:rPr>
        <w:t xml:space="preserve"> Реєстрі, звітах операторів, довідках про дифузні джерела;</w:t>
      </w:r>
    </w:p>
    <w:p w:rsidR="00D82E76" w:rsidRPr="00D82E76" w:rsidRDefault="00D82E76" w:rsidP="00C952DD">
      <w:pPr>
        <w:numPr>
          <w:ilvl w:val="0"/>
          <w:numId w:val="22"/>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використову</w:t>
      </w:r>
      <w:r w:rsidR="00295D8F">
        <w:rPr>
          <w:rFonts w:ascii="Times New Roman" w:hAnsi="Times New Roman"/>
          <w:color w:val="000000"/>
          <w:sz w:val="28"/>
          <w:szCs w:val="28"/>
        </w:rPr>
        <w:t xml:space="preserve">є </w:t>
      </w:r>
      <w:r w:rsidRPr="00D82E76">
        <w:rPr>
          <w:rFonts w:ascii="Times New Roman" w:hAnsi="Times New Roman"/>
          <w:color w:val="000000"/>
          <w:sz w:val="28"/>
          <w:szCs w:val="28"/>
        </w:rPr>
        <w:t xml:space="preserve">дані, що містяться </w:t>
      </w:r>
      <w:r w:rsidR="005F6F43">
        <w:rPr>
          <w:rFonts w:ascii="Times New Roman" w:hAnsi="Times New Roman"/>
          <w:color w:val="000000"/>
          <w:sz w:val="28"/>
          <w:szCs w:val="28"/>
        </w:rPr>
        <w:t>в</w:t>
      </w:r>
      <w:r w:rsidRPr="00D82E76">
        <w:rPr>
          <w:rFonts w:ascii="Times New Roman" w:hAnsi="Times New Roman"/>
          <w:color w:val="000000"/>
          <w:sz w:val="28"/>
          <w:szCs w:val="28"/>
        </w:rPr>
        <w:t xml:space="preserve"> Реєстрі, звітах операторів, довідках про дифузні джерела, опублікованих на їх офіційних веб-сайтах, для моделювання та інших досліджень стану навколишнього природного середовища, динаміки його змін, джерел викидів </w:t>
      </w:r>
      <w:r w:rsidR="005F6F43">
        <w:rPr>
          <w:rFonts w:ascii="Times New Roman" w:hAnsi="Times New Roman"/>
          <w:color w:val="000000"/>
          <w:sz w:val="28"/>
          <w:szCs w:val="28"/>
        </w:rPr>
        <w:t>і</w:t>
      </w:r>
      <w:r w:rsidRPr="00D82E76">
        <w:rPr>
          <w:rFonts w:ascii="Times New Roman" w:hAnsi="Times New Roman"/>
          <w:color w:val="000000"/>
          <w:sz w:val="28"/>
          <w:szCs w:val="28"/>
        </w:rPr>
        <w:t xml:space="preserve"> перенесень забруднювачів </w:t>
      </w:r>
      <w:r w:rsidR="005F6F43">
        <w:rPr>
          <w:rFonts w:ascii="Times New Roman" w:hAnsi="Times New Roman"/>
          <w:color w:val="000000"/>
          <w:sz w:val="28"/>
          <w:szCs w:val="28"/>
        </w:rPr>
        <w:t>та</w:t>
      </w:r>
      <w:r w:rsidRPr="00D82E76">
        <w:rPr>
          <w:rFonts w:ascii="Times New Roman" w:hAnsi="Times New Roman"/>
          <w:color w:val="000000"/>
          <w:sz w:val="28"/>
          <w:szCs w:val="28"/>
        </w:rPr>
        <w:t xml:space="preserve"> характеру впливу екологічних факторів на здоров</w:t>
      </w:r>
      <w:r>
        <w:rPr>
          <w:rFonts w:ascii="Times New Roman" w:hAnsi="Times New Roman"/>
          <w:color w:val="000000"/>
          <w:sz w:val="28"/>
          <w:szCs w:val="28"/>
        </w:rPr>
        <w:t>’</w:t>
      </w:r>
      <w:r w:rsidRPr="00D82E76">
        <w:rPr>
          <w:rFonts w:ascii="Times New Roman" w:hAnsi="Times New Roman"/>
          <w:color w:val="000000"/>
          <w:sz w:val="28"/>
          <w:szCs w:val="28"/>
        </w:rPr>
        <w:t>я людей, а також для інших цілей;</w:t>
      </w:r>
    </w:p>
    <w:p w:rsidR="00D82E76" w:rsidRPr="00D82E76" w:rsidRDefault="00D82E76" w:rsidP="00C86795">
      <w:pPr>
        <w:numPr>
          <w:ilvl w:val="0"/>
          <w:numId w:val="22"/>
        </w:numPr>
        <w:tabs>
          <w:tab w:val="left" w:pos="993"/>
        </w:tabs>
        <w:suppressAutoHyphens/>
        <w:spacing w:before="100"/>
        <w:ind w:left="6" w:firstLine="561"/>
        <w:jc w:val="both"/>
        <w:outlineLvl w:val="0"/>
        <w:rPr>
          <w:rFonts w:ascii="Times New Roman" w:hAnsi="Times New Roman"/>
          <w:color w:val="000000"/>
          <w:sz w:val="28"/>
          <w:szCs w:val="28"/>
        </w:rPr>
      </w:pPr>
      <w:r w:rsidRPr="00D82E76">
        <w:rPr>
          <w:rFonts w:ascii="Times New Roman" w:hAnsi="Times New Roman"/>
          <w:color w:val="000000"/>
          <w:sz w:val="28"/>
          <w:szCs w:val="28"/>
        </w:rPr>
        <w:t>запиту</w:t>
      </w:r>
      <w:r w:rsidR="00295D8F">
        <w:rPr>
          <w:rFonts w:ascii="Times New Roman" w:hAnsi="Times New Roman"/>
          <w:color w:val="000000"/>
          <w:sz w:val="28"/>
          <w:szCs w:val="28"/>
        </w:rPr>
        <w:t>є</w:t>
      </w:r>
      <w:r w:rsidRPr="00D82E76">
        <w:rPr>
          <w:rFonts w:ascii="Times New Roman" w:hAnsi="Times New Roman"/>
          <w:color w:val="000000"/>
          <w:sz w:val="28"/>
          <w:szCs w:val="28"/>
        </w:rPr>
        <w:t xml:space="preserve"> та одержу</w:t>
      </w:r>
      <w:r w:rsidR="00295D8F">
        <w:rPr>
          <w:rFonts w:ascii="Times New Roman" w:hAnsi="Times New Roman"/>
          <w:color w:val="000000"/>
          <w:sz w:val="28"/>
          <w:szCs w:val="28"/>
        </w:rPr>
        <w:t>є</w:t>
      </w:r>
      <w:r w:rsidRPr="00D82E76">
        <w:rPr>
          <w:rFonts w:ascii="Times New Roman" w:hAnsi="Times New Roman"/>
          <w:color w:val="000000"/>
          <w:sz w:val="28"/>
          <w:szCs w:val="28"/>
        </w:rPr>
        <w:t xml:space="preserve"> інформацію, що міститься </w:t>
      </w:r>
      <w:r w:rsidR="005F6F43">
        <w:rPr>
          <w:rFonts w:ascii="Times New Roman" w:hAnsi="Times New Roman"/>
          <w:color w:val="000000"/>
          <w:sz w:val="28"/>
          <w:szCs w:val="28"/>
        </w:rPr>
        <w:t>в</w:t>
      </w:r>
      <w:r w:rsidRPr="00D82E76">
        <w:rPr>
          <w:rFonts w:ascii="Times New Roman" w:hAnsi="Times New Roman"/>
          <w:color w:val="000000"/>
          <w:sz w:val="28"/>
          <w:szCs w:val="28"/>
        </w:rPr>
        <w:t xml:space="preserve"> Реєстрі, звітах операторів, довідках про дифузні джерела </w:t>
      </w:r>
      <w:r w:rsidR="005F6F43">
        <w:rPr>
          <w:rFonts w:ascii="Times New Roman" w:hAnsi="Times New Roman"/>
          <w:color w:val="000000"/>
          <w:sz w:val="28"/>
          <w:szCs w:val="28"/>
        </w:rPr>
        <w:t>в</w:t>
      </w:r>
      <w:r w:rsidRPr="00D82E76">
        <w:rPr>
          <w:rFonts w:ascii="Times New Roman" w:hAnsi="Times New Roman"/>
          <w:color w:val="000000"/>
          <w:sz w:val="28"/>
          <w:szCs w:val="28"/>
        </w:rPr>
        <w:t xml:space="preserve"> </w:t>
      </w:r>
      <w:r w:rsidR="005F6F43">
        <w:rPr>
          <w:rFonts w:ascii="Times New Roman" w:hAnsi="Times New Roman"/>
          <w:color w:val="000000"/>
          <w:sz w:val="28"/>
          <w:szCs w:val="28"/>
        </w:rPr>
        <w:t>у</w:t>
      </w:r>
      <w:r w:rsidRPr="00D82E76">
        <w:rPr>
          <w:rFonts w:ascii="Times New Roman" w:hAnsi="Times New Roman"/>
          <w:color w:val="000000"/>
          <w:sz w:val="28"/>
          <w:szCs w:val="28"/>
        </w:rPr>
        <w:t>становленому законодавством порядку;</w:t>
      </w:r>
    </w:p>
    <w:p w:rsidR="00D82E76" w:rsidRPr="00D82E76" w:rsidRDefault="00D82E76" w:rsidP="00C86795">
      <w:pPr>
        <w:numPr>
          <w:ilvl w:val="0"/>
          <w:numId w:val="22"/>
        </w:numPr>
        <w:tabs>
          <w:tab w:val="left" w:pos="993"/>
        </w:tabs>
        <w:suppressAutoHyphens/>
        <w:spacing w:before="100"/>
        <w:ind w:left="6" w:firstLine="561"/>
        <w:jc w:val="both"/>
        <w:outlineLvl w:val="0"/>
        <w:rPr>
          <w:rFonts w:ascii="Times New Roman" w:hAnsi="Times New Roman"/>
          <w:color w:val="000000"/>
          <w:sz w:val="28"/>
          <w:szCs w:val="28"/>
        </w:rPr>
      </w:pPr>
      <w:bookmarkStart w:id="25" w:name="_heading=h.vx1227"/>
      <w:bookmarkEnd w:id="25"/>
      <w:r w:rsidRPr="00D82E76">
        <w:rPr>
          <w:rFonts w:ascii="Times New Roman" w:hAnsi="Times New Roman"/>
          <w:color w:val="000000"/>
          <w:sz w:val="28"/>
          <w:szCs w:val="28"/>
        </w:rPr>
        <w:t>оскаржу</w:t>
      </w:r>
      <w:r w:rsidR="00295D8F">
        <w:rPr>
          <w:rFonts w:ascii="Times New Roman" w:hAnsi="Times New Roman"/>
          <w:color w:val="000000"/>
          <w:sz w:val="28"/>
          <w:szCs w:val="28"/>
        </w:rPr>
        <w:t>є</w:t>
      </w:r>
      <w:r w:rsidRPr="00D82E76">
        <w:rPr>
          <w:rFonts w:ascii="Times New Roman" w:hAnsi="Times New Roman"/>
          <w:color w:val="000000"/>
          <w:sz w:val="28"/>
          <w:szCs w:val="28"/>
        </w:rPr>
        <w:t xml:space="preserve"> рішення, дії чи бездіяльність уповноваженого органу та/або інших суб</w:t>
      </w:r>
      <w:r>
        <w:rPr>
          <w:rFonts w:ascii="Times New Roman" w:hAnsi="Times New Roman"/>
          <w:color w:val="000000"/>
          <w:sz w:val="28"/>
          <w:szCs w:val="28"/>
        </w:rPr>
        <w:t>’</w:t>
      </w:r>
      <w:r w:rsidRPr="00D82E76">
        <w:rPr>
          <w:rFonts w:ascii="Times New Roman" w:hAnsi="Times New Roman"/>
          <w:color w:val="000000"/>
          <w:sz w:val="28"/>
          <w:szCs w:val="28"/>
        </w:rPr>
        <w:t>єктів у сфері реєстрації викидів та перенесення забруднювачів у порядку, встановленому законодавством;</w:t>
      </w:r>
    </w:p>
    <w:p w:rsidR="00D82E76" w:rsidRDefault="00D82E76" w:rsidP="00C86795">
      <w:pPr>
        <w:numPr>
          <w:ilvl w:val="0"/>
          <w:numId w:val="22"/>
        </w:numPr>
        <w:tabs>
          <w:tab w:val="left" w:pos="993"/>
        </w:tabs>
        <w:suppressAutoHyphens/>
        <w:spacing w:before="100"/>
        <w:ind w:left="6" w:firstLine="561"/>
        <w:jc w:val="both"/>
        <w:outlineLvl w:val="0"/>
        <w:rPr>
          <w:rFonts w:ascii="Times New Roman" w:hAnsi="Times New Roman"/>
          <w:color w:val="000000"/>
          <w:sz w:val="28"/>
          <w:szCs w:val="28"/>
        </w:rPr>
      </w:pPr>
      <w:r w:rsidRPr="00D82E76">
        <w:rPr>
          <w:rFonts w:ascii="Times New Roman" w:hAnsi="Times New Roman"/>
          <w:color w:val="000000"/>
          <w:sz w:val="28"/>
          <w:szCs w:val="28"/>
        </w:rPr>
        <w:t>б</w:t>
      </w:r>
      <w:r w:rsidR="00295D8F">
        <w:rPr>
          <w:rFonts w:ascii="Times New Roman" w:hAnsi="Times New Roman"/>
          <w:color w:val="000000"/>
          <w:sz w:val="28"/>
          <w:szCs w:val="28"/>
        </w:rPr>
        <w:t>ере</w:t>
      </w:r>
      <w:r w:rsidRPr="00D82E76">
        <w:rPr>
          <w:rFonts w:ascii="Times New Roman" w:hAnsi="Times New Roman"/>
          <w:color w:val="000000"/>
          <w:sz w:val="28"/>
          <w:szCs w:val="28"/>
        </w:rPr>
        <w:t xml:space="preserve"> участь у формуванні державної політики у сфері реєстрації викидів у порядку, встановленому законодавством</w:t>
      </w:r>
      <w:r w:rsidR="00295D8F">
        <w:rPr>
          <w:rFonts w:ascii="Times New Roman" w:hAnsi="Times New Roman"/>
          <w:color w:val="000000"/>
          <w:sz w:val="28"/>
          <w:szCs w:val="28"/>
        </w:rPr>
        <w:t>;</w:t>
      </w:r>
    </w:p>
    <w:p w:rsidR="00295D8F" w:rsidRPr="00D82E76" w:rsidRDefault="00295D8F" w:rsidP="00C86795">
      <w:pPr>
        <w:numPr>
          <w:ilvl w:val="0"/>
          <w:numId w:val="22"/>
        </w:numPr>
        <w:tabs>
          <w:tab w:val="left" w:pos="993"/>
        </w:tabs>
        <w:suppressAutoHyphens/>
        <w:spacing w:before="100"/>
        <w:ind w:left="6" w:firstLine="561"/>
        <w:jc w:val="both"/>
        <w:outlineLvl w:val="0"/>
        <w:rPr>
          <w:rFonts w:ascii="Times New Roman" w:hAnsi="Times New Roman"/>
          <w:color w:val="000000"/>
          <w:sz w:val="28"/>
          <w:szCs w:val="28"/>
        </w:rPr>
      </w:pPr>
      <w:r w:rsidRPr="00D82E76">
        <w:rPr>
          <w:rFonts w:ascii="Times New Roman" w:hAnsi="Times New Roman"/>
          <w:color w:val="000000"/>
          <w:sz w:val="28"/>
          <w:szCs w:val="28"/>
        </w:rPr>
        <w:t>сприяє відкритості, прозорості, ефективному функціонуванню та постійному вдосконаленню Реєстру та відносин у сфері реєстрації викидів та перенесення забруднювачів</w:t>
      </w:r>
      <w:r>
        <w:rPr>
          <w:rFonts w:ascii="Times New Roman" w:hAnsi="Times New Roman"/>
          <w:color w:val="000000"/>
          <w:sz w:val="28"/>
          <w:szCs w:val="28"/>
        </w:rPr>
        <w:t>.</w:t>
      </w:r>
    </w:p>
    <w:p w:rsidR="00D82E76" w:rsidRPr="00D82E76" w:rsidRDefault="00D82E76" w:rsidP="00C86795">
      <w:pPr>
        <w:numPr>
          <w:ilvl w:val="0"/>
          <w:numId w:val="21"/>
        </w:numPr>
        <w:tabs>
          <w:tab w:val="left" w:pos="993"/>
        </w:tabs>
        <w:suppressAutoHyphens/>
        <w:spacing w:before="100"/>
        <w:ind w:left="6" w:firstLine="561"/>
        <w:jc w:val="both"/>
        <w:outlineLvl w:val="0"/>
        <w:rPr>
          <w:rFonts w:ascii="Times New Roman" w:hAnsi="Times New Roman"/>
          <w:color w:val="000000"/>
          <w:sz w:val="28"/>
          <w:szCs w:val="28"/>
        </w:rPr>
      </w:pPr>
      <w:r w:rsidRPr="00D82E76">
        <w:rPr>
          <w:rFonts w:ascii="Times New Roman" w:hAnsi="Times New Roman"/>
          <w:color w:val="000000"/>
          <w:sz w:val="28"/>
          <w:szCs w:val="28"/>
        </w:rPr>
        <w:t>Законами України можуть бути визначені також інші права громадськості у сфері реєстрації викидів та перенесення забруднювачів.</w:t>
      </w:r>
    </w:p>
    <w:p w:rsidR="00D82E76" w:rsidRPr="00D82E76" w:rsidRDefault="00D82E76" w:rsidP="00C86795">
      <w:pPr>
        <w:numPr>
          <w:ilvl w:val="0"/>
          <w:numId w:val="21"/>
        </w:numPr>
        <w:tabs>
          <w:tab w:val="left" w:pos="993"/>
        </w:tabs>
        <w:suppressAutoHyphens/>
        <w:spacing w:before="100"/>
        <w:ind w:left="6" w:firstLine="561"/>
        <w:jc w:val="both"/>
        <w:outlineLvl w:val="0"/>
        <w:rPr>
          <w:rFonts w:ascii="Times New Roman" w:hAnsi="Times New Roman"/>
          <w:color w:val="000000"/>
          <w:sz w:val="28"/>
          <w:szCs w:val="28"/>
        </w:rPr>
      </w:pPr>
      <w:r w:rsidRPr="00D82E76">
        <w:rPr>
          <w:rFonts w:ascii="Times New Roman" w:hAnsi="Times New Roman"/>
          <w:color w:val="000000"/>
          <w:sz w:val="28"/>
          <w:szCs w:val="28"/>
        </w:rPr>
        <w:t>У звіті уповноваженого органу описується стан участі громадськості у формуванні державної політики у сфері реєстрації викидів та перенесення забруднювачів, а також результати такої участі у відповідному звітному році.</w:t>
      </w:r>
    </w:p>
    <w:p w:rsidR="00D82E76" w:rsidRPr="00D82E76" w:rsidRDefault="009F7B27" w:rsidP="00C86795">
      <w:pPr>
        <w:keepNext/>
        <w:tabs>
          <w:tab w:val="left" w:pos="993"/>
        </w:tabs>
        <w:spacing w:before="360" w:after="240"/>
        <w:ind w:left="6" w:hanging="6"/>
        <w:jc w:val="center"/>
        <w:rPr>
          <w:rFonts w:ascii="Times New Roman" w:hAnsi="Times New Roman"/>
          <w:color w:val="000000"/>
          <w:sz w:val="28"/>
          <w:szCs w:val="28"/>
        </w:rPr>
      </w:pPr>
      <w:r w:rsidRPr="00D82E76">
        <w:rPr>
          <w:rFonts w:ascii="Times New Roman" w:hAnsi="Times New Roman"/>
          <w:color w:val="000000"/>
          <w:sz w:val="28"/>
          <w:szCs w:val="28"/>
        </w:rPr>
        <w:lastRenderedPageBreak/>
        <w:t xml:space="preserve">Розділ </w:t>
      </w:r>
      <w:r w:rsidR="00D82E76" w:rsidRPr="00D82E76">
        <w:rPr>
          <w:rFonts w:ascii="Times New Roman" w:hAnsi="Times New Roman"/>
          <w:color w:val="000000"/>
          <w:sz w:val="28"/>
          <w:szCs w:val="28"/>
        </w:rPr>
        <w:t>IV</w:t>
      </w:r>
      <w:r w:rsidR="00D82E76" w:rsidRPr="00D82E76">
        <w:rPr>
          <w:rFonts w:ascii="Times New Roman" w:hAnsi="Times New Roman"/>
          <w:color w:val="000000"/>
          <w:sz w:val="28"/>
          <w:szCs w:val="28"/>
        </w:rPr>
        <w:br/>
        <w:t>ЗМІСТ ТА ВИМОГИ ДО РЕЄСТРУ</w:t>
      </w:r>
    </w:p>
    <w:p w:rsidR="00D82E76" w:rsidRPr="00D82E76" w:rsidRDefault="00D82E76" w:rsidP="00C86795">
      <w:pPr>
        <w:numPr>
          <w:ilvl w:val="0"/>
          <w:numId w:val="1"/>
        </w:numPr>
        <w:tabs>
          <w:tab w:val="left" w:pos="1985"/>
        </w:tabs>
        <w:suppressAutoHyphens/>
        <w:spacing w:before="240" w:after="120"/>
        <w:ind w:left="1985" w:hanging="1418"/>
        <w:outlineLvl w:val="0"/>
        <w:rPr>
          <w:rFonts w:ascii="Times New Roman" w:hAnsi="Times New Roman"/>
          <w:color w:val="000000"/>
          <w:sz w:val="28"/>
          <w:szCs w:val="28"/>
        </w:rPr>
      </w:pPr>
      <w:r w:rsidRPr="00D82E76">
        <w:rPr>
          <w:rFonts w:ascii="Times New Roman" w:hAnsi="Times New Roman"/>
          <w:color w:val="000000"/>
          <w:sz w:val="28"/>
          <w:szCs w:val="28"/>
        </w:rPr>
        <w:t>Зміст Реєстру</w:t>
      </w:r>
    </w:p>
    <w:p w:rsidR="00D82E76" w:rsidRPr="00D82E76" w:rsidRDefault="00D82E76" w:rsidP="00C952DD">
      <w:pPr>
        <w:numPr>
          <w:ilvl w:val="0"/>
          <w:numId w:val="23"/>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Реєстр містит</w:t>
      </w:r>
      <w:r w:rsidR="00295D8F">
        <w:rPr>
          <w:rFonts w:ascii="Times New Roman" w:hAnsi="Times New Roman"/>
          <w:color w:val="000000"/>
          <w:sz w:val="28"/>
          <w:szCs w:val="28"/>
        </w:rPr>
        <w:t>ь</w:t>
      </w:r>
      <w:r w:rsidRPr="00D82E76">
        <w:rPr>
          <w:rFonts w:ascii="Times New Roman" w:hAnsi="Times New Roman"/>
          <w:color w:val="000000"/>
          <w:sz w:val="28"/>
          <w:szCs w:val="28"/>
        </w:rPr>
        <w:t xml:space="preserve"> такі </w:t>
      </w:r>
      <w:r w:rsidR="00295D8F">
        <w:rPr>
          <w:rFonts w:ascii="Times New Roman" w:hAnsi="Times New Roman"/>
          <w:color w:val="000000"/>
          <w:sz w:val="28"/>
          <w:szCs w:val="28"/>
        </w:rPr>
        <w:t>відомості</w:t>
      </w:r>
      <w:r w:rsidRPr="00D82E76">
        <w:rPr>
          <w:rFonts w:ascii="Times New Roman" w:hAnsi="Times New Roman"/>
          <w:color w:val="000000"/>
          <w:sz w:val="28"/>
          <w:szCs w:val="28"/>
        </w:rPr>
        <w:t>:</w:t>
      </w:r>
    </w:p>
    <w:p w:rsidR="00D82E76" w:rsidRPr="00D82E76" w:rsidRDefault="00D82E76" w:rsidP="00C952DD">
      <w:pPr>
        <w:numPr>
          <w:ilvl w:val="0"/>
          <w:numId w:val="24"/>
        </w:numPr>
        <w:tabs>
          <w:tab w:val="left" w:pos="993"/>
        </w:tabs>
        <w:suppressAutoHyphens/>
        <w:spacing w:before="120"/>
        <w:ind w:left="3" w:firstLine="564"/>
        <w:jc w:val="both"/>
        <w:outlineLvl w:val="0"/>
        <w:rPr>
          <w:rFonts w:ascii="Times New Roman" w:hAnsi="Times New Roman"/>
          <w:color w:val="000000"/>
          <w:sz w:val="28"/>
          <w:szCs w:val="28"/>
        </w:rPr>
      </w:pPr>
      <w:bookmarkStart w:id="26" w:name="_heading=h.1t3h5sf"/>
      <w:bookmarkEnd w:id="26"/>
      <w:r w:rsidRPr="00D82E76">
        <w:rPr>
          <w:rFonts w:ascii="Times New Roman" w:hAnsi="Times New Roman"/>
          <w:color w:val="000000"/>
          <w:sz w:val="28"/>
          <w:szCs w:val="28"/>
        </w:rPr>
        <w:t>про викиди забруднювачів</w:t>
      </w:r>
      <w:r w:rsidR="005F6F43" w:rsidRPr="005F6F43">
        <w:rPr>
          <w:rFonts w:ascii="Times New Roman" w:hAnsi="Times New Roman"/>
          <w:color w:val="000000"/>
          <w:sz w:val="28"/>
          <w:szCs w:val="28"/>
        </w:rPr>
        <w:t xml:space="preserve"> </w:t>
      </w:r>
      <w:r w:rsidR="005F6F43" w:rsidRPr="00D82E76">
        <w:rPr>
          <w:rFonts w:ascii="Times New Roman" w:hAnsi="Times New Roman"/>
          <w:color w:val="000000"/>
          <w:sz w:val="28"/>
          <w:szCs w:val="28"/>
        </w:rPr>
        <w:t>в атмосферне повітря, води чи землю</w:t>
      </w:r>
      <w:r w:rsidRPr="00D82E76">
        <w:rPr>
          <w:rFonts w:ascii="Times New Roman" w:hAnsi="Times New Roman"/>
          <w:color w:val="000000"/>
          <w:sz w:val="28"/>
          <w:szCs w:val="28"/>
        </w:rPr>
        <w:t xml:space="preserve"> в обсягах, що перевищує порогові, </w:t>
      </w:r>
      <w:r w:rsidR="005F6F43">
        <w:rPr>
          <w:rFonts w:ascii="Times New Roman" w:hAnsi="Times New Roman"/>
          <w:color w:val="000000"/>
          <w:sz w:val="28"/>
          <w:szCs w:val="28"/>
        </w:rPr>
        <w:t>зазначені у переліку забруднювачів</w:t>
      </w:r>
      <w:r w:rsidRPr="00D82E76">
        <w:rPr>
          <w:rFonts w:ascii="Times New Roman" w:hAnsi="Times New Roman"/>
          <w:color w:val="000000"/>
          <w:sz w:val="28"/>
          <w:szCs w:val="28"/>
        </w:rPr>
        <w:t>;</w:t>
      </w:r>
    </w:p>
    <w:p w:rsidR="00D82E76" w:rsidRPr="00D82E76" w:rsidRDefault="00D82E76" w:rsidP="00C952DD">
      <w:pPr>
        <w:numPr>
          <w:ilvl w:val="0"/>
          <w:numId w:val="24"/>
        </w:numPr>
        <w:tabs>
          <w:tab w:val="left" w:pos="993"/>
        </w:tabs>
        <w:suppressAutoHyphens/>
        <w:spacing w:before="120"/>
        <w:ind w:left="3" w:firstLine="564"/>
        <w:jc w:val="both"/>
        <w:outlineLvl w:val="0"/>
        <w:rPr>
          <w:rFonts w:ascii="Times New Roman" w:hAnsi="Times New Roman"/>
          <w:color w:val="000000"/>
          <w:sz w:val="28"/>
          <w:szCs w:val="28"/>
        </w:rPr>
      </w:pPr>
      <w:bookmarkStart w:id="27" w:name="_heading=h.4d34og8"/>
      <w:bookmarkEnd w:id="27"/>
      <w:r w:rsidRPr="00D82E76">
        <w:rPr>
          <w:rFonts w:ascii="Times New Roman" w:hAnsi="Times New Roman"/>
          <w:color w:val="000000"/>
          <w:sz w:val="28"/>
          <w:szCs w:val="28"/>
        </w:rPr>
        <w:t>про перенесення за межі промислового майданчика небезпечних відходів</w:t>
      </w:r>
      <w:r w:rsidR="005F6F43">
        <w:rPr>
          <w:rFonts w:ascii="Times New Roman" w:hAnsi="Times New Roman"/>
          <w:color w:val="000000"/>
          <w:sz w:val="28"/>
          <w:szCs w:val="28"/>
        </w:rPr>
        <w:t>,</w:t>
      </w:r>
      <w:r w:rsidRPr="00D82E76">
        <w:rPr>
          <w:rFonts w:ascii="Times New Roman" w:hAnsi="Times New Roman"/>
          <w:color w:val="000000"/>
          <w:sz w:val="28"/>
          <w:szCs w:val="28"/>
        </w:rPr>
        <w:t xml:space="preserve"> в обсязі, що перевищує 2 тонни на рік, або інших відходів в обсязі, що перевищує 2 000 тонн на рік, для проведення операцій із утилізації або видалення відходів, за винятком таких операцій із видалення відходів як обробка ґрунту (наприклад біохімічний розклад рідких чи мулових відходів у ґрунті тощо) та закачування на глибину (наприклад</w:t>
      </w:r>
      <w:r w:rsidR="005F6F43">
        <w:rPr>
          <w:rFonts w:ascii="Times New Roman" w:hAnsi="Times New Roman"/>
          <w:color w:val="000000"/>
          <w:sz w:val="28"/>
          <w:szCs w:val="28"/>
        </w:rPr>
        <w:t>,</w:t>
      </w:r>
      <w:r w:rsidRPr="00D82E76">
        <w:rPr>
          <w:rFonts w:ascii="Times New Roman" w:hAnsi="Times New Roman"/>
          <w:color w:val="000000"/>
          <w:sz w:val="28"/>
          <w:szCs w:val="28"/>
        </w:rPr>
        <w:t xml:space="preserve"> вприскування відходів відповідної консистенції у свердловини, соляні куполи природних резервуарів тощо);</w:t>
      </w:r>
    </w:p>
    <w:p w:rsidR="00D82E76" w:rsidRDefault="00D82E76" w:rsidP="00C952DD">
      <w:pPr>
        <w:numPr>
          <w:ilvl w:val="0"/>
          <w:numId w:val="24"/>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про перенесення за межі промислового майданчика забруднювачів у зворотних (стічних) водах, призначених для очищення, в обсяга</w:t>
      </w:r>
      <w:r w:rsidR="005F6F43">
        <w:rPr>
          <w:rFonts w:ascii="Times New Roman" w:hAnsi="Times New Roman"/>
          <w:color w:val="000000"/>
          <w:sz w:val="28"/>
          <w:szCs w:val="28"/>
        </w:rPr>
        <w:t>х, що перевищує порогові, зазначені</w:t>
      </w:r>
      <w:r w:rsidRPr="00D82E76">
        <w:rPr>
          <w:rFonts w:ascii="Times New Roman" w:hAnsi="Times New Roman"/>
          <w:color w:val="000000"/>
          <w:sz w:val="28"/>
          <w:szCs w:val="28"/>
        </w:rPr>
        <w:t xml:space="preserve"> </w:t>
      </w:r>
      <w:r w:rsidR="005F6F43">
        <w:rPr>
          <w:rFonts w:ascii="Times New Roman" w:hAnsi="Times New Roman"/>
          <w:color w:val="000000"/>
          <w:sz w:val="28"/>
          <w:szCs w:val="28"/>
        </w:rPr>
        <w:t>в</w:t>
      </w:r>
      <w:r w:rsidRPr="00D82E76">
        <w:rPr>
          <w:rFonts w:ascii="Times New Roman" w:hAnsi="Times New Roman"/>
          <w:color w:val="000000"/>
          <w:sz w:val="28"/>
          <w:szCs w:val="28"/>
        </w:rPr>
        <w:t xml:space="preserve"> переліку забруднювачів;</w:t>
      </w:r>
    </w:p>
    <w:p w:rsidR="00D82E76" w:rsidRPr="00D82E76" w:rsidRDefault="00D82E76" w:rsidP="00C952DD">
      <w:pPr>
        <w:numPr>
          <w:ilvl w:val="0"/>
          <w:numId w:val="24"/>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про викиди забруднювачів дифузними джерелами.</w:t>
      </w:r>
    </w:p>
    <w:p w:rsidR="00D82E76" w:rsidRPr="00D82E76" w:rsidRDefault="005F6F43" w:rsidP="00C952DD">
      <w:pPr>
        <w:numPr>
          <w:ilvl w:val="0"/>
          <w:numId w:val="23"/>
        </w:numPr>
        <w:tabs>
          <w:tab w:val="left" w:pos="993"/>
        </w:tabs>
        <w:suppressAutoHyphens/>
        <w:spacing w:before="120"/>
        <w:ind w:left="3" w:firstLine="564"/>
        <w:jc w:val="both"/>
        <w:outlineLvl w:val="0"/>
        <w:rPr>
          <w:rFonts w:ascii="Times New Roman" w:hAnsi="Times New Roman"/>
          <w:color w:val="000000"/>
          <w:sz w:val="28"/>
          <w:szCs w:val="28"/>
        </w:rPr>
      </w:pPr>
      <w:r>
        <w:rPr>
          <w:rFonts w:ascii="Times New Roman" w:hAnsi="Times New Roman"/>
          <w:color w:val="000000"/>
          <w:sz w:val="28"/>
          <w:szCs w:val="28"/>
        </w:rPr>
        <w:t>У</w:t>
      </w:r>
      <w:r w:rsidR="00D82E76" w:rsidRPr="00D82E76">
        <w:rPr>
          <w:rFonts w:ascii="Times New Roman" w:hAnsi="Times New Roman"/>
          <w:color w:val="000000"/>
          <w:sz w:val="28"/>
          <w:szCs w:val="28"/>
        </w:rPr>
        <w:t xml:space="preserve"> складі даних, визначених пунктами 1 </w:t>
      </w:r>
      <w:r w:rsidR="00D82E76">
        <w:rPr>
          <w:rFonts w:ascii="Times New Roman" w:hAnsi="Times New Roman"/>
          <w:color w:val="000000"/>
          <w:sz w:val="28"/>
          <w:szCs w:val="28"/>
        </w:rPr>
        <w:t>—</w:t>
      </w:r>
      <w:r w:rsidR="00D82E76" w:rsidRPr="00D82E76">
        <w:rPr>
          <w:rFonts w:ascii="Times New Roman" w:hAnsi="Times New Roman"/>
          <w:color w:val="000000"/>
          <w:sz w:val="28"/>
          <w:szCs w:val="28"/>
        </w:rPr>
        <w:t xml:space="preserve"> 3 частини першої цієї статті, Реєстр повинен містити дані, які підлягають включенню до звіту оператора відповідно до</w:t>
      </w:r>
      <w:r w:rsidR="00D82E76" w:rsidRPr="00D82E76">
        <w:rPr>
          <w:rFonts w:ascii="Times New Roman" w:hAnsi="Times New Roman"/>
          <w:position w:val="-1"/>
          <w:sz w:val="28"/>
          <w:szCs w:val="28"/>
        </w:rPr>
        <w:t xml:space="preserve"> статті 17</w:t>
      </w:r>
      <w:r w:rsidR="00D82E76" w:rsidRPr="00D82E76">
        <w:rPr>
          <w:rFonts w:ascii="Times New Roman" w:hAnsi="Times New Roman"/>
          <w:color w:val="000000"/>
          <w:sz w:val="28"/>
          <w:szCs w:val="28"/>
        </w:rPr>
        <w:t xml:space="preserve"> цього Закону.</w:t>
      </w:r>
    </w:p>
    <w:p w:rsidR="00D82E76" w:rsidRPr="00D82E76" w:rsidRDefault="00D82E76" w:rsidP="00C952DD">
      <w:pPr>
        <w:numPr>
          <w:ilvl w:val="0"/>
          <w:numId w:val="23"/>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В складі даних, визначених пунктом 4 частини першої цієї статті, Реєстр повинен містити дані, в обсязі, що забезпечує можливість пошуку та ідентифікації викидів дифузними джерелами із геопросторовим (географічним) розмежуванням, а також дані щодо методики, використаної для отримання даних про такі викиди.</w:t>
      </w:r>
    </w:p>
    <w:p w:rsidR="00D82E76" w:rsidRPr="00D82E76" w:rsidRDefault="00D82E76" w:rsidP="00C86795">
      <w:pPr>
        <w:numPr>
          <w:ilvl w:val="0"/>
          <w:numId w:val="1"/>
        </w:numPr>
        <w:tabs>
          <w:tab w:val="left" w:pos="1985"/>
        </w:tabs>
        <w:suppressAutoHyphens/>
        <w:spacing w:before="240" w:after="120"/>
        <w:ind w:left="1985" w:hanging="1418"/>
        <w:outlineLvl w:val="0"/>
        <w:rPr>
          <w:rFonts w:ascii="Times New Roman" w:hAnsi="Times New Roman"/>
          <w:color w:val="000000"/>
          <w:sz w:val="28"/>
          <w:szCs w:val="28"/>
        </w:rPr>
      </w:pPr>
      <w:r w:rsidRPr="00D82E76">
        <w:rPr>
          <w:rFonts w:ascii="Times New Roman" w:hAnsi="Times New Roman"/>
          <w:color w:val="000000"/>
          <w:sz w:val="28"/>
          <w:szCs w:val="28"/>
        </w:rPr>
        <w:t>Вимоги до Реєстру</w:t>
      </w:r>
    </w:p>
    <w:p w:rsidR="00D82E76" w:rsidRPr="00D82E76" w:rsidRDefault="00D82E76" w:rsidP="00C952DD">
      <w:pPr>
        <w:numPr>
          <w:ilvl w:val="0"/>
          <w:numId w:val="25"/>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Реєстр повинен відображати дані про викиди та перенесення забруднювачів в узагальненій та деталізованій формі</w:t>
      </w:r>
      <w:r w:rsidR="005F6F43">
        <w:rPr>
          <w:rFonts w:ascii="Times New Roman" w:hAnsi="Times New Roman"/>
          <w:color w:val="000000"/>
          <w:sz w:val="28"/>
          <w:szCs w:val="28"/>
        </w:rPr>
        <w:t xml:space="preserve"> </w:t>
      </w:r>
      <w:r w:rsidRPr="00D82E76">
        <w:rPr>
          <w:rFonts w:ascii="Times New Roman" w:hAnsi="Times New Roman"/>
          <w:color w:val="000000"/>
          <w:sz w:val="28"/>
          <w:szCs w:val="28"/>
        </w:rPr>
        <w:t xml:space="preserve">таким чином, щоб викиди та перенесення забруднювачів можна було знайти та ідентифікувати за допомогою одного або кількох </w:t>
      </w:r>
      <w:r w:rsidR="005F6F43">
        <w:rPr>
          <w:rFonts w:ascii="Times New Roman" w:hAnsi="Times New Roman"/>
          <w:color w:val="000000"/>
          <w:sz w:val="28"/>
          <w:szCs w:val="28"/>
        </w:rPr>
        <w:t xml:space="preserve">таких </w:t>
      </w:r>
      <w:r w:rsidRPr="00D82E76">
        <w:rPr>
          <w:rFonts w:ascii="Times New Roman" w:hAnsi="Times New Roman"/>
          <w:color w:val="000000"/>
          <w:sz w:val="28"/>
          <w:szCs w:val="28"/>
        </w:rPr>
        <w:t>параметрів:</w:t>
      </w:r>
    </w:p>
    <w:p w:rsidR="00D82E76" w:rsidRDefault="00D82E76" w:rsidP="00C952DD">
      <w:pPr>
        <w:numPr>
          <w:ilvl w:val="0"/>
          <w:numId w:val="26"/>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об</w:t>
      </w:r>
      <w:r>
        <w:rPr>
          <w:rFonts w:ascii="Times New Roman" w:hAnsi="Times New Roman"/>
          <w:color w:val="000000"/>
          <w:sz w:val="28"/>
          <w:szCs w:val="28"/>
        </w:rPr>
        <w:t>’</w:t>
      </w:r>
      <w:r w:rsidR="005F6F43">
        <w:rPr>
          <w:rFonts w:ascii="Times New Roman" w:hAnsi="Times New Roman"/>
          <w:color w:val="000000"/>
          <w:sz w:val="28"/>
          <w:szCs w:val="28"/>
        </w:rPr>
        <w:t>єкт</w:t>
      </w:r>
      <w:r w:rsidRPr="00D82E76">
        <w:rPr>
          <w:rFonts w:ascii="Times New Roman" w:hAnsi="Times New Roman"/>
          <w:color w:val="000000"/>
          <w:sz w:val="28"/>
          <w:szCs w:val="28"/>
        </w:rPr>
        <w:t xml:space="preserve">, </w:t>
      </w:r>
      <w:r w:rsidR="005F6F43">
        <w:rPr>
          <w:rFonts w:ascii="Times New Roman" w:hAnsi="Times New Roman"/>
          <w:color w:val="000000"/>
          <w:sz w:val="28"/>
          <w:szCs w:val="28"/>
        </w:rPr>
        <w:t>зокрема</w:t>
      </w:r>
      <w:r w:rsidRPr="00D82E76">
        <w:rPr>
          <w:rFonts w:ascii="Times New Roman" w:hAnsi="Times New Roman"/>
          <w:color w:val="000000"/>
          <w:sz w:val="28"/>
          <w:szCs w:val="28"/>
        </w:rPr>
        <w:t xml:space="preserve"> місця розташування (географічних координат) промислового майданчика, включаючи басейн</w:t>
      </w:r>
      <w:r w:rsidR="005F6F43">
        <w:rPr>
          <w:rFonts w:ascii="Times New Roman" w:hAnsi="Times New Roman"/>
          <w:color w:val="000000"/>
          <w:sz w:val="28"/>
          <w:szCs w:val="28"/>
        </w:rPr>
        <w:t xml:space="preserve"> </w:t>
      </w:r>
      <w:r w:rsidRPr="00D82E76">
        <w:rPr>
          <w:rFonts w:ascii="Times New Roman" w:hAnsi="Times New Roman"/>
          <w:color w:val="000000"/>
          <w:sz w:val="28"/>
          <w:szCs w:val="28"/>
        </w:rPr>
        <w:t>річки;</w:t>
      </w:r>
    </w:p>
    <w:p w:rsidR="00D82E76" w:rsidRPr="00D82E76" w:rsidRDefault="005F6F43" w:rsidP="00C952DD">
      <w:pPr>
        <w:numPr>
          <w:ilvl w:val="0"/>
          <w:numId w:val="26"/>
        </w:numPr>
        <w:tabs>
          <w:tab w:val="left" w:pos="993"/>
        </w:tabs>
        <w:suppressAutoHyphens/>
        <w:spacing w:before="120"/>
        <w:ind w:left="3" w:firstLine="564"/>
        <w:jc w:val="both"/>
        <w:outlineLvl w:val="0"/>
        <w:rPr>
          <w:rFonts w:ascii="Times New Roman" w:hAnsi="Times New Roman"/>
          <w:color w:val="000000"/>
          <w:sz w:val="28"/>
          <w:szCs w:val="28"/>
        </w:rPr>
      </w:pPr>
      <w:r>
        <w:rPr>
          <w:rFonts w:ascii="Times New Roman" w:hAnsi="Times New Roman"/>
          <w:color w:val="000000"/>
          <w:sz w:val="28"/>
          <w:szCs w:val="28"/>
        </w:rPr>
        <w:t>вид</w:t>
      </w:r>
      <w:r w:rsidR="00D82E76" w:rsidRPr="00D82E76">
        <w:rPr>
          <w:rFonts w:ascii="Times New Roman" w:hAnsi="Times New Roman"/>
          <w:color w:val="000000"/>
          <w:sz w:val="28"/>
          <w:szCs w:val="28"/>
        </w:rPr>
        <w:t xml:space="preserve"> діяльності згідно з діючою класифікацією видів економічної діяльності;</w:t>
      </w:r>
    </w:p>
    <w:p w:rsidR="00D82E76" w:rsidRPr="00D82E76" w:rsidRDefault="005F6F43" w:rsidP="00C952DD">
      <w:pPr>
        <w:numPr>
          <w:ilvl w:val="0"/>
          <w:numId w:val="26"/>
        </w:numPr>
        <w:tabs>
          <w:tab w:val="left" w:pos="993"/>
        </w:tabs>
        <w:suppressAutoHyphens/>
        <w:spacing w:before="120"/>
        <w:ind w:left="3" w:firstLine="564"/>
        <w:jc w:val="both"/>
        <w:outlineLvl w:val="0"/>
        <w:rPr>
          <w:rFonts w:ascii="Times New Roman" w:hAnsi="Times New Roman"/>
          <w:color w:val="000000"/>
          <w:sz w:val="28"/>
          <w:szCs w:val="28"/>
        </w:rPr>
      </w:pPr>
      <w:r>
        <w:rPr>
          <w:rFonts w:ascii="Times New Roman" w:hAnsi="Times New Roman"/>
          <w:color w:val="000000"/>
          <w:sz w:val="28"/>
          <w:szCs w:val="28"/>
        </w:rPr>
        <w:t>вид</w:t>
      </w:r>
      <w:r w:rsidR="00D82E76" w:rsidRPr="00D82E76">
        <w:rPr>
          <w:rFonts w:ascii="Times New Roman" w:hAnsi="Times New Roman"/>
          <w:color w:val="000000"/>
          <w:sz w:val="28"/>
          <w:szCs w:val="28"/>
        </w:rPr>
        <w:t xml:space="preserve"> діяльності згідно з переліком видів діяльності;</w:t>
      </w:r>
    </w:p>
    <w:p w:rsidR="00D82E76" w:rsidRPr="00D82E76" w:rsidRDefault="005F6F43" w:rsidP="00C952DD">
      <w:pPr>
        <w:numPr>
          <w:ilvl w:val="0"/>
          <w:numId w:val="26"/>
        </w:numPr>
        <w:tabs>
          <w:tab w:val="left" w:pos="993"/>
        </w:tabs>
        <w:suppressAutoHyphens/>
        <w:spacing w:before="120"/>
        <w:ind w:left="3" w:firstLine="564"/>
        <w:jc w:val="both"/>
        <w:outlineLvl w:val="0"/>
        <w:rPr>
          <w:rFonts w:ascii="Times New Roman" w:hAnsi="Times New Roman"/>
          <w:color w:val="000000"/>
          <w:sz w:val="28"/>
          <w:szCs w:val="28"/>
        </w:rPr>
      </w:pPr>
      <w:r>
        <w:rPr>
          <w:rFonts w:ascii="Times New Roman" w:hAnsi="Times New Roman"/>
          <w:color w:val="000000"/>
          <w:sz w:val="28"/>
          <w:szCs w:val="28"/>
        </w:rPr>
        <w:lastRenderedPageBreak/>
        <w:t>вид</w:t>
      </w:r>
      <w:r w:rsidR="00D82E76" w:rsidRPr="00D82E76">
        <w:rPr>
          <w:rFonts w:ascii="Times New Roman" w:hAnsi="Times New Roman"/>
          <w:color w:val="000000"/>
          <w:sz w:val="28"/>
          <w:szCs w:val="28"/>
        </w:rPr>
        <w:t xml:space="preserve"> забруднювача згідно з переліком забруднювачів чи відходів згідно з діючою класифікацією відходів;</w:t>
      </w:r>
    </w:p>
    <w:p w:rsidR="00D82E76" w:rsidRPr="00D82E76" w:rsidRDefault="005F6F43" w:rsidP="00C952DD">
      <w:pPr>
        <w:numPr>
          <w:ilvl w:val="0"/>
          <w:numId w:val="26"/>
        </w:numPr>
        <w:tabs>
          <w:tab w:val="left" w:pos="993"/>
        </w:tabs>
        <w:suppressAutoHyphens/>
        <w:spacing w:before="120"/>
        <w:ind w:left="3" w:firstLine="564"/>
        <w:jc w:val="both"/>
        <w:outlineLvl w:val="0"/>
        <w:rPr>
          <w:rFonts w:ascii="Times New Roman" w:hAnsi="Times New Roman"/>
          <w:color w:val="000000"/>
          <w:sz w:val="28"/>
          <w:szCs w:val="28"/>
        </w:rPr>
      </w:pPr>
      <w:r>
        <w:rPr>
          <w:rFonts w:ascii="Times New Roman" w:hAnsi="Times New Roman"/>
          <w:color w:val="000000"/>
          <w:sz w:val="28"/>
          <w:szCs w:val="28"/>
        </w:rPr>
        <w:t>вид</w:t>
      </w:r>
      <w:r w:rsidR="00D82E76" w:rsidRPr="00D82E76">
        <w:rPr>
          <w:rFonts w:ascii="Times New Roman" w:hAnsi="Times New Roman"/>
          <w:color w:val="000000"/>
          <w:sz w:val="28"/>
          <w:szCs w:val="28"/>
        </w:rPr>
        <w:t xml:space="preserve"> природного середовища (атмосферне повітря, вода, земля), в яке здійснюється викид забруднювачів;</w:t>
      </w:r>
    </w:p>
    <w:p w:rsidR="00D82E76" w:rsidRPr="00D82E76" w:rsidRDefault="00D82E76" w:rsidP="00C952DD">
      <w:pPr>
        <w:numPr>
          <w:ilvl w:val="0"/>
          <w:numId w:val="26"/>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перенесення за межі промислового майданчика відходів та їх подальш</w:t>
      </w:r>
      <w:r w:rsidR="005F6F43">
        <w:rPr>
          <w:rFonts w:ascii="Times New Roman" w:hAnsi="Times New Roman"/>
          <w:color w:val="000000"/>
          <w:sz w:val="28"/>
          <w:szCs w:val="28"/>
        </w:rPr>
        <w:t>е</w:t>
      </w:r>
      <w:r w:rsidRPr="00D82E76">
        <w:rPr>
          <w:rFonts w:ascii="Times New Roman" w:hAnsi="Times New Roman"/>
          <w:color w:val="000000"/>
          <w:sz w:val="28"/>
          <w:szCs w:val="28"/>
        </w:rPr>
        <w:t xml:space="preserve"> місця призначення (у випадку утилізації чи видалення);</w:t>
      </w:r>
    </w:p>
    <w:p w:rsidR="00D82E76" w:rsidRPr="00D82E76" w:rsidRDefault="00D82E76" w:rsidP="00C952DD">
      <w:pPr>
        <w:numPr>
          <w:ilvl w:val="0"/>
          <w:numId w:val="26"/>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перенесення за межі промислового майданчика забруднювачів у зворотних (стічних) водах, призначених для очищення;</w:t>
      </w:r>
    </w:p>
    <w:p w:rsidR="00D82E76" w:rsidRPr="00D82E76" w:rsidRDefault="005F6F43" w:rsidP="00C952DD">
      <w:pPr>
        <w:numPr>
          <w:ilvl w:val="0"/>
          <w:numId w:val="26"/>
        </w:numPr>
        <w:tabs>
          <w:tab w:val="left" w:pos="993"/>
        </w:tabs>
        <w:suppressAutoHyphens/>
        <w:spacing w:before="120"/>
        <w:ind w:left="3" w:firstLine="564"/>
        <w:jc w:val="both"/>
        <w:outlineLvl w:val="0"/>
        <w:rPr>
          <w:rFonts w:ascii="Times New Roman" w:hAnsi="Times New Roman"/>
          <w:color w:val="000000"/>
          <w:sz w:val="28"/>
          <w:szCs w:val="28"/>
        </w:rPr>
      </w:pPr>
      <w:r>
        <w:rPr>
          <w:rFonts w:ascii="Times New Roman" w:hAnsi="Times New Roman"/>
          <w:color w:val="000000"/>
          <w:sz w:val="28"/>
          <w:szCs w:val="28"/>
        </w:rPr>
        <w:t>дифузні</w:t>
      </w:r>
      <w:r w:rsidR="00D82E76" w:rsidRPr="00D82E76">
        <w:rPr>
          <w:rFonts w:ascii="Times New Roman" w:hAnsi="Times New Roman"/>
          <w:color w:val="000000"/>
          <w:sz w:val="28"/>
          <w:szCs w:val="28"/>
        </w:rPr>
        <w:t xml:space="preserve"> джерел</w:t>
      </w:r>
      <w:r>
        <w:rPr>
          <w:rFonts w:ascii="Times New Roman" w:hAnsi="Times New Roman"/>
          <w:color w:val="000000"/>
          <w:sz w:val="28"/>
          <w:szCs w:val="28"/>
        </w:rPr>
        <w:t>а</w:t>
      </w:r>
      <w:r w:rsidR="00D82E76" w:rsidRPr="00D82E76">
        <w:rPr>
          <w:rFonts w:ascii="Times New Roman" w:hAnsi="Times New Roman"/>
          <w:color w:val="000000"/>
          <w:sz w:val="28"/>
          <w:szCs w:val="28"/>
        </w:rPr>
        <w:t>;</w:t>
      </w:r>
    </w:p>
    <w:p w:rsidR="00D82E76" w:rsidRPr="00D82E76" w:rsidRDefault="005F6F43" w:rsidP="00C952DD">
      <w:pPr>
        <w:numPr>
          <w:ilvl w:val="0"/>
          <w:numId w:val="26"/>
        </w:numPr>
        <w:tabs>
          <w:tab w:val="left" w:pos="993"/>
        </w:tabs>
        <w:suppressAutoHyphens/>
        <w:spacing w:before="120"/>
        <w:ind w:left="3" w:firstLine="564"/>
        <w:jc w:val="both"/>
        <w:outlineLvl w:val="0"/>
        <w:rPr>
          <w:rFonts w:ascii="Times New Roman" w:hAnsi="Times New Roman"/>
          <w:color w:val="000000"/>
          <w:sz w:val="28"/>
          <w:szCs w:val="28"/>
        </w:rPr>
      </w:pPr>
      <w:r>
        <w:rPr>
          <w:rFonts w:ascii="Times New Roman" w:hAnsi="Times New Roman"/>
          <w:color w:val="000000"/>
          <w:sz w:val="28"/>
          <w:szCs w:val="28"/>
        </w:rPr>
        <w:t>оператор</w:t>
      </w:r>
      <w:r w:rsidR="00D82E76" w:rsidRPr="00D82E76">
        <w:rPr>
          <w:rFonts w:ascii="Times New Roman" w:hAnsi="Times New Roman"/>
          <w:color w:val="000000"/>
          <w:sz w:val="28"/>
          <w:szCs w:val="28"/>
        </w:rPr>
        <w:t xml:space="preserve"> відповідного об</w:t>
      </w:r>
      <w:r w:rsidR="00D82E76">
        <w:rPr>
          <w:rFonts w:ascii="Times New Roman" w:hAnsi="Times New Roman"/>
          <w:color w:val="000000"/>
          <w:sz w:val="28"/>
          <w:szCs w:val="28"/>
        </w:rPr>
        <w:t>’</w:t>
      </w:r>
      <w:r w:rsidR="00D82E76" w:rsidRPr="00D82E76">
        <w:rPr>
          <w:rFonts w:ascii="Times New Roman" w:hAnsi="Times New Roman"/>
          <w:color w:val="000000"/>
          <w:sz w:val="28"/>
          <w:szCs w:val="28"/>
        </w:rPr>
        <w:t xml:space="preserve">єкта. У разі </w:t>
      </w:r>
      <w:r w:rsidR="00BF3676">
        <w:rPr>
          <w:rFonts w:ascii="Times New Roman" w:hAnsi="Times New Roman"/>
          <w:color w:val="000000"/>
          <w:sz w:val="28"/>
          <w:szCs w:val="28"/>
        </w:rPr>
        <w:t>коли</w:t>
      </w:r>
      <w:r w:rsidR="00D82E76" w:rsidRPr="00D82E76">
        <w:rPr>
          <w:rFonts w:ascii="Times New Roman" w:hAnsi="Times New Roman"/>
          <w:color w:val="000000"/>
          <w:sz w:val="28"/>
          <w:szCs w:val="28"/>
        </w:rPr>
        <w:t xml:space="preserve"> оператор є юридичною особою</w:t>
      </w:r>
      <w:r w:rsidR="00BF3676">
        <w:rPr>
          <w:rFonts w:ascii="Times New Roman" w:hAnsi="Times New Roman"/>
          <w:color w:val="000000"/>
          <w:sz w:val="28"/>
          <w:szCs w:val="28"/>
        </w:rPr>
        <w:t xml:space="preserve"> – </w:t>
      </w:r>
      <w:r w:rsidR="00D82E76" w:rsidRPr="00D82E76">
        <w:rPr>
          <w:rFonts w:ascii="Times New Roman" w:hAnsi="Times New Roman"/>
          <w:color w:val="000000"/>
          <w:sz w:val="28"/>
          <w:szCs w:val="28"/>
        </w:rPr>
        <w:t>найменування, у тому числі скорочене (за наявності), місцезнаходження та ідентифікаційний код юридичної особи в Єдиному державному реєстрі підприємств</w:t>
      </w:r>
      <w:r w:rsidR="00BF3676">
        <w:rPr>
          <w:rFonts w:ascii="Times New Roman" w:hAnsi="Times New Roman"/>
          <w:color w:val="000000"/>
          <w:sz w:val="28"/>
          <w:szCs w:val="28"/>
        </w:rPr>
        <w:t xml:space="preserve"> і організацій України (</w:t>
      </w:r>
      <w:r w:rsidR="00D82E76" w:rsidRPr="00D82E76">
        <w:rPr>
          <w:rFonts w:ascii="Times New Roman" w:hAnsi="Times New Roman"/>
          <w:color w:val="000000"/>
          <w:sz w:val="28"/>
          <w:szCs w:val="28"/>
        </w:rPr>
        <w:t xml:space="preserve">далі </w:t>
      </w:r>
      <w:r w:rsidR="00D82E76">
        <w:rPr>
          <w:rFonts w:ascii="Times New Roman" w:hAnsi="Times New Roman"/>
          <w:color w:val="000000"/>
          <w:sz w:val="28"/>
          <w:szCs w:val="28"/>
        </w:rPr>
        <w:t>—</w:t>
      </w:r>
      <w:r w:rsidR="00D82E76" w:rsidRPr="00D82E76">
        <w:rPr>
          <w:rFonts w:ascii="Times New Roman" w:hAnsi="Times New Roman"/>
          <w:color w:val="000000"/>
          <w:sz w:val="28"/>
          <w:szCs w:val="28"/>
        </w:rPr>
        <w:t xml:space="preserve"> ідентифікаційний код). У разі </w:t>
      </w:r>
      <w:r w:rsidR="00BF3676">
        <w:rPr>
          <w:rFonts w:ascii="Times New Roman" w:hAnsi="Times New Roman"/>
          <w:color w:val="000000"/>
          <w:sz w:val="28"/>
          <w:szCs w:val="28"/>
        </w:rPr>
        <w:t>коли</w:t>
      </w:r>
      <w:r w:rsidR="00D82E76" w:rsidRPr="00D82E76">
        <w:rPr>
          <w:rFonts w:ascii="Times New Roman" w:hAnsi="Times New Roman"/>
          <w:color w:val="000000"/>
          <w:sz w:val="28"/>
          <w:szCs w:val="28"/>
        </w:rPr>
        <w:t xml:space="preserve"> оператор </w:t>
      </w:r>
      <w:r w:rsidR="00BF3676">
        <w:rPr>
          <w:rFonts w:ascii="Times New Roman" w:hAnsi="Times New Roman"/>
          <w:color w:val="000000"/>
          <w:sz w:val="28"/>
          <w:szCs w:val="28"/>
        </w:rPr>
        <w:t xml:space="preserve">є фізичною особою-підприємцем – </w:t>
      </w:r>
      <w:r w:rsidR="00D82E76" w:rsidRPr="00D82E76">
        <w:rPr>
          <w:rFonts w:ascii="Times New Roman" w:hAnsi="Times New Roman"/>
          <w:color w:val="000000"/>
          <w:sz w:val="28"/>
          <w:szCs w:val="28"/>
        </w:rPr>
        <w:t>прізвище, власне ім</w:t>
      </w:r>
      <w:r w:rsidR="00D82E76">
        <w:rPr>
          <w:rFonts w:ascii="Times New Roman" w:hAnsi="Times New Roman"/>
          <w:color w:val="000000"/>
          <w:sz w:val="28"/>
          <w:szCs w:val="28"/>
        </w:rPr>
        <w:t>’</w:t>
      </w:r>
      <w:r w:rsidR="00D82E76" w:rsidRPr="00D82E76">
        <w:rPr>
          <w:rFonts w:ascii="Times New Roman" w:hAnsi="Times New Roman"/>
          <w:color w:val="000000"/>
          <w:sz w:val="28"/>
          <w:szCs w:val="28"/>
        </w:rPr>
        <w:t>я, по батькові (за наявності)</w:t>
      </w:r>
      <w:bookmarkStart w:id="28" w:name="bookmark=id.3fwokq0"/>
      <w:bookmarkEnd w:id="28"/>
      <w:r w:rsidR="00D82E76" w:rsidRPr="00D82E76">
        <w:rPr>
          <w:rFonts w:ascii="Times New Roman" w:hAnsi="Times New Roman"/>
          <w:color w:val="000000"/>
          <w:sz w:val="28"/>
          <w:szCs w:val="28"/>
        </w:rPr>
        <w:t>, реєстраційний номер облікової картки платника податків або серія та номер паспорта (для фізичних осіб, які мають відмітку в паспорті про право здійснювати платежі за серією та номером паспорта) та місцезнаходження (адреса місця проживання, за якою здійснюється зв</w:t>
      </w:r>
      <w:r w:rsidR="00D82E76">
        <w:rPr>
          <w:rFonts w:ascii="Times New Roman" w:hAnsi="Times New Roman"/>
          <w:color w:val="000000"/>
          <w:sz w:val="28"/>
          <w:szCs w:val="28"/>
        </w:rPr>
        <w:t>’</w:t>
      </w:r>
      <w:r w:rsidR="00BF3676">
        <w:rPr>
          <w:rFonts w:ascii="Times New Roman" w:hAnsi="Times New Roman"/>
          <w:color w:val="000000"/>
          <w:sz w:val="28"/>
          <w:szCs w:val="28"/>
        </w:rPr>
        <w:t xml:space="preserve">язок з фізичною особою – </w:t>
      </w:r>
      <w:r w:rsidR="00D82E76" w:rsidRPr="00D82E76">
        <w:rPr>
          <w:rFonts w:ascii="Times New Roman" w:hAnsi="Times New Roman"/>
          <w:color w:val="000000"/>
          <w:sz w:val="28"/>
          <w:szCs w:val="28"/>
        </w:rPr>
        <w:t>підприємцем);</w:t>
      </w:r>
    </w:p>
    <w:p w:rsidR="00D82E76" w:rsidRPr="00D82E76" w:rsidRDefault="00D82E76" w:rsidP="00C952DD">
      <w:pPr>
        <w:numPr>
          <w:ilvl w:val="0"/>
          <w:numId w:val="26"/>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найменування материнської компанії оператора (у разі наявності).</w:t>
      </w:r>
    </w:p>
    <w:p w:rsidR="00D82E76" w:rsidRDefault="00D82E76" w:rsidP="00C952DD">
      <w:pPr>
        <w:numPr>
          <w:ilvl w:val="0"/>
          <w:numId w:val="25"/>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Реєстр повинен передбачати можливість подальшого розширення</w:t>
      </w:r>
      <w:r w:rsidRPr="00D82E76">
        <w:rPr>
          <w:rFonts w:ascii="Times New Roman" w:hAnsi="Times New Roman"/>
          <w:color w:val="00B050"/>
          <w:sz w:val="28"/>
          <w:szCs w:val="28"/>
        </w:rPr>
        <w:t xml:space="preserve"> </w:t>
      </w:r>
      <w:r w:rsidRPr="00D82E76">
        <w:rPr>
          <w:rFonts w:ascii="Times New Roman" w:hAnsi="Times New Roman"/>
          <w:color w:val="000000"/>
          <w:sz w:val="28"/>
          <w:szCs w:val="28"/>
        </w:rPr>
        <w:t>та удосконалення.</w:t>
      </w:r>
    </w:p>
    <w:p w:rsidR="00D82E76" w:rsidRPr="00D82E76" w:rsidRDefault="00D82E76" w:rsidP="00C952DD">
      <w:pPr>
        <w:numPr>
          <w:ilvl w:val="0"/>
          <w:numId w:val="25"/>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Реєстр повинен забезпечувати зберігання всіх даних, зібраних щонайменше за останні </w:t>
      </w:r>
      <w:r w:rsidR="00BF3676">
        <w:rPr>
          <w:rFonts w:ascii="Times New Roman" w:hAnsi="Times New Roman"/>
          <w:color w:val="000000"/>
          <w:sz w:val="28"/>
          <w:szCs w:val="28"/>
        </w:rPr>
        <w:t>10</w:t>
      </w:r>
      <w:r w:rsidRPr="00D82E76">
        <w:rPr>
          <w:rFonts w:ascii="Times New Roman" w:hAnsi="Times New Roman"/>
          <w:color w:val="000000"/>
          <w:sz w:val="28"/>
          <w:szCs w:val="28"/>
        </w:rPr>
        <w:t xml:space="preserve"> попередніх звітних років.</w:t>
      </w:r>
    </w:p>
    <w:p w:rsidR="00D82E76" w:rsidRPr="00D82E76" w:rsidRDefault="00D82E76" w:rsidP="00C952DD">
      <w:pPr>
        <w:numPr>
          <w:ilvl w:val="0"/>
          <w:numId w:val="25"/>
        </w:numPr>
        <w:tabs>
          <w:tab w:val="left" w:pos="993"/>
        </w:tabs>
        <w:suppressAutoHyphens/>
        <w:spacing w:before="120"/>
        <w:ind w:left="3" w:firstLine="564"/>
        <w:jc w:val="both"/>
        <w:outlineLvl w:val="0"/>
        <w:rPr>
          <w:rFonts w:ascii="Times New Roman" w:hAnsi="Times New Roman"/>
          <w:color w:val="000000"/>
          <w:sz w:val="28"/>
          <w:szCs w:val="28"/>
        </w:rPr>
      </w:pPr>
      <w:bookmarkStart w:id="29" w:name="_heading=h.2s8eyo1"/>
      <w:bookmarkEnd w:id="29"/>
      <w:r w:rsidRPr="00D82E76">
        <w:rPr>
          <w:rFonts w:ascii="Times New Roman" w:hAnsi="Times New Roman"/>
          <w:color w:val="000000"/>
          <w:sz w:val="28"/>
          <w:szCs w:val="28"/>
        </w:rPr>
        <w:t xml:space="preserve">Уповноважений орган є держателем Реєстру та забезпечує його створення, функціонування та ведення </w:t>
      </w:r>
      <w:r w:rsidR="00BF3676">
        <w:rPr>
          <w:rFonts w:ascii="Times New Roman" w:hAnsi="Times New Roman"/>
          <w:color w:val="000000"/>
          <w:sz w:val="28"/>
          <w:szCs w:val="28"/>
        </w:rPr>
        <w:t>безпосередньо</w:t>
      </w:r>
      <w:r w:rsidRPr="00D82E76">
        <w:rPr>
          <w:rFonts w:ascii="Times New Roman" w:hAnsi="Times New Roman"/>
          <w:color w:val="000000"/>
          <w:sz w:val="28"/>
          <w:szCs w:val="28"/>
        </w:rPr>
        <w:t xml:space="preserve"> або шляхом визначення технічного адміністратора Реєстру. Технічним адміністратором Реєстру визначається лише державне підприємство, віднесене до сфери управління уповноваженого органу. Технічний адміністратор Реєстру здійснює заходи із створення, впровадження та супроводження програмного забезпечення Реєстру, відповідає за його технічне і технологічне забезпечення, збереження та захист даних Реєстру, а також інші заходи, визначені порядком створення, функціонування та ведення Реєстру.</w:t>
      </w:r>
    </w:p>
    <w:p w:rsidR="00D82E76" w:rsidRPr="00D82E76" w:rsidRDefault="00D82E76" w:rsidP="00C952DD">
      <w:pPr>
        <w:numPr>
          <w:ilvl w:val="0"/>
          <w:numId w:val="25"/>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Реєстрація викидів та перенесення забруднювачів, а також наповнення Реєстру повинні здійснюватися з урахуванням технічних і фінансових можливостей уповноваженого органу, наскільки це можливо, уникнення дублювання із іншими формами звітування, а також забезпечення інформаційної взаємодії із іншими інформаційними, інформаційно-комунікаційними системи, базами даних, держателем </w:t>
      </w:r>
      <w:r w:rsidRPr="00D82E76">
        <w:rPr>
          <w:rFonts w:ascii="Times New Roman" w:hAnsi="Times New Roman"/>
          <w:color w:val="000000"/>
          <w:sz w:val="28"/>
          <w:szCs w:val="28"/>
        </w:rPr>
        <w:lastRenderedPageBreak/>
        <w:t>(розпорядником, володільцем, адміністратором) яких є органи державної влади або органи місцевого самоврядування.</w:t>
      </w:r>
    </w:p>
    <w:p w:rsidR="00D82E76" w:rsidRPr="00D82E76" w:rsidRDefault="00D82E76" w:rsidP="00C952DD">
      <w:pPr>
        <w:numPr>
          <w:ilvl w:val="0"/>
          <w:numId w:val="25"/>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Реєстр повинен забезпечувати функціонування електронного кабінету для здійснення електронної взаємодії між операторами, залученими органами, уповноваженим органом, контролюючим органом, спеціально уповноваженим центральним органом виконавчої влади в галузі статистики, що реалізує державну політику у сфері статистики, центральним органом виконавчої влади,</w:t>
      </w:r>
      <w:r>
        <w:rPr>
          <w:rFonts w:ascii="Times New Roman" w:hAnsi="Times New Roman"/>
          <w:color w:val="000000"/>
          <w:sz w:val="28"/>
          <w:szCs w:val="28"/>
        </w:rPr>
        <w:t xml:space="preserve"> </w:t>
      </w:r>
      <w:r w:rsidRPr="00D82E76">
        <w:rPr>
          <w:rFonts w:ascii="Times New Roman" w:hAnsi="Times New Roman"/>
          <w:color w:val="000000"/>
          <w:sz w:val="28"/>
          <w:szCs w:val="28"/>
        </w:rPr>
        <w:t>що реалізує державну податкову політику, державну політику з адміністрування єдиного внеску на загальнообов</w:t>
      </w:r>
      <w:r>
        <w:rPr>
          <w:rFonts w:ascii="Times New Roman" w:hAnsi="Times New Roman"/>
          <w:color w:val="000000"/>
          <w:sz w:val="28"/>
          <w:szCs w:val="28"/>
        </w:rPr>
        <w:t>’</w:t>
      </w:r>
      <w:r w:rsidRPr="00D82E76">
        <w:rPr>
          <w:rFonts w:ascii="Times New Roman" w:hAnsi="Times New Roman"/>
          <w:color w:val="000000"/>
          <w:sz w:val="28"/>
          <w:szCs w:val="28"/>
        </w:rPr>
        <w:t>язкове державне соціальне страхування, включаючи можливість подання звітів операторів, довідок про дифузні джерела, а також веб-порталу для здійснення доступу громадськості до даних Реєстру.</w:t>
      </w:r>
    </w:p>
    <w:p w:rsidR="00D82E76" w:rsidRDefault="00BF3676" w:rsidP="00C952DD">
      <w:pPr>
        <w:numPr>
          <w:ilvl w:val="0"/>
          <w:numId w:val="25"/>
        </w:numPr>
        <w:tabs>
          <w:tab w:val="left" w:pos="993"/>
        </w:tabs>
        <w:suppressAutoHyphens/>
        <w:spacing w:before="120"/>
        <w:ind w:left="3" w:firstLine="564"/>
        <w:jc w:val="both"/>
        <w:outlineLvl w:val="0"/>
        <w:rPr>
          <w:rFonts w:ascii="Times New Roman" w:hAnsi="Times New Roman"/>
          <w:color w:val="000000"/>
          <w:sz w:val="28"/>
          <w:szCs w:val="28"/>
        </w:rPr>
      </w:pPr>
      <w:r>
        <w:rPr>
          <w:rFonts w:ascii="Times New Roman" w:hAnsi="Times New Roman"/>
          <w:color w:val="000000"/>
          <w:sz w:val="28"/>
          <w:szCs w:val="28"/>
        </w:rPr>
        <w:t>Уповноважений орган забезпечує</w:t>
      </w:r>
      <w:r w:rsidR="00D82E76" w:rsidRPr="00D82E76">
        <w:rPr>
          <w:rFonts w:ascii="Times New Roman" w:hAnsi="Times New Roman"/>
          <w:color w:val="000000"/>
          <w:sz w:val="28"/>
          <w:szCs w:val="28"/>
        </w:rPr>
        <w:t xml:space="preserve"> з дотриманням прав</w:t>
      </w:r>
      <w:r>
        <w:rPr>
          <w:rFonts w:ascii="Times New Roman" w:hAnsi="Times New Roman"/>
          <w:color w:val="000000"/>
          <w:sz w:val="28"/>
          <w:szCs w:val="28"/>
        </w:rPr>
        <w:t>а</w:t>
      </w:r>
      <w:r w:rsidR="00D82E76" w:rsidRPr="00D82E76">
        <w:rPr>
          <w:rFonts w:ascii="Times New Roman" w:hAnsi="Times New Roman"/>
          <w:color w:val="000000"/>
          <w:sz w:val="28"/>
          <w:szCs w:val="28"/>
        </w:rPr>
        <w:t xml:space="preserve"> громадськості на участь у формуванні та реалізації державної полі</w:t>
      </w:r>
      <w:r>
        <w:rPr>
          <w:rFonts w:ascii="Times New Roman" w:hAnsi="Times New Roman"/>
          <w:color w:val="000000"/>
          <w:sz w:val="28"/>
          <w:szCs w:val="28"/>
        </w:rPr>
        <w:t>тики у сфері реєстрації викидів</w:t>
      </w:r>
      <w:r w:rsidR="00D82E76" w:rsidRPr="00D82E76">
        <w:rPr>
          <w:rFonts w:ascii="Times New Roman" w:hAnsi="Times New Roman"/>
          <w:color w:val="000000"/>
          <w:sz w:val="28"/>
          <w:szCs w:val="28"/>
        </w:rPr>
        <w:t xml:space="preserve"> постійне вдосконалення функціонування Реєстру, зокрема шляхом уніфікації та гармонізації практик збору та обробки даних, розширення інформаційної взаємодії із іншими інформаційними, інформаційно-комунікаційними системами, базами даних, держателем (розпорядником, володільцем, адміністратором) яких є органи державної влади або органи місцевого самоврядування.</w:t>
      </w:r>
    </w:p>
    <w:p w:rsidR="00D82E76" w:rsidRPr="00D82E76" w:rsidRDefault="00D82E76" w:rsidP="00C952DD">
      <w:pPr>
        <w:numPr>
          <w:ilvl w:val="0"/>
          <w:numId w:val="25"/>
        </w:numPr>
        <w:tabs>
          <w:tab w:val="left" w:pos="993"/>
        </w:tabs>
        <w:suppressAutoHyphens/>
        <w:spacing w:before="120"/>
        <w:ind w:left="3" w:firstLine="564"/>
        <w:jc w:val="both"/>
        <w:outlineLvl w:val="0"/>
        <w:rPr>
          <w:rFonts w:ascii="Times New Roman" w:hAnsi="Times New Roman"/>
          <w:color w:val="000000"/>
          <w:sz w:val="28"/>
          <w:szCs w:val="28"/>
        </w:rPr>
      </w:pPr>
      <w:bookmarkStart w:id="30" w:name="_heading=h.19c6y18"/>
      <w:bookmarkEnd w:id="30"/>
      <w:r w:rsidRPr="00D82E76">
        <w:rPr>
          <w:rFonts w:ascii="Times New Roman" w:hAnsi="Times New Roman"/>
          <w:color w:val="000000"/>
          <w:sz w:val="28"/>
          <w:szCs w:val="28"/>
        </w:rPr>
        <w:t>Реєстр ведеться державною мовою.</w:t>
      </w:r>
    </w:p>
    <w:p w:rsidR="00D82E76" w:rsidRPr="00D82E76" w:rsidRDefault="00D82E76" w:rsidP="00C952DD">
      <w:pPr>
        <w:numPr>
          <w:ilvl w:val="0"/>
          <w:numId w:val="25"/>
        </w:numPr>
        <w:tabs>
          <w:tab w:val="left" w:pos="993"/>
        </w:tabs>
        <w:suppressAutoHyphens/>
        <w:spacing w:before="120"/>
        <w:ind w:left="3" w:firstLine="564"/>
        <w:jc w:val="both"/>
        <w:outlineLvl w:val="0"/>
        <w:rPr>
          <w:rFonts w:ascii="Times New Roman" w:hAnsi="Times New Roman"/>
          <w:color w:val="000000"/>
          <w:sz w:val="28"/>
          <w:szCs w:val="28"/>
        </w:rPr>
      </w:pPr>
      <w:bookmarkStart w:id="31" w:name="_heading=h.17dp8vu"/>
      <w:bookmarkEnd w:id="31"/>
      <w:r w:rsidRPr="00D82E76">
        <w:rPr>
          <w:rFonts w:ascii="Times New Roman" w:hAnsi="Times New Roman"/>
          <w:color w:val="000000"/>
          <w:sz w:val="28"/>
          <w:szCs w:val="28"/>
        </w:rPr>
        <w:t xml:space="preserve">Уповноважений орган забезпечує розміщення на веб-порталі Реєстру посилань на інші загальнодоступні інформаційні ресурси (інформаційні, інформаційно-комунікаційні системи, бази даних), які містять дані у сфері охорони навколишнього природного середовища та ведуться уповноваженим органом чи іншими відповідними органами, а також ті, які містять дані </w:t>
      </w:r>
      <w:r w:rsidR="00BF3676">
        <w:rPr>
          <w:rFonts w:ascii="Times New Roman" w:hAnsi="Times New Roman"/>
          <w:color w:val="000000"/>
          <w:sz w:val="28"/>
          <w:szCs w:val="28"/>
        </w:rPr>
        <w:t>про</w:t>
      </w:r>
      <w:r w:rsidRPr="00D82E76">
        <w:rPr>
          <w:rFonts w:ascii="Times New Roman" w:hAnsi="Times New Roman"/>
          <w:color w:val="000000"/>
          <w:sz w:val="28"/>
          <w:szCs w:val="28"/>
        </w:rPr>
        <w:t xml:space="preserve"> викид</w:t>
      </w:r>
      <w:r w:rsidR="00BF3676">
        <w:rPr>
          <w:rFonts w:ascii="Times New Roman" w:hAnsi="Times New Roman"/>
          <w:color w:val="000000"/>
          <w:sz w:val="28"/>
          <w:szCs w:val="28"/>
        </w:rPr>
        <w:t>и</w:t>
      </w:r>
      <w:r w:rsidRPr="00D82E76">
        <w:rPr>
          <w:rFonts w:ascii="Times New Roman" w:hAnsi="Times New Roman"/>
          <w:color w:val="000000"/>
          <w:sz w:val="28"/>
          <w:szCs w:val="28"/>
        </w:rPr>
        <w:t xml:space="preserve"> та перенесення забруднювачів та ведуться ко</w:t>
      </w:r>
      <w:r w:rsidR="00BF3676">
        <w:rPr>
          <w:rFonts w:ascii="Times New Roman" w:hAnsi="Times New Roman"/>
          <w:color w:val="000000"/>
          <w:sz w:val="28"/>
          <w:szCs w:val="28"/>
        </w:rPr>
        <w:t>мпетентним органом Є</w:t>
      </w:r>
      <w:r w:rsidRPr="00D82E76">
        <w:rPr>
          <w:rFonts w:ascii="Times New Roman" w:hAnsi="Times New Roman"/>
          <w:color w:val="000000"/>
          <w:sz w:val="28"/>
          <w:szCs w:val="28"/>
        </w:rPr>
        <w:t>С чи його дер</w:t>
      </w:r>
      <w:r w:rsidR="00BF3676">
        <w:rPr>
          <w:rFonts w:ascii="Times New Roman" w:hAnsi="Times New Roman"/>
          <w:color w:val="000000"/>
          <w:sz w:val="28"/>
          <w:szCs w:val="28"/>
        </w:rPr>
        <w:t xml:space="preserve">жавами-членами, іншими країнами – </w:t>
      </w:r>
      <w:r w:rsidRPr="00D82E76">
        <w:rPr>
          <w:rFonts w:ascii="Times New Roman" w:hAnsi="Times New Roman"/>
          <w:color w:val="000000"/>
          <w:sz w:val="28"/>
          <w:szCs w:val="28"/>
        </w:rPr>
        <w:t>сторонами Протоколу про реєстри викидів та перенесення забруднювачів, а також міжнародними організаціями.</w:t>
      </w:r>
    </w:p>
    <w:p w:rsidR="00D82E76" w:rsidRPr="00D82E76" w:rsidRDefault="00D82E76" w:rsidP="00C86795">
      <w:pPr>
        <w:numPr>
          <w:ilvl w:val="0"/>
          <w:numId w:val="1"/>
        </w:numPr>
        <w:suppressAutoHyphens/>
        <w:spacing w:before="240" w:after="120"/>
        <w:ind w:left="1876" w:hanging="1309"/>
        <w:outlineLvl w:val="0"/>
        <w:rPr>
          <w:rFonts w:ascii="Times New Roman" w:hAnsi="Times New Roman"/>
          <w:color w:val="000000"/>
          <w:sz w:val="28"/>
          <w:szCs w:val="28"/>
        </w:rPr>
      </w:pPr>
      <w:bookmarkStart w:id="32" w:name="_heading=h.3tbugp1"/>
      <w:bookmarkEnd w:id="32"/>
      <w:r w:rsidRPr="00D82E76">
        <w:rPr>
          <w:rFonts w:ascii="Times New Roman" w:hAnsi="Times New Roman"/>
          <w:color w:val="000000"/>
          <w:sz w:val="28"/>
          <w:szCs w:val="28"/>
        </w:rPr>
        <w:t xml:space="preserve">Доступ до даних у сфері реєстрації викидів та </w:t>
      </w:r>
      <w:r w:rsidR="00C86795">
        <w:rPr>
          <w:rFonts w:ascii="Times New Roman" w:hAnsi="Times New Roman"/>
          <w:color w:val="000000"/>
          <w:sz w:val="28"/>
          <w:szCs w:val="28"/>
        </w:rPr>
        <w:br/>
      </w:r>
      <w:r w:rsidRPr="00D82E76">
        <w:rPr>
          <w:rFonts w:ascii="Times New Roman" w:hAnsi="Times New Roman"/>
          <w:color w:val="000000"/>
          <w:sz w:val="28"/>
          <w:szCs w:val="28"/>
        </w:rPr>
        <w:t>перенесення забруднювачів</w:t>
      </w:r>
    </w:p>
    <w:p w:rsidR="00D82E76" w:rsidRPr="00D82E76" w:rsidRDefault="00D82E76" w:rsidP="00C952DD">
      <w:pPr>
        <w:numPr>
          <w:ilvl w:val="0"/>
          <w:numId w:val="27"/>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Дані, що містяться у Реєстрі, відносяться до інформації про стан навколишнього природного середовища (екологічної інформації).</w:t>
      </w:r>
    </w:p>
    <w:p w:rsidR="00D82E76" w:rsidRPr="00D82E76" w:rsidRDefault="00D82E76" w:rsidP="00C952DD">
      <w:pPr>
        <w:numPr>
          <w:ilvl w:val="0"/>
          <w:numId w:val="27"/>
        </w:numPr>
        <w:tabs>
          <w:tab w:val="left" w:pos="993"/>
        </w:tabs>
        <w:suppressAutoHyphens/>
        <w:spacing w:before="120"/>
        <w:ind w:left="3" w:firstLine="564"/>
        <w:jc w:val="both"/>
        <w:outlineLvl w:val="0"/>
        <w:rPr>
          <w:rFonts w:ascii="Times New Roman" w:hAnsi="Times New Roman"/>
          <w:color w:val="000000"/>
          <w:sz w:val="28"/>
          <w:szCs w:val="28"/>
        </w:rPr>
      </w:pPr>
      <w:bookmarkStart w:id="33" w:name="_heading=h.28h4qwu"/>
      <w:bookmarkEnd w:id="33"/>
      <w:r w:rsidRPr="00D82E76">
        <w:rPr>
          <w:rFonts w:ascii="Times New Roman" w:hAnsi="Times New Roman"/>
          <w:color w:val="000000"/>
          <w:sz w:val="28"/>
          <w:szCs w:val="28"/>
        </w:rPr>
        <w:t xml:space="preserve">Уповноважений орган забезпечує загальнодоступний, цілодобовий та безкоштовний доступ громадськості до даних Реєстру (крім інформації з обмеженим доступом відповідно до частини </w:t>
      </w:r>
      <w:r w:rsidR="00295D8F">
        <w:rPr>
          <w:rFonts w:ascii="Times New Roman" w:hAnsi="Times New Roman"/>
          <w:color w:val="000000"/>
          <w:sz w:val="28"/>
          <w:szCs w:val="28"/>
        </w:rPr>
        <w:t>третьої</w:t>
      </w:r>
      <w:r w:rsidRPr="00D82E76">
        <w:rPr>
          <w:rFonts w:ascii="Times New Roman" w:hAnsi="Times New Roman"/>
          <w:color w:val="000000"/>
          <w:sz w:val="28"/>
          <w:szCs w:val="28"/>
        </w:rPr>
        <w:t xml:space="preserve"> статті 13 Закону України </w:t>
      </w:r>
      <w:r>
        <w:rPr>
          <w:rFonts w:ascii="Times New Roman" w:hAnsi="Times New Roman"/>
          <w:color w:val="000000"/>
          <w:sz w:val="28"/>
          <w:szCs w:val="28"/>
        </w:rPr>
        <w:t>“</w:t>
      </w:r>
      <w:r w:rsidRPr="00D82E76">
        <w:rPr>
          <w:rFonts w:ascii="Times New Roman" w:hAnsi="Times New Roman"/>
          <w:color w:val="000000"/>
          <w:sz w:val="28"/>
          <w:szCs w:val="28"/>
        </w:rPr>
        <w:t>Про інформацію</w:t>
      </w:r>
      <w:r>
        <w:rPr>
          <w:rFonts w:ascii="Times New Roman" w:hAnsi="Times New Roman"/>
          <w:color w:val="000000"/>
          <w:sz w:val="28"/>
          <w:szCs w:val="28"/>
        </w:rPr>
        <w:t>”</w:t>
      </w:r>
      <w:r w:rsidRPr="00D82E76">
        <w:rPr>
          <w:rFonts w:ascii="Times New Roman" w:hAnsi="Times New Roman"/>
          <w:color w:val="000000"/>
          <w:sz w:val="28"/>
          <w:szCs w:val="28"/>
        </w:rPr>
        <w:t xml:space="preserve">) на Єдиному державному веб-порталі відкритих даних та на своєму веб-сайті, включаючи можливість перегляду, копіювання та роздрукування даних, а також шляхом регулярного </w:t>
      </w:r>
      <w:r w:rsidRPr="00D82E76">
        <w:rPr>
          <w:rFonts w:ascii="Times New Roman" w:hAnsi="Times New Roman"/>
          <w:color w:val="000000"/>
          <w:sz w:val="28"/>
          <w:szCs w:val="28"/>
        </w:rPr>
        <w:lastRenderedPageBreak/>
        <w:t>опублікування даних Ре</w:t>
      </w:r>
      <w:r w:rsidR="00BF3676">
        <w:rPr>
          <w:rFonts w:ascii="Times New Roman" w:hAnsi="Times New Roman"/>
          <w:color w:val="000000"/>
          <w:sz w:val="28"/>
          <w:szCs w:val="28"/>
        </w:rPr>
        <w:t xml:space="preserve">єстру у формі відкритих даних – </w:t>
      </w:r>
      <w:r w:rsidRPr="00D82E76">
        <w:rPr>
          <w:rFonts w:ascii="Times New Roman" w:hAnsi="Times New Roman"/>
          <w:color w:val="000000"/>
          <w:sz w:val="28"/>
          <w:szCs w:val="28"/>
        </w:rPr>
        <w:t>набору даних (електронного документа), організованого у форматі, що дозволяє його автоматизоване оброблення електронними засобами (машинозчитування) з метою повторного використання.</w:t>
      </w:r>
    </w:p>
    <w:p w:rsidR="00D82E76" w:rsidRPr="00D82E76" w:rsidRDefault="00D82E76" w:rsidP="00C952DD">
      <w:pPr>
        <w:numPr>
          <w:ilvl w:val="0"/>
          <w:numId w:val="27"/>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У разі, коли оператор не надає дан</w:t>
      </w:r>
      <w:r w:rsidR="00BF3676">
        <w:rPr>
          <w:rFonts w:ascii="Times New Roman" w:hAnsi="Times New Roman"/>
          <w:color w:val="000000"/>
          <w:sz w:val="28"/>
          <w:szCs w:val="28"/>
        </w:rPr>
        <w:t>их</w:t>
      </w:r>
      <w:r w:rsidRPr="00D82E76">
        <w:rPr>
          <w:rFonts w:ascii="Times New Roman" w:hAnsi="Times New Roman"/>
          <w:color w:val="000000"/>
          <w:sz w:val="28"/>
          <w:szCs w:val="28"/>
        </w:rPr>
        <w:t xml:space="preserve"> відповідно до частини</w:t>
      </w:r>
      <w:r w:rsidR="00295D8F">
        <w:rPr>
          <w:rFonts w:ascii="Times New Roman" w:hAnsi="Times New Roman"/>
          <w:color w:val="000000"/>
          <w:sz w:val="28"/>
          <w:szCs w:val="28"/>
        </w:rPr>
        <w:t xml:space="preserve"> третьої</w:t>
      </w:r>
      <w:r w:rsidRPr="00D82E76">
        <w:rPr>
          <w:rFonts w:ascii="Times New Roman" w:hAnsi="Times New Roman"/>
          <w:color w:val="000000"/>
          <w:sz w:val="28"/>
          <w:szCs w:val="28"/>
        </w:rPr>
        <w:t xml:space="preserve"> статті 13 Закону України </w:t>
      </w:r>
      <w:r>
        <w:rPr>
          <w:rFonts w:ascii="Times New Roman" w:hAnsi="Times New Roman"/>
          <w:color w:val="000000"/>
          <w:sz w:val="28"/>
          <w:szCs w:val="28"/>
        </w:rPr>
        <w:t>“</w:t>
      </w:r>
      <w:r w:rsidRPr="00D82E76">
        <w:rPr>
          <w:rFonts w:ascii="Times New Roman" w:hAnsi="Times New Roman"/>
          <w:color w:val="000000"/>
          <w:sz w:val="28"/>
          <w:szCs w:val="28"/>
        </w:rPr>
        <w:t>Про інформацію</w:t>
      </w:r>
      <w:r>
        <w:rPr>
          <w:rFonts w:ascii="Times New Roman" w:hAnsi="Times New Roman"/>
          <w:color w:val="000000"/>
          <w:sz w:val="28"/>
          <w:szCs w:val="28"/>
        </w:rPr>
        <w:t>”</w:t>
      </w:r>
      <w:r w:rsidRPr="00D82E76">
        <w:rPr>
          <w:rFonts w:ascii="Times New Roman" w:hAnsi="Times New Roman"/>
          <w:color w:val="000000"/>
          <w:sz w:val="28"/>
          <w:szCs w:val="28"/>
        </w:rPr>
        <w:t>, уповноважений орган у звіті уповноваженого органу зазначає окремо для кожного об</w:t>
      </w:r>
      <w:r>
        <w:rPr>
          <w:rFonts w:ascii="Times New Roman" w:hAnsi="Times New Roman"/>
          <w:color w:val="000000"/>
          <w:sz w:val="28"/>
          <w:szCs w:val="28"/>
        </w:rPr>
        <w:t>’</w:t>
      </w:r>
      <w:r w:rsidRPr="00D82E76">
        <w:rPr>
          <w:rFonts w:ascii="Times New Roman" w:hAnsi="Times New Roman"/>
          <w:color w:val="000000"/>
          <w:sz w:val="28"/>
          <w:szCs w:val="28"/>
        </w:rPr>
        <w:t>єкта тип інформації, яка не була розголошена, та причину нерозголошення.</w:t>
      </w:r>
    </w:p>
    <w:p w:rsidR="00D82E76" w:rsidRPr="00D82E76" w:rsidRDefault="00D82E76" w:rsidP="00C952DD">
      <w:pPr>
        <w:numPr>
          <w:ilvl w:val="0"/>
          <w:numId w:val="27"/>
        </w:numPr>
        <w:tabs>
          <w:tab w:val="left" w:pos="993"/>
        </w:tabs>
        <w:suppressAutoHyphens/>
        <w:spacing w:before="120"/>
        <w:ind w:left="3" w:firstLine="564"/>
        <w:jc w:val="both"/>
        <w:outlineLvl w:val="0"/>
        <w:rPr>
          <w:rFonts w:ascii="Times New Roman" w:hAnsi="Times New Roman"/>
          <w:color w:val="000000"/>
          <w:sz w:val="28"/>
          <w:szCs w:val="28"/>
        </w:rPr>
      </w:pPr>
      <w:bookmarkStart w:id="34" w:name="_heading=h.nmf14n"/>
      <w:bookmarkEnd w:id="34"/>
      <w:r w:rsidRPr="00D82E76">
        <w:rPr>
          <w:rFonts w:ascii="Times New Roman" w:hAnsi="Times New Roman"/>
          <w:color w:val="000000"/>
          <w:sz w:val="28"/>
          <w:szCs w:val="28"/>
        </w:rPr>
        <w:t xml:space="preserve">У разі </w:t>
      </w:r>
      <w:r w:rsidR="00BF3676">
        <w:rPr>
          <w:rFonts w:ascii="Times New Roman" w:hAnsi="Times New Roman"/>
          <w:color w:val="000000"/>
          <w:sz w:val="28"/>
          <w:szCs w:val="28"/>
        </w:rPr>
        <w:t>коли</w:t>
      </w:r>
      <w:r w:rsidRPr="00D82E76">
        <w:rPr>
          <w:rFonts w:ascii="Times New Roman" w:hAnsi="Times New Roman"/>
          <w:color w:val="000000"/>
          <w:sz w:val="28"/>
          <w:szCs w:val="28"/>
        </w:rPr>
        <w:t xml:space="preserve"> задоволення запиту особи на інформацію у сфері реєстрації викидів та перенесення забруднювачів передбачає виготовлення копій документів обсягом більш як </w:t>
      </w:r>
      <w:r w:rsidR="00BF3676">
        <w:rPr>
          <w:rFonts w:ascii="Times New Roman" w:hAnsi="Times New Roman"/>
          <w:color w:val="000000"/>
          <w:sz w:val="28"/>
          <w:szCs w:val="28"/>
        </w:rPr>
        <w:t>10</w:t>
      </w:r>
      <w:r w:rsidRPr="00D82E76">
        <w:rPr>
          <w:rFonts w:ascii="Times New Roman" w:hAnsi="Times New Roman"/>
          <w:color w:val="000000"/>
          <w:sz w:val="28"/>
          <w:szCs w:val="28"/>
        </w:rPr>
        <w:t xml:space="preserve"> сторінок, запитувач зобов</w:t>
      </w:r>
      <w:r>
        <w:rPr>
          <w:rFonts w:ascii="Times New Roman" w:hAnsi="Times New Roman"/>
          <w:color w:val="000000"/>
          <w:sz w:val="28"/>
          <w:szCs w:val="28"/>
        </w:rPr>
        <w:t>’</w:t>
      </w:r>
      <w:r w:rsidRPr="00D82E76">
        <w:rPr>
          <w:rFonts w:ascii="Times New Roman" w:hAnsi="Times New Roman"/>
          <w:color w:val="000000"/>
          <w:sz w:val="28"/>
          <w:szCs w:val="28"/>
        </w:rPr>
        <w:t xml:space="preserve">язаний відшкодувати фактичні витрати на копіювання та друк. Розмір фактичних витрат визначається відповідним розпорядником </w:t>
      </w:r>
      <w:r w:rsidR="00BF3676">
        <w:rPr>
          <w:rFonts w:ascii="Times New Roman" w:hAnsi="Times New Roman"/>
          <w:color w:val="000000"/>
          <w:sz w:val="28"/>
          <w:szCs w:val="28"/>
        </w:rPr>
        <w:t>у</w:t>
      </w:r>
      <w:r w:rsidRPr="00D82E76">
        <w:rPr>
          <w:rFonts w:ascii="Times New Roman" w:hAnsi="Times New Roman"/>
          <w:color w:val="000000"/>
          <w:sz w:val="28"/>
          <w:szCs w:val="28"/>
        </w:rPr>
        <w:t xml:space="preserve"> порядку, передбаченому законодавством про доступ до публічної інформації.</w:t>
      </w:r>
    </w:p>
    <w:p w:rsidR="00D82E76" w:rsidRDefault="009F7B27" w:rsidP="00C86795">
      <w:pPr>
        <w:spacing w:before="360" w:after="240"/>
        <w:ind w:left="6" w:hanging="6"/>
        <w:jc w:val="center"/>
        <w:rPr>
          <w:rFonts w:ascii="Times New Roman" w:hAnsi="Times New Roman"/>
          <w:color w:val="000000"/>
          <w:sz w:val="28"/>
          <w:szCs w:val="28"/>
        </w:rPr>
      </w:pPr>
      <w:r w:rsidRPr="00D82E76">
        <w:rPr>
          <w:rFonts w:ascii="Times New Roman" w:hAnsi="Times New Roman"/>
          <w:color w:val="000000"/>
          <w:sz w:val="28"/>
          <w:szCs w:val="28"/>
        </w:rPr>
        <w:t xml:space="preserve">Розділ </w:t>
      </w:r>
      <w:r w:rsidR="00D82E76" w:rsidRPr="00D82E76">
        <w:rPr>
          <w:rFonts w:ascii="Times New Roman" w:hAnsi="Times New Roman"/>
          <w:color w:val="000000"/>
          <w:sz w:val="28"/>
          <w:szCs w:val="28"/>
        </w:rPr>
        <w:t xml:space="preserve">V </w:t>
      </w:r>
      <w:r w:rsidR="00D82E76" w:rsidRPr="00D82E76">
        <w:rPr>
          <w:rFonts w:ascii="Times New Roman" w:hAnsi="Times New Roman"/>
          <w:color w:val="000000"/>
          <w:sz w:val="28"/>
          <w:szCs w:val="28"/>
        </w:rPr>
        <w:br/>
        <w:t>РЕЄСТРАЦІЯ ОБ</w:t>
      </w:r>
      <w:r w:rsidR="00D82E76">
        <w:rPr>
          <w:rFonts w:ascii="Times New Roman" w:hAnsi="Times New Roman"/>
          <w:color w:val="000000"/>
          <w:sz w:val="28"/>
          <w:szCs w:val="28"/>
        </w:rPr>
        <w:t>’</w:t>
      </w:r>
      <w:r w:rsidR="00D82E76" w:rsidRPr="00D82E76">
        <w:rPr>
          <w:rFonts w:ascii="Times New Roman" w:hAnsi="Times New Roman"/>
          <w:color w:val="000000"/>
          <w:sz w:val="28"/>
          <w:szCs w:val="28"/>
        </w:rPr>
        <w:t>ЄКТА. ЗВІТНІСТЬ ЩОДО ВИКИДІВ</w:t>
      </w:r>
    </w:p>
    <w:p w:rsidR="00D82E76" w:rsidRPr="00D82E76" w:rsidRDefault="00D82E76" w:rsidP="00C86795">
      <w:pPr>
        <w:numPr>
          <w:ilvl w:val="0"/>
          <w:numId w:val="1"/>
        </w:numPr>
        <w:tabs>
          <w:tab w:val="left" w:pos="1985"/>
        </w:tabs>
        <w:suppressAutoHyphens/>
        <w:spacing w:before="240" w:after="120"/>
        <w:ind w:left="1985" w:hanging="1418"/>
        <w:outlineLvl w:val="0"/>
        <w:rPr>
          <w:rFonts w:ascii="Times New Roman" w:hAnsi="Times New Roman"/>
          <w:color w:val="000000"/>
          <w:sz w:val="28"/>
          <w:szCs w:val="28"/>
        </w:rPr>
      </w:pPr>
      <w:bookmarkStart w:id="35" w:name="_heading=h.37m2jsg"/>
      <w:bookmarkEnd w:id="35"/>
      <w:r w:rsidRPr="00D82E76">
        <w:rPr>
          <w:rFonts w:ascii="Times New Roman" w:hAnsi="Times New Roman"/>
          <w:color w:val="000000"/>
          <w:sz w:val="28"/>
          <w:szCs w:val="28"/>
        </w:rPr>
        <w:t>Реєстрація об</w:t>
      </w:r>
      <w:r>
        <w:rPr>
          <w:rFonts w:ascii="Times New Roman" w:hAnsi="Times New Roman"/>
          <w:color w:val="000000"/>
          <w:sz w:val="28"/>
          <w:szCs w:val="28"/>
        </w:rPr>
        <w:t>’</w:t>
      </w:r>
      <w:r w:rsidRPr="00D82E76">
        <w:rPr>
          <w:rFonts w:ascii="Times New Roman" w:hAnsi="Times New Roman"/>
          <w:color w:val="000000"/>
          <w:sz w:val="28"/>
          <w:szCs w:val="28"/>
        </w:rPr>
        <w:t>єкта</w:t>
      </w:r>
    </w:p>
    <w:p w:rsidR="00D82E76" w:rsidRPr="00D82E76" w:rsidRDefault="00D82E76" w:rsidP="00C952DD">
      <w:pPr>
        <w:numPr>
          <w:ilvl w:val="0"/>
          <w:numId w:val="28"/>
        </w:numPr>
        <w:tabs>
          <w:tab w:val="left" w:pos="993"/>
        </w:tabs>
        <w:suppressAutoHyphens/>
        <w:spacing w:before="120"/>
        <w:ind w:left="3" w:firstLine="564"/>
        <w:jc w:val="both"/>
        <w:outlineLvl w:val="0"/>
        <w:rPr>
          <w:rFonts w:ascii="Times New Roman" w:hAnsi="Times New Roman"/>
          <w:color w:val="000000"/>
          <w:sz w:val="28"/>
          <w:szCs w:val="28"/>
        </w:rPr>
      </w:pPr>
      <w:bookmarkStart w:id="36" w:name="_heading=h.1mrcu09"/>
      <w:bookmarkEnd w:id="36"/>
      <w:r w:rsidRPr="00D82E76">
        <w:rPr>
          <w:rFonts w:ascii="Times New Roman" w:hAnsi="Times New Roman"/>
          <w:color w:val="000000"/>
          <w:sz w:val="28"/>
          <w:szCs w:val="28"/>
        </w:rPr>
        <w:t>Об</w:t>
      </w:r>
      <w:r>
        <w:rPr>
          <w:rFonts w:ascii="Times New Roman" w:hAnsi="Times New Roman"/>
          <w:color w:val="000000"/>
          <w:sz w:val="28"/>
          <w:szCs w:val="28"/>
        </w:rPr>
        <w:t>’</w:t>
      </w:r>
      <w:r w:rsidRPr="00D82E76">
        <w:rPr>
          <w:rFonts w:ascii="Times New Roman" w:hAnsi="Times New Roman"/>
          <w:color w:val="000000"/>
          <w:sz w:val="28"/>
          <w:szCs w:val="28"/>
        </w:rPr>
        <w:t>єкти підлягають реєстрації в Реєстрі.</w:t>
      </w:r>
    </w:p>
    <w:p w:rsidR="00D82E76" w:rsidRPr="00D82E76" w:rsidRDefault="00D82E76" w:rsidP="00C952DD">
      <w:pPr>
        <w:numPr>
          <w:ilvl w:val="0"/>
          <w:numId w:val="28"/>
        </w:numPr>
        <w:tabs>
          <w:tab w:val="left" w:pos="993"/>
        </w:tabs>
        <w:suppressAutoHyphens/>
        <w:spacing w:before="120"/>
        <w:ind w:left="3" w:firstLine="564"/>
        <w:jc w:val="both"/>
        <w:outlineLvl w:val="0"/>
        <w:rPr>
          <w:rFonts w:ascii="Times New Roman" w:hAnsi="Times New Roman"/>
          <w:color w:val="000000"/>
          <w:sz w:val="28"/>
          <w:szCs w:val="28"/>
        </w:rPr>
      </w:pPr>
      <w:bookmarkStart w:id="37" w:name="_heading=h.26in1rg"/>
      <w:bookmarkEnd w:id="37"/>
      <w:r w:rsidRPr="00D82E76">
        <w:rPr>
          <w:rFonts w:ascii="Times New Roman" w:hAnsi="Times New Roman"/>
          <w:color w:val="000000"/>
          <w:sz w:val="28"/>
          <w:szCs w:val="28"/>
        </w:rPr>
        <w:t>Оператор зобов</w:t>
      </w:r>
      <w:r>
        <w:rPr>
          <w:rFonts w:ascii="Times New Roman" w:hAnsi="Times New Roman"/>
          <w:color w:val="000000"/>
          <w:sz w:val="28"/>
          <w:szCs w:val="28"/>
        </w:rPr>
        <w:t>’</w:t>
      </w:r>
      <w:r w:rsidRPr="00D82E76">
        <w:rPr>
          <w:rFonts w:ascii="Times New Roman" w:hAnsi="Times New Roman"/>
          <w:color w:val="000000"/>
          <w:sz w:val="28"/>
          <w:szCs w:val="28"/>
        </w:rPr>
        <w:t>язаний подати уповноваженому органу заяву та загальні відомості, необхідні для реєстрації об</w:t>
      </w:r>
      <w:r>
        <w:rPr>
          <w:rFonts w:ascii="Times New Roman" w:hAnsi="Times New Roman"/>
          <w:color w:val="000000"/>
          <w:sz w:val="28"/>
          <w:szCs w:val="28"/>
        </w:rPr>
        <w:t>’</w:t>
      </w:r>
      <w:r w:rsidRPr="00D82E76">
        <w:rPr>
          <w:rFonts w:ascii="Times New Roman" w:hAnsi="Times New Roman"/>
          <w:color w:val="000000"/>
          <w:sz w:val="28"/>
          <w:szCs w:val="28"/>
        </w:rPr>
        <w:t>єкта, протягом тридцяти календарних днів з дати прийняття в експлуатацію закінченого будівництвом об</w:t>
      </w:r>
      <w:r>
        <w:rPr>
          <w:rFonts w:ascii="Times New Roman" w:hAnsi="Times New Roman"/>
          <w:color w:val="000000"/>
          <w:sz w:val="28"/>
          <w:szCs w:val="28"/>
        </w:rPr>
        <w:t>’</w:t>
      </w:r>
      <w:r w:rsidRPr="00D82E76">
        <w:rPr>
          <w:rFonts w:ascii="Times New Roman" w:hAnsi="Times New Roman"/>
          <w:color w:val="000000"/>
          <w:sz w:val="28"/>
          <w:szCs w:val="28"/>
        </w:rPr>
        <w:t>єкта або дати початку провадження на об</w:t>
      </w:r>
      <w:r>
        <w:rPr>
          <w:rFonts w:ascii="Times New Roman" w:hAnsi="Times New Roman"/>
          <w:color w:val="000000"/>
          <w:sz w:val="28"/>
          <w:szCs w:val="28"/>
        </w:rPr>
        <w:t>’</w:t>
      </w:r>
      <w:r w:rsidRPr="00D82E76">
        <w:rPr>
          <w:rFonts w:ascii="Times New Roman" w:hAnsi="Times New Roman"/>
          <w:color w:val="000000"/>
          <w:sz w:val="28"/>
          <w:szCs w:val="28"/>
        </w:rPr>
        <w:t>єкті одного або декількох видів діяльності, що зазначені в переліку видів діяльності, із дотриманням вимог законів щодо електронного документообігу та електронних довірчих послуг.</w:t>
      </w:r>
    </w:p>
    <w:p w:rsidR="00D82E76" w:rsidRPr="00D82E76" w:rsidRDefault="00D82E76" w:rsidP="00C952DD">
      <w:pPr>
        <w:numPr>
          <w:ilvl w:val="0"/>
          <w:numId w:val="28"/>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Загальні відомості про об</w:t>
      </w:r>
      <w:r>
        <w:rPr>
          <w:rFonts w:ascii="Times New Roman" w:hAnsi="Times New Roman"/>
          <w:color w:val="000000"/>
          <w:sz w:val="28"/>
          <w:szCs w:val="28"/>
        </w:rPr>
        <w:t>’</w:t>
      </w:r>
      <w:r w:rsidRPr="00D82E76">
        <w:rPr>
          <w:rFonts w:ascii="Times New Roman" w:hAnsi="Times New Roman"/>
          <w:color w:val="000000"/>
          <w:sz w:val="28"/>
          <w:szCs w:val="28"/>
        </w:rPr>
        <w:t>єкт повинні містити, зокрема наступні дані, що дозволяють ідентифікувати об</w:t>
      </w:r>
      <w:r>
        <w:rPr>
          <w:rFonts w:ascii="Times New Roman" w:hAnsi="Times New Roman"/>
          <w:color w:val="000000"/>
          <w:sz w:val="28"/>
          <w:szCs w:val="28"/>
        </w:rPr>
        <w:t>’</w:t>
      </w:r>
      <w:r w:rsidRPr="00D82E76">
        <w:rPr>
          <w:rFonts w:ascii="Times New Roman" w:hAnsi="Times New Roman"/>
          <w:color w:val="000000"/>
          <w:sz w:val="28"/>
          <w:szCs w:val="28"/>
        </w:rPr>
        <w:t>єкт:</w:t>
      </w:r>
    </w:p>
    <w:p w:rsidR="00D82E76" w:rsidRPr="00D82E76" w:rsidRDefault="00D82E76" w:rsidP="00C952DD">
      <w:pPr>
        <w:numPr>
          <w:ilvl w:val="0"/>
          <w:numId w:val="29"/>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найменування, адреса (місцезнаходження) об</w:t>
      </w:r>
      <w:r>
        <w:rPr>
          <w:rFonts w:ascii="Times New Roman" w:hAnsi="Times New Roman"/>
          <w:color w:val="000000"/>
          <w:sz w:val="28"/>
          <w:szCs w:val="28"/>
        </w:rPr>
        <w:t>’</w:t>
      </w:r>
      <w:r w:rsidRPr="00D82E76">
        <w:rPr>
          <w:rFonts w:ascii="Times New Roman" w:hAnsi="Times New Roman"/>
          <w:color w:val="000000"/>
          <w:sz w:val="28"/>
          <w:szCs w:val="28"/>
        </w:rPr>
        <w:t>єкта, географічні координати промислового майданчика;</w:t>
      </w:r>
    </w:p>
    <w:p w:rsidR="00D82E76" w:rsidRPr="00D82E76" w:rsidRDefault="00D82E76" w:rsidP="00C952DD">
      <w:pPr>
        <w:numPr>
          <w:ilvl w:val="0"/>
          <w:numId w:val="29"/>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дані про</w:t>
      </w:r>
      <w:r w:rsidR="00295D8F">
        <w:rPr>
          <w:rFonts w:ascii="Times New Roman" w:hAnsi="Times New Roman"/>
          <w:color w:val="000000"/>
          <w:sz w:val="28"/>
          <w:szCs w:val="28"/>
        </w:rPr>
        <w:t xml:space="preserve"> оператора, визначені пунктом 9</w:t>
      </w:r>
      <w:r w:rsidRPr="00D82E76">
        <w:rPr>
          <w:rFonts w:ascii="Times New Roman" w:hAnsi="Times New Roman"/>
          <w:color w:val="000000"/>
          <w:sz w:val="28"/>
          <w:szCs w:val="28"/>
        </w:rPr>
        <w:t xml:space="preserve"> частини першої статті 14 цього Закону;</w:t>
      </w:r>
    </w:p>
    <w:p w:rsidR="00D82E76" w:rsidRPr="00D82E76" w:rsidRDefault="00D82E76" w:rsidP="00C952DD">
      <w:pPr>
        <w:numPr>
          <w:ilvl w:val="0"/>
          <w:numId w:val="29"/>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найменування материнської компанії оператора (у разі наявності);</w:t>
      </w:r>
    </w:p>
    <w:p w:rsidR="00D82E76" w:rsidRPr="00D82E76" w:rsidRDefault="00D82E76" w:rsidP="00C952DD">
      <w:pPr>
        <w:numPr>
          <w:ilvl w:val="0"/>
          <w:numId w:val="29"/>
        </w:numPr>
        <w:tabs>
          <w:tab w:val="left" w:pos="993"/>
        </w:tabs>
        <w:suppressAutoHyphens/>
        <w:spacing w:before="120"/>
        <w:ind w:left="3" w:firstLine="564"/>
        <w:jc w:val="both"/>
        <w:outlineLvl w:val="0"/>
        <w:rPr>
          <w:rFonts w:ascii="Times New Roman" w:hAnsi="Times New Roman"/>
          <w:color w:val="000000"/>
          <w:sz w:val="28"/>
          <w:szCs w:val="28"/>
        </w:rPr>
      </w:pPr>
      <w:bookmarkStart w:id="38" w:name="_heading=h.2lwamvv"/>
      <w:bookmarkEnd w:id="38"/>
      <w:r w:rsidRPr="00D82E76">
        <w:rPr>
          <w:rFonts w:ascii="Times New Roman" w:hAnsi="Times New Roman"/>
          <w:color w:val="000000"/>
          <w:sz w:val="28"/>
          <w:szCs w:val="28"/>
        </w:rPr>
        <w:t>вид або види діяльності з</w:t>
      </w:r>
      <w:r w:rsidR="003D4421">
        <w:rPr>
          <w:rFonts w:ascii="Times New Roman" w:hAnsi="Times New Roman"/>
          <w:color w:val="000000"/>
          <w:sz w:val="28"/>
          <w:szCs w:val="28"/>
        </w:rPr>
        <w:t xml:space="preserve"> переліку видів діяльності, які </w:t>
      </w:r>
      <w:r w:rsidRPr="00D82E76">
        <w:rPr>
          <w:rFonts w:ascii="Times New Roman" w:hAnsi="Times New Roman"/>
          <w:color w:val="000000"/>
          <w:sz w:val="28"/>
          <w:szCs w:val="28"/>
        </w:rPr>
        <w:t>провадяться на об</w:t>
      </w:r>
      <w:r>
        <w:rPr>
          <w:rFonts w:ascii="Times New Roman" w:hAnsi="Times New Roman"/>
          <w:color w:val="000000"/>
          <w:sz w:val="28"/>
          <w:szCs w:val="28"/>
        </w:rPr>
        <w:t>’</w:t>
      </w:r>
      <w:r w:rsidRPr="00D82E76">
        <w:rPr>
          <w:rFonts w:ascii="Times New Roman" w:hAnsi="Times New Roman"/>
          <w:color w:val="000000"/>
          <w:sz w:val="28"/>
          <w:szCs w:val="28"/>
        </w:rPr>
        <w:t>єкті, щодо</w:t>
      </w:r>
      <w:r w:rsidR="003D4421">
        <w:rPr>
          <w:rFonts w:ascii="Times New Roman" w:hAnsi="Times New Roman"/>
          <w:color w:val="000000"/>
          <w:sz w:val="28"/>
          <w:szCs w:val="28"/>
        </w:rPr>
        <w:t xml:space="preserve"> якого подається звіт оператора.</w:t>
      </w:r>
    </w:p>
    <w:p w:rsidR="00D82E76" w:rsidRPr="00D82E76" w:rsidRDefault="00D82E76" w:rsidP="00C952DD">
      <w:pPr>
        <w:numPr>
          <w:ilvl w:val="0"/>
          <w:numId w:val="28"/>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У разі зміни даних, зазначених у заяві та загальних відомостях, на підставі яких проводилася реєстраційна дія, оператор протягом 10 робочих днів зобов</w:t>
      </w:r>
      <w:r>
        <w:rPr>
          <w:rFonts w:ascii="Times New Roman" w:hAnsi="Times New Roman"/>
          <w:color w:val="000000"/>
          <w:sz w:val="28"/>
          <w:szCs w:val="28"/>
        </w:rPr>
        <w:t>’</w:t>
      </w:r>
      <w:r w:rsidRPr="00D82E76">
        <w:rPr>
          <w:rFonts w:ascii="Times New Roman" w:hAnsi="Times New Roman"/>
          <w:color w:val="000000"/>
          <w:sz w:val="28"/>
          <w:szCs w:val="28"/>
        </w:rPr>
        <w:t>язаний звернутися до уповноваженого органу для внесення змін до записів Реєстру.</w:t>
      </w:r>
    </w:p>
    <w:p w:rsidR="00D82E76" w:rsidRPr="00D82E76" w:rsidRDefault="00D82E76" w:rsidP="00C952DD">
      <w:pPr>
        <w:numPr>
          <w:ilvl w:val="0"/>
          <w:numId w:val="28"/>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lastRenderedPageBreak/>
        <w:t>У разі припинення провадження на об</w:t>
      </w:r>
      <w:r>
        <w:rPr>
          <w:rFonts w:ascii="Times New Roman" w:hAnsi="Times New Roman"/>
          <w:color w:val="000000"/>
          <w:sz w:val="28"/>
          <w:szCs w:val="28"/>
        </w:rPr>
        <w:t>’</w:t>
      </w:r>
      <w:r w:rsidRPr="00D82E76">
        <w:rPr>
          <w:rFonts w:ascii="Times New Roman" w:hAnsi="Times New Roman"/>
          <w:color w:val="000000"/>
          <w:sz w:val="28"/>
          <w:szCs w:val="28"/>
        </w:rPr>
        <w:t>єкті всіх видів діяльності, що зазначені в переліку видів діяльності, оператор протягом 10 робочих днів зобов</w:t>
      </w:r>
      <w:r>
        <w:rPr>
          <w:rFonts w:ascii="Times New Roman" w:hAnsi="Times New Roman"/>
          <w:color w:val="000000"/>
          <w:sz w:val="28"/>
          <w:szCs w:val="28"/>
        </w:rPr>
        <w:t>’</w:t>
      </w:r>
      <w:r w:rsidRPr="00D82E76">
        <w:rPr>
          <w:rFonts w:ascii="Times New Roman" w:hAnsi="Times New Roman"/>
          <w:color w:val="000000"/>
          <w:sz w:val="28"/>
          <w:szCs w:val="28"/>
        </w:rPr>
        <w:t>язаний звернутися до уповноваженого органу для скасування державної реєстрації об</w:t>
      </w:r>
      <w:r>
        <w:rPr>
          <w:rFonts w:ascii="Times New Roman" w:hAnsi="Times New Roman"/>
          <w:color w:val="000000"/>
          <w:sz w:val="28"/>
          <w:szCs w:val="28"/>
        </w:rPr>
        <w:t>’</w:t>
      </w:r>
      <w:r w:rsidRPr="00D82E76">
        <w:rPr>
          <w:rFonts w:ascii="Times New Roman" w:hAnsi="Times New Roman"/>
          <w:color w:val="000000"/>
          <w:sz w:val="28"/>
          <w:szCs w:val="28"/>
        </w:rPr>
        <w:t>єкта в Реєстрі.</w:t>
      </w:r>
    </w:p>
    <w:p w:rsidR="00D82E76" w:rsidRPr="00D82E76" w:rsidRDefault="00D82E76" w:rsidP="00C952DD">
      <w:pPr>
        <w:numPr>
          <w:ilvl w:val="0"/>
          <w:numId w:val="28"/>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Уповноважений орган протягом 10 робочих днів з дня подання оператором заяви та загальних відомостей для проведення реєстраційної дії:</w:t>
      </w:r>
    </w:p>
    <w:p w:rsidR="00D82E76" w:rsidRPr="00D82E76" w:rsidRDefault="00D82E76" w:rsidP="00C952DD">
      <w:pPr>
        <w:numPr>
          <w:ilvl w:val="0"/>
          <w:numId w:val="30"/>
        </w:numPr>
        <w:tabs>
          <w:tab w:val="left" w:pos="993"/>
        </w:tabs>
        <w:suppressAutoHyphens/>
        <w:spacing w:before="120"/>
        <w:ind w:left="3" w:firstLine="564"/>
        <w:jc w:val="both"/>
        <w:outlineLvl w:val="0"/>
        <w:rPr>
          <w:rFonts w:ascii="Times New Roman" w:hAnsi="Times New Roman"/>
          <w:color w:val="000000"/>
          <w:sz w:val="28"/>
          <w:szCs w:val="28"/>
          <w:highlight w:val="white"/>
        </w:rPr>
      </w:pPr>
      <w:r w:rsidRPr="00D82E76">
        <w:rPr>
          <w:rFonts w:ascii="Times New Roman" w:hAnsi="Times New Roman"/>
          <w:sz w:val="28"/>
          <w:szCs w:val="28"/>
          <w:highlight w:val="white"/>
        </w:rPr>
        <w:t xml:space="preserve">розглядає подані </w:t>
      </w:r>
      <w:r w:rsidRPr="00D82E76">
        <w:rPr>
          <w:rFonts w:ascii="Times New Roman" w:hAnsi="Times New Roman"/>
          <w:color w:val="000000"/>
          <w:sz w:val="28"/>
          <w:szCs w:val="28"/>
          <w:highlight w:val="white"/>
        </w:rPr>
        <w:t>оператором заяву та загальні відомості на наявність підстав для проведення реєстраційної дії, відмови в проведенні реєстраційної дії;</w:t>
      </w:r>
    </w:p>
    <w:p w:rsidR="00D82E76" w:rsidRPr="00D82E76" w:rsidRDefault="00D82E76" w:rsidP="00C952DD">
      <w:pPr>
        <w:numPr>
          <w:ilvl w:val="0"/>
          <w:numId w:val="30"/>
        </w:numPr>
        <w:tabs>
          <w:tab w:val="left" w:pos="993"/>
        </w:tabs>
        <w:suppressAutoHyphens/>
        <w:spacing w:before="120"/>
        <w:ind w:left="3" w:firstLine="564"/>
        <w:jc w:val="both"/>
        <w:outlineLvl w:val="0"/>
        <w:rPr>
          <w:rFonts w:ascii="Times New Roman" w:hAnsi="Times New Roman"/>
          <w:color w:val="000000"/>
          <w:sz w:val="28"/>
          <w:szCs w:val="28"/>
          <w:highlight w:val="white"/>
        </w:rPr>
      </w:pPr>
      <w:r w:rsidRPr="00D82E76">
        <w:rPr>
          <w:rFonts w:ascii="Times New Roman" w:hAnsi="Times New Roman"/>
          <w:sz w:val="28"/>
          <w:szCs w:val="28"/>
          <w:highlight w:val="white"/>
        </w:rPr>
        <w:t xml:space="preserve">встановлює </w:t>
      </w:r>
      <w:r w:rsidRPr="00D82E76">
        <w:rPr>
          <w:rFonts w:ascii="Times New Roman" w:hAnsi="Times New Roman"/>
          <w:color w:val="000000"/>
          <w:sz w:val="28"/>
          <w:szCs w:val="28"/>
          <w:highlight w:val="white"/>
        </w:rPr>
        <w:t>достовірність і повноту відомостей, зазначених у заяві та загальних відомостях, поданих для проведення реєстраційної дії;</w:t>
      </w:r>
    </w:p>
    <w:p w:rsidR="00D82E76" w:rsidRPr="00D82E76" w:rsidRDefault="00D82E76" w:rsidP="00C952DD">
      <w:pPr>
        <w:numPr>
          <w:ilvl w:val="0"/>
          <w:numId w:val="30"/>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highlight w:val="white"/>
        </w:rPr>
        <w:t>встановлює від</w:t>
      </w:r>
      <w:r w:rsidRPr="00D82E76">
        <w:rPr>
          <w:rFonts w:ascii="Times New Roman" w:hAnsi="Times New Roman"/>
          <w:color w:val="000000"/>
          <w:sz w:val="28"/>
          <w:szCs w:val="28"/>
        </w:rPr>
        <w:t>повідність заяви та загальних відомостей, поданих для проведення реєстраційної дії, вимогам законодавства;</w:t>
      </w:r>
    </w:p>
    <w:p w:rsidR="00D82E76" w:rsidRPr="00D82E76" w:rsidRDefault="00D82E76" w:rsidP="00C952DD">
      <w:pPr>
        <w:numPr>
          <w:ilvl w:val="0"/>
          <w:numId w:val="30"/>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приймає рішення про проведення реєстраційної дії, відмову у проведенні реєстраційної дії та повідомляє про прийняте рішення оператора.</w:t>
      </w:r>
    </w:p>
    <w:p w:rsidR="00D82E76" w:rsidRPr="00D82E76" w:rsidRDefault="00D82E76" w:rsidP="00C952DD">
      <w:pPr>
        <w:numPr>
          <w:ilvl w:val="0"/>
          <w:numId w:val="28"/>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Реєстраційна дія проводиться на безоплатній основі.</w:t>
      </w:r>
    </w:p>
    <w:p w:rsidR="00D82E76" w:rsidRPr="00D82E76" w:rsidRDefault="00D82E76" w:rsidP="00C952DD">
      <w:pPr>
        <w:numPr>
          <w:ilvl w:val="0"/>
          <w:numId w:val="28"/>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Підстави для відмови у</w:t>
      </w:r>
      <w:r>
        <w:t xml:space="preserve"> </w:t>
      </w:r>
      <w:r w:rsidRPr="00D82E76">
        <w:rPr>
          <w:rFonts w:ascii="Times New Roman" w:hAnsi="Times New Roman"/>
          <w:color w:val="000000"/>
          <w:sz w:val="28"/>
          <w:szCs w:val="28"/>
        </w:rPr>
        <w:t>проведенні реєстраційної дії</w:t>
      </w:r>
      <w:r>
        <w:t xml:space="preserve"> </w:t>
      </w:r>
      <w:r w:rsidRPr="00D82E76">
        <w:rPr>
          <w:rFonts w:ascii="Times New Roman" w:hAnsi="Times New Roman"/>
          <w:color w:val="000000"/>
          <w:sz w:val="28"/>
          <w:szCs w:val="28"/>
        </w:rPr>
        <w:t>:</w:t>
      </w:r>
    </w:p>
    <w:p w:rsidR="00D82E76" w:rsidRPr="00D82E76" w:rsidRDefault="00D82E76" w:rsidP="00C952DD">
      <w:pPr>
        <w:numPr>
          <w:ilvl w:val="0"/>
          <w:numId w:val="31"/>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подання заяви та загальних відомостей для проведення реєстраційної дії особою, яка не мала права на подання таких документів;</w:t>
      </w:r>
    </w:p>
    <w:p w:rsidR="00D82E76" w:rsidRPr="00D82E76" w:rsidRDefault="00D82E76" w:rsidP="00C952DD">
      <w:pPr>
        <w:numPr>
          <w:ilvl w:val="0"/>
          <w:numId w:val="31"/>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виявлення в заяві та загальних відомостях для проведення реєстраційної дії недостовірних відомостей;</w:t>
      </w:r>
    </w:p>
    <w:p w:rsidR="00D82E76" w:rsidRPr="00D82E76" w:rsidRDefault="00D82E76" w:rsidP="00C952DD">
      <w:pPr>
        <w:numPr>
          <w:ilvl w:val="0"/>
          <w:numId w:val="31"/>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невідповідності поданих заяви та загальних відомостей для проведення реєстраційної дії вимогам, установленим цим Законом та порядком створення, функціонування та ведення Реєстру.</w:t>
      </w:r>
    </w:p>
    <w:p w:rsidR="00D82E76" w:rsidRPr="00D82E76" w:rsidRDefault="00D82E76" w:rsidP="00C952DD">
      <w:pPr>
        <w:numPr>
          <w:ilvl w:val="0"/>
          <w:numId w:val="32"/>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За наявності підстав для відмови у проведенні реєстраційної дії уповноважений орган приймає рішення про відмову у проведенні реєстраційної дії.</w:t>
      </w:r>
    </w:p>
    <w:p w:rsidR="00D82E76" w:rsidRPr="00D82E76" w:rsidRDefault="00D82E76" w:rsidP="00C952DD">
      <w:pPr>
        <w:numPr>
          <w:ilvl w:val="0"/>
          <w:numId w:val="32"/>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У рішенні про відмову у проведенні реєстраційної дії зазначається вичерпний перелік обставин, що стали підставою для прийняття такого рішення.</w:t>
      </w:r>
    </w:p>
    <w:p w:rsidR="00D82E76" w:rsidRDefault="00D82E76" w:rsidP="00C952DD">
      <w:pPr>
        <w:numPr>
          <w:ilvl w:val="0"/>
          <w:numId w:val="32"/>
        </w:numPr>
        <w:tabs>
          <w:tab w:val="left" w:pos="993"/>
        </w:tabs>
        <w:suppressAutoHyphens/>
        <w:spacing w:before="120"/>
        <w:ind w:left="3" w:firstLine="564"/>
        <w:jc w:val="both"/>
        <w:outlineLvl w:val="0"/>
        <w:rPr>
          <w:rFonts w:ascii="Times New Roman" w:hAnsi="Times New Roman"/>
          <w:color w:val="000000"/>
          <w:sz w:val="28"/>
          <w:szCs w:val="28"/>
        </w:rPr>
      </w:pPr>
      <w:bookmarkStart w:id="39" w:name="_heading=h.206ipza"/>
      <w:bookmarkEnd w:id="39"/>
      <w:r w:rsidRPr="00D82E76">
        <w:rPr>
          <w:rFonts w:ascii="Times New Roman" w:hAnsi="Times New Roman"/>
          <w:color w:val="000000"/>
          <w:sz w:val="28"/>
          <w:szCs w:val="28"/>
        </w:rPr>
        <w:t>Оператор має право усунути зазначені в рішенні уповноваженого органу обставини, що стали підставою для відмови у проведенні реєстраційної дії, та повторно подати до уповноваженого органу заяву та загальні відомості для проведення реєстраційної дії. Такі дії оператор вчиняє протягом 10 робочих днів з дня отримання оператором рішення уповноваженого органу про відмову у проведенні реєстраційної дії.</w:t>
      </w:r>
    </w:p>
    <w:p w:rsidR="006E20FC" w:rsidRPr="00D82E76" w:rsidRDefault="006E20FC" w:rsidP="006E20FC">
      <w:pPr>
        <w:tabs>
          <w:tab w:val="left" w:pos="993"/>
        </w:tabs>
        <w:suppressAutoHyphens/>
        <w:spacing w:before="120"/>
        <w:ind w:left="567"/>
        <w:jc w:val="both"/>
        <w:outlineLvl w:val="0"/>
        <w:rPr>
          <w:rFonts w:ascii="Times New Roman" w:hAnsi="Times New Roman"/>
          <w:color w:val="000000"/>
          <w:sz w:val="28"/>
          <w:szCs w:val="28"/>
        </w:rPr>
      </w:pPr>
    </w:p>
    <w:p w:rsidR="00D82E76" w:rsidRPr="00D82E76" w:rsidRDefault="00D82E76" w:rsidP="00C86795">
      <w:pPr>
        <w:numPr>
          <w:ilvl w:val="0"/>
          <w:numId w:val="1"/>
        </w:numPr>
        <w:tabs>
          <w:tab w:val="left" w:pos="993"/>
        </w:tabs>
        <w:suppressAutoHyphens/>
        <w:spacing w:before="240" w:after="120"/>
        <w:ind w:left="1985" w:hanging="1418"/>
        <w:outlineLvl w:val="0"/>
        <w:rPr>
          <w:rFonts w:ascii="Times New Roman" w:hAnsi="Times New Roman"/>
          <w:color w:val="000000"/>
          <w:sz w:val="28"/>
          <w:szCs w:val="28"/>
        </w:rPr>
      </w:pPr>
      <w:r w:rsidRPr="00D82E76">
        <w:rPr>
          <w:rFonts w:ascii="Times New Roman" w:hAnsi="Times New Roman"/>
          <w:color w:val="000000"/>
          <w:sz w:val="28"/>
          <w:szCs w:val="28"/>
        </w:rPr>
        <w:lastRenderedPageBreak/>
        <w:t>Звіт оператора</w:t>
      </w:r>
    </w:p>
    <w:p w:rsidR="00D82E76" w:rsidRPr="00D82E76" w:rsidRDefault="00D82E76" w:rsidP="00C952DD">
      <w:pPr>
        <w:numPr>
          <w:ilvl w:val="0"/>
          <w:numId w:val="33"/>
        </w:numPr>
        <w:tabs>
          <w:tab w:val="left" w:pos="993"/>
        </w:tabs>
        <w:suppressAutoHyphens/>
        <w:spacing w:before="120"/>
        <w:ind w:left="3" w:firstLine="564"/>
        <w:jc w:val="both"/>
        <w:outlineLvl w:val="0"/>
        <w:rPr>
          <w:rFonts w:ascii="Times New Roman" w:hAnsi="Times New Roman"/>
          <w:color w:val="000000"/>
          <w:sz w:val="28"/>
          <w:szCs w:val="28"/>
        </w:rPr>
      </w:pPr>
      <w:bookmarkStart w:id="40" w:name="_heading=h.4k668n3"/>
      <w:bookmarkEnd w:id="40"/>
      <w:r w:rsidRPr="00D82E76">
        <w:rPr>
          <w:rFonts w:ascii="Times New Roman" w:hAnsi="Times New Roman"/>
          <w:color w:val="000000"/>
          <w:sz w:val="28"/>
          <w:szCs w:val="28"/>
        </w:rPr>
        <w:t>Оператор зобов</w:t>
      </w:r>
      <w:r>
        <w:rPr>
          <w:rFonts w:ascii="Times New Roman" w:hAnsi="Times New Roman"/>
          <w:color w:val="000000"/>
          <w:sz w:val="28"/>
          <w:szCs w:val="28"/>
        </w:rPr>
        <w:t>’</w:t>
      </w:r>
      <w:r w:rsidRPr="00D82E76">
        <w:rPr>
          <w:rFonts w:ascii="Times New Roman" w:hAnsi="Times New Roman"/>
          <w:color w:val="000000"/>
          <w:sz w:val="28"/>
          <w:szCs w:val="28"/>
        </w:rPr>
        <w:t>язаний включити до звіту оператора дані про викиди та перенесення забруднювачів, що здійснювалис</w:t>
      </w:r>
      <w:r w:rsidR="003D4421">
        <w:rPr>
          <w:rFonts w:ascii="Times New Roman" w:hAnsi="Times New Roman"/>
          <w:color w:val="000000"/>
          <w:sz w:val="28"/>
          <w:szCs w:val="28"/>
        </w:rPr>
        <w:t>я</w:t>
      </w:r>
      <w:r w:rsidRPr="00D82E76">
        <w:rPr>
          <w:rFonts w:ascii="Times New Roman" w:hAnsi="Times New Roman"/>
          <w:color w:val="000000"/>
          <w:sz w:val="28"/>
          <w:szCs w:val="28"/>
        </w:rPr>
        <w:t xml:space="preserve"> на об</w:t>
      </w:r>
      <w:r>
        <w:rPr>
          <w:rFonts w:ascii="Times New Roman" w:hAnsi="Times New Roman"/>
          <w:color w:val="000000"/>
          <w:sz w:val="28"/>
          <w:szCs w:val="28"/>
        </w:rPr>
        <w:t>’</w:t>
      </w:r>
      <w:r w:rsidRPr="00D82E76">
        <w:rPr>
          <w:rFonts w:ascii="Times New Roman" w:hAnsi="Times New Roman"/>
          <w:color w:val="000000"/>
          <w:sz w:val="28"/>
          <w:szCs w:val="28"/>
        </w:rPr>
        <w:t xml:space="preserve">єкті у звітному році </w:t>
      </w:r>
      <w:r w:rsidR="003D4421">
        <w:rPr>
          <w:rFonts w:ascii="Times New Roman" w:hAnsi="Times New Roman"/>
          <w:color w:val="000000"/>
          <w:sz w:val="28"/>
          <w:szCs w:val="28"/>
        </w:rPr>
        <w:t>в</w:t>
      </w:r>
      <w:r w:rsidRPr="00D82E76">
        <w:rPr>
          <w:rFonts w:ascii="Times New Roman" w:hAnsi="Times New Roman"/>
          <w:color w:val="000000"/>
          <w:sz w:val="28"/>
          <w:szCs w:val="28"/>
        </w:rPr>
        <w:t xml:space="preserve"> результаті провадження одного або декількох видів діяльності, що зазначена в переліку видів діяльності:</w:t>
      </w:r>
    </w:p>
    <w:p w:rsidR="00D82E76" w:rsidRPr="00D82E76" w:rsidRDefault="00D82E76" w:rsidP="00C952DD">
      <w:pPr>
        <w:numPr>
          <w:ilvl w:val="0"/>
          <w:numId w:val="34"/>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викиди забруднювачів</w:t>
      </w:r>
      <w:r w:rsidR="003D4421" w:rsidRPr="003D4421">
        <w:rPr>
          <w:rFonts w:ascii="Times New Roman" w:hAnsi="Times New Roman"/>
          <w:color w:val="000000"/>
          <w:sz w:val="28"/>
          <w:szCs w:val="28"/>
        </w:rPr>
        <w:t xml:space="preserve"> </w:t>
      </w:r>
      <w:r w:rsidR="003D4421">
        <w:rPr>
          <w:rFonts w:ascii="Times New Roman" w:hAnsi="Times New Roman"/>
          <w:color w:val="000000"/>
          <w:sz w:val="28"/>
          <w:szCs w:val="28"/>
        </w:rPr>
        <w:t>в</w:t>
      </w:r>
      <w:r w:rsidR="003D4421" w:rsidRPr="00D82E76">
        <w:rPr>
          <w:rFonts w:ascii="Times New Roman" w:hAnsi="Times New Roman"/>
          <w:color w:val="000000"/>
          <w:sz w:val="28"/>
          <w:szCs w:val="28"/>
        </w:rPr>
        <w:t xml:space="preserve"> атмосферне повітря, води чи землю</w:t>
      </w:r>
      <w:r w:rsidRPr="00D82E76">
        <w:rPr>
          <w:rFonts w:ascii="Times New Roman" w:hAnsi="Times New Roman"/>
          <w:color w:val="000000"/>
          <w:sz w:val="28"/>
          <w:szCs w:val="28"/>
        </w:rPr>
        <w:t xml:space="preserve"> в обсягах, що перевищує порогові, </w:t>
      </w:r>
      <w:r w:rsidR="003D4421">
        <w:rPr>
          <w:rFonts w:ascii="Times New Roman" w:hAnsi="Times New Roman"/>
          <w:color w:val="000000"/>
          <w:sz w:val="28"/>
          <w:szCs w:val="28"/>
        </w:rPr>
        <w:t>зазначені</w:t>
      </w:r>
      <w:r w:rsidRPr="00D82E76">
        <w:rPr>
          <w:rFonts w:ascii="Times New Roman" w:hAnsi="Times New Roman"/>
          <w:color w:val="000000"/>
          <w:sz w:val="28"/>
          <w:szCs w:val="28"/>
        </w:rPr>
        <w:t xml:space="preserve"> </w:t>
      </w:r>
      <w:r w:rsidR="003D4421">
        <w:rPr>
          <w:rFonts w:ascii="Times New Roman" w:hAnsi="Times New Roman"/>
          <w:color w:val="000000"/>
          <w:sz w:val="28"/>
          <w:szCs w:val="28"/>
        </w:rPr>
        <w:t>в переліку забруднювачів</w:t>
      </w:r>
      <w:r w:rsidRPr="00D82E76">
        <w:rPr>
          <w:rFonts w:ascii="Times New Roman" w:hAnsi="Times New Roman"/>
          <w:color w:val="000000"/>
          <w:sz w:val="28"/>
          <w:szCs w:val="28"/>
        </w:rPr>
        <w:t>;</w:t>
      </w:r>
    </w:p>
    <w:p w:rsidR="00D82E76" w:rsidRPr="00D82E76" w:rsidRDefault="00D82E76" w:rsidP="00C952DD">
      <w:pPr>
        <w:numPr>
          <w:ilvl w:val="0"/>
          <w:numId w:val="34"/>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перенесення за межі промислового майданчика небезпечних відходів </w:t>
      </w:r>
      <w:r w:rsidR="003D4421">
        <w:rPr>
          <w:rFonts w:ascii="Times New Roman" w:hAnsi="Times New Roman"/>
          <w:color w:val="000000"/>
          <w:sz w:val="28"/>
          <w:szCs w:val="28"/>
        </w:rPr>
        <w:t>в</w:t>
      </w:r>
      <w:r w:rsidRPr="00D82E76">
        <w:rPr>
          <w:rFonts w:ascii="Times New Roman" w:hAnsi="Times New Roman"/>
          <w:color w:val="000000"/>
          <w:sz w:val="28"/>
          <w:szCs w:val="28"/>
        </w:rPr>
        <w:t xml:space="preserve"> обсязі, що перевищує 2 тони на рік, або інших відходів </w:t>
      </w:r>
      <w:r w:rsidR="003D4421">
        <w:rPr>
          <w:rFonts w:ascii="Times New Roman" w:hAnsi="Times New Roman"/>
          <w:color w:val="000000"/>
          <w:sz w:val="28"/>
          <w:szCs w:val="28"/>
        </w:rPr>
        <w:t>в</w:t>
      </w:r>
      <w:r w:rsidRPr="00D82E76">
        <w:rPr>
          <w:rFonts w:ascii="Times New Roman" w:hAnsi="Times New Roman"/>
          <w:color w:val="000000"/>
          <w:sz w:val="28"/>
          <w:szCs w:val="28"/>
        </w:rPr>
        <w:t xml:space="preserve"> обсязі, що перевищує 2 000 тонн на рік, для проведення операцій із утилізації чи видалення відходів, за винятком таких операцій із видалення відходів</w:t>
      </w:r>
      <w:r w:rsidR="003D4421">
        <w:rPr>
          <w:rFonts w:ascii="Times New Roman" w:hAnsi="Times New Roman"/>
          <w:color w:val="000000"/>
          <w:sz w:val="28"/>
          <w:szCs w:val="28"/>
        </w:rPr>
        <w:t>,</w:t>
      </w:r>
      <w:r w:rsidRPr="00D82E76">
        <w:rPr>
          <w:rFonts w:ascii="Times New Roman" w:hAnsi="Times New Roman"/>
          <w:color w:val="000000"/>
          <w:sz w:val="28"/>
          <w:szCs w:val="28"/>
        </w:rPr>
        <w:t xml:space="preserve"> як обробка ґрунту (наприклад</w:t>
      </w:r>
      <w:r w:rsidR="003D4421">
        <w:rPr>
          <w:rFonts w:ascii="Times New Roman" w:hAnsi="Times New Roman"/>
          <w:color w:val="000000"/>
          <w:sz w:val="28"/>
          <w:szCs w:val="28"/>
        </w:rPr>
        <w:t>,</w:t>
      </w:r>
      <w:r w:rsidRPr="00D82E76">
        <w:rPr>
          <w:rFonts w:ascii="Times New Roman" w:hAnsi="Times New Roman"/>
          <w:color w:val="000000"/>
          <w:sz w:val="28"/>
          <w:szCs w:val="28"/>
        </w:rPr>
        <w:t xml:space="preserve"> біохімічний розклад рідких чи мулових відходів у ґрунті тощо) та закачування на глибину (наприклад</w:t>
      </w:r>
      <w:r w:rsidR="003D4421">
        <w:rPr>
          <w:rFonts w:ascii="Times New Roman" w:hAnsi="Times New Roman"/>
          <w:color w:val="000000"/>
          <w:sz w:val="28"/>
          <w:szCs w:val="28"/>
        </w:rPr>
        <w:t>,</w:t>
      </w:r>
      <w:r w:rsidRPr="00D82E76">
        <w:rPr>
          <w:rFonts w:ascii="Times New Roman" w:hAnsi="Times New Roman"/>
          <w:color w:val="000000"/>
          <w:sz w:val="28"/>
          <w:szCs w:val="28"/>
        </w:rPr>
        <w:t xml:space="preserve"> вприскування відходів відповідної консистенції у свердловини, соляні куполи природних резервуарів тощо);</w:t>
      </w:r>
    </w:p>
    <w:p w:rsidR="00D82E76" w:rsidRPr="00D82E76" w:rsidRDefault="00D82E76" w:rsidP="00C952DD">
      <w:pPr>
        <w:numPr>
          <w:ilvl w:val="0"/>
          <w:numId w:val="34"/>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перенесення за межі промислового майданчика забруднювачів у зворотних (стічних) водах, призначених для очищення в обсягах, що перевищує порогові, </w:t>
      </w:r>
      <w:r w:rsidR="003D4421">
        <w:rPr>
          <w:rFonts w:ascii="Times New Roman" w:hAnsi="Times New Roman"/>
          <w:color w:val="000000"/>
          <w:sz w:val="28"/>
          <w:szCs w:val="28"/>
        </w:rPr>
        <w:t>зазначені</w:t>
      </w:r>
      <w:r w:rsidRPr="00D82E76">
        <w:rPr>
          <w:rFonts w:ascii="Times New Roman" w:hAnsi="Times New Roman"/>
          <w:color w:val="000000"/>
          <w:sz w:val="28"/>
          <w:szCs w:val="28"/>
        </w:rPr>
        <w:t xml:space="preserve"> </w:t>
      </w:r>
      <w:r w:rsidR="003D4421">
        <w:rPr>
          <w:rFonts w:ascii="Times New Roman" w:hAnsi="Times New Roman"/>
          <w:color w:val="000000"/>
          <w:sz w:val="28"/>
          <w:szCs w:val="28"/>
        </w:rPr>
        <w:t>в</w:t>
      </w:r>
      <w:r w:rsidRPr="00D82E76">
        <w:rPr>
          <w:rFonts w:ascii="Times New Roman" w:hAnsi="Times New Roman"/>
          <w:color w:val="000000"/>
          <w:sz w:val="28"/>
          <w:szCs w:val="28"/>
        </w:rPr>
        <w:t xml:space="preserve"> переліку забруднювачів.</w:t>
      </w:r>
    </w:p>
    <w:p w:rsidR="00D82E76" w:rsidRPr="00D82E76" w:rsidRDefault="00D82E76" w:rsidP="00D82E76">
      <w:pPr>
        <w:tabs>
          <w:tab w:val="left" w:pos="993"/>
        </w:tabs>
        <w:spacing w:before="120"/>
        <w:ind w:left="3" w:firstLine="564"/>
        <w:jc w:val="both"/>
        <w:rPr>
          <w:rFonts w:ascii="Times New Roman" w:hAnsi="Times New Roman"/>
          <w:color w:val="000000"/>
          <w:sz w:val="28"/>
          <w:szCs w:val="28"/>
        </w:rPr>
      </w:pPr>
      <w:r w:rsidRPr="00D82E76">
        <w:rPr>
          <w:rFonts w:ascii="Times New Roman" w:hAnsi="Times New Roman"/>
          <w:color w:val="000000"/>
          <w:sz w:val="28"/>
          <w:szCs w:val="28"/>
        </w:rPr>
        <w:t xml:space="preserve">Дані про викиди забруднювачів у землю включаються до звіту оператора тільки </w:t>
      </w:r>
      <w:r w:rsidR="003D4421">
        <w:rPr>
          <w:rFonts w:ascii="Times New Roman" w:hAnsi="Times New Roman"/>
          <w:color w:val="000000"/>
          <w:sz w:val="28"/>
          <w:szCs w:val="28"/>
        </w:rPr>
        <w:t>в</w:t>
      </w:r>
      <w:r w:rsidRPr="00D82E76">
        <w:rPr>
          <w:rFonts w:ascii="Times New Roman" w:hAnsi="Times New Roman"/>
          <w:color w:val="000000"/>
          <w:sz w:val="28"/>
          <w:szCs w:val="28"/>
        </w:rPr>
        <w:t xml:space="preserve"> разі, </w:t>
      </w:r>
      <w:r w:rsidR="003D4421">
        <w:rPr>
          <w:rFonts w:ascii="Times New Roman" w:hAnsi="Times New Roman"/>
          <w:color w:val="000000"/>
          <w:sz w:val="28"/>
          <w:szCs w:val="28"/>
        </w:rPr>
        <w:t>коли</w:t>
      </w:r>
      <w:r w:rsidRPr="00D82E76">
        <w:rPr>
          <w:rFonts w:ascii="Times New Roman" w:hAnsi="Times New Roman"/>
          <w:color w:val="000000"/>
          <w:sz w:val="28"/>
          <w:szCs w:val="28"/>
        </w:rPr>
        <w:t xml:space="preserve"> такі викиди здійснюються в рамках таких операцій із видалення відходів як обробка ґрунту (наприклад біохімічний розклад рідких чи мулових відходів у ґрунті тощо) та закачування на глибину (наприклад вприскування відходів відповідної консистенції у свердловини, соляні куполи природних резервуарів тощо).</w:t>
      </w:r>
    </w:p>
    <w:p w:rsidR="00D82E76" w:rsidRPr="00D82E76" w:rsidRDefault="00D82E76" w:rsidP="00D82E76">
      <w:pPr>
        <w:tabs>
          <w:tab w:val="left" w:pos="993"/>
        </w:tabs>
        <w:spacing w:before="120"/>
        <w:ind w:left="3" w:firstLine="564"/>
        <w:jc w:val="both"/>
        <w:rPr>
          <w:rFonts w:ascii="Times New Roman" w:hAnsi="Times New Roman"/>
          <w:color w:val="000000"/>
          <w:sz w:val="28"/>
          <w:szCs w:val="28"/>
        </w:rPr>
      </w:pPr>
      <w:bookmarkStart w:id="41" w:name="_heading=h.2zbgiuw"/>
      <w:bookmarkEnd w:id="41"/>
      <w:r w:rsidRPr="00D82E76">
        <w:rPr>
          <w:rFonts w:ascii="Times New Roman" w:hAnsi="Times New Roman"/>
          <w:color w:val="000000"/>
          <w:sz w:val="28"/>
          <w:szCs w:val="28"/>
        </w:rPr>
        <w:t>Відходи, щодо яких здійснюються такі операції із видалення відходів як обробка ґрунту (наприклад</w:t>
      </w:r>
      <w:r w:rsidR="003D4421">
        <w:rPr>
          <w:rFonts w:ascii="Times New Roman" w:hAnsi="Times New Roman"/>
          <w:color w:val="000000"/>
          <w:sz w:val="28"/>
          <w:szCs w:val="28"/>
        </w:rPr>
        <w:t>,</w:t>
      </w:r>
      <w:r w:rsidRPr="00D82E76">
        <w:rPr>
          <w:rFonts w:ascii="Times New Roman" w:hAnsi="Times New Roman"/>
          <w:color w:val="000000"/>
          <w:sz w:val="28"/>
          <w:szCs w:val="28"/>
        </w:rPr>
        <w:t xml:space="preserve"> біохімічний розклад рідких чи мулових відходів у ґрунті тощо) та закачування на глибину (наприклад вприскування відходів відповідної консистенції у свердловини, соляні куполи природних резервуарів тощо), включаються до звіту оператора тільки щодо того об</w:t>
      </w:r>
      <w:r>
        <w:rPr>
          <w:rFonts w:ascii="Times New Roman" w:hAnsi="Times New Roman"/>
          <w:color w:val="000000"/>
          <w:sz w:val="28"/>
          <w:szCs w:val="28"/>
        </w:rPr>
        <w:t>’</w:t>
      </w:r>
      <w:r w:rsidR="003D4421">
        <w:rPr>
          <w:rFonts w:ascii="Times New Roman" w:hAnsi="Times New Roman"/>
          <w:color w:val="000000"/>
          <w:sz w:val="28"/>
          <w:szCs w:val="28"/>
        </w:rPr>
        <w:t>єкта</w:t>
      </w:r>
      <w:r w:rsidRPr="00D82E76">
        <w:rPr>
          <w:rFonts w:ascii="Times New Roman" w:hAnsi="Times New Roman"/>
          <w:color w:val="000000"/>
          <w:sz w:val="28"/>
          <w:szCs w:val="28"/>
        </w:rPr>
        <w:t>, на якому утворюються такі відходи.</w:t>
      </w:r>
    </w:p>
    <w:p w:rsidR="00D82E76" w:rsidRPr="00D82E76" w:rsidRDefault="00D82E76" w:rsidP="00C952DD">
      <w:pPr>
        <w:numPr>
          <w:ilvl w:val="0"/>
          <w:numId w:val="33"/>
        </w:numPr>
        <w:tabs>
          <w:tab w:val="left" w:pos="993"/>
        </w:tabs>
        <w:suppressAutoHyphens/>
        <w:spacing w:before="120"/>
        <w:ind w:left="3" w:firstLine="564"/>
        <w:jc w:val="both"/>
        <w:outlineLvl w:val="0"/>
        <w:rPr>
          <w:rFonts w:ascii="Times New Roman" w:hAnsi="Times New Roman"/>
          <w:color w:val="000000"/>
          <w:sz w:val="28"/>
          <w:szCs w:val="28"/>
        </w:rPr>
      </w:pPr>
      <w:bookmarkStart w:id="42" w:name="_heading=h.1egqt2p"/>
      <w:bookmarkEnd w:id="42"/>
      <w:r w:rsidRPr="00D82E76">
        <w:rPr>
          <w:rFonts w:ascii="Times New Roman" w:hAnsi="Times New Roman"/>
          <w:color w:val="000000"/>
          <w:sz w:val="28"/>
          <w:szCs w:val="28"/>
        </w:rPr>
        <w:t>Щодо кожного об</w:t>
      </w:r>
      <w:r>
        <w:rPr>
          <w:rFonts w:ascii="Times New Roman" w:hAnsi="Times New Roman"/>
          <w:color w:val="000000"/>
          <w:sz w:val="28"/>
          <w:szCs w:val="28"/>
        </w:rPr>
        <w:t>’</w:t>
      </w:r>
      <w:r w:rsidRPr="00D82E76">
        <w:rPr>
          <w:rFonts w:ascii="Times New Roman" w:hAnsi="Times New Roman"/>
          <w:color w:val="000000"/>
          <w:sz w:val="28"/>
          <w:szCs w:val="28"/>
        </w:rPr>
        <w:t>єкта, на якому упродовж звітного року здійснювались викиди та перенесення забруднювачів, щодо яких подається звіт оператора, оператор повинен складати та подавати уповноваженому органу звіт оператора за відповідний звітний рік.</w:t>
      </w:r>
    </w:p>
    <w:p w:rsidR="00D82E76" w:rsidRPr="00D82E76" w:rsidRDefault="00D82E76" w:rsidP="00C952DD">
      <w:pPr>
        <w:numPr>
          <w:ilvl w:val="0"/>
          <w:numId w:val="33"/>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Звіт оператора повинен містити </w:t>
      </w:r>
      <w:r w:rsidR="003D4421">
        <w:rPr>
          <w:rFonts w:ascii="Times New Roman" w:hAnsi="Times New Roman"/>
          <w:color w:val="000000"/>
          <w:sz w:val="28"/>
          <w:szCs w:val="28"/>
        </w:rPr>
        <w:t>такі</w:t>
      </w:r>
      <w:r w:rsidRPr="00D82E76">
        <w:rPr>
          <w:rFonts w:ascii="Times New Roman" w:hAnsi="Times New Roman"/>
          <w:color w:val="000000"/>
          <w:sz w:val="28"/>
          <w:szCs w:val="28"/>
        </w:rPr>
        <w:t xml:space="preserve"> дані:</w:t>
      </w:r>
    </w:p>
    <w:p w:rsidR="00D82E76" w:rsidRPr="00D82E76" w:rsidRDefault="00D82E76" w:rsidP="00C952DD">
      <w:pPr>
        <w:numPr>
          <w:ilvl w:val="0"/>
          <w:numId w:val="35"/>
        </w:numPr>
        <w:tabs>
          <w:tab w:val="left" w:pos="993"/>
        </w:tabs>
        <w:suppressAutoHyphens/>
        <w:spacing w:before="120"/>
        <w:ind w:left="3" w:firstLine="564"/>
        <w:jc w:val="both"/>
        <w:outlineLvl w:val="0"/>
        <w:rPr>
          <w:rFonts w:ascii="Times New Roman" w:hAnsi="Times New Roman"/>
          <w:color w:val="000000"/>
          <w:sz w:val="28"/>
          <w:szCs w:val="28"/>
        </w:rPr>
      </w:pPr>
      <w:bookmarkStart w:id="43" w:name="_heading=h.3ygebqi"/>
      <w:bookmarkEnd w:id="43"/>
      <w:r w:rsidRPr="00D82E76">
        <w:rPr>
          <w:rFonts w:ascii="Times New Roman" w:hAnsi="Times New Roman"/>
          <w:color w:val="000000"/>
          <w:sz w:val="28"/>
          <w:szCs w:val="28"/>
        </w:rPr>
        <w:t>найменування, адреса (місцезнаходження) об</w:t>
      </w:r>
      <w:r>
        <w:rPr>
          <w:rFonts w:ascii="Times New Roman" w:hAnsi="Times New Roman"/>
          <w:color w:val="000000"/>
          <w:sz w:val="28"/>
          <w:szCs w:val="28"/>
        </w:rPr>
        <w:t>’</w:t>
      </w:r>
      <w:r w:rsidRPr="00D82E76">
        <w:rPr>
          <w:rFonts w:ascii="Times New Roman" w:hAnsi="Times New Roman"/>
          <w:color w:val="000000"/>
          <w:sz w:val="28"/>
          <w:szCs w:val="28"/>
        </w:rPr>
        <w:t>єкта, географічні координати промислового майданчика;</w:t>
      </w:r>
    </w:p>
    <w:p w:rsidR="00D82E76" w:rsidRPr="00D82E76" w:rsidRDefault="00D82E76" w:rsidP="00C952DD">
      <w:pPr>
        <w:numPr>
          <w:ilvl w:val="0"/>
          <w:numId w:val="35"/>
        </w:numPr>
        <w:tabs>
          <w:tab w:val="left" w:pos="993"/>
        </w:tabs>
        <w:suppressAutoHyphens/>
        <w:spacing w:before="120"/>
        <w:ind w:left="3" w:firstLine="564"/>
        <w:jc w:val="both"/>
        <w:outlineLvl w:val="0"/>
        <w:rPr>
          <w:rFonts w:ascii="Times New Roman" w:hAnsi="Times New Roman"/>
          <w:color w:val="000000"/>
          <w:sz w:val="28"/>
          <w:szCs w:val="28"/>
        </w:rPr>
      </w:pPr>
      <w:bookmarkStart w:id="44" w:name="_heading=h.lnxbz9"/>
      <w:bookmarkEnd w:id="44"/>
      <w:r w:rsidRPr="00D82E76">
        <w:rPr>
          <w:rFonts w:ascii="Times New Roman" w:hAnsi="Times New Roman"/>
          <w:color w:val="000000"/>
          <w:sz w:val="28"/>
          <w:szCs w:val="28"/>
        </w:rPr>
        <w:t>дані про оператора, визначені пунктом 9 частини першої статті 14 цього Закону;</w:t>
      </w:r>
    </w:p>
    <w:p w:rsidR="00D82E76" w:rsidRPr="00D82E76" w:rsidRDefault="00D82E76" w:rsidP="00C952DD">
      <w:pPr>
        <w:numPr>
          <w:ilvl w:val="0"/>
          <w:numId w:val="35"/>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найменування материнської компанії оператора (у разі наявності);</w:t>
      </w:r>
    </w:p>
    <w:p w:rsidR="00D82E76" w:rsidRPr="00D82E76" w:rsidRDefault="00D82E76" w:rsidP="00C952DD">
      <w:pPr>
        <w:numPr>
          <w:ilvl w:val="0"/>
          <w:numId w:val="35"/>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lastRenderedPageBreak/>
        <w:t>вид або види діяльності з переліку видів діяльності, як</w:t>
      </w:r>
      <w:r w:rsidR="003D4421">
        <w:rPr>
          <w:rFonts w:ascii="Times New Roman" w:hAnsi="Times New Roman"/>
          <w:color w:val="000000"/>
          <w:sz w:val="28"/>
          <w:szCs w:val="28"/>
        </w:rPr>
        <w:t>і</w:t>
      </w:r>
      <w:r w:rsidRPr="00D82E76">
        <w:rPr>
          <w:rFonts w:ascii="Times New Roman" w:hAnsi="Times New Roman"/>
          <w:color w:val="000000"/>
          <w:sz w:val="28"/>
          <w:szCs w:val="28"/>
        </w:rPr>
        <w:t xml:space="preserve"> провадяться на об</w:t>
      </w:r>
      <w:r>
        <w:rPr>
          <w:rFonts w:ascii="Times New Roman" w:hAnsi="Times New Roman"/>
          <w:color w:val="000000"/>
          <w:sz w:val="28"/>
          <w:szCs w:val="28"/>
        </w:rPr>
        <w:t>’</w:t>
      </w:r>
      <w:r w:rsidRPr="00D82E76">
        <w:rPr>
          <w:rFonts w:ascii="Times New Roman" w:hAnsi="Times New Roman"/>
          <w:color w:val="000000"/>
          <w:sz w:val="28"/>
          <w:szCs w:val="28"/>
        </w:rPr>
        <w:t>єкті, щодо якого подаєтьс</w:t>
      </w:r>
      <w:r w:rsidR="003D4421">
        <w:rPr>
          <w:rFonts w:ascii="Times New Roman" w:hAnsi="Times New Roman"/>
          <w:color w:val="000000"/>
          <w:sz w:val="28"/>
          <w:szCs w:val="28"/>
        </w:rPr>
        <w:t>я звіт оператора;</w:t>
      </w:r>
    </w:p>
    <w:p w:rsidR="00D82E76" w:rsidRPr="00D82E76" w:rsidRDefault="00D82E76" w:rsidP="00C952DD">
      <w:pPr>
        <w:numPr>
          <w:ilvl w:val="0"/>
          <w:numId w:val="35"/>
        </w:numPr>
        <w:tabs>
          <w:tab w:val="left" w:pos="993"/>
        </w:tabs>
        <w:suppressAutoHyphens/>
        <w:spacing w:before="120"/>
        <w:ind w:left="3" w:firstLine="564"/>
        <w:jc w:val="both"/>
        <w:outlineLvl w:val="0"/>
        <w:rPr>
          <w:rFonts w:ascii="Times New Roman" w:hAnsi="Times New Roman"/>
          <w:color w:val="000000"/>
          <w:sz w:val="28"/>
          <w:szCs w:val="28"/>
        </w:rPr>
      </w:pPr>
      <w:bookmarkStart w:id="45" w:name="_heading=h.2dlolyb"/>
      <w:bookmarkEnd w:id="45"/>
      <w:r w:rsidRPr="00D82E76">
        <w:rPr>
          <w:rFonts w:ascii="Times New Roman" w:hAnsi="Times New Roman"/>
          <w:color w:val="000000"/>
          <w:sz w:val="28"/>
          <w:szCs w:val="28"/>
        </w:rPr>
        <w:t>назва та код кожного забруднювача, щодо якого необхідно подавати звіт оператора відповідно до переліку забруднювачів;</w:t>
      </w:r>
    </w:p>
    <w:p w:rsidR="00D82E76" w:rsidRPr="00D82E76" w:rsidRDefault="00D82E76" w:rsidP="00C952DD">
      <w:pPr>
        <w:numPr>
          <w:ilvl w:val="0"/>
          <w:numId w:val="35"/>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highlight w:val="white"/>
        </w:rPr>
        <w:t xml:space="preserve">обсяг кожного забруднювача, </w:t>
      </w:r>
      <w:r w:rsidRPr="00D82E76">
        <w:rPr>
          <w:rFonts w:ascii="Times New Roman" w:hAnsi="Times New Roman"/>
          <w:color w:val="000000"/>
          <w:sz w:val="28"/>
          <w:szCs w:val="28"/>
        </w:rPr>
        <w:t>щодо якого необхідно подавати звіт оператора відповідно до переліку забруднювачів, що міститься у викидах, які були здійснені на об</w:t>
      </w:r>
      <w:r>
        <w:rPr>
          <w:rFonts w:ascii="Times New Roman" w:hAnsi="Times New Roman"/>
          <w:color w:val="000000"/>
          <w:sz w:val="28"/>
          <w:szCs w:val="28"/>
        </w:rPr>
        <w:t>’</w:t>
      </w:r>
      <w:r w:rsidRPr="00D82E76">
        <w:rPr>
          <w:rFonts w:ascii="Times New Roman" w:hAnsi="Times New Roman"/>
          <w:color w:val="000000"/>
          <w:sz w:val="28"/>
          <w:szCs w:val="28"/>
        </w:rPr>
        <w:t>єкті у звітному році;</w:t>
      </w:r>
    </w:p>
    <w:p w:rsidR="00D82E76" w:rsidRPr="00D82E76" w:rsidRDefault="00D82E76" w:rsidP="00C952DD">
      <w:pPr>
        <w:numPr>
          <w:ilvl w:val="0"/>
          <w:numId w:val="35"/>
        </w:numPr>
        <w:tabs>
          <w:tab w:val="left" w:pos="993"/>
        </w:tabs>
        <w:suppressAutoHyphens/>
        <w:spacing w:before="120"/>
        <w:ind w:left="3" w:firstLine="564"/>
        <w:jc w:val="both"/>
        <w:outlineLvl w:val="0"/>
        <w:rPr>
          <w:rFonts w:ascii="Times New Roman" w:hAnsi="Times New Roman"/>
          <w:color w:val="000000"/>
          <w:sz w:val="28"/>
          <w:szCs w:val="28"/>
          <w:highlight w:val="white"/>
        </w:rPr>
      </w:pPr>
      <w:r w:rsidRPr="00D82E76">
        <w:rPr>
          <w:rFonts w:ascii="Times New Roman" w:hAnsi="Times New Roman"/>
          <w:color w:val="000000"/>
          <w:sz w:val="28"/>
          <w:szCs w:val="28"/>
          <w:highlight w:val="white"/>
        </w:rPr>
        <w:t>обсяг відходів, щодо яких необхідно подавати звіт оператора відповідно до цього Закону, який був перенесений за межі промислового майданчика у звітному році</w:t>
      </w:r>
      <w:r w:rsidR="003D4421">
        <w:rPr>
          <w:rFonts w:ascii="Times New Roman" w:hAnsi="Times New Roman"/>
          <w:color w:val="000000"/>
          <w:sz w:val="28"/>
          <w:szCs w:val="28"/>
          <w:highlight w:val="white"/>
        </w:rPr>
        <w:t>,</w:t>
      </w:r>
      <w:r w:rsidRPr="00D82E76">
        <w:rPr>
          <w:rFonts w:ascii="Times New Roman" w:hAnsi="Times New Roman"/>
          <w:color w:val="000000"/>
          <w:sz w:val="28"/>
          <w:szCs w:val="28"/>
          <w:highlight w:val="white"/>
        </w:rPr>
        <w:t xml:space="preserve"> для операцій з утилізації чи видалення відходів. У звіті оператора дані щодо обсягу відходів </w:t>
      </w:r>
      <w:r w:rsidR="003D4421">
        <w:rPr>
          <w:rFonts w:ascii="Times New Roman" w:hAnsi="Times New Roman"/>
          <w:color w:val="000000"/>
          <w:sz w:val="28"/>
          <w:szCs w:val="28"/>
          <w:highlight w:val="white"/>
        </w:rPr>
        <w:t>зазначаються</w:t>
      </w:r>
      <w:r w:rsidRPr="00D82E76">
        <w:rPr>
          <w:rFonts w:ascii="Times New Roman" w:hAnsi="Times New Roman"/>
          <w:color w:val="000000"/>
          <w:sz w:val="28"/>
          <w:szCs w:val="28"/>
          <w:highlight w:val="white"/>
        </w:rPr>
        <w:t xml:space="preserve"> окремо для небезпечних відходів та інших відходів, із зазначенням відповідних позначок </w:t>
      </w:r>
      <w:r>
        <w:rPr>
          <w:rFonts w:ascii="Times New Roman" w:hAnsi="Times New Roman"/>
          <w:color w:val="000000"/>
          <w:sz w:val="28"/>
          <w:szCs w:val="28"/>
        </w:rPr>
        <w:t>“</w:t>
      </w:r>
      <w:r w:rsidRPr="00D82E76">
        <w:rPr>
          <w:rFonts w:ascii="Times New Roman" w:hAnsi="Times New Roman"/>
          <w:color w:val="000000"/>
          <w:sz w:val="28"/>
          <w:szCs w:val="28"/>
          <w:highlight w:val="white"/>
        </w:rPr>
        <w:t>R</w:t>
      </w:r>
      <w:r>
        <w:rPr>
          <w:rFonts w:ascii="Times New Roman" w:hAnsi="Times New Roman"/>
          <w:color w:val="000000"/>
          <w:sz w:val="28"/>
          <w:szCs w:val="28"/>
        </w:rPr>
        <w:t>”</w:t>
      </w:r>
      <w:r w:rsidRPr="00D82E76">
        <w:rPr>
          <w:rFonts w:ascii="Times New Roman" w:hAnsi="Times New Roman"/>
          <w:color w:val="000000"/>
          <w:sz w:val="28"/>
          <w:szCs w:val="28"/>
          <w:highlight w:val="white"/>
        </w:rPr>
        <w:t xml:space="preserve"> або </w:t>
      </w:r>
      <w:r>
        <w:rPr>
          <w:rFonts w:ascii="Times New Roman" w:hAnsi="Times New Roman"/>
          <w:color w:val="000000"/>
          <w:sz w:val="28"/>
          <w:szCs w:val="28"/>
        </w:rPr>
        <w:t>“</w:t>
      </w:r>
      <w:r w:rsidRPr="00D82E76">
        <w:rPr>
          <w:rFonts w:ascii="Times New Roman" w:hAnsi="Times New Roman"/>
          <w:color w:val="000000"/>
          <w:sz w:val="28"/>
          <w:szCs w:val="28"/>
          <w:highlight w:val="white"/>
        </w:rPr>
        <w:t>D</w:t>
      </w:r>
      <w:r>
        <w:rPr>
          <w:rFonts w:ascii="Times New Roman" w:hAnsi="Times New Roman"/>
          <w:color w:val="000000"/>
          <w:sz w:val="28"/>
          <w:szCs w:val="28"/>
        </w:rPr>
        <w:t>”</w:t>
      </w:r>
      <w:r w:rsidRPr="00D82E76">
        <w:rPr>
          <w:rFonts w:ascii="Times New Roman" w:hAnsi="Times New Roman"/>
          <w:color w:val="000000"/>
          <w:sz w:val="28"/>
          <w:szCs w:val="28"/>
          <w:highlight w:val="white"/>
        </w:rPr>
        <w:t xml:space="preserve">, якщо відповідні відходи призначені для утилізації чи видалення відповідно. Для транскордонного переміщення небезпечних відходів додатково зазначається найменування та адреса особи, яка </w:t>
      </w:r>
      <w:r w:rsidR="003D4421">
        <w:rPr>
          <w:rFonts w:ascii="Times New Roman" w:hAnsi="Times New Roman"/>
          <w:color w:val="000000"/>
          <w:sz w:val="28"/>
          <w:szCs w:val="28"/>
          <w:highlight w:val="white"/>
        </w:rPr>
        <w:t>проводить</w:t>
      </w:r>
      <w:r w:rsidRPr="00D82E76">
        <w:rPr>
          <w:rFonts w:ascii="Times New Roman" w:hAnsi="Times New Roman"/>
          <w:color w:val="000000"/>
          <w:sz w:val="28"/>
          <w:szCs w:val="28"/>
          <w:highlight w:val="white"/>
        </w:rPr>
        <w:t xml:space="preserve"> утилізацію або видалення відходів, а також фактичне місце </w:t>
      </w:r>
      <w:r w:rsidR="003D4421">
        <w:rPr>
          <w:rFonts w:ascii="Times New Roman" w:hAnsi="Times New Roman"/>
          <w:color w:val="000000"/>
          <w:sz w:val="28"/>
          <w:szCs w:val="28"/>
          <w:highlight w:val="white"/>
        </w:rPr>
        <w:t>проведення</w:t>
      </w:r>
      <w:r w:rsidRPr="00D82E76">
        <w:rPr>
          <w:rFonts w:ascii="Times New Roman" w:hAnsi="Times New Roman"/>
          <w:color w:val="000000"/>
          <w:sz w:val="28"/>
          <w:szCs w:val="28"/>
          <w:highlight w:val="white"/>
        </w:rPr>
        <w:t xml:space="preserve"> утилізації чи видалення таких відходів;</w:t>
      </w:r>
    </w:p>
    <w:p w:rsidR="00D82E76" w:rsidRPr="00D82E76" w:rsidRDefault="00D82E76" w:rsidP="00C952DD">
      <w:pPr>
        <w:numPr>
          <w:ilvl w:val="0"/>
          <w:numId w:val="35"/>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highlight w:val="white"/>
        </w:rPr>
        <w:t>обсяг кожного забруднювача, щодо якого н</w:t>
      </w:r>
      <w:r w:rsidRPr="00D82E76">
        <w:rPr>
          <w:rFonts w:ascii="Times New Roman" w:hAnsi="Times New Roman"/>
          <w:color w:val="000000"/>
          <w:sz w:val="28"/>
          <w:szCs w:val="28"/>
        </w:rPr>
        <w:t>еобхідно подавати звіт оператора відповідно до переліку забруднювачів, що міститься у зворотних (стічних) водах, призначених для очищення, перенесений за межі промислового майданчика у звітному році;</w:t>
      </w:r>
    </w:p>
    <w:p w:rsidR="00D82E76" w:rsidRPr="00D82E76" w:rsidRDefault="00D82E76" w:rsidP="00C952DD">
      <w:pPr>
        <w:numPr>
          <w:ilvl w:val="0"/>
          <w:numId w:val="35"/>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тип методу, що використовувався для отримання даних, що включаються у звіт оператора </w:t>
      </w:r>
      <w:r w:rsidR="003D4421">
        <w:rPr>
          <w:rFonts w:ascii="Times New Roman" w:hAnsi="Times New Roman"/>
          <w:color w:val="000000"/>
          <w:sz w:val="28"/>
          <w:szCs w:val="28"/>
        </w:rPr>
        <w:t xml:space="preserve">відповідно до зазначених у пунктах 6 – </w:t>
      </w:r>
      <w:r w:rsidRPr="00D82E76">
        <w:rPr>
          <w:rFonts w:ascii="Times New Roman" w:hAnsi="Times New Roman"/>
          <w:color w:val="000000"/>
          <w:sz w:val="28"/>
          <w:szCs w:val="28"/>
        </w:rPr>
        <w:t xml:space="preserve">8 частини третьої цієї статті, а саме </w:t>
      </w:r>
      <w:r>
        <w:rPr>
          <w:rFonts w:ascii="Times New Roman" w:hAnsi="Times New Roman"/>
          <w:color w:val="000000"/>
          <w:sz w:val="28"/>
          <w:szCs w:val="28"/>
        </w:rPr>
        <w:t>—</w:t>
      </w:r>
      <w:r w:rsidRPr="00D82E76">
        <w:rPr>
          <w:rFonts w:ascii="Times New Roman" w:hAnsi="Times New Roman"/>
          <w:color w:val="000000"/>
          <w:sz w:val="28"/>
          <w:szCs w:val="28"/>
        </w:rPr>
        <w:t xml:space="preserve"> метод вимірювання, або розрахунків чи оцінки. У разі використання оператором вимірювань або розрахунків </w:t>
      </w:r>
      <w:r w:rsidR="003D4421">
        <w:rPr>
          <w:rFonts w:ascii="Times New Roman" w:hAnsi="Times New Roman"/>
          <w:color w:val="000000"/>
          <w:sz w:val="28"/>
          <w:szCs w:val="28"/>
        </w:rPr>
        <w:t>для отримання відповідних даних</w:t>
      </w:r>
      <w:r w:rsidRPr="00D82E76">
        <w:rPr>
          <w:rFonts w:ascii="Times New Roman" w:hAnsi="Times New Roman"/>
          <w:color w:val="000000"/>
          <w:sz w:val="28"/>
          <w:szCs w:val="28"/>
        </w:rPr>
        <w:t xml:space="preserve"> у звіті оператора зазначаються дозволені методики, які були використані.</w:t>
      </w:r>
    </w:p>
    <w:p w:rsidR="00D82E76" w:rsidRPr="00D82E76" w:rsidRDefault="00D82E76" w:rsidP="00C952DD">
      <w:pPr>
        <w:numPr>
          <w:ilvl w:val="0"/>
          <w:numId w:val="33"/>
        </w:numPr>
        <w:tabs>
          <w:tab w:val="left" w:pos="993"/>
        </w:tabs>
        <w:suppressAutoHyphens/>
        <w:spacing w:before="120"/>
        <w:ind w:left="3" w:firstLine="564"/>
        <w:jc w:val="both"/>
        <w:outlineLvl w:val="0"/>
        <w:rPr>
          <w:rFonts w:ascii="Times New Roman" w:hAnsi="Times New Roman"/>
          <w:color w:val="000000"/>
          <w:sz w:val="28"/>
          <w:szCs w:val="28"/>
        </w:rPr>
      </w:pPr>
      <w:bookmarkStart w:id="46" w:name="_heading=h.sqyw64"/>
      <w:bookmarkEnd w:id="46"/>
      <w:r w:rsidRPr="00D82E76">
        <w:rPr>
          <w:rFonts w:ascii="Times New Roman" w:hAnsi="Times New Roman"/>
          <w:color w:val="000000"/>
          <w:sz w:val="28"/>
          <w:szCs w:val="28"/>
        </w:rPr>
        <w:t xml:space="preserve">Дані про викиди забруднювачів </w:t>
      </w:r>
      <w:r w:rsidR="003D4421">
        <w:rPr>
          <w:rFonts w:ascii="Times New Roman" w:hAnsi="Times New Roman"/>
          <w:color w:val="000000"/>
          <w:sz w:val="28"/>
          <w:szCs w:val="28"/>
        </w:rPr>
        <w:t>в</w:t>
      </w:r>
      <w:r w:rsidRPr="00D82E76">
        <w:rPr>
          <w:rFonts w:ascii="Times New Roman" w:hAnsi="Times New Roman"/>
          <w:color w:val="000000"/>
          <w:sz w:val="28"/>
          <w:szCs w:val="28"/>
        </w:rPr>
        <w:t xml:space="preserve"> атмосферне повітря, води та землю, які включаються у звіт оператора згідно з пунктом 6 частини третьої цієї статті, повинні включати всі викиди з усіх установок, а також всі викиди з неорганізованих стаціонарних джерел викиду, що розташовані в межах промислового майданчика</w:t>
      </w:r>
      <w:r w:rsidRPr="00D82E76">
        <w:rPr>
          <w:rFonts w:ascii="Times New Roman" w:hAnsi="Times New Roman"/>
          <w:color w:val="FF0000"/>
          <w:sz w:val="28"/>
          <w:szCs w:val="28"/>
        </w:rPr>
        <w:t>.</w:t>
      </w:r>
    </w:p>
    <w:p w:rsidR="00D82E76" w:rsidRPr="00D82E76" w:rsidRDefault="00D82E76" w:rsidP="00C952DD">
      <w:pPr>
        <w:numPr>
          <w:ilvl w:val="0"/>
          <w:numId w:val="33"/>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Дані, які включаються у звіт оператора згідно з пунктами 6 </w:t>
      </w:r>
      <w:r w:rsidR="003D4421">
        <w:rPr>
          <w:rFonts w:ascii="Times New Roman" w:hAnsi="Times New Roman"/>
          <w:color w:val="000000"/>
          <w:sz w:val="28"/>
          <w:szCs w:val="28"/>
        </w:rPr>
        <w:t>–</w:t>
      </w:r>
      <w:r w:rsidRPr="00D82E76">
        <w:rPr>
          <w:rFonts w:ascii="Times New Roman" w:hAnsi="Times New Roman"/>
          <w:color w:val="000000"/>
          <w:sz w:val="28"/>
          <w:szCs w:val="28"/>
        </w:rPr>
        <w:t xml:space="preserve"> 8 частини третьої цієї статті, повинні включати дані про загальний обсяг викидів та перенесення за межі промислового майданчика, що є результатом всієї діяльності, що належить до видів діяльності, визначених в переліку видів діяльності, та провадиться на об</w:t>
      </w:r>
      <w:r>
        <w:rPr>
          <w:rFonts w:ascii="Times New Roman" w:hAnsi="Times New Roman"/>
          <w:color w:val="000000"/>
          <w:sz w:val="28"/>
          <w:szCs w:val="28"/>
        </w:rPr>
        <w:t>’</w:t>
      </w:r>
      <w:r w:rsidRPr="00D82E76">
        <w:rPr>
          <w:rFonts w:ascii="Times New Roman" w:hAnsi="Times New Roman"/>
          <w:color w:val="000000"/>
          <w:sz w:val="28"/>
          <w:szCs w:val="28"/>
        </w:rPr>
        <w:t xml:space="preserve">єкті, </w:t>
      </w:r>
      <w:r w:rsidR="003D4421">
        <w:rPr>
          <w:rFonts w:ascii="Times New Roman" w:hAnsi="Times New Roman"/>
          <w:color w:val="000000"/>
          <w:sz w:val="28"/>
          <w:szCs w:val="28"/>
        </w:rPr>
        <w:t>у</w:t>
      </w:r>
      <w:r w:rsidRPr="00D82E76">
        <w:rPr>
          <w:rFonts w:ascii="Times New Roman" w:hAnsi="Times New Roman"/>
          <w:color w:val="000000"/>
          <w:sz w:val="28"/>
          <w:szCs w:val="28"/>
        </w:rPr>
        <w:t xml:space="preserve"> тому числі наднормативних, залпових, аварійних викидів.</w:t>
      </w:r>
    </w:p>
    <w:p w:rsidR="00D82E76" w:rsidRPr="00D82E76" w:rsidRDefault="00D82E76" w:rsidP="00D82E76">
      <w:pPr>
        <w:tabs>
          <w:tab w:val="left" w:pos="993"/>
        </w:tabs>
        <w:spacing w:before="120"/>
        <w:ind w:left="3" w:firstLine="564"/>
        <w:jc w:val="both"/>
        <w:rPr>
          <w:rFonts w:ascii="Times New Roman" w:hAnsi="Times New Roman"/>
          <w:color w:val="000000"/>
          <w:sz w:val="28"/>
          <w:szCs w:val="28"/>
        </w:rPr>
      </w:pPr>
      <w:bookmarkStart w:id="47" w:name="_heading=h.3cqmetx"/>
      <w:bookmarkEnd w:id="47"/>
      <w:r w:rsidRPr="00D82E76">
        <w:rPr>
          <w:rFonts w:ascii="Times New Roman" w:hAnsi="Times New Roman"/>
          <w:color w:val="000000"/>
          <w:sz w:val="28"/>
          <w:szCs w:val="28"/>
        </w:rPr>
        <w:t xml:space="preserve">У звіті оператора повинні </w:t>
      </w:r>
      <w:r w:rsidR="003D4421">
        <w:rPr>
          <w:rFonts w:ascii="Times New Roman" w:hAnsi="Times New Roman"/>
          <w:color w:val="000000"/>
          <w:sz w:val="28"/>
          <w:szCs w:val="28"/>
        </w:rPr>
        <w:t>зазначатися у разі можливості</w:t>
      </w:r>
      <w:r w:rsidRPr="00D82E76">
        <w:rPr>
          <w:rFonts w:ascii="Times New Roman" w:hAnsi="Times New Roman"/>
          <w:color w:val="000000"/>
          <w:sz w:val="28"/>
          <w:szCs w:val="28"/>
        </w:rPr>
        <w:t xml:space="preserve"> всі дані, що стосуються аварійних</w:t>
      </w:r>
      <w:r w:rsidRPr="00D82E76">
        <w:rPr>
          <w:rFonts w:ascii="Times New Roman" w:hAnsi="Times New Roman"/>
          <w:sz w:val="28"/>
          <w:szCs w:val="28"/>
        </w:rPr>
        <w:t xml:space="preserve"> </w:t>
      </w:r>
      <w:r w:rsidRPr="00D82E76">
        <w:rPr>
          <w:rFonts w:ascii="Times New Roman" w:hAnsi="Times New Roman"/>
          <w:color w:val="000000"/>
          <w:sz w:val="28"/>
          <w:szCs w:val="28"/>
        </w:rPr>
        <w:t>викидів.</w:t>
      </w:r>
    </w:p>
    <w:p w:rsidR="00D82E76" w:rsidRPr="00D82E76" w:rsidRDefault="00D82E76" w:rsidP="00C952DD">
      <w:pPr>
        <w:numPr>
          <w:ilvl w:val="0"/>
          <w:numId w:val="33"/>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lastRenderedPageBreak/>
        <w:t>Оператор вправі</w:t>
      </w:r>
      <w:r w:rsidRPr="00D82E76">
        <w:rPr>
          <w:rFonts w:ascii="Times New Roman" w:hAnsi="Times New Roman"/>
          <w:sz w:val="28"/>
          <w:szCs w:val="28"/>
        </w:rPr>
        <w:t xml:space="preserve"> </w:t>
      </w:r>
      <w:r w:rsidRPr="00D82E76">
        <w:rPr>
          <w:rFonts w:ascii="Times New Roman" w:hAnsi="Times New Roman"/>
          <w:color w:val="000000"/>
          <w:sz w:val="28"/>
          <w:szCs w:val="28"/>
        </w:rPr>
        <w:t xml:space="preserve">не включати до звіту оператора певні дані, що передбачені частиною третьою цієї статті, тільки якщо такі дані віднесені до інформації з обмеженим </w:t>
      </w:r>
      <w:r w:rsidR="00851564">
        <w:rPr>
          <w:rFonts w:ascii="Times New Roman" w:hAnsi="Times New Roman"/>
          <w:color w:val="000000"/>
          <w:sz w:val="28"/>
          <w:szCs w:val="28"/>
        </w:rPr>
        <w:t>доступом відповідно до частини третьої</w:t>
      </w:r>
      <w:r w:rsidRPr="00D82E76">
        <w:rPr>
          <w:rFonts w:ascii="Times New Roman" w:hAnsi="Times New Roman"/>
          <w:color w:val="000000"/>
          <w:sz w:val="28"/>
          <w:szCs w:val="28"/>
        </w:rPr>
        <w:t xml:space="preserve"> </w:t>
      </w:r>
      <w:r w:rsidR="00851564" w:rsidRPr="00E30039">
        <w:rPr>
          <w:rFonts w:ascii="Times New Roman" w:hAnsi="Times New Roman"/>
          <w:color w:val="000000"/>
          <w:sz w:val="28"/>
          <w:szCs w:val="28"/>
        </w:rPr>
        <w:br/>
      </w:r>
      <w:r w:rsidRPr="00D82E76">
        <w:rPr>
          <w:rFonts w:ascii="Times New Roman" w:hAnsi="Times New Roman"/>
          <w:color w:val="000000"/>
          <w:sz w:val="28"/>
          <w:szCs w:val="28"/>
        </w:rPr>
        <w:t xml:space="preserve">статті 13 Закону України </w:t>
      </w:r>
      <w:r>
        <w:rPr>
          <w:rFonts w:ascii="Times New Roman" w:hAnsi="Times New Roman"/>
          <w:color w:val="000000"/>
          <w:sz w:val="28"/>
          <w:szCs w:val="28"/>
        </w:rPr>
        <w:t>“</w:t>
      </w:r>
      <w:r w:rsidRPr="00D82E76">
        <w:rPr>
          <w:rFonts w:ascii="Times New Roman" w:hAnsi="Times New Roman"/>
          <w:color w:val="000000"/>
          <w:sz w:val="28"/>
          <w:szCs w:val="28"/>
        </w:rPr>
        <w:t>Про інформацію</w:t>
      </w:r>
      <w:r>
        <w:rPr>
          <w:rFonts w:ascii="Times New Roman" w:hAnsi="Times New Roman"/>
          <w:color w:val="000000"/>
          <w:sz w:val="28"/>
          <w:szCs w:val="28"/>
        </w:rPr>
        <w:t>”</w:t>
      </w:r>
      <w:r w:rsidRPr="00D82E76">
        <w:rPr>
          <w:rFonts w:ascii="Times New Roman" w:hAnsi="Times New Roman"/>
          <w:color w:val="000000"/>
          <w:sz w:val="28"/>
          <w:szCs w:val="28"/>
        </w:rPr>
        <w:t>. Оператор повинен надати уповноваженому органу пояснення з обґрунтуванням невключення певних даних до звіту оператора.</w:t>
      </w:r>
    </w:p>
    <w:p w:rsidR="00D82E76" w:rsidRPr="00D82E76" w:rsidRDefault="00D82E76" w:rsidP="00C952DD">
      <w:pPr>
        <w:numPr>
          <w:ilvl w:val="0"/>
          <w:numId w:val="33"/>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Звіт оператора подається уповноваженому органу разом із заявою про прийня</w:t>
      </w:r>
      <w:r w:rsidR="003D4421">
        <w:rPr>
          <w:rFonts w:ascii="Times New Roman" w:hAnsi="Times New Roman"/>
          <w:color w:val="000000"/>
          <w:sz w:val="28"/>
          <w:szCs w:val="28"/>
        </w:rPr>
        <w:t xml:space="preserve">ття звіту оператора у строк до </w:t>
      </w:r>
      <w:r w:rsidRPr="00D82E76">
        <w:rPr>
          <w:rFonts w:ascii="Times New Roman" w:hAnsi="Times New Roman"/>
          <w:color w:val="000000"/>
          <w:sz w:val="28"/>
          <w:szCs w:val="28"/>
        </w:rPr>
        <w:t>1 березня року, наступного за звітним роком.</w:t>
      </w:r>
    </w:p>
    <w:p w:rsidR="00D82E76" w:rsidRPr="00D82E76" w:rsidRDefault="00D82E76" w:rsidP="00C952DD">
      <w:pPr>
        <w:numPr>
          <w:ilvl w:val="0"/>
          <w:numId w:val="33"/>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Якщо останній день строку подання звіту оператора припадає на вихідний, святковий день або неробочий день, то останнім днем строку вважається перший робочий день, що настає за вихідним, святковим або неробочим днем. Заява та звіт оператора подаються до уповноваженого органу оператором або уповноваженою ним особою в електронній формі із дотриманням вимог законів щодо електронного документообігу та електронних довірчих послуг.</w:t>
      </w:r>
    </w:p>
    <w:p w:rsidR="00D82E76" w:rsidRPr="00D82E76" w:rsidRDefault="00D82E76" w:rsidP="00C952DD">
      <w:pPr>
        <w:numPr>
          <w:ilvl w:val="0"/>
          <w:numId w:val="33"/>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Уповноважений орган протягом 30 робочих днів з дня подання заяви та звіту оператора:</w:t>
      </w:r>
    </w:p>
    <w:p w:rsidR="00D82E76" w:rsidRPr="00D82E76" w:rsidRDefault="00D82E76" w:rsidP="00C952DD">
      <w:pPr>
        <w:numPr>
          <w:ilvl w:val="0"/>
          <w:numId w:val="36"/>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sz w:val="28"/>
          <w:szCs w:val="28"/>
          <w:highlight w:val="white"/>
        </w:rPr>
        <w:t xml:space="preserve">розглядає </w:t>
      </w:r>
      <w:r w:rsidRPr="00D82E76">
        <w:rPr>
          <w:rFonts w:ascii="Times New Roman" w:hAnsi="Times New Roman"/>
          <w:color w:val="000000"/>
          <w:sz w:val="28"/>
          <w:szCs w:val="28"/>
          <w:highlight w:val="white"/>
        </w:rPr>
        <w:t>подані о</w:t>
      </w:r>
      <w:r w:rsidRPr="00D82E76">
        <w:rPr>
          <w:rFonts w:ascii="Times New Roman" w:hAnsi="Times New Roman"/>
          <w:color w:val="000000"/>
          <w:sz w:val="28"/>
          <w:szCs w:val="28"/>
        </w:rPr>
        <w:t xml:space="preserve">ператором заяву та звіт на відповідність вимогам </w:t>
      </w:r>
      <w:r w:rsidRPr="00D82E76">
        <w:rPr>
          <w:rFonts w:ascii="Times New Roman" w:hAnsi="Times New Roman"/>
          <w:sz w:val="28"/>
          <w:szCs w:val="28"/>
        </w:rPr>
        <w:t xml:space="preserve">цього Закону щодо повноти, узгодженості та достовірності даних, включених до звіту оператора, </w:t>
      </w:r>
      <w:r w:rsidRPr="00D82E76">
        <w:rPr>
          <w:rFonts w:ascii="Times New Roman" w:hAnsi="Times New Roman"/>
          <w:color w:val="000000"/>
          <w:sz w:val="28"/>
          <w:szCs w:val="28"/>
        </w:rPr>
        <w:t>зокрема вчиняє дії, передбачені частиною дванадцятою цієї статті Закону;</w:t>
      </w:r>
    </w:p>
    <w:p w:rsidR="00D82E76" w:rsidRPr="00D82E76" w:rsidRDefault="00D82E76" w:rsidP="00C952DD">
      <w:pPr>
        <w:numPr>
          <w:ilvl w:val="0"/>
          <w:numId w:val="36"/>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приймає рішення про прийняття звіту та внесення його до Реєстру або про відмову у його прийнятті та повідомляє оператора.</w:t>
      </w:r>
    </w:p>
    <w:p w:rsidR="00D82E76" w:rsidRPr="00D82E76" w:rsidRDefault="00D82E76" w:rsidP="00C952DD">
      <w:pPr>
        <w:numPr>
          <w:ilvl w:val="0"/>
          <w:numId w:val="33"/>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Прийняття звіту оператора здійснюється на безоплатній основі.</w:t>
      </w:r>
    </w:p>
    <w:p w:rsidR="00D82E76" w:rsidRPr="00D82E76" w:rsidRDefault="00D82E76" w:rsidP="00C952DD">
      <w:pPr>
        <w:numPr>
          <w:ilvl w:val="0"/>
          <w:numId w:val="33"/>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Підстави для відмови у</w:t>
      </w:r>
      <w:r w:rsidRPr="00D82E76">
        <w:rPr>
          <w:lang w:val="ru-RU"/>
        </w:rPr>
        <w:t xml:space="preserve"> </w:t>
      </w:r>
      <w:r w:rsidRPr="00D82E76">
        <w:rPr>
          <w:rFonts w:ascii="Times New Roman" w:hAnsi="Times New Roman"/>
          <w:color w:val="000000"/>
          <w:sz w:val="28"/>
          <w:szCs w:val="28"/>
        </w:rPr>
        <w:t>прийнятті звіту оператор</w:t>
      </w:r>
      <w:r w:rsidR="003D4421">
        <w:rPr>
          <w:rFonts w:ascii="Times New Roman" w:hAnsi="Times New Roman"/>
          <w:color w:val="000000"/>
          <w:sz w:val="28"/>
          <w:szCs w:val="28"/>
        </w:rPr>
        <w:t>у</w:t>
      </w:r>
      <w:r w:rsidRPr="00D82E76">
        <w:rPr>
          <w:rFonts w:ascii="Times New Roman" w:hAnsi="Times New Roman"/>
          <w:color w:val="000000"/>
          <w:sz w:val="28"/>
          <w:szCs w:val="28"/>
        </w:rPr>
        <w:t>:</w:t>
      </w:r>
    </w:p>
    <w:p w:rsidR="00D82E76" w:rsidRPr="00D82E76" w:rsidRDefault="00D82E76" w:rsidP="00C952DD">
      <w:pPr>
        <w:numPr>
          <w:ilvl w:val="0"/>
          <w:numId w:val="37"/>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подання заяви та звіту особою, яка не мала права на подання таких документів;</w:t>
      </w:r>
    </w:p>
    <w:p w:rsidR="00D82E76" w:rsidRPr="00D82E76" w:rsidRDefault="00D82E76" w:rsidP="00C952DD">
      <w:pPr>
        <w:numPr>
          <w:ilvl w:val="0"/>
          <w:numId w:val="37"/>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виявлення в заяві та звіті, поданих оператором, недостовірних відомостей;</w:t>
      </w:r>
    </w:p>
    <w:p w:rsidR="00D82E76" w:rsidRPr="00D82E76" w:rsidRDefault="003D4421" w:rsidP="00C952DD">
      <w:pPr>
        <w:numPr>
          <w:ilvl w:val="0"/>
          <w:numId w:val="37"/>
        </w:numPr>
        <w:tabs>
          <w:tab w:val="left" w:pos="993"/>
        </w:tabs>
        <w:suppressAutoHyphens/>
        <w:spacing w:before="120"/>
        <w:ind w:left="3" w:firstLine="564"/>
        <w:jc w:val="both"/>
        <w:outlineLvl w:val="0"/>
        <w:rPr>
          <w:rFonts w:ascii="Times New Roman" w:hAnsi="Times New Roman"/>
          <w:color w:val="000000"/>
          <w:sz w:val="28"/>
          <w:szCs w:val="28"/>
        </w:rPr>
      </w:pPr>
      <w:bookmarkStart w:id="48" w:name="_heading=h.35nkun2"/>
      <w:bookmarkEnd w:id="48"/>
      <w:r>
        <w:rPr>
          <w:rFonts w:ascii="Times New Roman" w:hAnsi="Times New Roman"/>
          <w:color w:val="000000"/>
          <w:sz w:val="28"/>
          <w:szCs w:val="28"/>
        </w:rPr>
        <w:t>наявність</w:t>
      </w:r>
      <w:r w:rsidR="00D82E76" w:rsidRPr="00D82E76">
        <w:rPr>
          <w:rFonts w:ascii="Times New Roman" w:hAnsi="Times New Roman"/>
          <w:color w:val="000000"/>
          <w:sz w:val="28"/>
          <w:szCs w:val="28"/>
        </w:rPr>
        <w:t xml:space="preserve"> обставин, передбачених частиною п</w:t>
      </w:r>
      <w:r w:rsidR="00D82E76">
        <w:rPr>
          <w:rFonts w:ascii="Times New Roman" w:hAnsi="Times New Roman"/>
          <w:color w:val="000000"/>
          <w:sz w:val="28"/>
          <w:szCs w:val="28"/>
        </w:rPr>
        <w:t>’</w:t>
      </w:r>
      <w:r w:rsidR="00D82E76" w:rsidRPr="00D82E76">
        <w:rPr>
          <w:rFonts w:ascii="Times New Roman" w:hAnsi="Times New Roman"/>
          <w:color w:val="000000"/>
          <w:sz w:val="28"/>
          <w:szCs w:val="28"/>
        </w:rPr>
        <w:t>ятою статті 20 цього Закону.</w:t>
      </w:r>
    </w:p>
    <w:p w:rsidR="00D82E76" w:rsidRPr="00D82E76" w:rsidRDefault="00D82E76" w:rsidP="00C952DD">
      <w:pPr>
        <w:numPr>
          <w:ilvl w:val="0"/>
          <w:numId w:val="33"/>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У разі необхідності підтвердження повноти, узгодженості та достовірності даних, включених до звіту оператора, уповноважений орган вчиняє дії, передбачені частинами третьою, п</w:t>
      </w:r>
      <w:r>
        <w:rPr>
          <w:rFonts w:ascii="Times New Roman" w:hAnsi="Times New Roman"/>
          <w:color w:val="000000"/>
          <w:sz w:val="28"/>
          <w:szCs w:val="28"/>
        </w:rPr>
        <w:t>’</w:t>
      </w:r>
      <w:r w:rsidRPr="00D82E76">
        <w:rPr>
          <w:rFonts w:ascii="Times New Roman" w:hAnsi="Times New Roman"/>
          <w:color w:val="000000"/>
          <w:sz w:val="28"/>
          <w:szCs w:val="28"/>
        </w:rPr>
        <w:t xml:space="preserve">ятою статті 20 цього Закону. У цьому разі перебіг зазначеного </w:t>
      </w:r>
      <w:r w:rsidR="003D4421">
        <w:rPr>
          <w:rFonts w:ascii="Times New Roman" w:hAnsi="Times New Roman"/>
          <w:color w:val="000000"/>
          <w:sz w:val="28"/>
          <w:szCs w:val="28"/>
        </w:rPr>
        <w:t>в</w:t>
      </w:r>
      <w:r w:rsidRPr="00D82E76">
        <w:rPr>
          <w:rFonts w:ascii="Times New Roman" w:hAnsi="Times New Roman"/>
          <w:color w:val="000000"/>
          <w:sz w:val="28"/>
          <w:szCs w:val="28"/>
        </w:rPr>
        <w:t xml:space="preserve"> частині дев</w:t>
      </w:r>
      <w:r>
        <w:rPr>
          <w:rFonts w:ascii="Times New Roman" w:hAnsi="Times New Roman"/>
          <w:color w:val="000000"/>
          <w:sz w:val="28"/>
          <w:szCs w:val="28"/>
        </w:rPr>
        <w:t>’</w:t>
      </w:r>
      <w:r w:rsidRPr="00D82E76">
        <w:rPr>
          <w:rFonts w:ascii="Times New Roman" w:hAnsi="Times New Roman"/>
          <w:color w:val="000000"/>
          <w:sz w:val="28"/>
          <w:szCs w:val="28"/>
        </w:rPr>
        <w:t>ятій цієї статті строку для прийняття звіту оператора зупиняється з моменту направлення оператору відповідного запиту. Перебіг відповідного строку продовжується з моменту закінчення строку на надання відповіді оператора, передбаченого частиною четвертою статті 20 цього Закону.</w:t>
      </w:r>
    </w:p>
    <w:p w:rsidR="00D82E76" w:rsidRDefault="00D82E76" w:rsidP="00C952DD">
      <w:pPr>
        <w:numPr>
          <w:ilvl w:val="0"/>
          <w:numId w:val="33"/>
        </w:numPr>
        <w:tabs>
          <w:tab w:val="left" w:pos="993"/>
        </w:tabs>
        <w:suppressAutoHyphens/>
        <w:spacing w:before="120"/>
        <w:ind w:left="3" w:firstLine="564"/>
        <w:jc w:val="both"/>
        <w:outlineLvl w:val="0"/>
        <w:rPr>
          <w:rFonts w:ascii="Times New Roman" w:hAnsi="Times New Roman"/>
          <w:color w:val="000000"/>
          <w:sz w:val="28"/>
          <w:szCs w:val="28"/>
        </w:rPr>
      </w:pPr>
      <w:bookmarkStart w:id="49" w:name="_heading=h.1ksv4uv"/>
      <w:bookmarkEnd w:id="49"/>
      <w:r w:rsidRPr="00D82E76">
        <w:rPr>
          <w:rFonts w:ascii="Times New Roman" w:hAnsi="Times New Roman"/>
          <w:sz w:val="28"/>
          <w:szCs w:val="28"/>
          <w:highlight w:val="white"/>
        </w:rPr>
        <w:lastRenderedPageBreak/>
        <w:t xml:space="preserve">Строк повторного подання заяви та звіту до уповноваженого органу становить </w:t>
      </w:r>
      <w:r w:rsidRPr="00D82E76">
        <w:rPr>
          <w:rFonts w:ascii="Times New Roman" w:hAnsi="Times New Roman"/>
          <w:color w:val="000000"/>
          <w:sz w:val="28"/>
          <w:szCs w:val="28"/>
          <w:highlight w:val="white"/>
        </w:rPr>
        <w:t>10 робочих днів з дня отримання оператором рішення уповноваженого органу про відмову у прийнятті звіту. П</w:t>
      </w:r>
      <w:r w:rsidRPr="00D82E76">
        <w:rPr>
          <w:rFonts w:ascii="Times New Roman" w:hAnsi="Times New Roman"/>
          <w:color w:val="000000"/>
          <w:sz w:val="28"/>
          <w:szCs w:val="28"/>
        </w:rPr>
        <w:t xml:space="preserve">ри цьому </w:t>
      </w:r>
      <w:r w:rsidR="003D4421">
        <w:rPr>
          <w:rFonts w:ascii="Times New Roman" w:hAnsi="Times New Roman"/>
          <w:color w:val="000000"/>
          <w:sz w:val="28"/>
          <w:szCs w:val="28"/>
        </w:rPr>
        <w:t>в</w:t>
      </w:r>
      <w:r w:rsidRPr="00D82E76">
        <w:rPr>
          <w:rFonts w:ascii="Times New Roman" w:hAnsi="Times New Roman"/>
          <w:color w:val="000000"/>
          <w:sz w:val="28"/>
          <w:szCs w:val="28"/>
        </w:rPr>
        <w:t xml:space="preserve"> разі усунення оператором всіх зазначених </w:t>
      </w:r>
      <w:r w:rsidR="003D4421">
        <w:rPr>
          <w:rFonts w:ascii="Times New Roman" w:hAnsi="Times New Roman"/>
          <w:color w:val="000000"/>
          <w:sz w:val="28"/>
          <w:szCs w:val="28"/>
        </w:rPr>
        <w:t>у</w:t>
      </w:r>
      <w:r w:rsidRPr="00D82E76">
        <w:rPr>
          <w:rFonts w:ascii="Times New Roman" w:hAnsi="Times New Roman"/>
          <w:color w:val="000000"/>
          <w:sz w:val="28"/>
          <w:szCs w:val="28"/>
        </w:rPr>
        <w:t xml:space="preserve"> рішенні уповноваженого органу обставин, що стали підставою для відмови у прийнятті звіту оператора, датою повторного подання заяви та звіту оператора вважається дата першого їх подання.</w:t>
      </w:r>
    </w:p>
    <w:p w:rsidR="00D82E76" w:rsidRPr="00D82E76" w:rsidRDefault="00D82E76" w:rsidP="00C86795">
      <w:pPr>
        <w:numPr>
          <w:ilvl w:val="0"/>
          <w:numId w:val="1"/>
        </w:numPr>
        <w:tabs>
          <w:tab w:val="left" w:pos="1985"/>
        </w:tabs>
        <w:suppressAutoHyphens/>
        <w:spacing w:before="240" w:after="120"/>
        <w:ind w:left="1985" w:hanging="1418"/>
        <w:outlineLvl w:val="0"/>
        <w:rPr>
          <w:rFonts w:ascii="Times New Roman" w:hAnsi="Times New Roman"/>
          <w:color w:val="000000"/>
          <w:sz w:val="28"/>
          <w:szCs w:val="28"/>
        </w:rPr>
      </w:pPr>
      <w:r w:rsidRPr="00D82E76">
        <w:rPr>
          <w:rFonts w:ascii="Times New Roman" w:hAnsi="Times New Roman"/>
          <w:color w:val="000000"/>
          <w:sz w:val="28"/>
          <w:szCs w:val="28"/>
        </w:rPr>
        <w:t>Забезпечення якості даних про викиди та перенесення забруднювачів</w:t>
      </w:r>
    </w:p>
    <w:p w:rsidR="00D82E76" w:rsidRPr="00D82E76" w:rsidRDefault="00D82E76" w:rsidP="00C86795">
      <w:pPr>
        <w:numPr>
          <w:ilvl w:val="0"/>
          <w:numId w:val="38"/>
        </w:numPr>
        <w:tabs>
          <w:tab w:val="left" w:pos="993"/>
        </w:tabs>
        <w:suppressAutoHyphens/>
        <w:spacing w:before="100"/>
        <w:ind w:left="6" w:firstLine="561"/>
        <w:jc w:val="both"/>
        <w:outlineLvl w:val="0"/>
        <w:rPr>
          <w:rFonts w:ascii="Times New Roman" w:hAnsi="Times New Roman"/>
          <w:color w:val="000000"/>
          <w:sz w:val="28"/>
          <w:szCs w:val="28"/>
        </w:rPr>
      </w:pPr>
      <w:bookmarkStart w:id="50" w:name="_heading=h.1rvwp1q"/>
      <w:bookmarkEnd w:id="50"/>
      <w:r w:rsidRPr="00D82E76">
        <w:rPr>
          <w:rFonts w:ascii="Times New Roman" w:hAnsi="Times New Roman"/>
          <w:color w:val="000000"/>
          <w:sz w:val="28"/>
          <w:szCs w:val="28"/>
        </w:rPr>
        <w:t>Оператор об</w:t>
      </w:r>
      <w:r>
        <w:rPr>
          <w:rFonts w:ascii="Times New Roman" w:hAnsi="Times New Roman"/>
          <w:color w:val="000000"/>
          <w:sz w:val="28"/>
          <w:szCs w:val="28"/>
        </w:rPr>
        <w:t>’</w:t>
      </w:r>
      <w:r w:rsidRPr="00D82E76">
        <w:rPr>
          <w:rFonts w:ascii="Times New Roman" w:hAnsi="Times New Roman"/>
          <w:color w:val="000000"/>
          <w:sz w:val="28"/>
          <w:szCs w:val="28"/>
        </w:rPr>
        <w:t>єкта повинен упродовж кожного звітного року збирати та аналізувати дані, необхідні для визначення того, чи здійснювалис</w:t>
      </w:r>
      <w:r w:rsidR="003D4421">
        <w:rPr>
          <w:rFonts w:ascii="Times New Roman" w:hAnsi="Times New Roman"/>
          <w:color w:val="000000"/>
          <w:sz w:val="28"/>
          <w:szCs w:val="28"/>
        </w:rPr>
        <w:t>я</w:t>
      </w:r>
      <w:r w:rsidRPr="00D82E76">
        <w:rPr>
          <w:rFonts w:ascii="Times New Roman" w:hAnsi="Times New Roman"/>
          <w:color w:val="000000"/>
          <w:sz w:val="28"/>
          <w:szCs w:val="28"/>
        </w:rPr>
        <w:t xml:space="preserve"> у звітному році на відповідному об</w:t>
      </w:r>
      <w:r>
        <w:rPr>
          <w:rFonts w:ascii="Times New Roman" w:hAnsi="Times New Roman"/>
          <w:color w:val="000000"/>
          <w:sz w:val="28"/>
          <w:szCs w:val="28"/>
        </w:rPr>
        <w:t>’</w:t>
      </w:r>
      <w:r w:rsidRPr="00D82E76">
        <w:rPr>
          <w:rFonts w:ascii="Times New Roman" w:hAnsi="Times New Roman"/>
          <w:color w:val="000000"/>
          <w:sz w:val="28"/>
          <w:szCs w:val="28"/>
        </w:rPr>
        <w:t>єкті викиди та перенесення забруднювачів, щодо яких подається звіт оператора.</w:t>
      </w:r>
    </w:p>
    <w:p w:rsidR="00D82E76" w:rsidRPr="00D82E76" w:rsidRDefault="00D82E76" w:rsidP="00C86795">
      <w:pPr>
        <w:numPr>
          <w:ilvl w:val="0"/>
          <w:numId w:val="38"/>
        </w:numPr>
        <w:tabs>
          <w:tab w:val="left" w:pos="993"/>
        </w:tabs>
        <w:suppressAutoHyphens/>
        <w:spacing w:before="100"/>
        <w:ind w:left="6" w:firstLine="561"/>
        <w:jc w:val="both"/>
        <w:outlineLvl w:val="0"/>
        <w:rPr>
          <w:rFonts w:ascii="Times New Roman" w:hAnsi="Times New Roman"/>
          <w:color w:val="000000"/>
          <w:sz w:val="28"/>
          <w:szCs w:val="28"/>
        </w:rPr>
      </w:pPr>
      <w:r w:rsidRPr="00D82E76">
        <w:rPr>
          <w:rFonts w:ascii="Times New Roman" w:hAnsi="Times New Roman"/>
          <w:color w:val="000000"/>
          <w:sz w:val="28"/>
          <w:szCs w:val="28"/>
        </w:rPr>
        <w:t>Оператор зобов</w:t>
      </w:r>
      <w:r>
        <w:rPr>
          <w:rFonts w:ascii="Times New Roman" w:hAnsi="Times New Roman"/>
          <w:color w:val="000000"/>
          <w:sz w:val="28"/>
          <w:szCs w:val="28"/>
        </w:rPr>
        <w:t>’</w:t>
      </w:r>
      <w:r w:rsidRPr="00D82E76">
        <w:rPr>
          <w:rFonts w:ascii="Times New Roman" w:hAnsi="Times New Roman"/>
          <w:color w:val="000000"/>
          <w:sz w:val="28"/>
          <w:szCs w:val="28"/>
        </w:rPr>
        <w:t>язаний забезпечити якість даних, що включаються до</w:t>
      </w:r>
      <w:r>
        <w:rPr>
          <w:rFonts w:ascii="Times New Roman" w:hAnsi="Times New Roman"/>
          <w:color w:val="000000"/>
          <w:sz w:val="28"/>
          <w:szCs w:val="28"/>
        </w:rPr>
        <w:t xml:space="preserve"> </w:t>
      </w:r>
      <w:r w:rsidRPr="00D82E76">
        <w:rPr>
          <w:rFonts w:ascii="Times New Roman" w:hAnsi="Times New Roman"/>
          <w:color w:val="000000"/>
          <w:sz w:val="28"/>
          <w:szCs w:val="28"/>
        </w:rPr>
        <w:t>звіту оператора. Дані, що включаються до звіту оператора, повинні бути повними, узгодженими та</w:t>
      </w:r>
      <w:r w:rsidRPr="00D82E76">
        <w:rPr>
          <w:rFonts w:ascii="Times New Roman" w:hAnsi="Times New Roman"/>
          <w:color w:val="000000"/>
          <w:sz w:val="28"/>
          <w:szCs w:val="28"/>
          <w:highlight w:val="white"/>
        </w:rPr>
        <w:t xml:space="preserve"> достовірними.</w:t>
      </w:r>
    </w:p>
    <w:p w:rsidR="00D82E76" w:rsidRPr="00D82E76" w:rsidRDefault="00D82E76" w:rsidP="00C86795">
      <w:pPr>
        <w:numPr>
          <w:ilvl w:val="0"/>
          <w:numId w:val="38"/>
        </w:numPr>
        <w:tabs>
          <w:tab w:val="left" w:pos="993"/>
        </w:tabs>
        <w:suppressAutoHyphens/>
        <w:spacing w:before="100"/>
        <w:ind w:left="6" w:firstLine="561"/>
        <w:jc w:val="both"/>
        <w:outlineLvl w:val="0"/>
        <w:rPr>
          <w:rFonts w:ascii="Times New Roman" w:hAnsi="Times New Roman"/>
          <w:color w:val="000000"/>
          <w:sz w:val="28"/>
          <w:szCs w:val="28"/>
        </w:rPr>
      </w:pPr>
      <w:r w:rsidRPr="00D82E76">
        <w:rPr>
          <w:rFonts w:ascii="Times New Roman" w:hAnsi="Times New Roman"/>
          <w:color w:val="000000"/>
          <w:sz w:val="28"/>
          <w:szCs w:val="28"/>
          <w:highlight w:val="white"/>
        </w:rPr>
        <w:t xml:space="preserve">Під час складання звіту оператор повинен використовувати </w:t>
      </w:r>
      <w:r w:rsidRPr="00D82E76">
        <w:rPr>
          <w:rFonts w:ascii="Times New Roman" w:hAnsi="Times New Roman"/>
          <w:sz w:val="28"/>
          <w:szCs w:val="28"/>
          <w:highlight w:val="white"/>
        </w:rPr>
        <w:t>інформацію, яка забезпечує повноту, точність, порівнюваність, узгодженість та достовірність даних, що підлягають включенню до звітів оператор</w:t>
      </w:r>
      <w:r w:rsidR="00085F04">
        <w:rPr>
          <w:rFonts w:ascii="Times New Roman" w:hAnsi="Times New Roman"/>
          <w:sz w:val="28"/>
          <w:szCs w:val="28"/>
          <w:highlight w:val="white"/>
        </w:rPr>
        <w:t>а</w:t>
      </w:r>
      <w:r w:rsidRPr="00D82E76">
        <w:rPr>
          <w:rFonts w:ascii="Times New Roman" w:hAnsi="Times New Roman"/>
          <w:sz w:val="28"/>
          <w:szCs w:val="28"/>
          <w:highlight w:val="white"/>
        </w:rPr>
        <w:t>.</w:t>
      </w:r>
      <w:r w:rsidRPr="00D82E76">
        <w:rPr>
          <w:rFonts w:ascii="Times New Roman" w:hAnsi="Times New Roman"/>
          <w:color w:val="000000"/>
          <w:sz w:val="28"/>
          <w:szCs w:val="28"/>
          <w:highlight w:val="white"/>
        </w:rPr>
        <w:t xml:space="preserve"> </w:t>
      </w:r>
      <w:r w:rsidRPr="00D82E76">
        <w:rPr>
          <w:rFonts w:ascii="Times New Roman" w:hAnsi="Times New Roman"/>
          <w:sz w:val="28"/>
          <w:szCs w:val="28"/>
          <w:highlight w:val="white"/>
        </w:rPr>
        <w:t xml:space="preserve">Така </w:t>
      </w:r>
      <w:r w:rsidRPr="00D82E76">
        <w:rPr>
          <w:rFonts w:ascii="Times New Roman" w:hAnsi="Times New Roman"/>
          <w:color w:val="000000"/>
          <w:sz w:val="28"/>
          <w:szCs w:val="28"/>
          <w:highlight w:val="white"/>
        </w:rPr>
        <w:t xml:space="preserve">інформація включає, зокрема дані моніторингу, верифікації викидів, матеріали інвентаризації </w:t>
      </w:r>
      <w:r w:rsidRPr="00D82E76">
        <w:rPr>
          <w:rFonts w:ascii="Times New Roman" w:hAnsi="Times New Roman"/>
          <w:color w:val="000000"/>
          <w:sz w:val="28"/>
          <w:szCs w:val="28"/>
        </w:rPr>
        <w:t xml:space="preserve">викидів забруднювачів, матеріали інструментально-лабораторних вимірювань параметрів викидів, первинну облікову документацію про відходи (картки, журнали, анкети), дані первинного обліку водокористування згідно з показами технічних </w:t>
      </w:r>
      <w:r w:rsidRPr="00D82E76">
        <w:rPr>
          <w:rFonts w:ascii="Times New Roman" w:hAnsi="Times New Roman"/>
          <w:color w:val="000000"/>
          <w:sz w:val="28"/>
          <w:szCs w:val="28"/>
          <w:highlight w:val="white"/>
        </w:rPr>
        <w:t>засобів, що відповідають вимогам</w:t>
      </w:r>
      <w:r w:rsidRPr="00D82E76">
        <w:rPr>
          <w:rFonts w:ascii="Times New Roman" w:hAnsi="Times New Roman"/>
          <w:sz w:val="28"/>
          <w:szCs w:val="28"/>
          <w:highlight w:val="white"/>
        </w:rPr>
        <w:t xml:space="preserve"> </w:t>
      </w:r>
      <w:r w:rsidRPr="00D82E76">
        <w:rPr>
          <w:rFonts w:ascii="Times New Roman" w:hAnsi="Times New Roman"/>
          <w:color w:val="000000"/>
          <w:sz w:val="28"/>
          <w:szCs w:val="28"/>
          <w:highlight w:val="white"/>
        </w:rPr>
        <w:t>технічних регламентів,</w:t>
      </w:r>
      <w:r w:rsidRPr="00D82E76">
        <w:rPr>
          <w:rFonts w:ascii="Times New Roman" w:hAnsi="Times New Roman"/>
          <w:color w:val="000000"/>
          <w:sz w:val="28"/>
          <w:szCs w:val="28"/>
        </w:rPr>
        <w:t xml:space="preserve"> результати вимірювань показників якості води, коефіцієнти викидів, рівняння балансу маси, дані державного моніторингу довкілля, матеріали технологічного регламенту та проектних показників, технічні, інженерні оцінки та інші методи відповідно до вимог законодавства у сфері охорони навколишнього природного середовища.</w:t>
      </w:r>
    </w:p>
    <w:p w:rsidR="00D82E76" w:rsidRPr="00D82E76" w:rsidRDefault="00D82E76" w:rsidP="00C86795">
      <w:pPr>
        <w:numPr>
          <w:ilvl w:val="0"/>
          <w:numId w:val="38"/>
        </w:numPr>
        <w:tabs>
          <w:tab w:val="left" w:pos="993"/>
        </w:tabs>
        <w:suppressAutoHyphens/>
        <w:spacing w:before="100"/>
        <w:ind w:left="6" w:firstLine="561"/>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Для визначення обсягу забруднювачів та відходів, що включаються у звіт оператора згідно з пунктами 6 </w:t>
      </w:r>
      <w:r w:rsidR="00085F04">
        <w:rPr>
          <w:rFonts w:ascii="Times New Roman" w:hAnsi="Times New Roman"/>
          <w:color w:val="000000"/>
          <w:sz w:val="28"/>
          <w:szCs w:val="28"/>
        </w:rPr>
        <w:t xml:space="preserve">– </w:t>
      </w:r>
      <w:r w:rsidRPr="00D82E76">
        <w:rPr>
          <w:rFonts w:ascii="Times New Roman" w:hAnsi="Times New Roman"/>
          <w:color w:val="000000"/>
          <w:sz w:val="28"/>
          <w:szCs w:val="28"/>
        </w:rPr>
        <w:t>8 частини третьої статті 17 цього Закону, оператор зобов</w:t>
      </w:r>
      <w:r>
        <w:rPr>
          <w:rFonts w:ascii="Times New Roman" w:hAnsi="Times New Roman"/>
          <w:color w:val="000000"/>
          <w:sz w:val="28"/>
          <w:szCs w:val="28"/>
        </w:rPr>
        <w:t>’</w:t>
      </w:r>
      <w:r w:rsidRPr="00D82E76">
        <w:rPr>
          <w:rFonts w:ascii="Times New Roman" w:hAnsi="Times New Roman"/>
          <w:color w:val="000000"/>
          <w:sz w:val="28"/>
          <w:szCs w:val="28"/>
        </w:rPr>
        <w:t>язаний здійснювати вимірювання або розрахунки відповідно до дозволених методик.</w:t>
      </w:r>
    </w:p>
    <w:p w:rsidR="00D82E76" w:rsidRPr="00D82E76" w:rsidRDefault="00D82E76" w:rsidP="00D82E76">
      <w:pPr>
        <w:tabs>
          <w:tab w:val="left" w:pos="993"/>
        </w:tabs>
        <w:spacing w:before="120"/>
        <w:ind w:left="3" w:firstLine="564"/>
        <w:jc w:val="both"/>
        <w:rPr>
          <w:rFonts w:ascii="Times New Roman" w:hAnsi="Times New Roman"/>
          <w:color w:val="000000"/>
          <w:sz w:val="28"/>
          <w:szCs w:val="28"/>
        </w:rPr>
      </w:pPr>
      <w:bookmarkStart w:id="51" w:name="_heading=h.4bvk7pj"/>
      <w:bookmarkEnd w:id="51"/>
      <w:r w:rsidRPr="00D82E76">
        <w:rPr>
          <w:rFonts w:ascii="Times New Roman" w:hAnsi="Times New Roman"/>
          <w:color w:val="000000"/>
          <w:sz w:val="28"/>
          <w:szCs w:val="28"/>
        </w:rPr>
        <w:t xml:space="preserve">Оператор використовує метод оцінки для визначення обсягу забруднювачів тільки </w:t>
      </w:r>
      <w:r w:rsidR="00085F04">
        <w:rPr>
          <w:rFonts w:ascii="Times New Roman" w:hAnsi="Times New Roman"/>
          <w:color w:val="000000"/>
          <w:sz w:val="28"/>
          <w:szCs w:val="28"/>
        </w:rPr>
        <w:t>в</w:t>
      </w:r>
      <w:r w:rsidRPr="00D82E76">
        <w:rPr>
          <w:rFonts w:ascii="Times New Roman" w:hAnsi="Times New Roman"/>
          <w:color w:val="000000"/>
          <w:sz w:val="28"/>
          <w:szCs w:val="28"/>
        </w:rPr>
        <w:t xml:space="preserve"> разі обґрунтованої неможливості застосування методів вимірювання або розрахунків для цих цілей.</w:t>
      </w:r>
    </w:p>
    <w:p w:rsidR="00D82E76" w:rsidRPr="00D82E76" w:rsidRDefault="00D82E76" w:rsidP="00C86795">
      <w:pPr>
        <w:numPr>
          <w:ilvl w:val="0"/>
          <w:numId w:val="1"/>
        </w:numPr>
        <w:tabs>
          <w:tab w:val="left" w:pos="993"/>
        </w:tabs>
        <w:suppressAutoHyphens/>
        <w:spacing w:before="240" w:after="120"/>
        <w:ind w:left="6" w:firstLine="561"/>
        <w:jc w:val="both"/>
        <w:outlineLvl w:val="0"/>
        <w:rPr>
          <w:rFonts w:ascii="Times New Roman" w:hAnsi="Times New Roman"/>
          <w:color w:val="5B9BD5"/>
          <w:sz w:val="28"/>
          <w:szCs w:val="28"/>
        </w:rPr>
      </w:pPr>
      <w:r w:rsidRPr="00D82E76">
        <w:rPr>
          <w:rFonts w:ascii="Times New Roman" w:hAnsi="Times New Roman"/>
          <w:color w:val="000000"/>
          <w:sz w:val="28"/>
          <w:szCs w:val="28"/>
        </w:rPr>
        <w:t>Довідка про дифузні джерела</w:t>
      </w:r>
    </w:p>
    <w:p w:rsidR="00D82E76" w:rsidRPr="00D82E76" w:rsidRDefault="00D82E76" w:rsidP="00C952DD">
      <w:pPr>
        <w:numPr>
          <w:ilvl w:val="0"/>
          <w:numId w:val="39"/>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Залучений орган відповідно до його завдань повинен складати та подавати уповноваженому органу довідку про дифузні джерела за відповідний звітний рік.</w:t>
      </w:r>
    </w:p>
    <w:p w:rsidR="00D82E76" w:rsidRPr="00D82E76" w:rsidRDefault="00D82E76" w:rsidP="00C952DD">
      <w:pPr>
        <w:numPr>
          <w:ilvl w:val="0"/>
          <w:numId w:val="39"/>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lastRenderedPageBreak/>
        <w:t>Довідка про дифузні джерела повинна містити дані, визначені у формах, порядку складення та подання довідок про дифузні джерела, що затверджується уповноваженим органом.</w:t>
      </w:r>
    </w:p>
    <w:p w:rsidR="00D82E76" w:rsidRPr="00D82E76" w:rsidRDefault="00D82E76" w:rsidP="00C952DD">
      <w:pPr>
        <w:numPr>
          <w:ilvl w:val="0"/>
          <w:numId w:val="39"/>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Залучений орган зобов</w:t>
      </w:r>
      <w:r>
        <w:rPr>
          <w:rFonts w:ascii="Times New Roman" w:hAnsi="Times New Roman"/>
          <w:color w:val="000000"/>
          <w:sz w:val="28"/>
          <w:szCs w:val="28"/>
        </w:rPr>
        <w:t>’</w:t>
      </w:r>
      <w:r w:rsidRPr="00D82E76">
        <w:rPr>
          <w:rFonts w:ascii="Times New Roman" w:hAnsi="Times New Roman"/>
          <w:color w:val="000000"/>
          <w:sz w:val="28"/>
          <w:szCs w:val="28"/>
        </w:rPr>
        <w:t>язаний забезпечити якість даних, що включаються до довідки про дифузні джерела. Дані, що включаються до довідки про дифузні джерела, повинні бути повними, узгодженими та достовірними.</w:t>
      </w:r>
    </w:p>
    <w:p w:rsidR="00D82E76" w:rsidRDefault="00D82E76" w:rsidP="00C952DD">
      <w:pPr>
        <w:numPr>
          <w:ilvl w:val="0"/>
          <w:numId w:val="39"/>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Довідка про дифузні джерела подається уп</w:t>
      </w:r>
      <w:r w:rsidR="00085F04">
        <w:rPr>
          <w:rFonts w:ascii="Times New Roman" w:hAnsi="Times New Roman"/>
          <w:color w:val="000000"/>
          <w:sz w:val="28"/>
          <w:szCs w:val="28"/>
        </w:rPr>
        <w:t xml:space="preserve">овноваженому органу у строк до </w:t>
      </w:r>
      <w:r w:rsidRPr="00D82E76">
        <w:rPr>
          <w:rFonts w:ascii="Times New Roman" w:hAnsi="Times New Roman"/>
          <w:color w:val="000000"/>
          <w:sz w:val="28"/>
          <w:szCs w:val="28"/>
        </w:rPr>
        <w:t>1 березня року, наступного за звітним роком.</w:t>
      </w:r>
    </w:p>
    <w:p w:rsidR="00D82E76" w:rsidRPr="00D82E76" w:rsidRDefault="00D82E76" w:rsidP="00D82E76">
      <w:pPr>
        <w:tabs>
          <w:tab w:val="left" w:pos="993"/>
        </w:tabs>
        <w:spacing w:before="120"/>
        <w:ind w:left="3" w:firstLine="564"/>
        <w:jc w:val="both"/>
        <w:rPr>
          <w:rFonts w:ascii="Times New Roman" w:hAnsi="Times New Roman"/>
          <w:color w:val="000000"/>
          <w:sz w:val="28"/>
          <w:szCs w:val="28"/>
        </w:rPr>
      </w:pPr>
      <w:r w:rsidRPr="00D82E76">
        <w:rPr>
          <w:rFonts w:ascii="Times New Roman" w:hAnsi="Times New Roman"/>
          <w:color w:val="000000"/>
          <w:sz w:val="28"/>
          <w:szCs w:val="28"/>
        </w:rPr>
        <w:t>Якщо останній день строку подання довідки про дифузні джерела припадає на вихідний, святковий день або неробочий день, то останнім днем строку вважається перший робочий день, що настає за вихідним, святковим або неробочим днем.</w:t>
      </w:r>
    </w:p>
    <w:p w:rsidR="00D82E76" w:rsidRPr="00D82E76" w:rsidRDefault="00D82E76" w:rsidP="00C86795">
      <w:pPr>
        <w:numPr>
          <w:ilvl w:val="0"/>
          <w:numId w:val="1"/>
        </w:numPr>
        <w:tabs>
          <w:tab w:val="left" w:pos="993"/>
        </w:tabs>
        <w:suppressAutoHyphens/>
        <w:spacing w:before="240" w:after="120"/>
        <w:ind w:left="6" w:firstLine="561"/>
        <w:jc w:val="both"/>
        <w:outlineLvl w:val="0"/>
        <w:rPr>
          <w:rFonts w:ascii="Times New Roman" w:hAnsi="Times New Roman"/>
          <w:color w:val="000000"/>
          <w:sz w:val="28"/>
          <w:szCs w:val="28"/>
        </w:rPr>
      </w:pPr>
      <w:bookmarkStart w:id="52" w:name="_heading=h.2r0uhxc"/>
      <w:bookmarkEnd w:id="52"/>
      <w:r w:rsidRPr="00D82E76">
        <w:rPr>
          <w:rFonts w:ascii="Times New Roman" w:hAnsi="Times New Roman"/>
          <w:color w:val="000000"/>
          <w:sz w:val="28"/>
          <w:szCs w:val="28"/>
        </w:rPr>
        <w:t>Оцінка якості даних</w:t>
      </w:r>
    </w:p>
    <w:p w:rsidR="00D82E76" w:rsidRPr="00D82E76" w:rsidRDefault="00D82E76" w:rsidP="00C952DD">
      <w:pPr>
        <w:numPr>
          <w:ilvl w:val="0"/>
          <w:numId w:val="40"/>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Уповноважений орган здійснює попередню оцінку якості даних, що включені до звіту оператора, довідки про дифузні джерела на предмет їх повноти, узгодженості та достовірності під час прийняття звіту операто</w:t>
      </w:r>
      <w:r w:rsidR="00085F04">
        <w:rPr>
          <w:rFonts w:ascii="Times New Roman" w:hAnsi="Times New Roman"/>
          <w:color w:val="000000"/>
          <w:sz w:val="28"/>
          <w:szCs w:val="28"/>
        </w:rPr>
        <w:t>ра, довідки про дифузні джерела</w:t>
      </w:r>
      <w:r w:rsidRPr="00D82E76">
        <w:rPr>
          <w:rFonts w:ascii="Times New Roman" w:hAnsi="Times New Roman"/>
          <w:color w:val="000000"/>
          <w:sz w:val="28"/>
          <w:szCs w:val="28"/>
        </w:rPr>
        <w:t>.</w:t>
      </w:r>
    </w:p>
    <w:p w:rsidR="00D82E76" w:rsidRPr="00D82E76" w:rsidRDefault="00D82E76" w:rsidP="00C952DD">
      <w:pPr>
        <w:numPr>
          <w:ilvl w:val="0"/>
          <w:numId w:val="40"/>
        </w:numPr>
        <w:tabs>
          <w:tab w:val="left" w:pos="993"/>
        </w:tabs>
        <w:suppressAutoHyphens/>
        <w:spacing w:before="120"/>
        <w:ind w:left="3" w:firstLine="564"/>
        <w:jc w:val="both"/>
        <w:outlineLvl w:val="0"/>
        <w:rPr>
          <w:rFonts w:ascii="Times New Roman" w:hAnsi="Times New Roman"/>
          <w:color w:val="000000"/>
          <w:sz w:val="28"/>
          <w:szCs w:val="28"/>
        </w:rPr>
      </w:pPr>
      <w:bookmarkStart w:id="53" w:name="_heading=h.44sinio"/>
      <w:bookmarkEnd w:id="53"/>
      <w:r w:rsidRPr="00D82E76">
        <w:rPr>
          <w:rFonts w:ascii="Times New Roman" w:hAnsi="Times New Roman"/>
          <w:color w:val="000000"/>
          <w:sz w:val="28"/>
          <w:szCs w:val="28"/>
        </w:rPr>
        <w:t xml:space="preserve">Попередня оцінка якості даних здійснюється уповноваженим органом упродовж 30 робочих днів з дня отримання звіту оператора, довідки про дифузні джерела шляхом порівняння таких даних із даними, наявними </w:t>
      </w:r>
      <w:r w:rsidR="00085F04">
        <w:rPr>
          <w:rFonts w:ascii="Times New Roman" w:hAnsi="Times New Roman"/>
          <w:color w:val="000000"/>
          <w:sz w:val="28"/>
          <w:szCs w:val="28"/>
        </w:rPr>
        <w:t>в</w:t>
      </w:r>
      <w:r w:rsidRPr="00D82E76">
        <w:rPr>
          <w:rFonts w:ascii="Times New Roman" w:hAnsi="Times New Roman"/>
          <w:color w:val="000000"/>
          <w:sz w:val="28"/>
          <w:szCs w:val="28"/>
        </w:rPr>
        <w:t xml:space="preserve"> уповноваженому органі, зокрема з даними, отриманими у зв</w:t>
      </w:r>
      <w:r>
        <w:rPr>
          <w:rFonts w:ascii="Times New Roman" w:hAnsi="Times New Roman"/>
          <w:color w:val="000000"/>
          <w:sz w:val="28"/>
          <w:szCs w:val="28"/>
        </w:rPr>
        <w:t>’</w:t>
      </w:r>
      <w:r w:rsidRPr="00D82E76">
        <w:rPr>
          <w:rFonts w:ascii="Times New Roman" w:hAnsi="Times New Roman"/>
          <w:color w:val="000000"/>
          <w:sz w:val="28"/>
          <w:szCs w:val="28"/>
        </w:rPr>
        <w:t>язку із видачею ліцензій на провадження видів господарської діяльності та документів дозвільного характеру, здійсненням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отриманням державних статистичних спостережень чи іншої звітності у сфері охорони навколишнього природного середовища, здійсненням державного моніторингу стану довкілля.</w:t>
      </w:r>
    </w:p>
    <w:p w:rsidR="00D82E76" w:rsidRPr="00D82E76" w:rsidRDefault="00D82E76" w:rsidP="00C952DD">
      <w:pPr>
        <w:numPr>
          <w:ilvl w:val="0"/>
          <w:numId w:val="40"/>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У разі необхідності підтвердження повноти, узгодженості та достовірності даних, включених до звіту операто</w:t>
      </w:r>
      <w:r w:rsidR="00085F04">
        <w:rPr>
          <w:rFonts w:ascii="Times New Roman" w:hAnsi="Times New Roman"/>
          <w:color w:val="000000"/>
          <w:sz w:val="28"/>
          <w:szCs w:val="28"/>
        </w:rPr>
        <w:t>ра, довідки про дифузні джерела</w:t>
      </w:r>
      <w:r w:rsidRPr="00D82E76">
        <w:rPr>
          <w:rFonts w:ascii="Times New Roman" w:hAnsi="Times New Roman"/>
          <w:color w:val="000000"/>
          <w:sz w:val="28"/>
          <w:szCs w:val="28"/>
        </w:rPr>
        <w:t xml:space="preserve"> уповноважений орган направляє оператору запит про надання уточнених</w:t>
      </w:r>
      <w:r w:rsidRPr="00D82E76">
        <w:rPr>
          <w:rFonts w:ascii="Times New Roman" w:hAnsi="Times New Roman"/>
          <w:sz w:val="28"/>
          <w:szCs w:val="28"/>
        </w:rPr>
        <w:t xml:space="preserve"> </w:t>
      </w:r>
      <w:r w:rsidRPr="00D82E76">
        <w:rPr>
          <w:rFonts w:ascii="Times New Roman" w:hAnsi="Times New Roman"/>
          <w:color w:val="000000"/>
          <w:sz w:val="28"/>
          <w:szCs w:val="28"/>
        </w:rPr>
        <w:t xml:space="preserve">даних, що містяться у звіті оператора, довідці про дифузні джерела (надалі </w:t>
      </w:r>
      <w:r>
        <w:rPr>
          <w:rFonts w:ascii="Times New Roman" w:hAnsi="Times New Roman"/>
          <w:color w:val="000000"/>
          <w:sz w:val="28"/>
          <w:szCs w:val="28"/>
        </w:rPr>
        <w:t>—</w:t>
      </w:r>
      <w:r w:rsidRPr="00D82E76">
        <w:rPr>
          <w:rFonts w:ascii="Times New Roman" w:hAnsi="Times New Roman"/>
          <w:color w:val="000000"/>
          <w:sz w:val="28"/>
          <w:szCs w:val="28"/>
        </w:rPr>
        <w:t xml:space="preserve"> запит). Запит направляється оператору, залученому органу впродовж 30 робочих днів з дня отримання уповноваженим органом звіту оператора, довідки про дифузні джерела.</w:t>
      </w:r>
    </w:p>
    <w:p w:rsidR="00D82E76" w:rsidRPr="00D82E76" w:rsidRDefault="00D82E76" w:rsidP="00C952DD">
      <w:pPr>
        <w:numPr>
          <w:ilvl w:val="0"/>
          <w:numId w:val="40"/>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Оператор, залучений орган зобов</w:t>
      </w:r>
      <w:r>
        <w:rPr>
          <w:rFonts w:ascii="Times New Roman" w:hAnsi="Times New Roman"/>
          <w:color w:val="000000"/>
          <w:sz w:val="28"/>
          <w:szCs w:val="28"/>
        </w:rPr>
        <w:t>’</w:t>
      </w:r>
      <w:r w:rsidRPr="00D82E76">
        <w:rPr>
          <w:rFonts w:ascii="Times New Roman" w:hAnsi="Times New Roman"/>
          <w:color w:val="000000"/>
          <w:sz w:val="28"/>
          <w:szCs w:val="28"/>
        </w:rPr>
        <w:t>язані розглянути запит та надати уповноваженому органу відповідь впродовж 30 робочих днів з дати отримання запиту.</w:t>
      </w:r>
      <w:r w:rsidR="00085F04">
        <w:rPr>
          <w:rFonts w:ascii="Times New Roman" w:hAnsi="Times New Roman"/>
          <w:color w:val="000000"/>
          <w:sz w:val="28"/>
          <w:szCs w:val="28"/>
        </w:rPr>
        <w:t xml:space="preserve"> На запит уповноваженого органу</w:t>
      </w:r>
      <w:r w:rsidRPr="00D82E76">
        <w:rPr>
          <w:rFonts w:ascii="Times New Roman" w:hAnsi="Times New Roman"/>
          <w:color w:val="000000"/>
          <w:sz w:val="28"/>
          <w:szCs w:val="28"/>
        </w:rPr>
        <w:t xml:space="preserve"> разом із відповіддю оператор</w:t>
      </w:r>
      <w:r w:rsidR="00085F04">
        <w:rPr>
          <w:rFonts w:ascii="Times New Roman" w:hAnsi="Times New Roman"/>
          <w:color w:val="000000"/>
          <w:sz w:val="28"/>
          <w:szCs w:val="28"/>
        </w:rPr>
        <w:t>а</w:t>
      </w:r>
      <w:r w:rsidRPr="00D82E76">
        <w:rPr>
          <w:rFonts w:ascii="Times New Roman" w:hAnsi="Times New Roman"/>
          <w:color w:val="000000"/>
          <w:sz w:val="28"/>
          <w:szCs w:val="28"/>
        </w:rPr>
        <w:t>, залучений орган надає уповноваженому органу уточненн</w:t>
      </w:r>
      <w:r w:rsidR="00085F04">
        <w:rPr>
          <w:rFonts w:ascii="Times New Roman" w:hAnsi="Times New Roman"/>
          <w:color w:val="000000"/>
          <w:sz w:val="28"/>
          <w:szCs w:val="28"/>
        </w:rPr>
        <w:t>і</w:t>
      </w:r>
      <w:r w:rsidRPr="00D82E76">
        <w:rPr>
          <w:rFonts w:ascii="Times New Roman" w:hAnsi="Times New Roman"/>
          <w:sz w:val="28"/>
          <w:szCs w:val="28"/>
        </w:rPr>
        <w:t xml:space="preserve"> </w:t>
      </w:r>
      <w:r w:rsidR="00085F04">
        <w:rPr>
          <w:rFonts w:ascii="Times New Roman" w:hAnsi="Times New Roman"/>
          <w:color w:val="000000"/>
          <w:sz w:val="28"/>
          <w:szCs w:val="28"/>
        </w:rPr>
        <w:lastRenderedPageBreak/>
        <w:t>данні</w:t>
      </w:r>
      <w:r w:rsidRPr="00D82E76">
        <w:rPr>
          <w:rFonts w:ascii="Times New Roman" w:hAnsi="Times New Roman"/>
          <w:color w:val="000000"/>
          <w:sz w:val="28"/>
          <w:szCs w:val="28"/>
        </w:rPr>
        <w:t>, що містяться у звіті оператора, довідці про дифузні джерела та/або підтверд</w:t>
      </w:r>
      <w:r w:rsidR="00085F04">
        <w:rPr>
          <w:rFonts w:ascii="Times New Roman" w:hAnsi="Times New Roman"/>
          <w:color w:val="000000"/>
          <w:sz w:val="28"/>
          <w:szCs w:val="28"/>
        </w:rPr>
        <w:t>н</w:t>
      </w:r>
      <w:r w:rsidRPr="00D82E76">
        <w:rPr>
          <w:rFonts w:ascii="Times New Roman" w:hAnsi="Times New Roman"/>
          <w:color w:val="000000"/>
          <w:sz w:val="28"/>
          <w:szCs w:val="28"/>
        </w:rPr>
        <w:t>у документацію.</w:t>
      </w:r>
    </w:p>
    <w:p w:rsidR="00D82E76" w:rsidRPr="00D82E76" w:rsidRDefault="00D82E76" w:rsidP="00C952DD">
      <w:pPr>
        <w:numPr>
          <w:ilvl w:val="0"/>
          <w:numId w:val="40"/>
        </w:numPr>
        <w:tabs>
          <w:tab w:val="left" w:pos="993"/>
        </w:tabs>
        <w:suppressAutoHyphens/>
        <w:spacing w:before="120"/>
        <w:ind w:left="3" w:firstLine="564"/>
        <w:jc w:val="both"/>
        <w:outlineLvl w:val="0"/>
        <w:rPr>
          <w:rFonts w:ascii="Times New Roman" w:hAnsi="Times New Roman"/>
          <w:color w:val="000000"/>
          <w:sz w:val="28"/>
          <w:szCs w:val="28"/>
        </w:rPr>
      </w:pPr>
      <w:bookmarkStart w:id="54" w:name="_heading=h.2jxsxqh"/>
      <w:bookmarkEnd w:id="54"/>
      <w:r w:rsidRPr="00D82E76">
        <w:rPr>
          <w:rFonts w:ascii="Times New Roman" w:hAnsi="Times New Roman"/>
          <w:color w:val="000000"/>
          <w:sz w:val="28"/>
          <w:szCs w:val="28"/>
        </w:rPr>
        <w:t xml:space="preserve">Ненадання оператором відповіді на запит </w:t>
      </w:r>
      <w:r w:rsidR="00085F04">
        <w:rPr>
          <w:rFonts w:ascii="Times New Roman" w:hAnsi="Times New Roman"/>
          <w:color w:val="000000"/>
          <w:sz w:val="28"/>
          <w:szCs w:val="28"/>
        </w:rPr>
        <w:t>в у</w:t>
      </w:r>
      <w:r w:rsidRPr="00D82E76">
        <w:rPr>
          <w:rFonts w:ascii="Times New Roman" w:hAnsi="Times New Roman"/>
          <w:color w:val="000000"/>
          <w:sz w:val="28"/>
          <w:szCs w:val="28"/>
        </w:rPr>
        <w:t xml:space="preserve">становлений строк або надання </w:t>
      </w:r>
      <w:r w:rsidRPr="00D82E76">
        <w:rPr>
          <w:rFonts w:ascii="Times New Roman" w:hAnsi="Times New Roman"/>
          <w:color w:val="000000"/>
          <w:sz w:val="28"/>
          <w:szCs w:val="28"/>
          <w:highlight w:val="white"/>
        </w:rPr>
        <w:t>неповної відповіді</w:t>
      </w:r>
      <w:r w:rsidRPr="00D82E76">
        <w:rPr>
          <w:rFonts w:ascii="Times New Roman" w:hAnsi="Times New Roman"/>
          <w:color w:val="000000"/>
          <w:sz w:val="28"/>
          <w:szCs w:val="28"/>
        </w:rPr>
        <w:t xml:space="preserve"> є підставою для відмови у прийнятті звіту оператора та здійснення контролюючим органом позапланового заходу державного нагляду (контролю) у сфері реєстрації викидів та перенесення забруднювачів. У цьому разі уповноважений орган звертається до контролюючого органу із поданням про здійснення заходу державного нагляду (контролю) з метою детальної оцінки якості даних, що включені до відповідного звіту оператора.</w:t>
      </w:r>
    </w:p>
    <w:p w:rsidR="00D82E76" w:rsidRPr="00D82E76" w:rsidRDefault="00D82E76" w:rsidP="00C952DD">
      <w:pPr>
        <w:numPr>
          <w:ilvl w:val="0"/>
          <w:numId w:val="40"/>
        </w:numPr>
        <w:tabs>
          <w:tab w:val="left" w:pos="993"/>
        </w:tabs>
        <w:suppressAutoHyphens/>
        <w:spacing w:before="120"/>
        <w:ind w:left="3" w:firstLine="564"/>
        <w:jc w:val="both"/>
        <w:outlineLvl w:val="0"/>
        <w:rPr>
          <w:rFonts w:ascii="Times New Roman" w:hAnsi="Times New Roman"/>
          <w:color w:val="000000"/>
          <w:sz w:val="28"/>
          <w:szCs w:val="28"/>
        </w:rPr>
      </w:pPr>
      <w:bookmarkStart w:id="55" w:name="_heading=h.1664s55"/>
      <w:bookmarkEnd w:id="55"/>
      <w:r w:rsidRPr="00D82E76">
        <w:rPr>
          <w:rFonts w:ascii="Times New Roman" w:hAnsi="Times New Roman"/>
          <w:color w:val="000000"/>
          <w:sz w:val="28"/>
          <w:szCs w:val="28"/>
        </w:rPr>
        <w:t>Контролюючий орган здійснює детальну оцінку якості даних, що включені до звіту оператора</w:t>
      </w:r>
      <w:r w:rsidR="00085F04">
        <w:rPr>
          <w:rFonts w:ascii="Times New Roman" w:hAnsi="Times New Roman"/>
          <w:color w:val="000000"/>
          <w:sz w:val="28"/>
          <w:szCs w:val="28"/>
        </w:rPr>
        <w:t>,</w:t>
      </w:r>
      <w:r w:rsidRPr="00D82E76">
        <w:rPr>
          <w:rFonts w:ascii="Times New Roman" w:hAnsi="Times New Roman"/>
          <w:color w:val="000000"/>
          <w:sz w:val="28"/>
          <w:szCs w:val="28"/>
        </w:rPr>
        <w:t xml:space="preserve"> на предмет їх повноти</w:t>
      </w:r>
      <w:r w:rsidR="00085F04">
        <w:rPr>
          <w:rFonts w:ascii="Times New Roman" w:hAnsi="Times New Roman"/>
          <w:color w:val="000000"/>
          <w:sz w:val="28"/>
          <w:szCs w:val="28"/>
        </w:rPr>
        <w:t>, узгодженості та достовірності</w:t>
      </w:r>
      <w:r w:rsidRPr="00D82E76">
        <w:rPr>
          <w:rFonts w:ascii="Times New Roman" w:hAnsi="Times New Roman"/>
          <w:color w:val="000000"/>
          <w:sz w:val="28"/>
          <w:szCs w:val="28"/>
        </w:rPr>
        <w:t xml:space="preserve"> під час здійснення заходів державного нагляду (контролю) у сфері реєстрації викидів та перенесення забруднювачів.</w:t>
      </w:r>
    </w:p>
    <w:p w:rsidR="00D82E76" w:rsidRPr="00D82E76" w:rsidRDefault="00D82E76" w:rsidP="00C86795">
      <w:pPr>
        <w:numPr>
          <w:ilvl w:val="0"/>
          <w:numId w:val="1"/>
        </w:numPr>
        <w:tabs>
          <w:tab w:val="left" w:pos="993"/>
        </w:tabs>
        <w:suppressAutoHyphens/>
        <w:spacing w:before="240" w:after="120"/>
        <w:ind w:left="6" w:firstLine="561"/>
        <w:jc w:val="both"/>
        <w:outlineLvl w:val="0"/>
        <w:rPr>
          <w:rFonts w:ascii="Times New Roman" w:hAnsi="Times New Roman"/>
          <w:color w:val="000000"/>
          <w:sz w:val="28"/>
          <w:szCs w:val="28"/>
        </w:rPr>
      </w:pPr>
      <w:r w:rsidRPr="00D82E76">
        <w:rPr>
          <w:rFonts w:ascii="Times New Roman" w:hAnsi="Times New Roman"/>
          <w:color w:val="000000"/>
          <w:sz w:val="28"/>
          <w:szCs w:val="28"/>
        </w:rPr>
        <w:t>Облік та зберігання підтверд</w:t>
      </w:r>
      <w:r w:rsidR="00085F04">
        <w:rPr>
          <w:rFonts w:ascii="Times New Roman" w:hAnsi="Times New Roman"/>
          <w:color w:val="000000"/>
          <w:sz w:val="28"/>
          <w:szCs w:val="28"/>
        </w:rPr>
        <w:t>н</w:t>
      </w:r>
      <w:r w:rsidRPr="00D82E76">
        <w:rPr>
          <w:rFonts w:ascii="Times New Roman" w:hAnsi="Times New Roman"/>
          <w:color w:val="000000"/>
          <w:sz w:val="28"/>
          <w:szCs w:val="28"/>
        </w:rPr>
        <w:t>ої документації</w:t>
      </w:r>
    </w:p>
    <w:p w:rsidR="00D82E76" w:rsidRPr="00D82E76" w:rsidRDefault="00D82E76" w:rsidP="00C952DD">
      <w:pPr>
        <w:numPr>
          <w:ilvl w:val="0"/>
          <w:numId w:val="41"/>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Оператор </w:t>
      </w:r>
      <w:r w:rsidR="00085F04">
        <w:rPr>
          <w:rFonts w:ascii="Times New Roman" w:hAnsi="Times New Roman"/>
          <w:color w:val="000000"/>
          <w:sz w:val="28"/>
          <w:szCs w:val="28"/>
        </w:rPr>
        <w:t>щодо</w:t>
      </w:r>
      <w:r w:rsidRPr="00D82E76">
        <w:rPr>
          <w:rFonts w:ascii="Times New Roman" w:hAnsi="Times New Roman"/>
          <w:color w:val="000000"/>
          <w:sz w:val="28"/>
          <w:szCs w:val="28"/>
        </w:rPr>
        <w:t xml:space="preserve"> кожно</w:t>
      </w:r>
      <w:r w:rsidR="00085F04">
        <w:rPr>
          <w:rFonts w:ascii="Times New Roman" w:hAnsi="Times New Roman"/>
          <w:color w:val="000000"/>
          <w:sz w:val="28"/>
          <w:szCs w:val="28"/>
        </w:rPr>
        <w:t>го</w:t>
      </w:r>
      <w:r w:rsidRPr="00D82E76">
        <w:rPr>
          <w:rFonts w:ascii="Times New Roman" w:hAnsi="Times New Roman"/>
          <w:color w:val="000000"/>
          <w:sz w:val="28"/>
          <w:szCs w:val="28"/>
        </w:rPr>
        <w:t xml:space="preserve"> об</w:t>
      </w:r>
      <w:r>
        <w:rPr>
          <w:rFonts w:ascii="Times New Roman" w:hAnsi="Times New Roman"/>
          <w:color w:val="000000"/>
          <w:sz w:val="28"/>
          <w:szCs w:val="28"/>
        </w:rPr>
        <w:t>’</w:t>
      </w:r>
      <w:r w:rsidR="00085F04">
        <w:rPr>
          <w:rFonts w:ascii="Times New Roman" w:hAnsi="Times New Roman"/>
          <w:color w:val="000000"/>
          <w:sz w:val="28"/>
          <w:szCs w:val="28"/>
        </w:rPr>
        <w:t>єкта</w:t>
      </w:r>
      <w:r w:rsidRPr="00D82E76">
        <w:rPr>
          <w:rFonts w:ascii="Times New Roman" w:hAnsi="Times New Roman"/>
          <w:color w:val="000000"/>
          <w:sz w:val="28"/>
          <w:szCs w:val="28"/>
        </w:rPr>
        <w:t xml:space="preserve">, </w:t>
      </w:r>
      <w:r w:rsidR="00085F04">
        <w:rPr>
          <w:rFonts w:ascii="Times New Roman" w:hAnsi="Times New Roman"/>
          <w:color w:val="000000"/>
          <w:sz w:val="28"/>
          <w:szCs w:val="28"/>
        </w:rPr>
        <w:t>стосовно</w:t>
      </w:r>
      <w:r w:rsidRPr="00D82E76">
        <w:rPr>
          <w:rFonts w:ascii="Times New Roman" w:hAnsi="Times New Roman"/>
          <w:color w:val="000000"/>
          <w:sz w:val="28"/>
          <w:szCs w:val="28"/>
        </w:rPr>
        <w:t xml:space="preserve"> якого подається звіт оператора</w:t>
      </w:r>
      <w:r>
        <w:rPr>
          <w:rFonts w:ascii="Times New Roman" w:hAnsi="Times New Roman"/>
          <w:color w:val="000000"/>
          <w:sz w:val="28"/>
          <w:szCs w:val="28"/>
        </w:rPr>
        <w:t xml:space="preserve"> </w:t>
      </w:r>
      <w:r w:rsidRPr="00D82E76">
        <w:rPr>
          <w:rFonts w:ascii="Times New Roman" w:hAnsi="Times New Roman"/>
          <w:color w:val="000000"/>
          <w:sz w:val="28"/>
          <w:szCs w:val="28"/>
        </w:rPr>
        <w:t>повинні вести облік та зберігати підтверд</w:t>
      </w:r>
      <w:r w:rsidR="00085F04">
        <w:rPr>
          <w:rFonts w:ascii="Times New Roman" w:hAnsi="Times New Roman"/>
          <w:color w:val="000000"/>
          <w:sz w:val="28"/>
          <w:szCs w:val="28"/>
        </w:rPr>
        <w:t>н</w:t>
      </w:r>
      <w:r w:rsidRPr="00D82E76">
        <w:rPr>
          <w:rFonts w:ascii="Times New Roman" w:hAnsi="Times New Roman"/>
          <w:color w:val="000000"/>
          <w:sz w:val="28"/>
          <w:szCs w:val="28"/>
        </w:rPr>
        <w:t>у документацію для надання доступу до них уповноваженому органу, контролюючому органу та громадськості. Підтверд</w:t>
      </w:r>
      <w:r w:rsidR="00085F04">
        <w:rPr>
          <w:rFonts w:ascii="Times New Roman" w:hAnsi="Times New Roman"/>
          <w:color w:val="000000"/>
          <w:sz w:val="28"/>
          <w:szCs w:val="28"/>
        </w:rPr>
        <w:t>н</w:t>
      </w:r>
      <w:r w:rsidRPr="00D82E76">
        <w:rPr>
          <w:rFonts w:ascii="Times New Roman" w:hAnsi="Times New Roman"/>
          <w:color w:val="000000"/>
          <w:sz w:val="28"/>
          <w:szCs w:val="28"/>
        </w:rPr>
        <w:t>а документація повинна також містити метод</w:t>
      </w:r>
      <w:r w:rsidR="00085F04">
        <w:rPr>
          <w:rFonts w:ascii="Times New Roman" w:hAnsi="Times New Roman"/>
          <w:color w:val="000000"/>
          <w:sz w:val="28"/>
          <w:szCs w:val="28"/>
        </w:rPr>
        <w:t>ику, яка використовувалася</w:t>
      </w:r>
      <w:r w:rsidRPr="00D82E76">
        <w:rPr>
          <w:rFonts w:ascii="Times New Roman" w:hAnsi="Times New Roman"/>
          <w:color w:val="000000"/>
          <w:sz w:val="28"/>
          <w:szCs w:val="28"/>
        </w:rPr>
        <w:t xml:space="preserve"> для збору даних, що включені до звіту оператора.</w:t>
      </w:r>
    </w:p>
    <w:p w:rsidR="00D82E76" w:rsidRPr="00D82E76" w:rsidRDefault="00D82E76" w:rsidP="00C952DD">
      <w:pPr>
        <w:numPr>
          <w:ilvl w:val="0"/>
          <w:numId w:val="41"/>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Підтверд</w:t>
      </w:r>
      <w:r w:rsidR="00085F04">
        <w:rPr>
          <w:rFonts w:ascii="Times New Roman" w:hAnsi="Times New Roman"/>
          <w:color w:val="000000"/>
          <w:sz w:val="28"/>
          <w:szCs w:val="28"/>
        </w:rPr>
        <w:t>н</w:t>
      </w:r>
      <w:r w:rsidRPr="00D82E76">
        <w:rPr>
          <w:rFonts w:ascii="Times New Roman" w:hAnsi="Times New Roman"/>
          <w:color w:val="000000"/>
          <w:sz w:val="28"/>
          <w:szCs w:val="28"/>
        </w:rPr>
        <w:t xml:space="preserve">а документація зберігається оператором протягом </w:t>
      </w:r>
      <w:r w:rsidR="00085F04">
        <w:rPr>
          <w:rFonts w:ascii="Times New Roman" w:hAnsi="Times New Roman"/>
          <w:color w:val="000000"/>
          <w:sz w:val="28"/>
          <w:szCs w:val="28"/>
        </w:rPr>
        <w:br/>
      </w:r>
      <w:r w:rsidRPr="00D82E76">
        <w:rPr>
          <w:rFonts w:ascii="Times New Roman" w:hAnsi="Times New Roman"/>
          <w:color w:val="000000"/>
          <w:sz w:val="28"/>
          <w:szCs w:val="28"/>
        </w:rPr>
        <w:t>5 років, починаючи з кінця відповідного звітного року.</w:t>
      </w:r>
    </w:p>
    <w:p w:rsidR="00D82E76" w:rsidRPr="00D82E76" w:rsidRDefault="00D82E76" w:rsidP="00C86795">
      <w:pPr>
        <w:numPr>
          <w:ilvl w:val="0"/>
          <w:numId w:val="1"/>
        </w:numPr>
        <w:tabs>
          <w:tab w:val="left" w:pos="1985"/>
        </w:tabs>
        <w:suppressAutoHyphens/>
        <w:spacing w:before="240" w:after="120"/>
        <w:ind w:left="6" w:firstLine="561"/>
        <w:jc w:val="both"/>
        <w:outlineLvl w:val="0"/>
        <w:rPr>
          <w:rFonts w:ascii="Times New Roman" w:hAnsi="Times New Roman"/>
          <w:color w:val="000000"/>
          <w:sz w:val="28"/>
          <w:szCs w:val="28"/>
        </w:rPr>
      </w:pPr>
      <w:bookmarkStart w:id="56" w:name="_heading=h.3q5sasy"/>
      <w:bookmarkEnd w:id="56"/>
      <w:r w:rsidRPr="00D82E76">
        <w:rPr>
          <w:rFonts w:ascii="Times New Roman" w:hAnsi="Times New Roman"/>
          <w:color w:val="000000"/>
          <w:sz w:val="28"/>
          <w:szCs w:val="28"/>
        </w:rPr>
        <w:t>Звіт уповноваженого органу</w:t>
      </w:r>
    </w:p>
    <w:p w:rsidR="00D82E76" w:rsidRPr="00D82E76" w:rsidRDefault="00D82E76" w:rsidP="00C952DD">
      <w:pPr>
        <w:numPr>
          <w:ilvl w:val="0"/>
          <w:numId w:val="42"/>
        </w:numPr>
        <w:tabs>
          <w:tab w:val="left" w:pos="993"/>
        </w:tabs>
        <w:suppressAutoHyphens/>
        <w:spacing w:before="120"/>
        <w:ind w:left="3" w:firstLine="564"/>
        <w:jc w:val="both"/>
        <w:outlineLvl w:val="0"/>
        <w:rPr>
          <w:rFonts w:ascii="Times New Roman" w:hAnsi="Times New Roman"/>
          <w:color w:val="000000"/>
          <w:sz w:val="28"/>
          <w:szCs w:val="28"/>
        </w:rPr>
      </w:pPr>
      <w:bookmarkStart w:id="57" w:name="_heading=h.25b2l0r"/>
      <w:bookmarkEnd w:id="57"/>
      <w:r w:rsidRPr="00D82E76">
        <w:rPr>
          <w:rFonts w:ascii="Times New Roman" w:hAnsi="Times New Roman"/>
          <w:color w:val="000000"/>
          <w:sz w:val="28"/>
          <w:szCs w:val="28"/>
        </w:rPr>
        <w:t xml:space="preserve">Уповноважений орган на основі даних, що містяться </w:t>
      </w:r>
      <w:r w:rsidR="00085F04">
        <w:rPr>
          <w:rFonts w:ascii="Times New Roman" w:hAnsi="Times New Roman"/>
          <w:color w:val="000000"/>
          <w:sz w:val="28"/>
          <w:szCs w:val="28"/>
        </w:rPr>
        <w:t>в</w:t>
      </w:r>
      <w:r w:rsidRPr="00D82E76">
        <w:rPr>
          <w:rFonts w:ascii="Times New Roman" w:hAnsi="Times New Roman"/>
          <w:color w:val="000000"/>
          <w:sz w:val="28"/>
          <w:szCs w:val="28"/>
        </w:rPr>
        <w:t xml:space="preserve"> Реєстрі, звітах операторів та довідках про дифузні джерела готує звіт уповноваженого органу. Звіт уповноваженого органу готується</w:t>
      </w:r>
      <w:r w:rsidRPr="00D82E76">
        <w:rPr>
          <w:rFonts w:ascii="Times New Roman" w:hAnsi="Times New Roman"/>
          <w:sz w:val="28"/>
          <w:szCs w:val="28"/>
        </w:rPr>
        <w:t xml:space="preserve"> </w:t>
      </w:r>
      <w:r w:rsidRPr="00D82E76">
        <w:rPr>
          <w:rFonts w:ascii="Times New Roman" w:hAnsi="Times New Roman"/>
          <w:color w:val="000000"/>
          <w:sz w:val="28"/>
          <w:szCs w:val="28"/>
        </w:rPr>
        <w:t xml:space="preserve">та оприлюднюється у строк до 01 вересня року, наступного за звітним роком, </w:t>
      </w:r>
      <w:r w:rsidRPr="00D82E76">
        <w:rPr>
          <w:rFonts w:ascii="Times New Roman" w:hAnsi="Times New Roman"/>
          <w:sz w:val="28"/>
          <w:szCs w:val="28"/>
        </w:rPr>
        <w:t xml:space="preserve">відповідно до форми та </w:t>
      </w:r>
      <w:r w:rsidRPr="00D82E76">
        <w:rPr>
          <w:rFonts w:ascii="Times New Roman" w:hAnsi="Times New Roman"/>
          <w:color w:val="000000"/>
          <w:sz w:val="28"/>
          <w:szCs w:val="28"/>
        </w:rPr>
        <w:t>в порядку, встановленому Кабінетом Міністрів України.</w:t>
      </w:r>
    </w:p>
    <w:p w:rsidR="00D82E76" w:rsidRPr="00D82E76" w:rsidRDefault="00D82E76" w:rsidP="00C952DD">
      <w:pPr>
        <w:numPr>
          <w:ilvl w:val="0"/>
          <w:numId w:val="42"/>
        </w:numPr>
        <w:tabs>
          <w:tab w:val="left" w:pos="993"/>
        </w:tabs>
        <w:suppressAutoHyphens/>
        <w:spacing w:before="120"/>
        <w:ind w:left="3" w:firstLine="564"/>
        <w:jc w:val="both"/>
        <w:outlineLvl w:val="0"/>
        <w:rPr>
          <w:rFonts w:ascii="Times New Roman" w:hAnsi="Times New Roman"/>
          <w:color w:val="000000"/>
          <w:sz w:val="28"/>
          <w:szCs w:val="28"/>
        </w:rPr>
      </w:pPr>
      <w:bookmarkStart w:id="58" w:name="_heading=h.kgcv8k"/>
      <w:bookmarkEnd w:id="58"/>
      <w:r w:rsidRPr="00D82E76">
        <w:rPr>
          <w:rFonts w:ascii="Times New Roman" w:hAnsi="Times New Roman"/>
          <w:color w:val="000000"/>
          <w:sz w:val="28"/>
          <w:szCs w:val="28"/>
        </w:rPr>
        <w:t>Звіт уповноваженого органу може передаватис</w:t>
      </w:r>
      <w:r w:rsidR="00085F04">
        <w:rPr>
          <w:rFonts w:ascii="Times New Roman" w:hAnsi="Times New Roman"/>
          <w:color w:val="000000"/>
          <w:sz w:val="28"/>
          <w:szCs w:val="28"/>
        </w:rPr>
        <w:t>я</w:t>
      </w:r>
      <w:r w:rsidRPr="00D82E76">
        <w:rPr>
          <w:rFonts w:ascii="Times New Roman" w:hAnsi="Times New Roman"/>
          <w:color w:val="000000"/>
          <w:sz w:val="28"/>
          <w:szCs w:val="28"/>
        </w:rPr>
        <w:t xml:space="preserve"> к</w:t>
      </w:r>
      <w:r w:rsidR="00085F04">
        <w:rPr>
          <w:rFonts w:ascii="Times New Roman" w:hAnsi="Times New Roman"/>
          <w:color w:val="000000"/>
          <w:sz w:val="28"/>
          <w:szCs w:val="28"/>
        </w:rPr>
        <w:t>омпетентним органам ЄС</w:t>
      </w:r>
      <w:r w:rsidRPr="00D82E76">
        <w:rPr>
          <w:rFonts w:ascii="Times New Roman" w:hAnsi="Times New Roman"/>
          <w:color w:val="000000"/>
          <w:sz w:val="28"/>
          <w:szCs w:val="28"/>
        </w:rPr>
        <w:t xml:space="preserve"> чи його держав-членів, інших країн</w:t>
      </w:r>
      <w:r w:rsidR="00085F04">
        <w:rPr>
          <w:rFonts w:ascii="Times New Roman" w:hAnsi="Times New Roman"/>
          <w:color w:val="000000"/>
          <w:sz w:val="28"/>
          <w:szCs w:val="28"/>
        </w:rPr>
        <w:t xml:space="preserve"> – </w:t>
      </w:r>
      <w:r w:rsidRPr="00D82E76">
        <w:rPr>
          <w:rFonts w:ascii="Times New Roman" w:hAnsi="Times New Roman"/>
          <w:color w:val="000000"/>
          <w:sz w:val="28"/>
          <w:szCs w:val="28"/>
        </w:rPr>
        <w:t xml:space="preserve">сторін Протоколу про реєстри викидів та перенесення забруднювачів, а також міжнародним організаціям </w:t>
      </w:r>
      <w:r w:rsidR="00085F04">
        <w:rPr>
          <w:rFonts w:ascii="Times New Roman" w:hAnsi="Times New Roman"/>
          <w:color w:val="000000"/>
          <w:sz w:val="28"/>
          <w:szCs w:val="28"/>
        </w:rPr>
        <w:t>у</w:t>
      </w:r>
      <w:r w:rsidRPr="00D82E76">
        <w:rPr>
          <w:rFonts w:ascii="Times New Roman" w:hAnsi="Times New Roman"/>
          <w:color w:val="000000"/>
          <w:sz w:val="28"/>
          <w:szCs w:val="28"/>
        </w:rPr>
        <w:t xml:space="preserve"> рамках міжнародного співробітництва з питань реєстрації викидів та перенесення забруднювачів.</w:t>
      </w:r>
    </w:p>
    <w:p w:rsidR="00D82E76" w:rsidRPr="00D82E76" w:rsidRDefault="00D82E76" w:rsidP="00C86795">
      <w:pPr>
        <w:numPr>
          <w:ilvl w:val="0"/>
          <w:numId w:val="1"/>
        </w:numPr>
        <w:tabs>
          <w:tab w:val="left" w:pos="993"/>
        </w:tabs>
        <w:suppressAutoHyphens/>
        <w:spacing w:before="240" w:after="120"/>
        <w:ind w:left="6" w:firstLine="561"/>
        <w:jc w:val="both"/>
        <w:outlineLvl w:val="0"/>
        <w:rPr>
          <w:rFonts w:ascii="Times New Roman" w:hAnsi="Times New Roman"/>
          <w:color w:val="000000"/>
          <w:sz w:val="28"/>
          <w:szCs w:val="28"/>
        </w:rPr>
      </w:pPr>
      <w:r w:rsidRPr="00D82E76">
        <w:rPr>
          <w:rFonts w:ascii="Times New Roman" w:hAnsi="Times New Roman"/>
          <w:color w:val="000000"/>
          <w:sz w:val="28"/>
          <w:szCs w:val="28"/>
        </w:rPr>
        <w:t>Методичні рекомендації</w:t>
      </w:r>
    </w:p>
    <w:p w:rsidR="00D82E76" w:rsidRPr="00D82E76" w:rsidRDefault="00D82E76" w:rsidP="00C952DD">
      <w:pPr>
        <w:numPr>
          <w:ilvl w:val="0"/>
          <w:numId w:val="43"/>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Уповноважений орган затверджує методичні рекомендації у сфері реєстрації викидів та перенесення забруднювачів (надалі </w:t>
      </w:r>
      <w:r>
        <w:rPr>
          <w:rFonts w:ascii="Times New Roman" w:hAnsi="Times New Roman"/>
          <w:color w:val="000000"/>
          <w:sz w:val="28"/>
          <w:szCs w:val="28"/>
        </w:rPr>
        <w:t>—</w:t>
      </w:r>
      <w:r w:rsidRPr="00D82E76">
        <w:rPr>
          <w:rFonts w:ascii="Times New Roman" w:hAnsi="Times New Roman"/>
          <w:color w:val="000000"/>
          <w:sz w:val="28"/>
          <w:szCs w:val="28"/>
        </w:rPr>
        <w:t xml:space="preserve"> методичні рекомендації).</w:t>
      </w:r>
    </w:p>
    <w:p w:rsidR="00D82E76" w:rsidRPr="00D82E76" w:rsidRDefault="00D82E76" w:rsidP="00C952DD">
      <w:pPr>
        <w:numPr>
          <w:ilvl w:val="0"/>
          <w:numId w:val="43"/>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lastRenderedPageBreak/>
        <w:t>Методичні рекомендації повинні містити, зокрема,</w:t>
      </w:r>
      <w:r w:rsidR="00085F04">
        <w:rPr>
          <w:rFonts w:ascii="Times New Roman" w:hAnsi="Times New Roman"/>
          <w:color w:val="000000"/>
          <w:sz w:val="28"/>
          <w:szCs w:val="28"/>
        </w:rPr>
        <w:t xml:space="preserve"> таку</w:t>
      </w:r>
      <w:r w:rsidRPr="00D82E76">
        <w:rPr>
          <w:rFonts w:ascii="Times New Roman" w:hAnsi="Times New Roman"/>
          <w:color w:val="000000"/>
          <w:sz w:val="28"/>
          <w:szCs w:val="28"/>
        </w:rPr>
        <w:t xml:space="preserve"> </w:t>
      </w:r>
      <w:r w:rsidRPr="00D82E76">
        <w:rPr>
          <w:rFonts w:ascii="Times New Roman" w:hAnsi="Times New Roman"/>
          <w:color w:val="000000"/>
          <w:sz w:val="28"/>
          <w:szCs w:val="28"/>
          <w:highlight w:val="white"/>
        </w:rPr>
        <w:t>інформацію</w:t>
      </w:r>
      <w:r w:rsidRPr="00D82E76">
        <w:rPr>
          <w:rFonts w:ascii="Times New Roman" w:hAnsi="Times New Roman"/>
          <w:color w:val="000000"/>
          <w:sz w:val="28"/>
          <w:szCs w:val="28"/>
        </w:rPr>
        <w:t xml:space="preserve"> про:</w:t>
      </w:r>
    </w:p>
    <w:p w:rsidR="00D82E76" w:rsidRPr="00D82E76" w:rsidRDefault="00D82E76" w:rsidP="00C952DD">
      <w:pPr>
        <w:numPr>
          <w:ilvl w:val="0"/>
          <w:numId w:val="44"/>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процедури складання та подання звіту оператора, довідки про дифузні джерела, звіту уповноваженого органу;</w:t>
      </w:r>
    </w:p>
    <w:p w:rsidR="00D82E76" w:rsidRPr="00D82E76" w:rsidRDefault="00D82E76" w:rsidP="00C952DD">
      <w:pPr>
        <w:numPr>
          <w:ilvl w:val="0"/>
          <w:numId w:val="44"/>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дані, що підлягають включенню до звіту оператора, довідки про дифузні джерела, звіту уповноваженого органу;</w:t>
      </w:r>
    </w:p>
    <w:p w:rsidR="00D82E76" w:rsidRPr="00D82E76" w:rsidRDefault="00D82E76" w:rsidP="00C952DD">
      <w:pPr>
        <w:numPr>
          <w:ilvl w:val="0"/>
          <w:numId w:val="44"/>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види даних, що є інформацією з обмеженим доступом, та можуть не зазначатис</w:t>
      </w:r>
      <w:r w:rsidR="00085F04">
        <w:rPr>
          <w:rFonts w:ascii="Times New Roman" w:hAnsi="Times New Roman"/>
          <w:color w:val="000000"/>
          <w:sz w:val="28"/>
          <w:szCs w:val="28"/>
        </w:rPr>
        <w:t>я</w:t>
      </w:r>
      <w:r w:rsidRPr="00D82E76">
        <w:rPr>
          <w:rFonts w:ascii="Times New Roman" w:hAnsi="Times New Roman"/>
          <w:color w:val="000000"/>
          <w:sz w:val="28"/>
          <w:szCs w:val="28"/>
        </w:rPr>
        <w:t xml:space="preserve"> у звіті оператора та/або Реєстрі, та підстави, з яких такі дані віднесені до інформації з обмеженим доступом;</w:t>
      </w:r>
    </w:p>
    <w:p w:rsidR="00D82E76" w:rsidRPr="00D82E76" w:rsidRDefault="00D82E76" w:rsidP="00C952DD">
      <w:pPr>
        <w:numPr>
          <w:ilvl w:val="0"/>
          <w:numId w:val="44"/>
        </w:numPr>
        <w:tabs>
          <w:tab w:val="left" w:pos="993"/>
        </w:tabs>
        <w:suppressAutoHyphens/>
        <w:spacing w:before="120"/>
        <w:ind w:left="3" w:firstLine="564"/>
        <w:jc w:val="both"/>
        <w:outlineLvl w:val="0"/>
        <w:rPr>
          <w:rFonts w:ascii="Times New Roman" w:hAnsi="Times New Roman"/>
          <w:color w:val="000000"/>
          <w:sz w:val="28"/>
          <w:szCs w:val="28"/>
        </w:rPr>
      </w:pPr>
      <w:bookmarkStart w:id="59" w:name="_heading=h.34g0dwd"/>
      <w:bookmarkEnd w:id="59"/>
      <w:r w:rsidRPr="00D82E76">
        <w:rPr>
          <w:rFonts w:ascii="Times New Roman" w:hAnsi="Times New Roman"/>
          <w:color w:val="000000"/>
          <w:sz w:val="28"/>
          <w:szCs w:val="28"/>
        </w:rPr>
        <w:t xml:space="preserve">заходи щодо забезпечення та оцінки якості даних (повноти, узгодженості та достовірності), що включаються </w:t>
      </w:r>
      <w:r w:rsidR="00085F04">
        <w:rPr>
          <w:rFonts w:ascii="Times New Roman" w:hAnsi="Times New Roman"/>
          <w:color w:val="000000"/>
          <w:sz w:val="28"/>
          <w:szCs w:val="28"/>
        </w:rPr>
        <w:t>до</w:t>
      </w:r>
      <w:r w:rsidRPr="00D82E76">
        <w:rPr>
          <w:rFonts w:ascii="Times New Roman" w:hAnsi="Times New Roman"/>
          <w:color w:val="000000"/>
          <w:sz w:val="28"/>
          <w:szCs w:val="28"/>
        </w:rPr>
        <w:t xml:space="preserve"> звіт</w:t>
      </w:r>
      <w:r w:rsidR="00085F04">
        <w:rPr>
          <w:rFonts w:ascii="Times New Roman" w:hAnsi="Times New Roman"/>
          <w:color w:val="000000"/>
          <w:sz w:val="28"/>
          <w:szCs w:val="28"/>
        </w:rPr>
        <w:t>у</w:t>
      </w:r>
      <w:r w:rsidRPr="00D82E76">
        <w:rPr>
          <w:rFonts w:ascii="Times New Roman" w:hAnsi="Times New Roman"/>
          <w:color w:val="000000"/>
          <w:sz w:val="28"/>
          <w:szCs w:val="28"/>
        </w:rPr>
        <w:t xml:space="preserve"> оператора, довідки про дифузні джерела;</w:t>
      </w:r>
    </w:p>
    <w:p w:rsidR="00D82E76" w:rsidRPr="00D82E76" w:rsidRDefault="00D82E76" w:rsidP="00C952DD">
      <w:pPr>
        <w:numPr>
          <w:ilvl w:val="0"/>
          <w:numId w:val="44"/>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посилання на дозволені методики, що використовуються операторами та</w:t>
      </w:r>
      <w:r>
        <w:rPr>
          <w:rFonts w:ascii="Times New Roman" w:hAnsi="Times New Roman"/>
          <w:color w:val="000000"/>
          <w:sz w:val="28"/>
          <w:szCs w:val="28"/>
        </w:rPr>
        <w:t xml:space="preserve"> </w:t>
      </w:r>
      <w:r w:rsidRPr="00D82E76">
        <w:rPr>
          <w:rFonts w:ascii="Times New Roman" w:hAnsi="Times New Roman"/>
          <w:color w:val="000000"/>
          <w:sz w:val="28"/>
          <w:szCs w:val="28"/>
        </w:rPr>
        <w:t>уповноваженим органом для визначення обсягу забруднювачів, та порядок їх використання, зазначення випадків, коли допускається використання методу оцінки для визначення обсягів забруднювачів та/або відходів;</w:t>
      </w:r>
    </w:p>
    <w:p w:rsidR="00D82E76" w:rsidRPr="00D82E76" w:rsidRDefault="00D82E76" w:rsidP="00C952DD">
      <w:pPr>
        <w:numPr>
          <w:ilvl w:val="0"/>
          <w:numId w:val="44"/>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зазначення материнської компанії у звіті оператора;</w:t>
      </w:r>
    </w:p>
    <w:p w:rsidR="00D82E76" w:rsidRPr="00D82E76" w:rsidRDefault="00D82E76" w:rsidP="00C952DD">
      <w:pPr>
        <w:numPr>
          <w:ilvl w:val="0"/>
          <w:numId w:val="44"/>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кодування видів діяльності, що включені до переліку видів діяльності.</w:t>
      </w:r>
    </w:p>
    <w:p w:rsidR="00D82E76" w:rsidRPr="00D82E76" w:rsidRDefault="009F7B27" w:rsidP="00C86795">
      <w:pPr>
        <w:keepNext/>
        <w:tabs>
          <w:tab w:val="left" w:pos="993"/>
        </w:tabs>
        <w:spacing w:before="360" w:after="240"/>
        <w:ind w:left="6" w:hanging="6"/>
        <w:jc w:val="center"/>
        <w:rPr>
          <w:rFonts w:ascii="Times New Roman" w:hAnsi="Times New Roman"/>
          <w:color w:val="000000"/>
          <w:sz w:val="28"/>
          <w:szCs w:val="28"/>
        </w:rPr>
      </w:pPr>
      <w:r w:rsidRPr="00D82E76">
        <w:rPr>
          <w:rFonts w:ascii="Times New Roman" w:hAnsi="Times New Roman"/>
          <w:color w:val="000000"/>
          <w:sz w:val="28"/>
          <w:szCs w:val="28"/>
        </w:rPr>
        <w:t xml:space="preserve">Розділ </w:t>
      </w:r>
      <w:r w:rsidR="00D82E76" w:rsidRPr="00D82E76">
        <w:rPr>
          <w:rFonts w:ascii="Times New Roman" w:hAnsi="Times New Roman"/>
          <w:color w:val="000000"/>
          <w:sz w:val="28"/>
          <w:szCs w:val="28"/>
        </w:rPr>
        <w:t xml:space="preserve">VI </w:t>
      </w:r>
      <w:r w:rsidR="00D82E76" w:rsidRPr="00D82E76">
        <w:rPr>
          <w:rFonts w:ascii="Times New Roman" w:hAnsi="Times New Roman"/>
          <w:color w:val="000000"/>
          <w:sz w:val="28"/>
          <w:szCs w:val="28"/>
        </w:rPr>
        <w:br/>
        <w:t>ДЕРЖАВНИЙ НАГЛЯД (КОНТРОЛЬ) І ВІДПОВІДАЛЬНІСТЬ</w:t>
      </w:r>
      <w:r w:rsidR="00C86795">
        <w:rPr>
          <w:rFonts w:ascii="Times New Roman" w:hAnsi="Times New Roman"/>
          <w:color w:val="000000"/>
          <w:sz w:val="28"/>
          <w:szCs w:val="28"/>
        </w:rPr>
        <w:br/>
      </w:r>
      <w:r w:rsidR="00D82E76" w:rsidRPr="00D82E76">
        <w:rPr>
          <w:rFonts w:ascii="Times New Roman" w:hAnsi="Times New Roman"/>
          <w:color w:val="000000"/>
          <w:sz w:val="28"/>
          <w:szCs w:val="28"/>
        </w:rPr>
        <w:t xml:space="preserve">ЗА ПОРУШЕННЯ ЗАКОНОДАВСТВА У СФЕРІ РЕЄСТРАЦІЇ </w:t>
      </w:r>
      <w:r w:rsidR="00C86795">
        <w:rPr>
          <w:rFonts w:ascii="Times New Roman" w:hAnsi="Times New Roman"/>
          <w:color w:val="000000"/>
          <w:sz w:val="28"/>
          <w:szCs w:val="28"/>
        </w:rPr>
        <w:br/>
      </w:r>
      <w:r w:rsidR="00D82E76" w:rsidRPr="00D82E76">
        <w:rPr>
          <w:rFonts w:ascii="Times New Roman" w:hAnsi="Times New Roman"/>
          <w:color w:val="000000"/>
          <w:sz w:val="28"/>
          <w:szCs w:val="28"/>
        </w:rPr>
        <w:t>ВИКИДІВ ТА ПЕРЕНЕСЕННЯ ЗАБРУДНЮВАЧІВ</w:t>
      </w:r>
    </w:p>
    <w:p w:rsidR="00D82E76" w:rsidRDefault="00D82E76" w:rsidP="00C86795">
      <w:pPr>
        <w:numPr>
          <w:ilvl w:val="0"/>
          <w:numId w:val="1"/>
        </w:numPr>
        <w:suppressAutoHyphens/>
        <w:spacing w:before="240" w:after="120"/>
        <w:ind w:left="1876" w:hanging="1309"/>
        <w:outlineLvl w:val="0"/>
        <w:rPr>
          <w:rFonts w:ascii="Times New Roman" w:hAnsi="Times New Roman"/>
          <w:color w:val="000000"/>
          <w:sz w:val="28"/>
          <w:szCs w:val="28"/>
        </w:rPr>
      </w:pPr>
      <w:r w:rsidRPr="00D82E76">
        <w:rPr>
          <w:rFonts w:ascii="Times New Roman" w:hAnsi="Times New Roman"/>
          <w:color w:val="000000"/>
          <w:sz w:val="28"/>
          <w:szCs w:val="28"/>
        </w:rPr>
        <w:t xml:space="preserve">Державний нагляд (контроль) у сфері реєстрації викидів </w:t>
      </w:r>
      <w:r w:rsidR="00C86795">
        <w:rPr>
          <w:rFonts w:ascii="Times New Roman" w:hAnsi="Times New Roman"/>
          <w:color w:val="000000"/>
          <w:sz w:val="28"/>
          <w:szCs w:val="28"/>
        </w:rPr>
        <w:br/>
      </w:r>
      <w:r w:rsidRPr="00D82E76">
        <w:rPr>
          <w:rFonts w:ascii="Times New Roman" w:hAnsi="Times New Roman"/>
          <w:color w:val="000000"/>
          <w:sz w:val="28"/>
          <w:szCs w:val="28"/>
        </w:rPr>
        <w:t>та перенесення забруднювачів</w:t>
      </w:r>
    </w:p>
    <w:p w:rsidR="00D82E76" w:rsidRPr="00D82E76" w:rsidRDefault="00D82E76" w:rsidP="00C952DD">
      <w:pPr>
        <w:numPr>
          <w:ilvl w:val="0"/>
          <w:numId w:val="45"/>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Державний нагляд (контроль) у сфері реєстрації викидів та перенесення забруднювачів здійснює контролюючий орган.</w:t>
      </w:r>
    </w:p>
    <w:p w:rsidR="00D82E76" w:rsidRDefault="00D82E76" w:rsidP="00C952DD">
      <w:pPr>
        <w:numPr>
          <w:ilvl w:val="0"/>
          <w:numId w:val="45"/>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Державний нагляд (контроль) у сфері реєстрації викидів та перенесення забруднювачів є складовою частиною державного контролю у сфері охорони навколишнього природного середовища, раціонального використання, відтворення і охорони природних ресурсів та здійснюється відповідно до Закон</w:t>
      </w:r>
      <w:r w:rsidR="00085F04">
        <w:rPr>
          <w:rFonts w:ascii="Times New Roman" w:hAnsi="Times New Roman"/>
          <w:color w:val="000000"/>
          <w:sz w:val="28"/>
          <w:szCs w:val="28"/>
        </w:rPr>
        <w:t>ів</w:t>
      </w:r>
      <w:r w:rsidRPr="00D82E76">
        <w:rPr>
          <w:rFonts w:ascii="Times New Roman" w:hAnsi="Times New Roman"/>
          <w:color w:val="000000"/>
          <w:sz w:val="28"/>
          <w:szCs w:val="28"/>
        </w:rPr>
        <w:t xml:space="preserve"> України </w:t>
      </w:r>
      <w:r>
        <w:rPr>
          <w:rFonts w:ascii="Times New Roman" w:hAnsi="Times New Roman"/>
          <w:color w:val="000000"/>
          <w:sz w:val="28"/>
          <w:szCs w:val="28"/>
        </w:rPr>
        <w:t>“</w:t>
      </w:r>
      <w:r w:rsidRPr="00D82E76">
        <w:rPr>
          <w:rFonts w:ascii="Times New Roman" w:hAnsi="Times New Roman"/>
          <w:color w:val="000000"/>
          <w:sz w:val="28"/>
          <w:szCs w:val="28"/>
        </w:rPr>
        <w:t>Про охорону навколишнього природного середовища</w:t>
      </w:r>
      <w:r>
        <w:rPr>
          <w:rFonts w:ascii="Times New Roman" w:hAnsi="Times New Roman"/>
          <w:color w:val="000000"/>
          <w:sz w:val="28"/>
          <w:szCs w:val="28"/>
        </w:rPr>
        <w:t>”</w:t>
      </w:r>
      <w:r w:rsidRPr="00D82E76">
        <w:rPr>
          <w:rFonts w:ascii="Times New Roman" w:hAnsi="Times New Roman"/>
          <w:color w:val="000000"/>
          <w:sz w:val="28"/>
          <w:szCs w:val="28"/>
        </w:rPr>
        <w:t xml:space="preserve">, </w:t>
      </w:r>
      <w:r>
        <w:rPr>
          <w:rFonts w:ascii="Times New Roman" w:hAnsi="Times New Roman"/>
          <w:color w:val="000000"/>
          <w:sz w:val="28"/>
          <w:szCs w:val="28"/>
        </w:rPr>
        <w:t>“</w:t>
      </w:r>
      <w:r w:rsidRPr="00D82E76">
        <w:rPr>
          <w:rFonts w:ascii="Times New Roman" w:hAnsi="Times New Roman"/>
          <w:color w:val="000000"/>
          <w:sz w:val="28"/>
          <w:szCs w:val="28"/>
        </w:rPr>
        <w:t>Про основні засади державного нагляду (контролю) у сфері господарської діяльності</w:t>
      </w:r>
      <w:r>
        <w:rPr>
          <w:rFonts w:ascii="Times New Roman" w:hAnsi="Times New Roman"/>
          <w:color w:val="000000"/>
          <w:sz w:val="28"/>
          <w:szCs w:val="28"/>
        </w:rPr>
        <w:t>”</w:t>
      </w:r>
      <w:r w:rsidRPr="00D82E76">
        <w:rPr>
          <w:rFonts w:ascii="Times New Roman" w:hAnsi="Times New Roman"/>
          <w:color w:val="000000"/>
          <w:sz w:val="28"/>
          <w:szCs w:val="28"/>
        </w:rPr>
        <w:t xml:space="preserve"> з урахуванням особливостей, передбачених</w:t>
      </w:r>
      <w:r>
        <w:rPr>
          <w:rFonts w:ascii="Times New Roman" w:hAnsi="Times New Roman"/>
          <w:color w:val="000000"/>
          <w:sz w:val="28"/>
          <w:szCs w:val="28"/>
        </w:rPr>
        <w:t xml:space="preserve"> </w:t>
      </w:r>
      <w:r w:rsidRPr="00D82E76">
        <w:rPr>
          <w:rFonts w:ascii="Times New Roman" w:hAnsi="Times New Roman"/>
          <w:color w:val="000000"/>
          <w:sz w:val="28"/>
          <w:szCs w:val="28"/>
        </w:rPr>
        <w:t>статтями 20 та 26 цього Закону.</w:t>
      </w:r>
      <w:bookmarkStart w:id="60" w:name="_heading=h.1jlao46"/>
      <w:bookmarkEnd w:id="60"/>
    </w:p>
    <w:p w:rsidR="00C86795" w:rsidRPr="00D82E76" w:rsidRDefault="00C86795" w:rsidP="00C86795">
      <w:pPr>
        <w:tabs>
          <w:tab w:val="left" w:pos="993"/>
        </w:tabs>
        <w:suppressAutoHyphens/>
        <w:spacing w:before="120"/>
        <w:ind w:left="567"/>
        <w:jc w:val="both"/>
        <w:outlineLvl w:val="0"/>
        <w:rPr>
          <w:rFonts w:ascii="Times New Roman" w:hAnsi="Times New Roman"/>
          <w:color w:val="000000"/>
          <w:sz w:val="28"/>
          <w:szCs w:val="28"/>
        </w:rPr>
      </w:pPr>
    </w:p>
    <w:p w:rsidR="00D82E76" w:rsidRPr="00D82E76" w:rsidRDefault="00D82E76" w:rsidP="00C86795">
      <w:pPr>
        <w:numPr>
          <w:ilvl w:val="0"/>
          <w:numId w:val="1"/>
        </w:numPr>
        <w:tabs>
          <w:tab w:val="left" w:pos="1985"/>
        </w:tabs>
        <w:suppressAutoHyphens/>
        <w:spacing w:before="120" w:after="240"/>
        <w:ind w:left="1985" w:hanging="1418"/>
        <w:outlineLvl w:val="0"/>
        <w:rPr>
          <w:rFonts w:ascii="Times New Roman" w:hAnsi="Times New Roman"/>
          <w:color w:val="000000"/>
          <w:sz w:val="28"/>
          <w:szCs w:val="28"/>
        </w:rPr>
      </w:pPr>
      <w:r w:rsidRPr="00D82E76">
        <w:rPr>
          <w:rFonts w:ascii="Times New Roman" w:hAnsi="Times New Roman"/>
          <w:color w:val="000000"/>
          <w:sz w:val="28"/>
          <w:szCs w:val="28"/>
        </w:rPr>
        <w:lastRenderedPageBreak/>
        <w:t>Відповідальність за порушення вимог законодавства у сфері реєстрації викидів та перенесення забруднювачів</w:t>
      </w:r>
    </w:p>
    <w:p w:rsidR="00D82E76" w:rsidRPr="00D82E76" w:rsidRDefault="00D82E76" w:rsidP="00C952DD">
      <w:pPr>
        <w:numPr>
          <w:ilvl w:val="0"/>
          <w:numId w:val="46"/>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Особи, винні у порушенні вимог законодавства у сфері реєстрації викидів та перенесення забруднювачів, несуть відповідальність згідно із законом.</w:t>
      </w:r>
    </w:p>
    <w:p w:rsidR="00D82E76" w:rsidRPr="00D82E76" w:rsidRDefault="00D82E76" w:rsidP="00C952DD">
      <w:pPr>
        <w:numPr>
          <w:ilvl w:val="0"/>
          <w:numId w:val="46"/>
        </w:numPr>
        <w:tabs>
          <w:tab w:val="left" w:pos="993"/>
        </w:tabs>
        <w:suppressAutoHyphens/>
        <w:spacing w:before="120"/>
        <w:ind w:left="3" w:firstLine="564"/>
        <w:jc w:val="both"/>
        <w:outlineLvl w:val="0"/>
        <w:rPr>
          <w:rFonts w:ascii="Times New Roman" w:hAnsi="Times New Roman"/>
          <w:color w:val="000000"/>
          <w:sz w:val="28"/>
          <w:szCs w:val="28"/>
        </w:rPr>
      </w:pPr>
      <w:bookmarkStart w:id="61" w:name="_heading=h.3j2qqm3"/>
      <w:bookmarkEnd w:id="61"/>
      <w:r w:rsidRPr="00D82E76">
        <w:rPr>
          <w:rFonts w:ascii="Times New Roman" w:hAnsi="Times New Roman"/>
          <w:color w:val="000000"/>
          <w:sz w:val="28"/>
          <w:szCs w:val="28"/>
        </w:rPr>
        <w:t xml:space="preserve">За порушення оператором вимог законодавства у сфері реєстрації викидів та перенесення забруднювачів (далі </w:t>
      </w:r>
      <w:r>
        <w:rPr>
          <w:rFonts w:ascii="Times New Roman" w:hAnsi="Times New Roman"/>
          <w:color w:val="000000"/>
          <w:sz w:val="28"/>
          <w:szCs w:val="28"/>
        </w:rPr>
        <w:t>—</w:t>
      </w:r>
      <w:r w:rsidRPr="00D82E76">
        <w:rPr>
          <w:rFonts w:ascii="Times New Roman" w:hAnsi="Times New Roman"/>
          <w:color w:val="000000"/>
          <w:sz w:val="28"/>
          <w:szCs w:val="28"/>
        </w:rPr>
        <w:t xml:space="preserve"> правопорушення) контролюючий орган може застосувати до оператора адміністративно-господарську санкцію у виді штрафу (далі </w:t>
      </w:r>
      <w:r>
        <w:rPr>
          <w:rFonts w:ascii="Times New Roman" w:hAnsi="Times New Roman"/>
          <w:color w:val="000000"/>
          <w:sz w:val="28"/>
          <w:szCs w:val="28"/>
        </w:rPr>
        <w:t>—</w:t>
      </w:r>
      <w:r w:rsidRPr="00D82E76">
        <w:rPr>
          <w:rFonts w:ascii="Times New Roman" w:hAnsi="Times New Roman"/>
          <w:color w:val="000000"/>
          <w:sz w:val="28"/>
          <w:szCs w:val="28"/>
        </w:rPr>
        <w:t xml:space="preserve"> штраф).</w:t>
      </w:r>
    </w:p>
    <w:p w:rsidR="00D82E76" w:rsidRPr="00D82E76" w:rsidRDefault="00D82E76" w:rsidP="00C952DD">
      <w:pPr>
        <w:numPr>
          <w:ilvl w:val="0"/>
          <w:numId w:val="46"/>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Оператори несуть відповідальність у вигляді штрафу в разі вчинення таких правопорушень:</w:t>
      </w:r>
    </w:p>
    <w:p w:rsidR="00D82E76" w:rsidRPr="00D82E76" w:rsidRDefault="00D82E76" w:rsidP="00C952DD">
      <w:pPr>
        <w:numPr>
          <w:ilvl w:val="0"/>
          <w:numId w:val="47"/>
        </w:numPr>
        <w:tabs>
          <w:tab w:val="left" w:pos="993"/>
        </w:tabs>
        <w:suppressAutoHyphens/>
        <w:spacing w:before="120"/>
        <w:ind w:left="3" w:firstLine="564"/>
        <w:jc w:val="both"/>
        <w:outlineLvl w:val="0"/>
        <w:rPr>
          <w:rFonts w:ascii="Times New Roman" w:hAnsi="Times New Roman"/>
          <w:color w:val="000000"/>
          <w:sz w:val="28"/>
          <w:szCs w:val="28"/>
        </w:rPr>
      </w:pPr>
      <w:bookmarkStart w:id="62" w:name="_heading=h.1y810tw"/>
      <w:bookmarkEnd w:id="62"/>
      <w:r w:rsidRPr="00D82E76">
        <w:rPr>
          <w:rFonts w:ascii="Times New Roman" w:hAnsi="Times New Roman"/>
          <w:color w:val="000000"/>
          <w:sz w:val="28"/>
          <w:szCs w:val="28"/>
        </w:rPr>
        <w:t xml:space="preserve">неподання, несвоєчасного подання звіту оператора, подання завідомо недостовірних даних у звіті оператора </w:t>
      </w:r>
      <w:r>
        <w:rPr>
          <w:rFonts w:ascii="Times New Roman" w:hAnsi="Times New Roman"/>
          <w:color w:val="000000"/>
          <w:sz w:val="28"/>
          <w:szCs w:val="28"/>
        </w:rPr>
        <w:t>—</w:t>
      </w:r>
      <w:r w:rsidRPr="00D82E76">
        <w:rPr>
          <w:rFonts w:ascii="Times New Roman" w:hAnsi="Times New Roman"/>
          <w:color w:val="000000"/>
          <w:sz w:val="28"/>
          <w:szCs w:val="28"/>
        </w:rPr>
        <w:t xml:space="preserve"> у десятикратному розмірі місячної мінімальної заробітної плати;</w:t>
      </w:r>
    </w:p>
    <w:p w:rsidR="00D82E76" w:rsidRPr="00D82E76" w:rsidRDefault="00D82E76" w:rsidP="00C952DD">
      <w:pPr>
        <w:numPr>
          <w:ilvl w:val="0"/>
          <w:numId w:val="47"/>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порушення обов</w:t>
      </w:r>
      <w:r>
        <w:rPr>
          <w:rFonts w:ascii="Times New Roman" w:hAnsi="Times New Roman"/>
          <w:color w:val="000000"/>
          <w:sz w:val="28"/>
          <w:szCs w:val="28"/>
        </w:rPr>
        <w:t>’</w:t>
      </w:r>
      <w:r w:rsidRPr="00D82E76">
        <w:rPr>
          <w:rFonts w:ascii="Times New Roman" w:hAnsi="Times New Roman"/>
          <w:color w:val="000000"/>
          <w:sz w:val="28"/>
          <w:szCs w:val="28"/>
        </w:rPr>
        <w:t>язків щодо подання документів, необхідних для державної реєстрації, скасування державної реєстрації об</w:t>
      </w:r>
      <w:r>
        <w:rPr>
          <w:rFonts w:ascii="Times New Roman" w:hAnsi="Times New Roman"/>
          <w:color w:val="000000"/>
          <w:sz w:val="28"/>
          <w:szCs w:val="28"/>
        </w:rPr>
        <w:t>’</w:t>
      </w:r>
      <w:r w:rsidRPr="00D82E76">
        <w:rPr>
          <w:rFonts w:ascii="Times New Roman" w:hAnsi="Times New Roman"/>
          <w:color w:val="000000"/>
          <w:sz w:val="28"/>
          <w:szCs w:val="28"/>
        </w:rPr>
        <w:t>єктів, експлуатацію яких він здійснює, а також вн</w:t>
      </w:r>
      <w:r w:rsidR="00085F04">
        <w:rPr>
          <w:rFonts w:ascii="Times New Roman" w:hAnsi="Times New Roman"/>
          <w:color w:val="000000"/>
          <w:sz w:val="28"/>
          <w:szCs w:val="28"/>
        </w:rPr>
        <w:t xml:space="preserve">есення змін до записів </w:t>
      </w:r>
      <w:r w:rsidR="00085F04">
        <w:rPr>
          <w:rFonts w:ascii="Times New Roman" w:hAnsi="Times New Roman"/>
          <w:color w:val="000000"/>
          <w:sz w:val="28"/>
          <w:szCs w:val="28"/>
        </w:rPr>
        <w:br/>
        <w:t>Реєстр</w:t>
      </w:r>
      <w:r w:rsidRPr="00D82E76">
        <w:rPr>
          <w:rFonts w:ascii="Times New Roman" w:hAnsi="Times New Roman"/>
          <w:color w:val="000000"/>
          <w:sz w:val="28"/>
          <w:szCs w:val="28"/>
        </w:rPr>
        <w:t>у</w:t>
      </w:r>
      <w:r w:rsidR="00085F04">
        <w:rPr>
          <w:rFonts w:ascii="Times New Roman" w:hAnsi="Times New Roman"/>
          <w:color w:val="000000"/>
          <w:sz w:val="28"/>
          <w:szCs w:val="28"/>
        </w:rPr>
        <w:t xml:space="preserve"> – у </w:t>
      </w:r>
      <w:r w:rsidRPr="00D82E76">
        <w:rPr>
          <w:rFonts w:ascii="Times New Roman" w:hAnsi="Times New Roman"/>
          <w:color w:val="000000"/>
          <w:sz w:val="28"/>
          <w:szCs w:val="28"/>
        </w:rPr>
        <w:t>десятикратному розмірі місячної мінімальної заробітної плати;</w:t>
      </w:r>
    </w:p>
    <w:p w:rsidR="00D82E76" w:rsidRDefault="00D82E76" w:rsidP="00C952DD">
      <w:pPr>
        <w:numPr>
          <w:ilvl w:val="0"/>
          <w:numId w:val="47"/>
        </w:numPr>
        <w:tabs>
          <w:tab w:val="left" w:pos="993"/>
        </w:tabs>
        <w:suppressAutoHyphens/>
        <w:spacing w:before="120"/>
        <w:ind w:left="3" w:firstLine="564"/>
        <w:jc w:val="both"/>
        <w:outlineLvl w:val="0"/>
        <w:rPr>
          <w:rFonts w:ascii="Times New Roman" w:hAnsi="Times New Roman"/>
          <w:color w:val="000000"/>
          <w:sz w:val="28"/>
          <w:szCs w:val="28"/>
        </w:rPr>
      </w:pPr>
      <w:bookmarkStart w:id="63" w:name="_heading=h.4i7ojhp"/>
      <w:bookmarkEnd w:id="63"/>
      <w:r w:rsidRPr="00D82E76">
        <w:rPr>
          <w:rFonts w:ascii="Times New Roman" w:hAnsi="Times New Roman"/>
          <w:color w:val="000000"/>
          <w:sz w:val="28"/>
          <w:szCs w:val="28"/>
        </w:rPr>
        <w:t>порушення обов</w:t>
      </w:r>
      <w:r>
        <w:rPr>
          <w:rFonts w:ascii="Times New Roman" w:hAnsi="Times New Roman"/>
          <w:color w:val="000000"/>
          <w:sz w:val="28"/>
          <w:szCs w:val="28"/>
        </w:rPr>
        <w:t>’</w:t>
      </w:r>
      <w:r w:rsidRPr="00D82E76">
        <w:rPr>
          <w:rFonts w:ascii="Times New Roman" w:hAnsi="Times New Roman"/>
          <w:color w:val="000000"/>
          <w:sz w:val="28"/>
          <w:szCs w:val="28"/>
        </w:rPr>
        <w:t xml:space="preserve">язків щодо забезпечення якості наданих уповноваженому органу даних про викиди та перенесення </w:t>
      </w:r>
      <w:r w:rsidR="00C86795">
        <w:rPr>
          <w:rFonts w:ascii="Times New Roman" w:hAnsi="Times New Roman"/>
          <w:color w:val="000000"/>
          <w:sz w:val="28"/>
          <w:szCs w:val="28"/>
        </w:rPr>
        <w:br/>
      </w:r>
      <w:r w:rsidRPr="00D82E76">
        <w:rPr>
          <w:rFonts w:ascii="Times New Roman" w:hAnsi="Times New Roman"/>
          <w:color w:val="000000"/>
          <w:sz w:val="28"/>
          <w:szCs w:val="28"/>
        </w:rPr>
        <w:t xml:space="preserve">забруднювачів </w:t>
      </w:r>
      <w:r>
        <w:rPr>
          <w:rFonts w:ascii="Times New Roman" w:hAnsi="Times New Roman"/>
          <w:color w:val="000000"/>
          <w:sz w:val="28"/>
          <w:szCs w:val="28"/>
        </w:rPr>
        <w:t>—</w:t>
      </w:r>
      <w:r w:rsidRPr="00D82E76">
        <w:rPr>
          <w:rFonts w:ascii="Times New Roman" w:hAnsi="Times New Roman"/>
          <w:color w:val="000000"/>
          <w:sz w:val="28"/>
          <w:szCs w:val="28"/>
        </w:rPr>
        <w:t xml:space="preserve"> у десятикратному розмірі місячної мінімальної заробітної плати;</w:t>
      </w:r>
    </w:p>
    <w:p w:rsidR="00D82E76" w:rsidRPr="00D82E76" w:rsidRDefault="00D82E76" w:rsidP="00C952DD">
      <w:pPr>
        <w:numPr>
          <w:ilvl w:val="0"/>
          <w:numId w:val="47"/>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порушення обов</w:t>
      </w:r>
      <w:r>
        <w:rPr>
          <w:rFonts w:ascii="Times New Roman" w:hAnsi="Times New Roman"/>
          <w:color w:val="000000"/>
          <w:sz w:val="28"/>
          <w:szCs w:val="28"/>
        </w:rPr>
        <w:t>’</w:t>
      </w:r>
      <w:r w:rsidRPr="00D82E76">
        <w:rPr>
          <w:rFonts w:ascii="Times New Roman" w:hAnsi="Times New Roman"/>
          <w:color w:val="000000"/>
          <w:sz w:val="28"/>
          <w:szCs w:val="28"/>
        </w:rPr>
        <w:t>язків щодо обліку та зберігання підтверд</w:t>
      </w:r>
      <w:r w:rsidR="00085F04">
        <w:rPr>
          <w:rFonts w:ascii="Times New Roman" w:hAnsi="Times New Roman"/>
          <w:color w:val="000000"/>
          <w:sz w:val="28"/>
          <w:szCs w:val="28"/>
        </w:rPr>
        <w:t>н</w:t>
      </w:r>
      <w:r w:rsidRPr="00D82E76">
        <w:rPr>
          <w:rFonts w:ascii="Times New Roman" w:hAnsi="Times New Roman"/>
          <w:color w:val="000000"/>
          <w:sz w:val="28"/>
          <w:szCs w:val="28"/>
        </w:rPr>
        <w:t>ої документації, опису методики, яка використовувалас</w:t>
      </w:r>
      <w:r w:rsidR="00085F04">
        <w:rPr>
          <w:rFonts w:ascii="Times New Roman" w:hAnsi="Times New Roman"/>
          <w:color w:val="000000"/>
          <w:sz w:val="28"/>
          <w:szCs w:val="28"/>
        </w:rPr>
        <w:t>я</w:t>
      </w:r>
      <w:r w:rsidRPr="00D82E76">
        <w:rPr>
          <w:rFonts w:ascii="Times New Roman" w:hAnsi="Times New Roman"/>
          <w:color w:val="000000"/>
          <w:sz w:val="28"/>
          <w:szCs w:val="28"/>
        </w:rPr>
        <w:t xml:space="preserve"> для збору даних</w:t>
      </w:r>
      <w:r w:rsidR="00085F04">
        <w:rPr>
          <w:rFonts w:ascii="Times New Roman" w:hAnsi="Times New Roman"/>
          <w:color w:val="000000"/>
          <w:sz w:val="28"/>
          <w:szCs w:val="28"/>
        </w:rPr>
        <w:t>,</w:t>
      </w:r>
      <w:r w:rsidRPr="00D82E76">
        <w:rPr>
          <w:rFonts w:ascii="Times New Roman" w:hAnsi="Times New Roman"/>
          <w:color w:val="000000"/>
          <w:sz w:val="28"/>
          <w:szCs w:val="28"/>
        </w:rPr>
        <w:t xml:space="preserve"> </w:t>
      </w:r>
      <w:r w:rsidR="00C86795">
        <w:rPr>
          <w:rFonts w:ascii="Times New Roman" w:hAnsi="Times New Roman"/>
          <w:color w:val="000000"/>
          <w:sz w:val="28"/>
          <w:szCs w:val="28"/>
        </w:rPr>
        <w:t>—</w:t>
      </w:r>
      <w:r w:rsidRPr="00D82E76">
        <w:rPr>
          <w:rFonts w:ascii="Times New Roman" w:hAnsi="Times New Roman"/>
          <w:color w:val="000000"/>
          <w:sz w:val="28"/>
          <w:szCs w:val="28"/>
        </w:rPr>
        <w:t xml:space="preserve"> у десятикратному розмірі місячної мінімальної заробітної плати;</w:t>
      </w:r>
    </w:p>
    <w:p w:rsidR="00D82E76" w:rsidRPr="00D82E76" w:rsidRDefault="00D82E76" w:rsidP="00C952DD">
      <w:pPr>
        <w:numPr>
          <w:ilvl w:val="0"/>
          <w:numId w:val="47"/>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порушення обов</w:t>
      </w:r>
      <w:r>
        <w:rPr>
          <w:rFonts w:ascii="Times New Roman" w:hAnsi="Times New Roman"/>
          <w:color w:val="000000"/>
          <w:sz w:val="28"/>
          <w:szCs w:val="28"/>
        </w:rPr>
        <w:t>’</w:t>
      </w:r>
      <w:r w:rsidRPr="00D82E76">
        <w:rPr>
          <w:rFonts w:ascii="Times New Roman" w:hAnsi="Times New Roman"/>
          <w:color w:val="000000"/>
          <w:sz w:val="28"/>
          <w:szCs w:val="28"/>
        </w:rPr>
        <w:t xml:space="preserve">язків щодо публікації на своєму веб-сайті звіту оператора, а також надання його на запит будь-якої особи </w:t>
      </w:r>
      <w:r w:rsidR="00C86795">
        <w:rPr>
          <w:rFonts w:ascii="Times New Roman" w:hAnsi="Times New Roman"/>
          <w:color w:val="000000"/>
          <w:sz w:val="28"/>
          <w:szCs w:val="28"/>
        </w:rPr>
        <w:t>—</w:t>
      </w:r>
      <w:r w:rsidRPr="00D82E76">
        <w:rPr>
          <w:rFonts w:ascii="Times New Roman" w:hAnsi="Times New Roman"/>
          <w:color w:val="000000"/>
          <w:sz w:val="28"/>
          <w:szCs w:val="28"/>
        </w:rPr>
        <w:t xml:space="preserve"> у п</w:t>
      </w:r>
      <w:r>
        <w:rPr>
          <w:rFonts w:ascii="Times New Roman" w:hAnsi="Times New Roman"/>
          <w:color w:val="000000"/>
          <w:sz w:val="28"/>
          <w:szCs w:val="28"/>
        </w:rPr>
        <w:t>’</w:t>
      </w:r>
      <w:r w:rsidRPr="00D82E76">
        <w:rPr>
          <w:rFonts w:ascii="Times New Roman" w:hAnsi="Times New Roman"/>
          <w:color w:val="000000"/>
          <w:sz w:val="28"/>
          <w:szCs w:val="28"/>
        </w:rPr>
        <w:t>ятикратному розмірі місячної мінімальної заробітної плати.</w:t>
      </w:r>
    </w:p>
    <w:p w:rsidR="00D82E76" w:rsidRPr="00D82E76" w:rsidRDefault="00D82E76" w:rsidP="00C952DD">
      <w:pPr>
        <w:numPr>
          <w:ilvl w:val="0"/>
          <w:numId w:val="46"/>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Для обрахунку розміру штрафу використовується розмір місячної мінімальної заробітної плати, встановлений законом на момент накладення штрафу.</w:t>
      </w:r>
    </w:p>
    <w:p w:rsidR="00D82E76" w:rsidRPr="00D82E76" w:rsidRDefault="00D82E76" w:rsidP="00C952DD">
      <w:pPr>
        <w:numPr>
          <w:ilvl w:val="0"/>
          <w:numId w:val="46"/>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За повторне вчинення оператором такого самого правопорушення протягом року після накладення штрафу за попереднє правопорушення, до оператора застосовується штраф у подвійному розмірі.</w:t>
      </w:r>
    </w:p>
    <w:p w:rsidR="00D82E76" w:rsidRDefault="00D82E76" w:rsidP="00C952DD">
      <w:pPr>
        <w:numPr>
          <w:ilvl w:val="0"/>
          <w:numId w:val="46"/>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У разі вчинення оператором двох або більше правопорушень штрафи накладають за кожне вчинене правопорушення окремо.</w:t>
      </w:r>
    </w:p>
    <w:p w:rsidR="00D82E76" w:rsidRPr="00D82E76" w:rsidRDefault="00D82E76" w:rsidP="00C952DD">
      <w:pPr>
        <w:numPr>
          <w:ilvl w:val="0"/>
          <w:numId w:val="46"/>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Штраф накладається на оператора протягом шести місяців з дня виявлення правопорушення, але не пізніш як через три роки з дня його вчинення.</w:t>
      </w:r>
    </w:p>
    <w:p w:rsidR="00D82E76" w:rsidRPr="00D82E76" w:rsidRDefault="00D82E76" w:rsidP="00C86795">
      <w:pPr>
        <w:numPr>
          <w:ilvl w:val="0"/>
          <w:numId w:val="1"/>
        </w:numPr>
        <w:tabs>
          <w:tab w:val="left" w:pos="1985"/>
        </w:tabs>
        <w:suppressAutoHyphens/>
        <w:spacing w:before="120" w:after="120"/>
        <w:ind w:left="1985" w:hanging="1418"/>
        <w:outlineLvl w:val="0"/>
        <w:rPr>
          <w:rFonts w:ascii="Times New Roman" w:hAnsi="Times New Roman"/>
          <w:color w:val="000000"/>
          <w:sz w:val="28"/>
          <w:szCs w:val="28"/>
        </w:rPr>
      </w:pPr>
      <w:r w:rsidRPr="00D82E76">
        <w:rPr>
          <w:rFonts w:ascii="Times New Roman" w:hAnsi="Times New Roman"/>
          <w:color w:val="000000"/>
          <w:sz w:val="28"/>
          <w:szCs w:val="28"/>
        </w:rPr>
        <w:lastRenderedPageBreak/>
        <w:t>Провадження у справах про порушення оператором вимог законодавства у сфері реєстрації викидів та перенесення забруднювачів</w:t>
      </w:r>
    </w:p>
    <w:p w:rsidR="00D82E76" w:rsidRPr="00D82E76" w:rsidRDefault="00D82E76" w:rsidP="00C952DD">
      <w:pPr>
        <w:numPr>
          <w:ilvl w:val="0"/>
          <w:numId w:val="48"/>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Провадження у справах про правопорушення здійснюється відповідно до положень цієї статті.</w:t>
      </w:r>
    </w:p>
    <w:p w:rsidR="00D82E76" w:rsidRPr="00D82E76" w:rsidRDefault="00D82E76" w:rsidP="00C952DD">
      <w:pPr>
        <w:numPr>
          <w:ilvl w:val="0"/>
          <w:numId w:val="48"/>
        </w:numPr>
        <w:tabs>
          <w:tab w:val="left" w:pos="993"/>
        </w:tabs>
        <w:suppressAutoHyphens/>
        <w:spacing w:before="120"/>
        <w:ind w:left="3" w:firstLine="564"/>
        <w:jc w:val="both"/>
        <w:outlineLvl w:val="0"/>
        <w:rPr>
          <w:rFonts w:ascii="Times New Roman" w:hAnsi="Times New Roman"/>
          <w:color w:val="000000"/>
          <w:sz w:val="28"/>
          <w:szCs w:val="28"/>
        </w:rPr>
      </w:pPr>
      <w:bookmarkStart w:id="64" w:name="_heading=h.2xcytpi"/>
      <w:bookmarkEnd w:id="64"/>
      <w:r w:rsidRPr="00D82E76">
        <w:rPr>
          <w:rFonts w:ascii="Times New Roman" w:hAnsi="Times New Roman"/>
          <w:color w:val="000000"/>
          <w:sz w:val="28"/>
          <w:szCs w:val="28"/>
        </w:rPr>
        <w:t xml:space="preserve">Протокол про правопорушення (далі </w:t>
      </w:r>
      <w:r>
        <w:rPr>
          <w:rFonts w:ascii="Times New Roman" w:hAnsi="Times New Roman"/>
          <w:color w:val="000000"/>
          <w:sz w:val="28"/>
          <w:szCs w:val="28"/>
        </w:rPr>
        <w:t>—</w:t>
      </w:r>
      <w:r w:rsidRPr="00D82E76">
        <w:rPr>
          <w:rFonts w:ascii="Times New Roman" w:hAnsi="Times New Roman"/>
          <w:color w:val="000000"/>
          <w:sz w:val="28"/>
          <w:szCs w:val="28"/>
        </w:rPr>
        <w:t xml:space="preserve"> протокол) за результатами здійснення заходів державного нагляду (контролю) у сфері реєстрації викидів та перенесення забруднювачів складає посадова особа контролюючого органу, яка </w:t>
      </w:r>
      <w:r w:rsidR="00085F04">
        <w:rPr>
          <w:rFonts w:ascii="Times New Roman" w:hAnsi="Times New Roman"/>
          <w:color w:val="000000"/>
          <w:sz w:val="28"/>
          <w:szCs w:val="28"/>
        </w:rPr>
        <w:t>здійснювала</w:t>
      </w:r>
      <w:r w:rsidRPr="00D82E76">
        <w:rPr>
          <w:rFonts w:ascii="Times New Roman" w:hAnsi="Times New Roman"/>
          <w:color w:val="000000"/>
          <w:sz w:val="28"/>
          <w:szCs w:val="28"/>
        </w:rPr>
        <w:t xml:space="preserve"> захід, під час якого були виявлені такі порушення.</w:t>
      </w:r>
    </w:p>
    <w:p w:rsidR="00D82E76" w:rsidRPr="00D82E76" w:rsidRDefault="00D82E76" w:rsidP="00C952DD">
      <w:pPr>
        <w:numPr>
          <w:ilvl w:val="0"/>
          <w:numId w:val="48"/>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У протоколі зазначаються:</w:t>
      </w:r>
    </w:p>
    <w:p w:rsidR="00D82E76" w:rsidRPr="00D82E76" w:rsidRDefault="00D82E76" w:rsidP="00C952DD">
      <w:pPr>
        <w:numPr>
          <w:ilvl w:val="0"/>
          <w:numId w:val="49"/>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дата і місце його складання;</w:t>
      </w:r>
    </w:p>
    <w:p w:rsidR="00D82E76" w:rsidRPr="00D82E76" w:rsidRDefault="00085F04" w:rsidP="00C952DD">
      <w:pPr>
        <w:numPr>
          <w:ilvl w:val="0"/>
          <w:numId w:val="49"/>
        </w:numPr>
        <w:tabs>
          <w:tab w:val="left" w:pos="993"/>
        </w:tabs>
        <w:suppressAutoHyphens/>
        <w:spacing w:before="120"/>
        <w:ind w:left="3" w:firstLine="564"/>
        <w:jc w:val="both"/>
        <w:outlineLvl w:val="0"/>
        <w:rPr>
          <w:rFonts w:ascii="Times New Roman" w:hAnsi="Times New Roman"/>
          <w:color w:val="000000"/>
          <w:sz w:val="28"/>
          <w:szCs w:val="28"/>
        </w:rPr>
      </w:pPr>
      <w:r>
        <w:rPr>
          <w:rFonts w:ascii="Times New Roman" w:hAnsi="Times New Roman"/>
          <w:color w:val="000000"/>
          <w:sz w:val="28"/>
          <w:szCs w:val="28"/>
        </w:rPr>
        <w:t>найменування посади</w:t>
      </w:r>
      <w:r w:rsidR="00D82E76" w:rsidRPr="00D82E76">
        <w:rPr>
          <w:rFonts w:ascii="Times New Roman" w:hAnsi="Times New Roman"/>
          <w:color w:val="000000"/>
          <w:sz w:val="28"/>
          <w:szCs w:val="28"/>
        </w:rPr>
        <w:t>, прізвище та власне ім</w:t>
      </w:r>
      <w:r w:rsidR="00D82E76">
        <w:rPr>
          <w:rFonts w:ascii="Times New Roman" w:hAnsi="Times New Roman"/>
          <w:color w:val="000000"/>
          <w:sz w:val="28"/>
          <w:szCs w:val="28"/>
        </w:rPr>
        <w:t>’</w:t>
      </w:r>
      <w:r w:rsidR="00D82E76" w:rsidRPr="00D82E76">
        <w:rPr>
          <w:rFonts w:ascii="Times New Roman" w:hAnsi="Times New Roman"/>
          <w:color w:val="000000"/>
          <w:sz w:val="28"/>
          <w:szCs w:val="28"/>
        </w:rPr>
        <w:t>я особи, яка склала протокол;</w:t>
      </w:r>
    </w:p>
    <w:p w:rsidR="00D82E76" w:rsidRPr="00D82E76" w:rsidRDefault="00D82E76" w:rsidP="00C952DD">
      <w:pPr>
        <w:numPr>
          <w:ilvl w:val="0"/>
          <w:numId w:val="49"/>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відомості про оператора, щодо якого складено протокол (найменування та місцезнаходження юридичної особи або прізвище, власне ім</w:t>
      </w:r>
      <w:r>
        <w:rPr>
          <w:rFonts w:ascii="Times New Roman" w:hAnsi="Times New Roman"/>
          <w:color w:val="000000"/>
          <w:sz w:val="28"/>
          <w:szCs w:val="28"/>
        </w:rPr>
        <w:t>’</w:t>
      </w:r>
      <w:r w:rsidRPr="00D82E76">
        <w:rPr>
          <w:rFonts w:ascii="Times New Roman" w:hAnsi="Times New Roman"/>
          <w:color w:val="000000"/>
          <w:sz w:val="28"/>
          <w:szCs w:val="28"/>
        </w:rPr>
        <w:t xml:space="preserve">я та місце проживання фізичної особи </w:t>
      </w:r>
      <w:r>
        <w:rPr>
          <w:rFonts w:ascii="Times New Roman" w:hAnsi="Times New Roman"/>
          <w:color w:val="000000"/>
          <w:sz w:val="28"/>
          <w:szCs w:val="28"/>
        </w:rPr>
        <w:t>—</w:t>
      </w:r>
      <w:r w:rsidRPr="00D82E76">
        <w:rPr>
          <w:rFonts w:ascii="Times New Roman" w:hAnsi="Times New Roman"/>
          <w:color w:val="000000"/>
          <w:sz w:val="28"/>
          <w:szCs w:val="28"/>
        </w:rPr>
        <w:t xml:space="preserve"> підприємця, адреса відповідного об</w:t>
      </w:r>
      <w:r>
        <w:rPr>
          <w:rFonts w:ascii="Times New Roman" w:hAnsi="Times New Roman"/>
          <w:color w:val="000000"/>
          <w:sz w:val="28"/>
          <w:szCs w:val="28"/>
        </w:rPr>
        <w:t>’</w:t>
      </w:r>
      <w:r w:rsidRPr="00D82E76">
        <w:rPr>
          <w:rFonts w:ascii="Times New Roman" w:hAnsi="Times New Roman"/>
          <w:color w:val="000000"/>
          <w:sz w:val="28"/>
          <w:szCs w:val="28"/>
        </w:rPr>
        <w:t>єкта, контактні дані);</w:t>
      </w:r>
    </w:p>
    <w:p w:rsidR="00D82E76" w:rsidRPr="00D82E76" w:rsidRDefault="00D82E76" w:rsidP="00C952DD">
      <w:pPr>
        <w:numPr>
          <w:ilvl w:val="0"/>
          <w:numId w:val="49"/>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місце, час вчинення і суть вчиненого правопорушення;</w:t>
      </w:r>
    </w:p>
    <w:p w:rsidR="00D82E76" w:rsidRPr="00D82E76" w:rsidRDefault="00D82E76" w:rsidP="00C952DD">
      <w:pPr>
        <w:numPr>
          <w:ilvl w:val="0"/>
          <w:numId w:val="49"/>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посилання на положення нормативно-правового акта (із зазначенням відповідної статті, пункту, її частини чи абзацу), яке було порушено оператором, щодо якого складено протокол;</w:t>
      </w:r>
    </w:p>
    <w:p w:rsidR="00D82E76" w:rsidRDefault="00D82E76" w:rsidP="00C952DD">
      <w:pPr>
        <w:numPr>
          <w:ilvl w:val="0"/>
          <w:numId w:val="49"/>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посилання на акт та інші докази, якими підтверджується вчинення правопорушення оператором, щодо якого складено протокол;</w:t>
      </w:r>
    </w:p>
    <w:p w:rsidR="00D82E76" w:rsidRPr="00D82E76" w:rsidRDefault="00D82E76" w:rsidP="00C952DD">
      <w:pPr>
        <w:numPr>
          <w:ilvl w:val="0"/>
          <w:numId w:val="49"/>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прізвище, власне ім</w:t>
      </w:r>
      <w:r>
        <w:rPr>
          <w:rFonts w:ascii="Times New Roman" w:hAnsi="Times New Roman"/>
          <w:color w:val="000000"/>
          <w:sz w:val="28"/>
          <w:szCs w:val="28"/>
        </w:rPr>
        <w:t>’</w:t>
      </w:r>
      <w:r w:rsidRPr="00D82E76">
        <w:rPr>
          <w:rFonts w:ascii="Times New Roman" w:hAnsi="Times New Roman"/>
          <w:color w:val="000000"/>
          <w:sz w:val="28"/>
          <w:szCs w:val="28"/>
        </w:rPr>
        <w:t>я та місце проживання, контактні дані свідків та їх пояснення (за наявності);</w:t>
      </w:r>
    </w:p>
    <w:p w:rsidR="00D82E76" w:rsidRDefault="00D82E76" w:rsidP="00C952DD">
      <w:pPr>
        <w:numPr>
          <w:ilvl w:val="0"/>
          <w:numId w:val="49"/>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пояснення уповноваженої особи оператора, щодо якого складено протокол, чи запис про відмову від надання пояснень;</w:t>
      </w:r>
    </w:p>
    <w:p w:rsidR="00D82E76" w:rsidRPr="00D82E76" w:rsidRDefault="00D82E76" w:rsidP="00C952DD">
      <w:pPr>
        <w:numPr>
          <w:ilvl w:val="0"/>
          <w:numId w:val="49"/>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інші відомості, що сприяють всебічному та об</w:t>
      </w:r>
      <w:r>
        <w:rPr>
          <w:rFonts w:ascii="Times New Roman" w:hAnsi="Times New Roman"/>
          <w:color w:val="000000"/>
          <w:sz w:val="28"/>
          <w:szCs w:val="28"/>
        </w:rPr>
        <w:t>’</w:t>
      </w:r>
      <w:r w:rsidRPr="00D82E76">
        <w:rPr>
          <w:rFonts w:ascii="Times New Roman" w:hAnsi="Times New Roman"/>
          <w:color w:val="000000"/>
          <w:sz w:val="28"/>
          <w:szCs w:val="28"/>
        </w:rPr>
        <w:t xml:space="preserve">єктивному розгляду </w:t>
      </w:r>
      <w:r w:rsidR="009E57D8">
        <w:rPr>
          <w:rFonts w:ascii="Times New Roman" w:hAnsi="Times New Roman"/>
          <w:color w:val="000000"/>
          <w:sz w:val="28"/>
          <w:szCs w:val="28"/>
        </w:rPr>
        <w:t>та</w:t>
      </w:r>
      <w:r w:rsidRPr="00D82E76">
        <w:rPr>
          <w:rFonts w:ascii="Times New Roman" w:hAnsi="Times New Roman"/>
          <w:color w:val="000000"/>
          <w:sz w:val="28"/>
          <w:szCs w:val="28"/>
        </w:rPr>
        <w:t xml:space="preserve"> вирішенню справи (за наявності).</w:t>
      </w:r>
    </w:p>
    <w:p w:rsidR="00D82E76" w:rsidRPr="00D82E76" w:rsidRDefault="00D82E76" w:rsidP="00C952DD">
      <w:pPr>
        <w:numPr>
          <w:ilvl w:val="0"/>
          <w:numId w:val="48"/>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Форма протоколу затверджується уповноваженим органом.</w:t>
      </w:r>
    </w:p>
    <w:p w:rsidR="00D82E76" w:rsidRDefault="00D82E76" w:rsidP="00C952DD">
      <w:pPr>
        <w:numPr>
          <w:ilvl w:val="0"/>
          <w:numId w:val="48"/>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Матеріали, зафіксовані технічними приладами і засобами, що мають функції фото- та/або відеозйомки, аудіо- та/або відеозапису під час здійснення заходів державного нагляду (контролю) у сфері реєстрації викидів та перенесення забруднювачів, долучаються до протоколу на паперових носіях чи в електронному вигляді на дисках для лазерних систем зчитування, на яких проставляється номер протоколу. Про долучення таких матеріалів робиться відмітка в протоколі.</w:t>
      </w:r>
    </w:p>
    <w:p w:rsidR="00C86795" w:rsidRPr="00D82E76" w:rsidRDefault="00C86795" w:rsidP="00C86795">
      <w:pPr>
        <w:tabs>
          <w:tab w:val="left" w:pos="993"/>
        </w:tabs>
        <w:suppressAutoHyphens/>
        <w:spacing w:before="120"/>
        <w:ind w:left="567"/>
        <w:jc w:val="both"/>
        <w:outlineLvl w:val="0"/>
        <w:rPr>
          <w:rFonts w:ascii="Times New Roman" w:hAnsi="Times New Roman"/>
          <w:color w:val="000000"/>
          <w:sz w:val="28"/>
          <w:szCs w:val="28"/>
        </w:rPr>
      </w:pPr>
    </w:p>
    <w:p w:rsidR="00D82E76" w:rsidRPr="00D82E76" w:rsidRDefault="00D82E76" w:rsidP="00C952DD">
      <w:pPr>
        <w:numPr>
          <w:ilvl w:val="0"/>
          <w:numId w:val="48"/>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lastRenderedPageBreak/>
        <w:t>Оператор, щодо якого складено протокол, має право викласти у протоколі або на окремому аркуші, що додається до нього, свої пояснення щодо змісту протоколу, засвідчивши їх особистим підписом уповноваженої особи оператора. У разі відмови оператора, щодо якого складено протокол, від надання таких пояснень у протоколі робиться відповідний запис. Викладені у протоколі або на окремому аркуші, що додається до нього, пояснення свідків засвідчуються їх підписами.</w:t>
      </w:r>
    </w:p>
    <w:p w:rsidR="00D82E76" w:rsidRPr="00D82E76" w:rsidRDefault="00D82E76" w:rsidP="00C952DD">
      <w:pPr>
        <w:numPr>
          <w:ilvl w:val="0"/>
          <w:numId w:val="48"/>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Протокол складається у двох примірниках і підписується особою, яка його склала. Один примірник протоколу вручається під розписку оператору, щодо як</w:t>
      </w:r>
      <w:r w:rsidR="009E57D8">
        <w:rPr>
          <w:rFonts w:ascii="Times New Roman" w:hAnsi="Times New Roman"/>
          <w:color w:val="000000"/>
          <w:sz w:val="28"/>
          <w:szCs w:val="28"/>
        </w:rPr>
        <w:t xml:space="preserve">ого складено протокол, а другий </w:t>
      </w:r>
      <w:r w:rsidRPr="00D82E76">
        <w:rPr>
          <w:rFonts w:ascii="Times New Roman" w:hAnsi="Times New Roman"/>
          <w:color w:val="000000"/>
          <w:sz w:val="28"/>
          <w:szCs w:val="28"/>
        </w:rPr>
        <w:t>зберігається у контролюючому органі. У разі відмови оператора, щодо якого складено протокол, від отримання примірника протоколу в ньому робиться відповідний запис, і не пізніше наступного робочого дня після складення протокол надсилається такому оператору рекомендованим поштовим відправленням з повідомленням про вручення поштового відправлення. У разі ненадання оператором, щодо якого</w:t>
      </w:r>
      <w:r>
        <w:t xml:space="preserve"> </w:t>
      </w:r>
      <w:r w:rsidRPr="00D82E76">
        <w:rPr>
          <w:rFonts w:ascii="Times New Roman" w:hAnsi="Times New Roman"/>
          <w:color w:val="000000"/>
          <w:sz w:val="28"/>
          <w:szCs w:val="28"/>
        </w:rPr>
        <w:t xml:space="preserve">складено протокол, інформації про його місцезнаходження (місце проживання) протокол надсилається за відповідною адресою, зазначеною в Єдиному державному реєстрі юридичних осіб, фізичних осіб </w:t>
      </w:r>
      <w:r>
        <w:rPr>
          <w:rFonts w:ascii="Times New Roman" w:hAnsi="Times New Roman"/>
          <w:color w:val="000000"/>
          <w:sz w:val="28"/>
          <w:szCs w:val="28"/>
        </w:rPr>
        <w:t>—</w:t>
      </w:r>
      <w:r w:rsidRPr="00D82E76">
        <w:rPr>
          <w:rFonts w:ascii="Times New Roman" w:hAnsi="Times New Roman"/>
          <w:color w:val="000000"/>
          <w:sz w:val="28"/>
          <w:szCs w:val="28"/>
        </w:rPr>
        <w:t xml:space="preserve"> підприємців та громадських формувань, і вважається врученим незалежно від факту його отримання таким оператором.</w:t>
      </w:r>
    </w:p>
    <w:p w:rsidR="00D82E76" w:rsidRPr="00D82E76" w:rsidRDefault="00D82E76" w:rsidP="00C952DD">
      <w:pPr>
        <w:numPr>
          <w:ilvl w:val="0"/>
          <w:numId w:val="48"/>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Справа про правопорушення (далі </w:t>
      </w:r>
      <w:r>
        <w:rPr>
          <w:rFonts w:ascii="Times New Roman" w:hAnsi="Times New Roman"/>
          <w:color w:val="000000"/>
          <w:sz w:val="28"/>
          <w:szCs w:val="28"/>
        </w:rPr>
        <w:t>—</w:t>
      </w:r>
      <w:r w:rsidRPr="00D82E76">
        <w:rPr>
          <w:rFonts w:ascii="Times New Roman" w:hAnsi="Times New Roman"/>
          <w:color w:val="000000"/>
          <w:sz w:val="28"/>
          <w:szCs w:val="28"/>
        </w:rPr>
        <w:t xml:space="preserve"> справа) розглядається керівником чи заступником контролюючого органу, який </w:t>
      </w:r>
      <w:r w:rsidR="009E57D8">
        <w:rPr>
          <w:rFonts w:ascii="Times New Roman" w:hAnsi="Times New Roman"/>
          <w:color w:val="000000"/>
          <w:sz w:val="28"/>
          <w:szCs w:val="28"/>
        </w:rPr>
        <w:t>здійснював</w:t>
      </w:r>
      <w:r w:rsidRPr="00D82E76">
        <w:rPr>
          <w:rFonts w:ascii="Times New Roman" w:hAnsi="Times New Roman"/>
          <w:color w:val="000000"/>
          <w:sz w:val="28"/>
          <w:szCs w:val="28"/>
        </w:rPr>
        <w:t xml:space="preserve"> захід державного нагляду (контролю) у сфері реєстрації викидів та перенесення забруднювачів.</w:t>
      </w:r>
    </w:p>
    <w:p w:rsidR="00D82E76" w:rsidRPr="00D82E76" w:rsidRDefault="00D82E76" w:rsidP="00C952DD">
      <w:pPr>
        <w:numPr>
          <w:ilvl w:val="0"/>
          <w:numId w:val="48"/>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Справа розглядається не пізніше </w:t>
      </w:r>
      <w:r w:rsidR="009E57D8">
        <w:rPr>
          <w:rFonts w:ascii="Times New Roman" w:hAnsi="Times New Roman"/>
          <w:color w:val="000000"/>
          <w:sz w:val="28"/>
          <w:szCs w:val="28"/>
        </w:rPr>
        <w:t>15</w:t>
      </w:r>
      <w:r w:rsidRPr="00D82E76">
        <w:rPr>
          <w:rFonts w:ascii="Times New Roman" w:hAnsi="Times New Roman"/>
          <w:color w:val="000000"/>
          <w:sz w:val="28"/>
          <w:szCs w:val="28"/>
        </w:rPr>
        <w:t xml:space="preserve"> робочих днів з дня отримання відповідною посадовою особою протоколу та інших матеріалів справи. За письмовим клопотанням оператора, щодо якого складено протокол, розгляд справи відкладається, але не більше ніж на </w:t>
      </w:r>
      <w:r w:rsidR="009E57D8">
        <w:rPr>
          <w:rFonts w:ascii="Times New Roman" w:hAnsi="Times New Roman"/>
          <w:color w:val="000000"/>
          <w:sz w:val="28"/>
          <w:szCs w:val="28"/>
        </w:rPr>
        <w:t>10</w:t>
      </w:r>
      <w:r w:rsidRPr="00D82E76">
        <w:rPr>
          <w:rFonts w:ascii="Times New Roman" w:hAnsi="Times New Roman"/>
          <w:color w:val="000000"/>
          <w:sz w:val="28"/>
          <w:szCs w:val="28"/>
        </w:rPr>
        <w:t xml:space="preserve"> робочих днів для подання ним додаткових матеріалів або з інших поважних причин.</w:t>
      </w:r>
    </w:p>
    <w:p w:rsidR="00D82E76" w:rsidRPr="00D82E76" w:rsidRDefault="00D82E76" w:rsidP="00C952DD">
      <w:pPr>
        <w:numPr>
          <w:ilvl w:val="0"/>
          <w:numId w:val="48"/>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Час і місце розгляду справи повідомляються оператору, щодо якого складено протокол, не пізніше ніж за п</w:t>
      </w:r>
      <w:r>
        <w:rPr>
          <w:rFonts w:ascii="Times New Roman" w:hAnsi="Times New Roman"/>
          <w:color w:val="000000"/>
          <w:sz w:val="28"/>
          <w:szCs w:val="28"/>
        </w:rPr>
        <w:t>’</w:t>
      </w:r>
      <w:r w:rsidRPr="00D82E76">
        <w:rPr>
          <w:rFonts w:ascii="Times New Roman" w:hAnsi="Times New Roman"/>
          <w:color w:val="000000"/>
          <w:sz w:val="28"/>
          <w:szCs w:val="28"/>
        </w:rPr>
        <w:t>ять робочих днів до дня її розгляду. Повідомлення про час і місце розгляду справи вручається оператору, щодо якого складено протокол, під розписку або надсилається йому рекомендованим поштовим відправленням з повідомленням про вручення поштового відправл</w:t>
      </w:r>
      <w:r w:rsidRPr="00D82E76">
        <w:rPr>
          <w:rFonts w:ascii="Times New Roman" w:hAnsi="Times New Roman"/>
          <w:sz w:val="28"/>
          <w:szCs w:val="28"/>
        </w:rPr>
        <w:t>е</w:t>
      </w:r>
      <w:r w:rsidRPr="00D82E76">
        <w:rPr>
          <w:rFonts w:ascii="Times New Roman" w:hAnsi="Times New Roman"/>
          <w:color w:val="000000"/>
          <w:sz w:val="28"/>
          <w:szCs w:val="28"/>
        </w:rPr>
        <w:t xml:space="preserve">ння. Повідомлення про час і місце розгляду справи, надіслане рекомендованим поштовим відправленням за місцезнаходженням (місцем проживання) оператора, щодо якого складено протокол, зазначеним у Єдиному державному реєстрі юридичних осіб, фізичних осіб </w:t>
      </w:r>
      <w:r>
        <w:rPr>
          <w:rFonts w:ascii="Times New Roman" w:hAnsi="Times New Roman"/>
          <w:color w:val="000000"/>
          <w:sz w:val="28"/>
          <w:szCs w:val="28"/>
        </w:rPr>
        <w:t>—</w:t>
      </w:r>
      <w:r w:rsidRPr="00D82E76">
        <w:rPr>
          <w:rFonts w:ascii="Times New Roman" w:hAnsi="Times New Roman"/>
          <w:color w:val="000000"/>
          <w:sz w:val="28"/>
          <w:szCs w:val="28"/>
        </w:rPr>
        <w:t xml:space="preserve"> підприємців та громадських формувань, вважається врученим незалежно від факту його отримання таким оператором.</w:t>
      </w:r>
    </w:p>
    <w:p w:rsidR="00D82E76" w:rsidRPr="00D82E76" w:rsidRDefault="00D82E76" w:rsidP="00C952DD">
      <w:pPr>
        <w:numPr>
          <w:ilvl w:val="0"/>
          <w:numId w:val="48"/>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Справа може бути розглянута за відсутності оператора, щодо якого складено протокол, якщо є відомості про його повідомлення про час </w:t>
      </w:r>
      <w:r w:rsidRPr="00D82E76">
        <w:rPr>
          <w:rFonts w:ascii="Times New Roman" w:hAnsi="Times New Roman"/>
          <w:color w:val="000000"/>
          <w:sz w:val="28"/>
          <w:szCs w:val="28"/>
        </w:rPr>
        <w:lastRenderedPageBreak/>
        <w:t>і місце розгляду справи відповідно до вимог частини 10 цієї статті</w:t>
      </w:r>
      <w:r w:rsidR="009E57D8">
        <w:rPr>
          <w:rFonts w:ascii="Times New Roman" w:hAnsi="Times New Roman"/>
          <w:color w:val="000000"/>
          <w:sz w:val="28"/>
          <w:szCs w:val="28"/>
        </w:rPr>
        <w:t xml:space="preserve"> цього</w:t>
      </w:r>
      <w:r w:rsidRPr="00D82E76">
        <w:rPr>
          <w:rFonts w:ascii="Times New Roman" w:hAnsi="Times New Roman"/>
          <w:color w:val="000000"/>
          <w:sz w:val="28"/>
          <w:szCs w:val="28"/>
        </w:rPr>
        <w:t xml:space="preserve"> Закону і якщо від нього не надійшло клопотання про відкладення розгляду справи.</w:t>
      </w:r>
    </w:p>
    <w:p w:rsidR="00D82E76" w:rsidRPr="00D82E76" w:rsidRDefault="00D82E76" w:rsidP="00C952DD">
      <w:pPr>
        <w:numPr>
          <w:ilvl w:val="0"/>
          <w:numId w:val="48"/>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Оператор, щодо якого складено протокол, має право ознайомитися з матеріалами справи, надавати пояснення, подавати докази, заявляти клопотання, користуватися правовою допомогою адвоката або іншого фахівця у галузі права, оскаржувати постанову </w:t>
      </w:r>
      <w:r w:rsidR="009E57D8">
        <w:rPr>
          <w:rFonts w:ascii="Times New Roman" w:hAnsi="Times New Roman"/>
          <w:color w:val="000000"/>
          <w:sz w:val="28"/>
          <w:szCs w:val="28"/>
        </w:rPr>
        <w:t>в</w:t>
      </w:r>
      <w:r w:rsidRPr="00D82E76">
        <w:rPr>
          <w:rFonts w:ascii="Times New Roman" w:hAnsi="Times New Roman"/>
          <w:color w:val="000000"/>
          <w:sz w:val="28"/>
          <w:szCs w:val="28"/>
        </w:rPr>
        <w:t xml:space="preserve"> суді.</w:t>
      </w:r>
    </w:p>
    <w:p w:rsidR="00D82E76" w:rsidRPr="00D82E76" w:rsidRDefault="00D82E76" w:rsidP="00C952DD">
      <w:pPr>
        <w:numPr>
          <w:ilvl w:val="0"/>
          <w:numId w:val="48"/>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Справа не може бути розпочата, а розпочата справа підлягає закриттю </w:t>
      </w:r>
      <w:r w:rsidR="009E57D8">
        <w:rPr>
          <w:rFonts w:ascii="Times New Roman" w:hAnsi="Times New Roman"/>
          <w:color w:val="000000"/>
          <w:sz w:val="28"/>
          <w:szCs w:val="28"/>
        </w:rPr>
        <w:t>в</w:t>
      </w:r>
      <w:r w:rsidRPr="00D82E76">
        <w:rPr>
          <w:rFonts w:ascii="Times New Roman" w:hAnsi="Times New Roman"/>
          <w:color w:val="000000"/>
          <w:sz w:val="28"/>
          <w:szCs w:val="28"/>
        </w:rPr>
        <w:t xml:space="preserve"> разі:</w:t>
      </w:r>
    </w:p>
    <w:p w:rsidR="00D82E76" w:rsidRPr="00D82E76" w:rsidRDefault="00D82E76" w:rsidP="00C952DD">
      <w:pPr>
        <w:numPr>
          <w:ilvl w:val="0"/>
          <w:numId w:val="50"/>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відсутності події або складу правопорушення;</w:t>
      </w:r>
    </w:p>
    <w:p w:rsidR="00D82E76" w:rsidRPr="00D82E76" w:rsidRDefault="00D82E76" w:rsidP="00C952DD">
      <w:pPr>
        <w:numPr>
          <w:ilvl w:val="0"/>
          <w:numId w:val="50"/>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втрати чинності положення закону, яким встановлено відповідальність за правопорушення;</w:t>
      </w:r>
    </w:p>
    <w:p w:rsidR="00D82E76" w:rsidRPr="00D82E76" w:rsidRDefault="00D82E76" w:rsidP="00C952DD">
      <w:pPr>
        <w:numPr>
          <w:ilvl w:val="0"/>
          <w:numId w:val="50"/>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закінчення визначеного законом строку, протягом якого може бути накладено штраф;</w:t>
      </w:r>
    </w:p>
    <w:p w:rsidR="00D82E76" w:rsidRPr="00D82E76" w:rsidRDefault="00D82E76" w:rsidP="00C952DD">
      <w:pPr>
        <w:numPr>
          <w:ilvl w:val="0"/>
          <w:numId w:val="50"/>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наявності за тим самим фактом правопорушення постанови про накладення штрафу або не скасованої постанови про закриття справи, винесеної щодо того самого оператора;</w:t>
      </w:r>
    </w:p>
    <w:p w:rsidR="00D82E76" w:rsidRPr="00D82E76" w:rsidRDefault="00D82E76" w:rsidP="00C952DD">
      <w:pPr>
        <w:numPr>
          <w:ilvl w:val="0"/>
          <w:numId w:val="50"/>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державної реєстрації припинення </w:t>
      </w:r>
      <w:r w:rsidR="009E57D8">
        <w:rPr>
          <w:rFonts w:ascii="Times New Roman" w:hAnsi="Times New Roman"/>
          <w:color w:val="000000"/>
          <w:sz w:val="28"/>
          <w:szCs w:val="28"/>
        </w:rPr>
        <w:t>в</w:t>
      </w:r>
      <w:r w:rsidRPr="00D82E76">
        <w:rPr>
          <w:rFonts w:ascii="Times New Roman" w:hAnsi="Times New Roman"/>
          <w:color w:val="000000"/>
          <w:sz w:val="28"/>
          <w:szCs w:val="28"/>
        </w:rPr>
        <w:t xml:space="preserve"> результаті ліквідації юридичної особи, щодо якої складено протокол;</w:t>
      </w:r>
    </w:p>
    <w:p w:rsidR="00D82E76" w:rsidRPr="00D82E76" w:rsidRDefault="00D82E76" w:rsidP="00C952DD">
      <w:pPr>
        <w:numPr>
          <w:ilvl w:val="0"/>
          <w:numId w:val="50"/>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смерті фізичної особи </w:t>
      </w:r>
      <w:r>
        <w:rPr>
          <w:rFonts w:ascii="Times New Roman" w:hAnsi="Times New Roman"/>
          <w:color w:val="000000"/>
          <w:sz w:val="28"/>
          <w:szCs w:val="28"/>
        </w:rPr>
        <w:t>—</w:t>
      </w:r>
      <w:r w:rsidRPr="00D82E76">
        <w:rPr>
          <w:rFonts w:ascii="Times New Roman" w:hAnsi="Times New Roman"/>
          <w:color w:val="000000"/>
          <w:sz w:val="28"/>
          <w:szCs w:val="28"/>
        </w:rPr>
        <w:t xml:space="preserve"> підприємця, щодо якої складено протокол.</w:t>
      </w:r>
    </w:p>
    <w:p w:rsidR="00D82E76" w:rsidRPr="00D82E76" w:rsidRDefault="00D82E76" w:rsidP="00C952DD">
      <w:pPr>
        <w:numPr>
          <w:ilvl w:val="0"/>
          <w:numId w:val="48"/>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За результатами розгляду справи посадова особа контролюючого органу виносить одну з таких постанов:</w:t>
      </w:r>
    </w:p>
    <w:p w:rsidR="00D82E76" w:rsidRPr="00D82E76" w:rsidRDefault="00D82E76" w:rsidP="00C952DD">
      <w:pPr>
        <w:numPr>
          <w:ilvl w:val="0"/>
          <w:numId w:val="51"/>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про накладення штрафу;</w:t>
      </w:r>
    </w:p>
    <w:p w:rsidR="00D82E76" w:rsidRPr="00D82E76" w:rsidRDefault="00D82E76" w:rsidP="00C952DD">
      <w:pPr>
        <w:numPr>
          <w:ilvl w:val="0"/>
          <w:numId w:val="51"/>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про закриття справи.</w:t>
      </w:r>
    </w:p>
    <w:p w:rsidR="00D82E76" w:rsidRDefault="00D82E76" w:rsidP="00C952DD">
      <w:pPr>
        <w:numPr>
          <w:ilvl w:val="0"/>
          <w:numId w:val="48"/>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Постанова про накладення штрафу (далі </w:t>
      </w:r>
      <w:r>
        <w:rPr>
          <w:rFonts w:ascii="Times New Roman" w:hAnsi="Times New Roman"/>
          <w:color w:val="000000"/>
          <w:sz w:val="28"/>
          <w:szCs w:val="28"/>
        </w:rPr>
        <w:t>—</w:t>
      </w:r>
      <w:r w:rsidRPr="00D82E76">
        <w:rPr>
          <w:rFonts w:ascii="Times New Roman" w:hAnsi="Times New Roman"/>
          <w:color w:val="000000"/>
          <w:sz w:val="28"/>
          <w:szCs w:val="28"/>
        </w:rPr>
        <w:t xml:space="preserve"> постанова) </w:t>
      </w:r>
      <w:r w:rsidR="009E57D8">
        <w:rPr>
          <w:rFonts w:ascii="Times New Roman" w:hAnsi="Times New Roman"/>
          <w:color w:val="000000"/>
          <w:sz w:val="28"/>
          <w:szCs w:val="28"/>
        </w:rPr>
        <w:t>повинна</w:t>
      </w:r>
      <w:r w:rsidRPr="00D82E76">
        <w:rPr>
          <w:rFonts w:ascii="Times New Roman" w:hAnsi="Times New Roman"/>
          <w:color w:val="000000"/>
          <w:sz w:val="28"/>
          <w:szCs w:val="28"/>
        </w:rPr>
        <w:t xml:space="preserve"> містити:</w:t>
      </w:r>
    </w:p>
    <w:p w:rsidR="00D82E76" w:rsidRPr="00D82E76" w:rsidRDefault="00D82E76" w:rsidP="00C952DD">
      <w:pPr>
        <w:numPr>
          <w:ilvl w:val="0"/>
          <w:numId w:val="52"/>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прізвище та власне ім</w:t>
      </w:r>
      <w:r>
        <w:rPr>
          <w:rFonts w:ascii="Times New Roman" w:hAnsi="Times New Roman"/>
          <w:color w:val="000000"/>
          <w:sz w:val="28"/>
          <w:szCs w:val="28"/>
        </w:rPr>
        <w:t>’</w:t>
      </w:r>
      <w:r w:rsidRPr="00D82E76">
        <w:rPr>
          <w:rFonts w:ascii="Times New Roman" w:hAnsi="Times New Roman"/>
          <w:color w:val="000000"/>
          <w:sz w:val="28"/>
          <w:szCs w:val="28"/>
        </w:rPr>
        <w:t>я посадової особи, яка винесла постанову;</w:t>
      </w:r>
    </w:p>
    <w:p w:rsidR="00D82E76" w:rsidRDefault="00D82E76" w:rsidP="00C952DD">
      <w:pPr>
        <w:numPr>
          <w:ilvl w:val="0"/>
          <w:numId w:val="52"/>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дату і місце розгляду справи;</w:t>
      </w:r>
    </w:p>
    <w:p w:rsidR="00D82E76" w:rsidRDefault="00D82E76" w:rsidP="00C952DD">
      <w:pPr>
        <w:numPr>
          <w:ilvl w:val="0"/>
          <w:numId w:val="52"/>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відомості про оператора, щодо якого винесено постанову;</w:t>
      </w:r>
    </w:p>
    <w:p w:rsidR="00D82E76" w:rsidRDefault="00D82E76" w:rsidP="00C952DD">
      <w:pPr>
        <w:numPr>
          <w:ilvl w:val="0"/>
          <w:numId w:val="52"/>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опис обставин, встановлених під час розгляду справи, та доказів, що їх підтверджують;</w:t>
      </w:r>
    </w:p>
    <w:p w:rsidR="00D82E76" w:rsidRDefault="00D82E76" w:rsidP="00C952DD">
      <w:pPr>
        <w:numPr>
          <w:ilvl w:val="0"/>
          <w:numId w:val="52"/>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посилання на положення законодавства, які були порушені, та/або зазначення підстав для закриття справи;</w:t>
      </w:r>
    </w:p>
    <w:p w:rsidR="00D82E76" w:rsidRDefault="00D82E76" w:rsidP="00C952DD">
      <w:pPr>
        <w:numPr>
          <w:ilvl w:val="0"/>
          <w:numId w:val="52"/>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посилання на положення закону, які передбачають відповідальність за правопорушення;</w:t>
      </w:r>
    </w:p>
    <w:p w:rsidR="00D82E76" w:rsidRPr="00D82E76" w:rsidRDefault="00D82E76" w:rsidP="00C952DD">
      <w:pPr>
        <w:numPr>
          <w:ilvl w:val="0"/>
          <w:numId w:val="52"/>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прийняте у справі рішення.</w:t>
      </w:r>
    </w:p>
    <w:p w:rsidR="00D82E76" w:rsidRDefault="00D82E76" w:rsidP="00C952DD">
      <w:pPr>
        <w:numPr>
          <w:ilvl w:val="0"/>
          <w:numId w:val="48"/>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lastRenderedPageBreak/>
        <w:t xml:space="preserve">Постанова має відповідати вимогам до виконавчого документа, передбаченим Законом України </w:t>
      </w:r>
      <w:r>
        <w:rPr>
          <w:rFonts w:ascii="Times New Roman" w:hAnsi="Times New Roman"/>
          <w:color w:val="000000"/>
          <w:sz w:val="28"/>
          <w:szCs w:val="28"/>
        </w:rPr>
        <w:t>“</w:t>
      </w:r>
      <w:r w:rsidRPr="00D82E76">
        <w:rPr>
          <w:rFonts w:ascii="Times New Roman" w:hAnsi="Times New Roman"/>
          <w:color w:val="000000"/>
          <w:sz w:val="28"/>
          <w:szCs w:val="28"/>
        </w:rPr>
        <w:t>Про виконавче провадження</w:t>
      </w:r>
      <w:r>
        <w:rPr>
          <w:rFonts w:ascii="Times New Roman" w:hAnsi="Times New Roman"/>
          <w:color w:val="000000"/>
          <w:sz w:val="28"/>
          <w:szCs w:val="28"/>
        </w:rPr>
        <w:t>”</w:t>
      </w:r>
      <w:r w:rsidRPr="00D82E76">
        <w:rPr>
          <w:rFonts w:ascii="Times New Roman" w:hAnsi="Times New Roman"/>
          <w:color w:val="000000"/>
          <w:sz w:val="28"/>
          <w:szCs w:val="28"/>
        </w:rPr>
        <w:t>, набирає з</w:t>
      </w:r>
      <w:r w:rsidR="009E57D8">
        <w:rPr>
          <w:rFonts w:ascii="Times New Roman" w:hAnsi="Times New Roman"/>
          <w:color w:val="000000"/>
          <w:sz w:val="28"/>
          <w:szCs w:val="28"/>
        </w:rPr>
        <w:t>аконної сили з дня її прийняття</w:t>
      </w:r>
      <w:r w:rsidRPr="00D82E76">
        <w:rPr>
          <w:rFonts w:ascii="Times New Roman" w:hAnsi="Times New Roman"/>
          <w:color w:val="000000"/>
          <w:sz w:val="28"/>
          <w:szCs w:val="28"/>
        </w:rPr>
        <w:t xml:space="preserve"> і підлягає виконанню в установленому законом порядку.</w:t>
      </w:r>
    </w:p>
    <w:p w:rsidR="00D82E76" w:rsidRPr="00D82E76" w:rsidRDefault="00D82E76" w:rsidP="00C952DD">
      <w:pPr>
        <w:numPr>
          <w:ilvl w:val="0"/>
          <w:numId w:val="48"/>
        </w:numPr>
        <w:tabs>
          <w:tab w:val="left" w:pos="993"/>
        </w:tabs>
        <w:suppressAutoHyphens/>
        <w:spacing w:before="120"/>
        <w:ind w:left="3" w:firstLine="564"/>
        <w:jc w:val="both"/>
        <w:outlineLvl w:val="0"/>
        <w:rPr>
          <w:rFonts w:ascii="Times New Roman" w:hAnsi="Times New Roman"/>
          <w:sz w:val="28"/>
          <w:szCs w:val="28"/>
        </w:rPr>
      </w:pPr>
      <w:r w:rsidRPr="00D82E76">
        <w:rPr>
          <w:rFonts w:ascii="Times New Roman" w:hAnsi="Times New Roman"/>
          <w:color w:val="000000"/>
          <w:sz w:val="28"/>
          <w:szCs w:val="28"/>
        </w:rPr>
        <w:t xml:space="preserve">Постанову може бути оскаржено до суду </w:t>
      </w:r>
      <w:r w:rsidRPr="00D82E76">
        <w:rPr>
          <w:rFonts w:ascii="Times New Roman" w:hAnsi="Times New Roman"/>
          <w:sz w:val="28"/>
          <w:szCs w:val="28"/>
        </w:rPr>
        <w:t xml:space="preserve">оператором, щодо якого її винесено, </w:t>
      </w:r>
      <w:r w:rsidRPr="00D82E76">
        <w:rPr>
          <w:rFonts w:ascii="Times New Roman" w:hAnsi="Times New Roman"/>
          <w:position w:val="-1"/>
          <w:sz w:val="28"/>
          <w:szCs w:val="28"/>
        </w:rPr>
        <w:t xml:space="preserve">протягом </w:t>
      </w:r>
      <w:r w:rsidR="009E57D8">
        <w:rPr>
          <w:rFonts w:ascii="Times New Roman" w:hAnsi="Times New Roman"/>
          <w:position w:val="-1"/>
          <w:sz w:val="28"/>
          <w:szCs w:val="28"/>
        </w:rPr>
        <w:t>15</w:t>
      </w:r>
      <w:r w:rsidRPr="00D82E76">
        <w:rPr>
          <w:rFonts w:ascii="Times New Roman" w:hAnsi="Times New Roman"/>
          <w:position w:val="-1"/>
          <w:sz w:val="28"/>
          <w:szCs w:val="28"/>
        </w:rPr>
        <w:t xml:space="preserve"> днів з дня вручення або надіслання постанови оператору з повідомленням про таке оскарження</w:t>
      </w:r>
      <w:r w:rsidRPr="00D82E76">
        <w:rPr>
          <w:rFonts w:ascii="Times New Roman" w:hAnsi="Times New Roman"/>
          <w:sz w:val="28"/>
          <w:szCs w:val="28"/>
        </w:rPr>
        <w:t xml:space="preserve"> контролюючого </w:t>
      </w:r>
      <w:r w:rsidRPr="00D82E76">
        <w:rPr>
          <w:rFonts w:ascii="Times New Roman" w:hAnsi="Times New Roman"/>
          <w:position w:val="-1"/>
          <w:sz w:val="28"/>
          <w:szCs w:val="28"/>
        </w:rPr>
        <w:t>органу, який виніс</w:t>
      </w:r>
      <w:r w:rsidRPr="00D82E76">
        <w:rPr>
          <w:rFonts w:ascii="Times New Roman" w:hAnsi="Times New Roman"/>
          <w:sz w:val="28"/>
          <w:szCs w:val="28"/>
        </w:rPr>
        <w:t xml:space="preserve"> </w:t>
      </w:r>
      <w:r w:rsidRPr="00D82E76">
        <w:rPr>
          <w:rFonts w:ascii="Times New Roman" w:hAnsi="Times New Roman"/>
          <w:position w:val="-1"/>
          <w:sz w:val="28"/>
          <w:szCs w:val="28"/>
        </w:rPr>
        <w:t>відповідну постанову.</w:t>
      </w:r>
    </w:p>
    <w:p w:rsidR="00D82E76" w:rsidRPr="00D82E76" w:rsidRDefault="00D82E76" w:rsidP="00D82E76">
      <w:pPr>
        <w:tabs>
          <w:tab w:val="left" w:pos="993"/>
        </w:tabs>
        <w:spacing w:before="120"/>
        <w:ind w:firstLine="564"/>
        <w:jc w:val="both"/>
        <w:rPr>
          <w:rFonts w:ascii="Times New Roman" w:hAnsi="Times New Roman"/>
          <w:sz w:val="28"/>
          <w:szCs w:val="28"/>
        </w:rPr>
      </w:pPr>
      <w:r w:rsidRPr="00D82E76">
        <w:rPr>
          <w:rFonts w:ascii="Times New Roman" w:hAnsi="Times New Roman"/>
          <w:position w:val="-1"/>
          <w:sz w:val="28"/>
          <w:szCs w:val="28"/>
        </w:rPr>
        <w:t>Оскарження постанови в установлений строк та порядку зупиняє її виконання до набрання законної сили відповідним рішенням суду.</w:t>
      </w:r>
    </w:p>
    <w:p w:rsidR="00D82E76" w:rsidRDefault="00D82E76" w:rsidP="00C952DD">
      <w:pPr>
        <w:numPr>
          <w:ilvl w:val="0"/>
          <w:numId w:val="48"/>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Штраф підлягає сплаті у п</w:t>
      </w:r>
      <w:r>
        <w:rPr>
          <w:rFonts w:ascii="Times New Roman" w:hAnsi="Times New Roman"/>
          <w:color w:val="000000"/>
          <w:sz w:val="28"/>
          <w:szCs w:val="28"/>
        </w:rPr>
        <w:t>’</w:t>
      </w:r>
      <w:r w:rsidRPr="00D82E76">
        <w:rPr>
          <w:rFonts w:ascii="Times New Roman" w:hAnsi="Times New Roman"/>
          <w:color w:val="000000"/>
          <w:sz w:val="28"/>
          <w:szCs w:val="28"/>
        </w:rPr>
        <w:t xml:space="preserve">ятнадцятиденний строк з дня </w:t>
      </w:r>
      <w:bookmarkStart w:id="65" w:name="_Hlk89246165"/>
      <w:r w:rsidRPr="00D82E76">
        <w:rPr>
          <w:rFonts w:ascii="Times New Roman" w:hAnsi="Times New Roman"/>
          <w:color w:val="000000"/>
          <w:sz w:val="28"/>
          <w:szCs w:val="28"/>
        </w:rPr>
        <w:t>вручення або надіслання постанови оператору</w:t>
      </w:r>
      <w:bookmarkEnd w:id="65"/>
      <w:r w:rsidRPr="00D82E76">
        <w:rPr>
          <w:rFonts w:ascii="Times New Roman" w:hAnsi="Times New Roman"/>
          <w:color w:val="000000"/>
          <w:sz w:val="28"/>
          <w:szCs w:val="28"/>
        </w:rPr>
        <w:t xml:space="preserve">, а </w:t>
      </w:r>
      <w:r w:rsidR="009E57D8">
        <w:rPr>
          <w:rFonts w:ascii="Times New Roman" w:hAnsi="Times New Roman"/>
          <w:color w:val="000000"/>
          <w:sz w:val="28"/>
          <w:szCs w:val="28"/>
        </w:rPr>
        <w:t>в</w:t>
      </w:r>
      <w:r w:rsidRPr="00D82E76">
        <w:rPr>
          <w:rFonts w:ascii="Times New Roman" w:hAnsi="Times New Roman"/>
          <w:color w:val="000000"/>
          <w:sz w:val="28"/>
          <w:szCs w:val="28"/>
        </w:rPr>
        <w:t xml:space="preserve"> разі оскарження оператором постанови до суду </w:t>
      </w:r>
      <w:r>
        <w:rPr>
          <w:rFonts w:ascii="Times New Roman" w:hAnsi="Times New Roman"/>
          <w:color w:val="000000"/>
          <w:sz w:val="28"/>
          <w:szCs w:val="28"/>
        </w:rPr>
        <w:t>—</w:t>
      </w:r>
      <w:r w:rsidRPr="00D82E76">
        <w:rPr>
          <w:rFonts w:ascii="Times New Roman" w:hAnsi="Times New Roman"/>
          <w:color w:val="000000"/>
          <w:sz w:val="28"/>
          <w:szCs w:val="28"/>
        </w:rPr>
        <w:t xml:space="preserve"> з дня набрання законної сили відповідним рішенням суду, крім випадків скасування постанови судом.</w:t>
      </w:r>
    </w:p>
    <w:p w:rsidR="00D82E76" w:rsidRPr="00D82E76" w:rsidRDefault="00D82E76" w:rsidP="00C952DD">
      <w:pPr>
        <w:numPr>
          <w:ilvl w:val="0"/>
          <w:numId w:val="48"/>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Копія завіреного банком платіжного документа, що засвідчує факт сплати суми штрафу в повному обсязі, надсилається контролюючому органу, який наклав штраф.</w:t>
      </w:r>
    </w:p>
    <w:p w:rsidR="00D82E76" w:rsidRPr="00D82E76" w:rsidRDefault="00D82E76" w:rsidP="00C952DD">
      <w:pPr>
        <w:numPr>
          <w:ilvl w:val="0"/>
          <w:numId w:val="48"/>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 xml:space="preserve">У разі несплати штрафу в зазначений строк другий примірник постанови надсилається органам або особам, які здійснюють примусове виконання рішень, для виконання </w:t>
      </w:r>
      <w:r w:rsidR="009E57D8">
        <w:rPr>
          <w:rFonts w:ascii="Times New Roman" w:hAnsi="Times New Roman"/>
          <w:color w:val="000000"/>
          <w:sz w:val="28"/>
          <w:szCs w:val="28"/>
        </w:rPr>
        <w:t>в</w:t>
      </w:r>
      <w:r w:rsidRPr="00D82E76">
        <w:rPr>
          <w:rFonts w:ascii="Times New Roman" w:hAnsi="Times New Roman"/>
          <w:color w:val="000000"/>
          <w:sz w:val="28"/>
          <w:szCs w:val="28"/>
        </w:rPr>
        <w:t xml:space="preserve"> примусовому порядку відповідно до Закону України </w:t>
      </w:r>
      <w:r>
        <w:rPr>
          <w:rFonts w:ascii="Times New Roman" w:hAnsi="Times New Roman"/>
          <w:color w:val="000000"/>
          <w:sz w:val="28"/>
          <w:szCs w:val="28"/>
        </w:rPr>
        <w:t>“</w:t>
      </w:r>
      <w:r w:rsidRPr="00D82E76">
        <w:rPr>
          <w:rFonts w:ascii="Times New Roman" w:hAnsi="Times New Roman"/>
          <w:color w:val="000000"/>
          <w:sz w:val="28"/>
          <w:szCs w:val="28"/>
        </w:rPr>
        <w:t>Про виконавче провадження</w:t>
      </w:r>
      <w:r>
        <w:rPr>
          <w:rFonts w:ascii="Times New Roman" w:hAnsi="Times New Roman"/>
          <w:color w:val="000000"/>
          <w:sz w:val="28"/>
          <w:szCs w:val="28"/>
        </w:rPr>
        <w:t>”</w:t>
      </w:r>
      <w:r w:rsidRPr="00D82E76">
        <w:rPr>
          <w:rFonts w:ascii="Times New Roman" w:hAnsi="Times New Roman"/>
          <w:color w:val="000000"/>
          <w:sz w:val="28"/>
          <w:szCs w:val="28"/>
        </w:rPr>
        <w:t>.</w:t>
      </w:r>
      <w:bookmarkStart w:id="66" w:name="bookmark=id.43ky6rz"/>
      <w:bookmarkEnd w:id="66"/>
    </w:p>
    <w:p w:rsidR="00D82E76" w:rsidRPr="00D82E76" w:rsidRDefault="00D82E76" w:rsidP="00C952DD">
      <w:pPr>
        <w:numPr>
          <w:ilvl w:val="0"/>
          <w:numId w:val="48"/>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Суми стягнених штрафів зараховуються до бюджету у порядку встановленому бюджетним законодавством.</w:t>
      </w:r>
    </w:p>
    <w:p w:rsidR="00D82E76" w:rsidRPr="00D82E76" w:rsidRDefault="009F7B27" w:rsidP="00C86795">
      <w:pPr>
        <w:keepNext/>
        <w:tabs>
          <w:tab w:val="left" w:pos="993"/>
        </w:tabs>
        <w:spacing w:before="360" w:after="240"/>
        <w:ind w:left="6" w:hanging="6"/>
        <w:jc w:val="center"/>
        <w:rPr>
          <w:rFonts w:ascii="Times New Roman" w:hAnsi="Times New Roman"/>
          <w:color w:val="000000"/>
          <w:sz w:val="28"/>
          <w:szCs w:val="28"/>
        </w:rPr>
      </w:pPr>
      <w:r w:rsidRPr="00D82E76">
        <w:rPr>
          <w:rFonts w:ascii="Times New Roman" w:hAnsi="Times New Roman"/>
          <w:color w:val="000000"/>
          <w:sz w:val="28"/>
          <w:szCs w:val="28"/>
        </w:rPr>
        <w:t xml:space="preserve">Розділ </w:t>
      </w:r>
      <w:r w:rsidR="00D82E76" w:rsidRPr="00D82E76">
        <w:rPr>
          <w:rFonts w:ascii="Times New Roman" w:hAnsi="Times New Roman"/>
          <w:color w:val="000000"/>
          <w:sz w:val="28"/>
          <w:szCs w:val="28"/>
        </w:rPr>
        <w:t>VII</w:t>
      </w:r>
      <w:r w:rsidR="00D82E76" w:rsidRPr="00D82E76">
        <w:rPr>
          <w:rFonts w:ascii="Times New Roman" w:hAnsi="Times New Roman"/>
          <w:color w:val="000000"/>
          <w:sz w:val="28"/>
          <w:szCs w:val="28"/>
        </w:rPr>
        <w:br/>
      </w:r>
      <w:r w:rsidR="00D82E76" w:rsidRPr="00D82E76">
        <w:rPr>
          <w:rFonts w:ascii="Times New Roman" w:hAnsi="Times New Roman"/>
          <w:smallCaps/>
          <w:color w:val="000000"/>
          <w:sz w:val="28"/>
          <w:szCs w:val="28"/>
        </w:rPr>
        <w:t>ПРИКІНЦЕВІ ТА ПЕРЕХІДНІ ПОЛОЖЕННЯ</w:t>
      </w:r>
    </w:p>
    <w:p w:rsidR="00851564" w:rsidRDefault="00D82E76" w:rsidP="00C952DD">
      <w:pPr>
        <w:numPr>
          <w:ilvl w:val="0"/>
          <w:numId w:val="53"/>
        </w:numPr>
        <w:tabs>
          <w:tab w:val="left" w:pos="993"/>
        </w:tabs>
        <w:suppressAutoHyphens/>
        <w:spacing w:before="120"/>
        <w:ind w:left="3" w:firstLine="564"/>
        <w:jc w:val="both"/>
        <w:outlineLvl w:val="0"/>
        <w:rPr>
          <w:rFonts w:ascii="Times New Roman" w:hAnsi="Times New Roman"/>
          <w:color w:val="000000"/>
          <w:sz w:val="28"/>
          <w:szCs w:val="28"/>
        </w:rPr>
      </w:pPr>
      <w:r w:rsidRPr="00851564">
        <w:rPr>
          <w:rFonts w:ascii="Times New Roman" w:hAnsi="Times New Roman"/>
          <w:color w:val="000000"/>
          <w:sz w:val="28"/>
          <w:szCs w:val="28"/>
        </w:rPr>
        <w:t>Цей Закон набирає чинності з дня</w:t>
      </w:r>
      <w:r w:rsidR="00851564" w:rsidRPr="00851564">
        <w:rPr>
          <w:rFonts w:ascii="Times New Roman" w:hAnsi="Times New Roman"/>
          <w:color w:val="000000"/>
          <w:sz w:val="28"/>
          <w:szCs w:val="28"/>
        </w:rPr>
        <w:t>, наступного за днем</w:t>
      </w:r>
      <w:r w:rsidRPr="00851564">
        <w:rPr>
          <w:rFonts w:ascii="Times New Roman" w:hAnsi="Times New Roman"/>
          <w:color w:val="000000"/>
          <w:sz w:val="28"/>
          <w:szCs w:val="28"/>
        </w:rPr>
        <w:t xml:space="preserve"> його опублікування</w:t>
      </w:r>
      <w:r w:rsidR="00851564" w:rsidRPr="00851564">
        <w:rPr>
          <w:rFonts w:ascii="Times New Roman" w:hAnsi="Times New Roman"/>
          <w:color w:val="000000"/>
          <w:sz w:val="28"/>
          <w:szCs w:val="28"/>
        </w:rPr>
        <w:t>,</w:t>
      </w:r>
      <w:r w:rsidRPr="00851564">
        <w:rPr>
          <w:rFonts w:ascii="Times New Roman" w:hAnsi="Times New Roman"/>
          <w:color w:val="000000"/>
          <w:sz w:val="28"/>
          <w:szCs w:val="28"/>
        </w:rPr>
        <w:t xml:space="preserve"> та вводиться в дію через </w:t>
      </w:r>
      <w:r w:rsidR="00851564" w:rsidRPr="00851564">
        <w:rPr>
          <w:rFonts w:ascii="Times New Roman" w:hAnsi="Times New Roman"/>
          <w:color w:val="000000"/>
          <w:sz w:val="28"/>
          <w:szCs w:val="28"/>
        </w:rPr>
        <w:t>рік</w:t>
      </w:r>
      <w:r w:rsidRPr="00851564">
        <w:rPr>
          <w:rFonts w:ascii="Times New Roman" w:hAnsi="Times New Roman"/>
          <w:color w:val="000000"/>
          <w:sz w:val="28"/>
          <w:szCs w:val="28"/>
        </w:rPr>
        <w:t xml:space="preserve"> з дня </w:t>
      </w:r>
      <w:r w:rsidR="00851564">
        <w:rPr>
          <w:rFonts w:ascii="Times New Roman" w:hAnsi="Times New Roman"/>
          <w:color w:val="000000"/>
          <w:sz w:val="28"/>
          <w:szCs w:val="28"/>
        </w:rPr>
        <w:t>набрання ним чинності.</w:t>
      </w:r>
    </w:p>
    <w:p w:rsidR="00D82E76" w:rsidRPr="00851564" w:rsidRDefault="00D82E76" w:rsidP="00C952DD">
      <w:pPr>
        <w:numPr>
          <w:ilvl w:val="0"/>
          <w:numId w:val="53"/>
        </w:numPr>
        <w:tabs>
          <w:tab w:val="left" w:pos="993"/>
        </w:tabs>
        <w:suppressAutoHyphens/>
        <w:spacing w:before="120"/>
        <w:ind w:left="3" w:firstLine="564"/>
        <w:jc w:val="both"/>
        <w:outlineLvl w:val="0"/>
        <w:rPr>
          <w:rFonts w:ascii="Times New Roman" w:hAnsi="Times New Roman"/>
          <w:color w:val="000000"/>
          <w:sz w:val="28"/>
          <w:szCs w:val="28"/>
        </w:rPr>
      </w:pPr>
      <w:r w:rsidRPr="00851564">
        <w:rPr>
          <w:rFonts w:ascii="Times New Roman" w:hAnsi="Times New Roman"/>
          <w:color w:val="000000"/>
          <w:sz w:val="28"/>
          <w:szCs w:val="28"/>
        </w:rPr>
        <w:t>Першим звітним роком є календарний рік, наступний за роком, в якому цей Закон був введений в дію.</w:t>
      </w:r>
    </w:p>
    <w:p w:rsidR="00D82E76" w:rsidRPr="00D82E76" w:rsidRDefault="00D82E76" w:rsidP="00C952DD">
      <w:pPr>
        <w:numPr>
          <w:ilvl w:val="0"/>
          <w:numId w:val="53"/>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Щодо об</w:t>
      </w:r>
      <w:r>
        <w:rPr>
          <w:rFonts w:ascii="Times New Roman" w:hAnsi="Times New Roman"/>
          <w:color w:val="000000"/>
          <w:sz w:val="28"/>
          <w:szCs w:val="28"/>
        </w:rPr>
        <w:t>’</w:t>
      </w:r>
      <w:r w:rsidRPr="00D82E76">
        <w:rPr>
          <w:rFonts w:ascii="Times New Roman" w:hAnsi="Times New Roman"/>
          <w:color w:val="000000"/>
          <w:sz w:val="28"/>
          <w:szCs w:val="28"/>
        </w:rPr>
        <w:t>єктів, які на дату введення цього Закону в дію, вже експлуатуються оператором, оператор зобов</w:t>
      </w:r>
      <w:r>
        <w:rPr>
          <w:rFonts w:ascii="Times New Roman" w:hAnsi="Times New Roman"/>
          <w:color w:val="000000"/>
          <w:sz w:val="28"/>
          <w:szCs w:val="28"/>
        </w:rPr>
        <w:t>’</w:t>
      </w:r>
      <w:r w:rsidRPr="00D82E76">
        <w:rPr>
          <w:rFonts w:ascii="Times New Roman" w:hAnsi="Times New Roman"/>
          <w:color w:val="000000"/>
          <w:sz w:val="28"/>
          <w:szCs w:val="28"/>
        </w:rPr>
        <w:t>язаний подати уповноваженому органу документи, необхідні для реєстрації об</w:t>
      </w:r>
      <w:r>
        <w:rPr>
          <w:rFonts w:ascii="Times New Roman" w:hAnsi="Times New Roman"/>
          <w:color w:val="000000"/>
          <w:sz w:val="28"/>
          <w:szCs w:val="28"/>
        </w:rPr>
        <w:t>’</w:t>
      </w:r>
      <w:r w:rsidRPr="00D82E76">
        <w:rPr>
          <w:rFonts w:ascii="Times New Roman" w:hAnsi="Times New Roman"/>
          <w:color w:val="000000"/>
          <w:sz w:val="28"/>
          <w:szCs w:val="28"/>
        </w:rPr>
        <w:t>єкта в Реєстрі, протягом шести місяців з дати введення цього Закону в дію.</w:t>
      </w:r>
    </w:p>
    <w:p w:rsidR="00D82E76" w:rsidRDefault="00851564" w:rsidP="00C952DD">
      <w:pPr>
        <w:numPr>
          <w:ilvl w:val="0"/>
          <w:numId w:val="53"/>
        </w:numPr>
        <w:tabs>
          <w:tab w:val="left" w:pos="993"/>
        </w:tabs>
        <w:suppressAutoHyphens/>
        <w:spacing w:before="120"/>
        <w:ind w:left="3" w:firstLine="564"/>
        <w:jc w:val="both"/>
        <w:outlineLvl w:val="0"/>
        <w:rPr>
          <w:rFonts w:ascii="Times New Roman" w:hAnsi="Times New Roman"/>
          <w:color w:val="000000"/>
          <w:sz w:val="28"/>
          <w:szCs w:val="28"/>
        </w:rPr>
      </w:pPr>
      <w:r>
        <w:rPr>
          <w:rFonts w:ascii="Times New Roman" w:hAnsi="Times New Roman"/>
          <w:color w:val="000000"/>
          <w:sz w:val="28"/>
          <w:szCs w:val="28"/>
        </w:rPr>
        <w:t>В</w:t>
      </w:r>
      <w:r w:rsidR="00D82E76" w:rsidRPr="00D82E76">
        <w:rPr>
          <w:rFonts w:ascii="Times New Roman" w:hAnsi="Times New Roman"/>
          <w:color w:val="000000"/>
          <w:sz w:val="28"/>
          <w:szCs w:val="28"/>
        </w:rPr>
        <w:t>нести зміни до таких законодавчих актів України:</w:t>
      </w:r>
    </w:p>
    <w:p w:rsidR="00851564" w:rsidRDefault="00851564" w:rsidP="00851564">
      <w:pPr>
        <w:numPr>
          <w:ilvl w:val="1"/>
          <w:numId w:val="53"/>
        </w:numPr>
        <w:tabs>
          <w:tab w:val="left" w:pos="993"/>
        </w:tabs>
        <w:suppressAutoHyphens/>
        <w:spacing w:before="120"/>
        <w:ind w:left="3" w:firstLine="564"/>
        <w:jc w:val="both"/>
        <w:outlineLvl w:val="0"/>
        <w:rPr>
          <w:rFonts w:ascii="Times New Roman" w:hAnsi="Times New Roman"/>
          <w:color w:val="000000"/>
          <w:sz w:val="28"/>
          <w:szCs w:val="28"/>
        </w:rPr>
      </w:pPr>
      <w:r>
        <w:rPr>
          <w:rFonts w:ascii="Times New Roman" w:hAnsi="Times New Roman"/>
          <w:color w:val="000000"/>
          <w:sz w:val="28"/>
          <w:szCs w:val="28"/>
        </w:rPr>
        <w:t>ч</w:t>
      </w:r>
      <w:r w:rsidRPr="00D82E76">
        <w:rPr>
          <w:rFonts w:ascii="Times New Roman" w:hAnsi="Times New Roman"/>
          <w:color w:val="000000"/>
          <w:sz w:val="28"/>
          <w:szCs w:val="28"/>
        </w:rPr>
        <w:t xml:space="preserve">астину третю статті 250 </w:t>
      </w:r>
      <w:r w:rsidRPr="00D82E76">
        <w:rPr>
          <w:rFonts w:ascii="Times New Roman" w:hAnsi="Times New Roman"/>
          <w:position w:val="-1"/>
          <w:sz w:val="28"/>
          <w:szCs w:val="28"/>
        </w:rPr>
        <w:t>Господарського кодексу України</w:t>
      </w:r>
      <w:r w:rsidRPr="00D82E76">
        <w:rPr>
          <w:rFonts w:ascii="Times New Roman" w:hAnsi="Times New Roman"/>
          <w:color w:val="000000"/>
          <w:sz w:val="28"/>
          <w:szCs w:val="28"/>
        </w:rPr>
        <w:t xml:space="preserve"> (</w:t>
      </w:r>
      <w:r w:rsidRPr="00D82E76">
        <w:rPr>
          <w:rFonts w:ascii="Times New Roman" w:eastAsia="Arial" w:hAnsi="Times New Roman"/>
          <w:color w:val="000000"/>
          <w:sz w:val="28"/>
          <w:szCs w:val="28"/>
        </w:rPr>
        <w:t>Відомості Верховної Ради України, 2003</w:t>
      </w:r>
      <w:r>
        <w:rPr>
          <w:rFonts w:ascii="Times New Roman" w:eastAsia="Arial" w:hAnsi="Times New Roman"/>
          <w:color w:val="000000"/>
          <w:sz w:val="28"/>
          <w:szCs w:val="28"/>
        </w:rPr>
        <w:t xml:space="preserve"> р.</w:t>
      </w:r>
      <w:r w:rsidRPr="00D82E76">
        <w:rPr>
          <w:rFonts w:ascii="Times New Roman" w:eastAsia="Arial" w:hAnsi="Times New Roman"/>
          <w:color w:val="000000"/>
          <w:sz w:val="28"/>
          <w:szCs w:val="28"/>
        </w:rPr>
        <w:t>, № 18</w:t>
      </w:r>
      <w:r>
        <w:rPr>
          <w:rFonts w:ascii="Times New Roman" w:eastAsia="Arial" w:hAnsi="Times New Roman"/>
          <w:color w:val="000000"/>
          <w:sz w:val="28"/>
          <w:szCs w:val="28"/>
        </w:rPr>
        <w:t>—</w:t>
      </w:r>
      <w:r w:rsidRPr="00D82E76">
        <w:rPr>
          <w:rFonts w:ascii="Times New Roman" w:eastAsia="Arial" w:hAnsi="Times New Roman"/>
          <w:color w:val="000000"/>
          <w:sz w:val="28"/>
          <w:szCs w:val="28"/>
        </w:rPr>
        <w:t>22, ст.</w:t>
      </w:r>
      <w:r>
        <w:rPr>
          <w:rFonts w:ascii="Times New Roman" w:eastAsia="Arial" w:hAnsi="Times New Roman"/>
          <w:color w:val="000000"/>
          <w:sz w:val="28"/>
          <w:szCs w:val="28"/>
        </w:rPr>
        <w:t xml:space="preserve"> </w:t>
      </w:r>
      <w:r w:rsidRPr="00D82E76">
        <w:rPr>
          <w:rFonts w:ascii="Times New Roman" w:eastAsia="Arial" w:hAnsi="Times New Roman"/>
          <w:color w:val="000000"/>
          <w:sz w:val="28"/>
          <w:szCs w:val="28"/>
        </w:rPr>
        <w:t>144</w:t>
      </w:r>
      <w:r w:rsidRPr="00D82E76">
        <w:rPr>
          <w:rFonts w:ascii="Times New Roman" w:hAnsi="Times New Roman"/>
          <w:color w:val="000000"/>
          <w:sz w:val="28"/>
          <w:szCs w:val="28"/>
        </w:rPr>
        <w:t xml:space="preserve">) після слів </w:t>
      </w:r>
      <w:r>
        <w:rPr>
          <w:rFonts w:ascii="Times New Roman" w:hAnsi="Times New Roman"/>
          <w:color w:val="000000"/>
          <w:sz w:val="28"/>
          <w:szCs w:val="28"/>
        </w:rPr>
        <w:t>“</w:t>
      </w:r>
      <w:r w:rsidRPr="00D82E76">
        <w:rPr>
          <w:rFonts w:ascii="Times New Roman" w:hAnsi="Times New Roman"/>
          <w:color w:val="000000"/>
          <w:sz w:val="28"/>
          <w:szCs w:val="28"/>
        </w:rPr>
        <w:t>Про державний ринковий нагляд і контроль нехарчової продукції</w:t>
      </w:r>
      <w:r>
        <w:rPr>
          <w:rFonts w:ascii="Times New Roman" w:hAnsi="Times New Roman"/>
          <w:color w:val="000000"/>
          <w:sz w:val="28"/>
          <w:szCs w:val="28"/>
        </w:rPr>
        <w:t>”</w:t>
      </w:r>
      <w:r w:rsidRPr="00D82E76">
        <w:rPr>
          <w:rFonts w:ascii="Times New Roman" w:hAnsi="Times New Roman"/>
          <w:color w:val="000000"/>
          <w:sz w:val="28"/>
          <w:szCs w:val="28"/>
        </w:rPr>
        <w:t xml:space="preserve"> доповнити словами </w:t>
      </w:r>
      <w:r>
        <w:rPr>
          <w:rFonts w:ascii="Times New Roman" w:hAnsi="Times New Roman"/>
          <w:color w:val="000000"/>
          <w:sz w:val="28"/>
          <w:szCs w:val="28"/>
        </w:rPr>
        <w:t>“</w:t>
      </w:r>
      <w:r w:rsidRPr="00D82E76">
        <w:rPr>
          <w:rFonts w:ascii="Times New Roman" w:hAnsi="Times New Roman"/>
          <w:color w:val="000000"/>
          <w:sz w:val="28"/>
          <w:szCs w:val="28"/>
        </w:rPr>
        <w:t xml:space="preserve">, </w:t>
      </w:r>
      <w:r>
        <w:rPr>
          <w:rFonts w:ascii="Times New Roman" w:hAnsi="Times New Roman"/>
          <w:color w:val="000000"/>
          <w:sz w:val="28"/>
          <w:szCs w:val="28"/>
        </w:rPr>
        <w:t>“</w:t>
      </w:r>
      <w:r w:rsidRPr="00D82E76">
        <w:rPr>
          <w:rFonts w:ascii="Times New Roman" w:hAnsi="Times New Roman"/>
          <w:color w:val="000000"/>
          <w:sz w:val="28"/>
          <w:szCs w:val="28"/>
        </w:rPr>
        <w:t>Про Національний</w:t>
      </w:r>
      <w:r w:rsidRPr="00D82E76">
        <w:rPr>
          <w:rFonts w:ascii="Times New Roman" w:hAnsi="Times New Roman"/>
          <w:color w:val="00B0F0"/>
          <w:sz w:val="28"/>
          <w:szCs w:val="28"/>
        </w:rPr>
        <w:t xml:space="preserve"> </w:t>
      </w:r>
      <w:r w:rsidRPr="00D82E76">
        <w:rPr>
          <w:rFonts w:ascii="Times New Roman" w:hAnsi="Times New Roman"/>
          <w:color w:val="000000"/>
          <w:sz w:val="28"/>
          <w:szCs w:val="28"/>
        </w:rPr>
        <w:t>реєстр викидів та перенесення забруднювачів</w:t>
      </w:r>
      <w:r>
        <w:rPr>
          <w:rFonts w:ascii="Times New Roman" w:hAnsi="Times New Roman"/>
          <w:color w:val="000000"/>
          <w:sz w:val="28"/>
          <w:szCs w:val="28"/>
        </w:rPr>
        <w:t>”;</w:t>
      </w:r>
    </w:p>
    <w:p w:rsidR="00D82E76" w:rsidRDefault="00851564" w:rsidP="00C952DD">
      <w:pPr>
        <w:numPr>
          <w:ilvl w:val="1"/>
          <w:numId w:val="53"/>
        </w:numPr>
        <w:tabs>
          <w:tab w:val="left" w:pos="993"/>
        </w:tabs>
        <w:suppressAutoHyphens/>
        <w:spacing w:before="120"/>
        <w:ind w:left="3" w:firstLine="564"/>
        <w:jc w:val="both"/>
        <w:outlineLvl w:val="0"/>
        <w:rPr>
          <w:rFonts w:ascii="Times New Roman" w:hAnsi="Times New Roman"/>
          <w:color w:val="000000"/>
          <w:sz w:val="28"/>
          <w:szCs w:val="28"/>
        </w:rPr>
      </w:pPr>
      <w:r>
        <w:rPr>
          <w:rFonts w:ascii="Times New Roman" w:hAnsi="Times New Roman"/>
          <w:color w:val="000000"/>
          <w:sz w:val="28"/>
          <w:szCs w:val="28"/>
        </w:rPr>
        <w:lastRenderedPageBreak/>
        <w:t>у</w:t>
      </w:r>
      <w:r w:rsidR="00254B92">
        <w:rPr>
          <w:rFonts w:ascii="Times New Roman" w:hAnsi="Times New Roman"/>
          <w:color w:val="000000"/>
          <w:sz w:val="28"/>
          <w:szCs w:val="28"/>
        </w:rPr>
        <w:t xml:space="preserve"> Законі</w:t>
      </w:r>
      <w:r w:rsidR="00D82E76" w:rsidRPr="00D82E76">
        <w:rPr>
          <w:rFonts w:ascii="Times New Roman" w:hAnsi="Times New Roman"/>
          <w:color w:val="000000"/>
          <w:sz w:val="28"/>
          <w:szCs w:val="28"/>
        </w:rPr>
        <w:t xml:space="preserve"> України </w:t>
      </w:r>
      <w:r w:rsidR="00D82E76">
        <w:rPr>
          <w:rFonts w:ascii="Times New Roman" w:hAnsi="Times New Roman"/>
          <w:color w:val="000000"/>
          <w:sz w:val="28"/>
          <w:szCs w:val="28"/>
        </w:rPr>
        <w:t>“</w:t>
      </w:r>
      <w:r w:rsidR="00D82E76" w:rsidRPr="00D82E76">
        <w:rPr>
          <w:rFonts w:ascii="Times New Roman" w:hAnsi="Times New Roman"/>
          <w:color w:val="000000"/>
          <w:sz w:val="28"/>
          <w:szCs w:val="28"/>
        </w:rPr>
        <w:t>Про охорону навколишнього природного середовища</w:t>
      </w:r>
      <w:r w:rsidR="00D82E76">
        <w:rPr>
          <w:rFonts w:ascii="Times New Roman" w:hAnsi="Times New Roman"/>
          <w:color w:val="000000"/>
          <w:sz w:val="28"/>
          <w:szCs w:val="28"/>
        </w:rPr>
        <w:t>”</w:t>
      </w:r>
      <w:r w:rsidR="00D82E76" w:rsidRPr="00D82E76">
        <w:rPr>
          <w:rFonts w:ascii="Times New Roman" w:hAnsi="Times New Roman"/>
          <w:color w:val="000000"/>
          <w:sz w:val="28"/>
          <w:szCs w:val="28"/>
        </w:rPr>
        <w:t xml:space="preserve"> (Відомості Верховної Ради України, 1991</w:t>
      </w:r>
      <w:r w:rsidR="00D82E76">
        <w:rPr>
          <w:rFonts w:ascii="Times New Roman" w:hAnsi="Times New Roman"/>
          <w:color w:val="000000"/>
          <w:sz w:val="28"/>
          <w:szCs w:val="28"/>
        </w:rPr>
        <w:t xml:space="preserve"> р.</w:t>
      </w:r>
      <w:r w:rsidR="00254B92">
        <w:rPr>
          <w:rFonts w:ascii="Times New Roman" w:hAnsi="Times New Roman"/>
          <w:color w:val="000000"/>
          <w:sz w:val="28"/>
          <w:szCs w:val="28"/>
        </w:rPr>
        <w:t>, № 41, ст. 546</w:t>
      </w:r>
      <w:r w:rsidR="00D82E76" w:rsidRPr="00D82E76">
        <w:rPr>
          <w:rFonts w:ascii="Times New Roman" w:hAnsi="Times New Roman"/>
          <w:color w:val="000000"/>
          <w:sz w:val="28"/>
          <w:szCs w:val="28"/>
        </w:rPr>
        <w:t xml:space="preserve"> </w:t>
      </w:r>
      <w:r w:rsidR="00254B92">
        <w:rPr>
          <w:rFonts w:ascii="Times New Roman" w:hAnsi="Times New Roman"/>
          <w:color w:val="000000"/>
          <w:sz w:val="28"/>
          <w:szCs w:val="28"/>
        </w:rPr>
        <w:t>із наступними змінами)</w:t>
      </w:r>
      <w:r w:rsidR="00D82E76" w:rsidRPr="00D82E76">
        <w:rPr>
          <w:rFonts w:ascii="Times New Roman" w:hAnsi="Times New Roman"/>
          <w:color w:val="000000"/>
          <w:sz w:val="28"/>
          <w:szCs w:val="28"/>
        </w:rPr>
        <w:t>:</w:t>
      </w:r>
    </w:p>
    <w:p w:rsidR="00254B92" w:rsidRPr="00254B92" w:rsidRDefault="00254B92" w:rsidP="00254B92">
      <w:pPr>
        <w:tabs>
          <w:tab w:val="left" w:pos="993"/>
        </w:tabs>
        <w:suppressAutoHyphens/>
        <w:spacing w:before="120"/>
        <w:ind w:left="567"/>
        <w:jc w:val="both"/>
        <w:outlineLvl w:val="0"/>
        <w:rPr>
          <w:rFonts w:ascii="Times New Roman" w:hAnsi="Times New Roman"/>
          <w:color w:val="000000"/>
          <w:sz w:val="28"/>
          <w:szCs w:val="28"/>
        </w:rPr>
      </w:pPr>
      <w:r w:rsidRPr="00254B92">
        <w:rPr>
          <w:rFonts w:ascii="Times New Roman" w:hAnsi="Times New Roman"/>
          <w:color w:val="000000"/>
          <w:sz w:val="28"/>
          <w:szCs w:val="28"/>
        </w:rPr>
        <w:t xml:space="preserve">пункт </w:t>
      </w:r>
      <w:r>
        <w:rPr>
          <w:rFonts w:ascii="Times New Roman" w:hAnsi="Times New Roman"/>
          <w:color w:val="000000"/>
          <w:sz w:val="28"/>
          <w:szCs w:val="28"/>
        </w:rPr>
        <w:t>“</w:t>
      </w:r>
      <w:r w:rsidRPr="00254B92">
        <w:rPr>
          <w:rFonts w:ascii="Times New Roman" w:hAnsi="Times New Roman"/>
          <w:color w:val="000000"/>
          <w:sz w:val="28"/>
          <w:szCs w:val="28"/>
        </w:rPr>
        <w:t>а</w:t>
      </w:r>
      <w:r>
        <w:rPr>
          <w:rFonts w:ascii="Times New Roman" w:hAnsi="Times New Roman"/>
          <w:color w:val="000000"/>
          <w:sz w:val="28"/>
          <w:szCs w:val="28"/>
        </w:rPr>
        <w:t>”</w:t>
      </w:r>
      <w:r w:rsidRPr="00254B92">
        <w:rPr>
          <w:rFonts w:ascii="Times New Roman" w:hAnsi="Times New Roman"/>
          <w:color w:val="000000"/>
          <w:sz w:val="28"/>
          <w:szCs w:val="28"/>
        </w:rPr>
        <w:t xml:space="preserve"> частини першої статті 20</w:t>
      </w:r>
      <w:r w:rsidRPr="00254B92">
        <w:rPr>
          <w:rFonts w:ascii="Times New Roman" w:hAnsi="Times New Roman"/>
          <w:color w:val="000000"/>
          <w:sz w:val="28"/>
          <w:szCs w:val="28"/>
          <w:vertAlign w:val="superscript"/>
        </w:rPr>
        <w:t xml:space="preserve">2 </w:t>
      </w:r>
      <w:r w:rsidRPr="00254B92">
        <w:rPr>
          <w:rFonts w:ascii="Times New Roman" w:hAnsi="Times New Roman"/>
          <w:color w:val="000000"/>
          <w:sz w:val="28"/>
          <w:szCs w:val="28"/>
        </w:rPr>
        <w:t>доповнити абзацом такого змісту:</w:t>
      </w:r>
    </w:p>
    <w:p w:rsidR="00254B92" w:rsidRDefault="00D82E76" w:rsidP="00254B92">
      <w:pPr>
        <w:tabs>
          <w:tab w:val="left" w:pos="993"/>
        </w:tabs>
        <w:spacing w:before="120"/>
        <w:ind w:left="3" w:firstLine="564"/>
        <w:jc w:val="both"/>
        <w:rPr>
          <w:rFonts w:ascii="Times New Roman" w:hAnsi="Times New Roman"/>
          <w:color w:val="000000"/>
          <w:sz w:val="28"/>
          <w:szCs w:val="28"/>
        </w:rPr>
      </w:pPr>
      <w:r>
        <w:rPr>
          <w:rFonts w:ascii="Times New Roman" w:hAnsi="Times New Roman"/>
          <w:color w:val="000000"/>
          <w:sz w:val="28"/>
          <w:szCs w:val="28"/>
        </w:rPr>
        <w:t>“</w:t>
      </w:r>
      <w:r w:rsidRPr="00D82E76">
        <w:rPr>
          <w:rFonts w:ascii="Times New Roman" w:hAnsi="Times New Roman"/>
          <w:color w:val="000000"/>
          <w:sz w:val="28"/>
          <w:szCs w:val="28"/>
        </w:rPr>
        <w:t>у сфері реєстрації викидів та перенесення забруднювачів;</w:t>
      </w:r>
      <w:r>
        <w:rPr>
          <w:rFonts w:ascii="Times New Roman" w:hAnsi="Times New Roman"/>
          <w:color w:val="000000"/>
          <w:sz w:val="28"/>
          <w:szCs w:val="28"/>
        </w:rPr>
        <w:t>”</w:t>
      </w:r>
      <w:r w:rsidR="00254B92">
        <w:rPr>
          <w:rFonts w:ascii="Times New Roman" w:hAnsi="Times New Roman"/>
          <w:color w:val="000000"/>
          <w:sz w:val="28"/>
          <w:szCs w:val="28"/>
        </w:rPr>
        <w:t>;</w:t>
      </w:r>
    </w:p>
    <w:p w:rsidR="00D82E76" w:rsidRPr="00D82E76" w:rsidRDefault="00254B92" w:rsidP="00254B92">
      <w:pPr>
        <w:tabs>
          <w:tab w:val="left" w:pos="993"/>
        </w:tabs>
        <w:spacing w:before="120"/>
        <w:ind w:left="3" w:firstLine="564"/>
        <w:jc w:val="both"/>
        <w:rPr>
          <w:rFonts w:ascii="Times New Roman" w:hAnsi="Times New Roman"/>
          <w:color w:val="000000"/>
          <w:sz w:val="28"/>
          <w:szCs w:val="28"/>
        </w:rPr>
      </w:pPr>
      <w:r>
        <w:rPr>
          <w:rFonts w:ascii="Times New Roman" w:hAnsi="Times New Roman"/>
          <w:color w:val="000000"/>
          <w:sz w:val="28"/>
          <w:szCs w:val="28"/>
        </w:rPr>
        <w:t>ч</w:t>
      </w:r>
      <w:r w:rsidR="00D82E76" w:rsidRPr="00D82E76">
        <w:rPr>
          <w:rFonts w:ascii="Times New Roman" w:hAnsi="Times New Roman"/>
          <w:color w:val="000000"/>
          <w:sz w:val="28"/>
          <w:szCs w:val="28"/>
        </w:rPr>
        <w:t xml:space="preserve">астину другу статті 35 після слів </w:t>
      </w:r>
      <w:r w:rsidR="00D82E76">
        <w:rPr>
          <w:rFonts w:ascii="Times New Roman" w:hAnsi="Times New Roman"/>
          <w:color w:val="000000"/>
          <w:sz w:val="28"/>
          <w:szCs w:val="28"/>
        </w:rPr>
        <w:t>“</w:t>
      </w:r>
      <w:r w:rsidR="00D82E76" w:rsidRPr="00D82E76">
        <w:rPr>
          <w:rFonts w:ascii="Times New Roman" w:hAnsi="Times New Roman"/>
          <w:color w:val="000000"/>
          <w:sz w:val="28"/>
          <w:szCs w:val="28"/>
        </w:rPr>
        <w:t>, а також дотримання заходів біологічної і генетичної безпеки щодо біологічних об</w:t>
      </w:r>
      <w:r w:rsidR="00D82E76">
        <w:rPr>
          <w:rFonts w:ascii="Times New Roman" w:hAnsi="Times New Roman"/>
          <w:color w:val="000000"/>
          <w:sz w:val="28"/>
          <w:szCs w:val="28"/>
        </w:rPr>
        <w:t>’</w:t>
      </w:r>
      <w:r w:rsidR="00D82E76" w:rsidRPr="00D82E76">
        <w:rPr>
          <w:rFonts w:ascii="Times New Roman" w:hAnsi="Times New Roman"/>
          <w:color w:val="000000"/>
          <w:sz w:val="28"/>
          <w:szCs w:val="28"/>
        </w:rPr>
        <w:t>єктів навколишнього природного середовища при створенні, дослідженні та практичному використанні генетично модифікованих організмів у відкритій системі</w:t>
      </w:r>
      <w:r w:rsidR="00D82E76">
        <w:rPr>
          <w:rFonts w:ascii="Times New Roman" w:hAnsi="Times New Roman"/>
          <w:color w:val="000000"/>
          <w:sz w:val="28"/>
          <w:szCs w:val="28"/>
        </w:rPr>
        <w:t>”</w:t>
      </w:r>
      <w:r w:rsidR="00D82E76" w:rsidRPr="00D82E76">
        <w:rPr>
          <w:rFonts w:ascii="Times New Roman" w:hAnsi="Times New Roman"/>
          <w:color w:val="000000"/>
          <w:sz w:val="28"/>
          <w:szCs w:val="28"/>
        </w:rPr>
        <w:t xml:space="preserve"> доповнити словами </w:t>
      </w:r>
      <w:r w:rsidR="00D82E76">
        <w:rPr>
          <w:rFonts w:ascii="Times New Roman" w:hAnsi="Times New Roman"/>
          <w:color w:val="000000"/>
          <w:sz w:val="28"/>
          <w:szCs w:val="28"/>
        </w:rPr>
        <w:t>“</w:t>
      </w:r>
      <w:r w:rsidR="00D82E76" w:rsidRPr="00D82E76">
        <w:rPr>
          <w:rFonts w:ascii="Times New Roman" w:hAnsi="Times New Roman"/>
          <w:color w:val="000000"/>
          <w:sz w:val="28"/>
          <w:szCs w:val="28"/>
        </w:rPr>
        <w:t>та додержання операторами вимог законодавства у сфері реєстрації викидів та перенесення забруднювачів</w:t>
      </w:r>
      <w:r w:rsidR="00D82E76">
        <w:rPr>
          <w:rFonts w:ascii="Times New Roman" w:hAnsi="Times New Roman"/>
          <w:color w:val="000000"/>
          <w:sz w:val="28"/>
          <w:szCs w:val="28"/>
        </w:rPr>
        <w:t>”</w:t>
      </w:r>
      <w:r>
        <w:rPr>
          <w:rFonts w:ascii="Times New Roman" w:hAnsi="Times New Roman"/>
          <w:color w:val="000000"/>
          <w:sz w:val="28"/>
          <w:szCs w:val="28"/>
        </w:rPr>
        <w:t>;</w:t>
      </w:r>
    </w:p>
    <w:p w:rsidR="00D82E76" w:rsidRPr="00D82E76" w:rsidRDefault="00D82E76" w:rsidP="00C952DD">
      <w:pPr>
        <w:numPr>
          <w:ilvl w:val="1"/>
          <w:numId w:val="53"/>
        </w:numPr>
        <w:tabs>
          <w:tab w:val="left" w:pos="993"/>
        </w:tabs>
        <w:suppressAutoHyphens/>
        <w:spacing w:before="120"/>
        <w:ind w:left="3" w:firstLine="564"/>
        <w:jc w:val="both"/>
        <w:outlineLvl w:val="0"/>
        <w:rPr>
          <w:rFonts w:ascii="Times New Roman" w:hAnsi="Times New Roman"/>
          <w:color w:val="000000"/>
          <w:sz w:val="28"/>
          <w:szCs w:val="28"/>
        </w:rPr>
      </w:pPr>
      <w:bookmarkStart w:id="67" w:name="_heading=h.xvir7l"/>
      <w:bookmarkStart w:id="68" w:name="_heading=h.3hv69ve"/>
      <w:bookmarkEnd w:id="67"/>
      <w:bookmarkEnd w:id="68"/>
      <w:r w:rsidRPr="00D82E76">
        <w:rPr>
          <w:rFonts w:ascii="Times New Roman" w:hAnsi="Times New Roman"/>
          <w:color w:val="000000"/>
          <w:sz w:val="28"/>
          <w:szCs w:val="28"/>
        </w:rPr>
        <w:t xml:space="preserve">статтю 2 </w:t>
      </w:r>
      <w:r w:rsidRPr="00D82E76">
        <w:rPr>
          <w:rFonts w:ascii="Times New Roman" w:hAnsi="Times New Roman"/>
          <w:position w:val="-1"/>
          <w:sz w:val="28"/>
          <w:szCs w:val="28"/>
        </w:rPr>
        <w:t>Закону України</w:t>
      </w:r>
      <w:r w:rsidRPr="00D82E76">
        <w:rPr>
          <w:rFonts w:ascii="Times New Roman" w:hAnsi="Times New Roman"/>
          <w:color w:val="000000"/>
          <w:sz w:val="28"/>
          <w:szCs w:val="28"/>
        </w:rPr>
        <w:t xml:space="preserve"> </w:t>
      </w:r>
      <w:r>
        <w:rPr>
          <w:rFonts w:ascii="Times New Roman" w:hAnsi="Times New Roman"/>
          <w:color w:val="000000"/>
          <w:sz w:val="28"/>
          <w:szCs w:val="28"/>
        </w:rPr>
        <w:t>“</w:t>
      </w:r>
      <w:r w:rsidRPr="00D82E76">
        <w:rPr>
          <w:rFonts w:ascii="Times New Roman" w:hAnsi="Times New Roman"/>
          <w:color w:val="000000"/>
          <w:sz w:val="28"/>
          <w:szCs w:val="28"/>
        </w:rPr>
        <w:t>Про основні засади державного нагляду (контролю) у сфері господарської діяльності</w:t>
      </w:r>
      <w:r>
        <w:rPr>
          <w:rFonts w:ascii="Times New Roman" w:hAnsi="Times New Roman"/>
          <w:color w:val="000000"/>
          <w:sz w:val="28"/>
          <w:szCs w:val="28"/>
        </w:rPr>
        <w:t>”</w:t>
      </w:r>
      <w:r w:rsidRPr="00D82E76">
        <w:rPr>
          <w:rFonts w:ascii="Times New Roman" w:hAnsi="Times New Roman"/>
          <w:color w:val="000000"/>
          <w:sz w:val="28"/>
          <w:szCs w:val="28"/>
        </w:rPr>
        <w:t xml:space="preserve"> </w:t>
      </w:r>
      <w:r w:rsidRPr="00D82E76">
        <w:rPr>
          <w:rFonts w:ascii="Times New Roman" w:eastAsia="Arial" w:hAnsi="Times New Roman"/>
          <w:color w:val="000000"/>
          <w:sz w:val="28"/>
          <w:szCs w:val="28"/>
        </w:rPr>
        <w:t>(Відомості Верховної Ради України, 2007</w:t>
      </w:r>
      <w:r>
        <w:rPr>
          <w:rFonts w:ascii="Times New Roman" w:eastAsia="Arial" w:hAnsi="Times New Roman"/>
          <w:color w:val="000000"/>
          <w:sz w:val="28"/>
          <w:szCs w:val="28"/>
        </w:rPr>
        <w:t xml:space="preserve"> р.</w:t>
      </w:r>
      <w:r w:rsidRPr="00D82E76">
        <w:rPr>
          <w:rFonts w:ascii="Times New Roman" w:eastAsia="Arial" w:hAnsi="Times New Roman"/>
          <w:color w:val="000000"/>
          <w:sz w:val="28"/>
          <w:szCs w:val="28"/>
        </w:rPr>
        <w:t>, № 29, ст.</w:t>
      </w:r>
      <w:r>
        <w:rPr>
          <w:rFonts w:ascii="Times New Roman" w:eastAsia="Arial" w:hAnsi="Times New Roman"/>
          <w:color w:val="000000"/>
          <w:sz w:val="28"/>
          <w:szCs w:val="28"/>
        </w:rPr>
        <w:t xml:space="preserve"> </w:t>
      </w:r>
      <w:r w:rsidRPr="00D82E76">
        <w:rPr>
          <w:rFonts w:ascii="Times New Roman" w:eastAsia="Arial" w:hAnsi="Times New Roman"/>
          <w:color w:val="000000"/>
          <w:sz w:val="28"/>
          <w:szCs w:val="28"/>
        </w:rPr>
        <w:t>389</w:t>
      </w:r>
      <w:r w:rsidR="00254B92">
        <w:rPr>
          <w:rFonts w:ascii="Times New Roman" w:eastAsia="Arial" w:hAnsi="Times New Roman"/>
          <w:color w:val="000000"/>
          <w:sz w:val="28"/>
          <w:szCs w:val="28"/>
        </w:rPr>
        <w:t xml:space="preserve"> із наступними змінами</w:t>
      </w:r>
      <w:r w:rsidRPr="00D82E76">
        <w:rPr>
          <w:rFonts w:ascii="Times New Roman" w:eastAsia="Arial" w:hAnsi="Times New Roman"/>
          <w:color w:val="000000"/>
          <w:sz w:val="28"/>
          <w:szCs w:val="28"/>
        </w:rPr>
        <w:t xml:space="preserve">) </w:t>
      </w:r>
      <w:r w:rsidR="00254B92">
        <w:rPr>
          <w:rFonts w:ascii="Times New Roman" w:eastAsia="Arial" w:hAnsi="Times New Roman"/>
          <w:color w:val="000000"/>
          <w:sz w:val="28"/>
          <w:szCs w:val="28"/>
        </w:rPr>
        <w:t xml:space="preserve">після частини десятої </w:t>
      </w:r>
      <w:r w:rsidRPr="00D82E76">
        <w:rPr>
          <w:rFonts w:ascii="Times New Roman" w:hAnsi="Times New Roman"/>
          <w:color w:val="000000"/>
          <w:sz w:val="28"/>
          <w:szCs w:val="28"/>
        </w:rPr>
        <w:t xml:space="preserve">доповнити новою частиною </w:t>
      </w:r>
      <w:r w:rsidR="00254B92">
        <w:rPr>
          <w:rFonts w:ascii="Times New Roman" w:hAnsi="Times New Roman"/>
          <w:color w:val="000000"/>
          <w:sz w:val="28"/>
          <w:szCs w:val="28"/>
        </w:rPr>
        <w:t>такого</w:t>
      </w:r>
      <w:r w:rsidRPr="00D82E76">
        <w:rPr>
          <w:rFonts w:ascii="Times New Roman" w:hAnsi="Times New Roman"/>
          <w:color w:val="000000"/>
          <w:sz w:val="28"/>
          <w:szCs w:val="28"/>
        </w:rPr>
        <w:t xml:space="preserve"> змісту:</w:t>
      </w:r>
    </w:p>
    <w:p w:rsidR="00D82E76" w:rsidRPr="00D82E76" w:rsidRDefault="00D82E76" w:rsidP="00D82E76">
      <w:pPr>
        <w:tabs>
          <w:tab w:val="left" w:pos="993"/>
        </w:tabs>
        <w:spacing w:before="120"/>
        <w:ind w:left="3" w:firstLine="564"/>
        <w:jc w:val="both"/>
        <w:rPr>
          <w:rFonts w:ascii="Times New Roman" w:hAnsi="Times New Roman"/>
          <w:color w:val="000000"/>
          <w:sz w:val="28"/>
          <w:szCs w:val="28"/>
        </w:rPr>
      </w:pPr>
      <w:r>
        <w:rPr>
          <w:rFonts w:ascii="Times New Roman" w:hAnsi="Times New Roman"/>
          <w:color w:val="000000"/>
          <w:sz w:val="28"/>
          <w:szCs w:val="28"/>
        </w:rPr>
        <w:t>“</w:t>
      </w:r>
      <w:r w:rsidRPr="00D82E76">
        <w:rPr>
          <w:rFonts w:ascii="Times New Roman" w:hAnsi="Times New Roman"/>
          <w:color w:val="000000"/>
          <w:sz w:val="28"/>
          <w:szCs w:val="28"/>
        </w:rPr>
        <w:t xml:space="preserve">Контроль за додержанням законодавства у сфері реєстрації викидів та перенесення забруднювачів здійснюється в установленому цим Законом порядку з урахуванням особливостей, визначених Законом України </w:t>
      </w:r>
      <w:r>
        <w:rPr>
          <w:rFonts w:ascii="Times New Roman" w:hAnsi="Times New Roman"/>
          <w:color w:val="000000"/>
          <w:sz w:val="28"/>
          <w:szCs w:val="28"/>
        </w:rPr>
        <w:t>“</w:t>
      </w:r>
      <w:r w:rsidRPr="00D82E76">
        <w:rPr>
          <w:rFonts w:ascii="Times New Roman" w:hAnsi="Times New Roman"/>
          <w:color w:val="000000"/>
          <w:sz w:val="28"/>
          <w:szCs w:val="28"/>
        </w:rPr>
        <w:t>Про Національний</w:t>
      </w:r>
      <w:r w:rsidRPr="00D82E76">
        <w:rPr>
          <w:rFonts w:ascii="Times New Roman" w:hAnsi="Times New Roman"/>
          <w:color w:val="00B0F0"/>
          <w:sz w:val="28"/>
          <w:szCs w:val="28"/>
        </w:rPr>
        <w:t xml:space="preserve"> </w:t>
      </w:r>
      <w:r w:rsidRPr="00D82E76">
        <w:rPr>
          <w:rFonts w:ascii="Times New Roman" w:hAnsi="Times New Roman"/>
          <w:color w:val="000000"/>
          <w:sz w:val="28"/>
          <w:szCs w:val="28"/>
        </w:rPr>
        <w:t>реєстр викидів та перенесення забруднювачів</w:t>
      </w:r>
      <w:r w:rsidR="009E57D8">
        <w:rPr>
          <w:rFonts w:ascii="Times New Roman" w:hAnsi="Times New Roman"/>
          <w:color w:val="000000"/>
          <w:sz w:val="28"/>
          <w:szCs w:val="28"/>
        </w:rPr>
        <w:t>.</w:t>
      </w:r>
      <w:r>
        <w:rPr>
          <w:rFonts w:ascii="Times New Roman" w:hAnsi="Times New Roman"/>
          <w:color w:val="000000"/>
          <w:sz w:val="28"/>
          <w:szCs w:val="28"/>
        </w:rPr>
        <w:t>”</w:t>
      </w:r>
      <w:r w:rsidRPr="00D82E76">
        <w:rPr>
          <w:rFonts w:ascii="Times New Roman" w:hAnsi="Times New Roman"/>
          <w:color w:val="000000"/>
          <w:sz w:val="28"/>
          <w:szCs w:val="28"/>
        </w:rPr>
        <w:t>.</w:t>
      </w:r>
    </w:p>
    <w:p w:rsidR="00D82E76" w:rsidRPr="00D82E76" w:rsidRDefault="00D82E76" w:rsidP="00D82E76">
      <w:pPr>
        <w:tabs>
          <w:tab w:val="left" w:pos="993"/>
        </w:tabs>
        <w:spacing w:before="120"/>
        <w:ind w:left="3" w:firstLine="564"/>
        <w:jc w:val="both"/>
        <w:rPr>
          <w:rFonts w:ascii="Times New Roman" w:hAnsi="Times New Roman"/>
          <w:color w:val="000000"/>
          <w:sz w:val="28"/>
          <w:szCs w:val="28"/>
        </w:rPr>
      </w:pPr>
      <w:r w:rsidRPr="00D82E76">
        <w:rPr>
          <w:rFonts w:ascii="Times New Roman" w:hAnsi="Times New Roman"/>
          <w:color w:val="000000"/>
          <w:sz w:val="28"/>
          <w:szCs w:val="28"/>
        </w:rPr>
        <w:t>У зв</w:t>
      </w:r>
      <w:r>
        <w:rPr>
          <w:rFonts w:ascii="Times New Roman" w:hAnsi="Times New Roman"/>
          <w:color w:val="000000"/>
          <w:sz w:val="28"/>
          <w:szCs w:val="28"/>
        </w:rPr>
        <w:t>’</w:t>
      </w:r>
      <w:r w:rsidRPr="00D82E76">
        <w:rPr>
          <w:rFonts w:ascii="Times New Roman" w:hAnsi="Times New Roman"/>
          <w:color w:val="000000"/>
          <w:sz w:val="28"/>
          <w:szCs w:val="28"/>
        </w:rPr>
        <w:t xml:space="preserve">язку з цим частину одинадцяту вважати </w:t>
      </w:r>
      <w:r w:rsidR="00254B92">
        <w:rPr>
          <w:rFonts w:ascii="Times New Roman" w:hAnsi="Times New Roman"/>
          <w:color w:val="000000"/>
          <w:sz w:val="28"/>
          <w:szCs w:val="28"/>
        </w:rPr>
        <w:t>частиною дванадцятою;</w:t>
      </w:r>
    </w:p>
    <w:p w:rsidR="00D82E76" w:rsidRPr="00D82E76" w:rsidRDefault="00254B92" w:rsidP="00C952DD">
      <w:pPr>
        <w:numPr>
          <w:ilvl w:val="1"/>
          <w:numId w:val="53"/>
        </w:numPr>
        <w:tabs>
          <w:tab w:val="left" w:pos="993"/>
        </w:tabs>
        <w:suppressAutoHyphens/>
        <w:spacing w:before="120"/>
        <w:ind w:left="3" w:firstLine="564"/>
        <w:jc w:val="both"/>
        <w:outlineLvl w:val="0"/>
        <w:rPr>
          <w:rFonts w:ascii="Times New Roman" w:hAnsi="Times New Roman"/>
          <w:color w:val="000000"/>
          <w:sz w:val="28"/>
          <w:szCs w:val="28"/>
        </w:rPr>
      </w:pPr>
      <w:r>
        <w:rPr>
          <w:rFonts w:ascii="Times New Roman" w:hAnsi="Times New Roman"/>
          <w:color w:val="000000"/>
          <w:sz w:val="28"/>
          <w:szCs w:val="28"/>
        </w:rPr>
        <w:t>ч</w:t>
      </w:r>
      <w:r w:rsidR="00D82E76" w:rsidRPr="00D82E76">
        <w:rPr>
          <w:rFonts w:ascii="Times New Roman" w:hAnsi="Times New Roman"/>
          <w:color w:val="000000"/>
          <w:sz w:val="28"/>
          <w:szCs w:val="28"/>
        </w:rPr>
        <w:t xml:space="preserve">астину четверту статті 21 </w:t>
      </w:r>
      <w:r w:rsidR="00D82E76" w:rsidRPr="00D82E76">
        <w:rPr>
          <w:rFonts w:ascii="Times New Roman" w:hAnsi="Times New Roman"/>
          <w:position w:val="-1"/>
          <w:sz w:val="28"/>
          <w:szCs w:val="28"/>
        </w:rPr>
        <w:t>Закону України</w:t>
      </w:r>
      <w:r w:rsidR="00D82E76" w:rsidRPr="00D82E76">
        <w:rPr>
          <w:rFonts w:ascii="Times New Roman" w:hAnsi="Times New Roman"/>
          <w:color w:val="000000"/>
          <w:sz w:val="28"/>
          <w:szCs w:val="28"/>
        </w:rPr>
        <w:t xml:space="preserve"> </w:t>
      </w:r>
      <w:r w:rsidR="00D82E76">
        <w:rPr>
          <w:rFonts w:ascii="Times New Roman" w:hAnsi="Times New Roman"/>
          <w:color w:val="000000"/>
          <w:sz w:val="28"/>
          <w:szCs w:val="28"/>
        </w:rPr>
        <w:t>“</w:t>
      </w:r>
      <w:r w:rsidR="00D82E76" w:rsidRPr="00D82E76">
        <w:rPr>
          <w:rFonts w:ascii="Times New Roman" w:hAnsi="Times New Roman"/>
          <w:color w:val="000000"/>
          <w:sz w:val="28"/>
          <w:szCs w:val="28"/>
        </w:rPr>
        <w:t>Про доступ до публічної інформації</w:t>
      </w:r>
      <w:r w:rsidR="00D82E76">
        <w:rPr>
          <w:rFonts w:ascii="Times New Roman" w:hAnsi="Times New Roman"/>
          <w:color w:val="000000"/>
          <w:sz w:val="28"/>
          <w:szCs w:val="28"/>
        </w:rPr>
        <w:t>”</w:t>
      </w:r>
      <w:r w:rsidR="00D82E76" w:rsidRPr="00D82E76">
        <w:rPr>
          <w:rFonts w:ascii="Times New Roman" w:hAnsi="Times New Roman"/>
          <w:color w:val="000000"/>
          <w:sz w:val="28"/>
          <w:szCs w:val="28"/>
        </w:rPr>
        <w:t xml:space="preserve"> (Відомості Верховної Ради України, 2011</w:t>
      </w:r>
      <w:r w:rsidR="00D82E76">
        <w:rPr>
          <w:rFonts w:ascii="Times New Roman" w:hAnsi="Times New Roman"/>
          <w:color w:val="000000"/>
          <w:sz w:val="28"/>
          <w:szCs w:val="28"/>
        </w:rPr>
        <w:t xml:space="preserve"> р.</w:t>
      </w:r>
      <w:r w:rsidR="00D82E76" w:rsidRPr="00D82E76">
        <w:rPr>
          <w:rFonts w:ascii="Times New Roman" w:hAnsi="Times New Roman"/>
          <w:color w:val="000000"/>
          <w:sz w:val="28"/>
          <w:szCs w:val="28"/>
        </w:rPr>
        <w:t xml:space="preserve">, № 32, ст. 314) </w:t>
      </w:r>
      <w:r>
        <w:rPr>
          <w:rFonts w:ascii="Times New Roman" w:hAnsi="Times New Roman"/>
          <w:color w:val="000000"/>
          <w:sz w:val="28"/>
          <w:szCs w:val="28"/>
        </w:rPr>
        <w:t>після слів “плата за копіювання та друк не стягується” доповнити словами “, крім випадків, передбачених законом”.</w:t>
      </w:r>
    </w:p>
    <w:p w:rsidR="00D82E76" w:rsidRPr="00D82E76" w:rsidRDefault="00D82E76" w:rsidP="00C952DD">
      <w:pPr>
        <w:numPr>
          <w:ilvl w:val="0"/>
          <w:numId w:val="53"/>
        </w:numPr>
        <w:tabs>
          <w:tab w:val="left" w:pos="993"/>
        </w:tabs>
        <w:suppressAutoHyphens/>
        <w:spacing w:before="120"/>
        <w:ind w:left="3" w:firstLine="564"/>
        <w:jc w:val="both"/>
        <w:outlineLvl w:val="0"/>
        <w:rPr>
          <w:rFonts w:ascii="Times New Roman" w:hAnsi="Times New Roman"/>
          <w:color w:val="000000"/>
          <w:sz w:val="28"/>
          <w:szCs w:val="28"/>
        </w:rPr>
      </w:pPr>
      <w:r w:rsidRPr="00D82E76">
        <w:rPr>
          <w:rFonts w:ascii="Times New Roman" w:hAnsi="Times New Roman"/>
          <w:color w:val="000000"/>
          <w:sz w:val="28"/>
          <w:szCs w:val="28"/>
        </w:rPr>
        <w:t>Кабінету Міністрів України у шестимісячний строк з дня набрання чинності цим Законом:</w:t>
      </w:r>
    </w:p>
    <w:p w:rsidR="00D82E76" w:rsidRPr="00D82E76" w:rsidRDefault="00D82E76" w:rsidP="00D82E76">
      <w:pPr>
        <w:tabs>
          <w:tab w:val="left" w:pos="993"/>
        </w:tabs>
        <w:spacing w:before="120"/>
        <w:ind w:left="3" w:firstLine="564"/>
        <w:jc w:val="both"/>
        <w:rPr>
          <w:rFonts w:ascii="Times New Roman" w:hAnsi="Times New Roman"/>
          <w:color w:val="000000"/>
          <w:sz w:val="28"/>
          <w:szCs w:val="28"/>
        </w:rPr>
      </w:pPr>
      <w:r w:rsidRPr="00D82E76">
        <w:rPr>
          <w:rFonts w:ascii="Times New Roman" w:hAnsi="Times New Roman"/>
          <w:color w:val="000000"/>
          <w:sz w:val="28"/>
          <w:szCs w:val="28"/>
        </w:rPr>
        <w:t xml:space="preserve">забезпечити прийняття нормативно-правових актів, </w:t>
      </w:r>
      <w:r w:rsidR="00254B92">
        <w:rPr>
          <w:rFonts w:ascii="Times New Roman" w:hAnsi="Times New Roman"/>
          <w:color w:val="000000"/>
          <w:sz w:val="28"/>
          <w:szCs w:val="28"/>
        </w:rPr>
        <w:t>необхідних для реалізації цього</w:t>
      </w:r>
      <w:r w:rsidRPr="00D82E76">
        <w:rPr>
          <w:rFonts w:ascii="Times New Roman" w:hAnsi="Times New Roman"/>
          <w:color w:val="000000"/>
          <w:sz w:val="28"/>
          <w:szCs w:val="28"/>
        </w:rPr>
        <w:t xml:space="preserve"> Закон</w:t>
      </w:r>
      <w:r w:rsidR="00254B92">
        <w:rPr>
          <w:rFonts w:ascii="Times New Roman" w:hAnsi="Times New Roman"/>
          <w:color w:val="000000"/>
          <w:sz w:val="28"/>
          <w:szCs w:val="28"/>
        </w:rPr>
        <w:t>у</w:t>
      </w:r>
      <w:r w:rsidRPr="00D82E76">
        <w:rPr>
          <w:rFonts w:ascii="Times New Roman" w:hAnsi="Times New Roman"/>
          <w:color w:val="000000"/>
          <w:sz w:val="28"/>
          <w:szCs w:val="28"/>
        </w:rPr>
        <w:t>;</w:t>
      </w:r>
    </w:p>
    <w:p w:rsidR="00D82E76" w:rsidRPr="00D82E76" w:rsidRDefault="00D82E76" w:rsidP="00D82E76">
      <w:pPr>
        <w:tabs>
          <w:tab w:val="left" w:pos="993"/>
        </w:tabs>
        <w:spacing w:before="120"/>
        <w:ind w:left="3" w:firstLine="564"/>
        <w:jc w:val="both"/>
        <w:rPr>
          <w:rFonts w:ascii="Times New Roman" w:hAnsi="Times New Roman"/>
          <w:color w:val="000000"/>
          <w:sz w:val="28"/>
          <w:szCs w:val="28"/>
        </w:rPr>
      </w:pPr>
      <w:r w:rsidRPr="00D82E76">
        <w:rPr>
          <w:rFonts w:ascii="Times New Roman" w:hAnsi="Times New Roman"/>
          <w:color w:val="000000"/>
          <w:sz w:val="28"/>
          <w:szCs w:val="28"/>
        </w:rPr>
        <w:t>привести власні нормативно-правові акти у відповідність із цим Законом;</w:t>
      </w:r>
    </w:p>
    <w:p w:rsidR="00D82E76" w:rsidRPr="00D82E76" w:rsidRDefault="00D82E76" w:rsidP="00D82E76">
      <w:pPr>
        <w:tabs>
          <w:tab w:val="left" w:pos="993"/>
        </w:tabs>
        <w:spacing w:before="120"/>
        <w:ind w:left="3" w:firstLine="564"/>
        <w:jc w:val="both"/>
        <w:rPr>
          <w:rFonts w:ascii="Times New Roman" w:hAnsi="Times New Roman"/>
          <w:color w:val="000000"/>
          <w:sz w:val="28"/>
          <w:szCs w:val="28"/>
        </w:rPr>
      </w:pPr>
      <w:r w:rsidRPr="00D82E76">
        <w:rPr>
          <w:rFonts w:ascii="Times New Roman" w:hAnsi="Times New Roman"/>
          <w:color w:val="000000"/>
          <w:sz w:val="28"/>
          <w:szCs w:val="28"/>
        </w:rPr>
        <w:t xml:space="preserve">забезпечити розгляд та скасування міністерствами та іншими центральними органами виконавчої влади їх </w:t>
      </w:r>
      <w:r w:rsidR="00254B92">
        <w:rPr>
          <w:rFonts w:ascii="Times New Roman" w:hAnsi="Times New Roman"/>
          <w:color w:val="000000"/>
          <w:sz w:val="28"/>
          <w:szCs w:val="28"/>
        </w:rPr>
        <w:t>нормативно-</w:t>
      </w:r>
      <w:r w:rsidRPr="00D82E76">
        <w:rPr>
          <w:rFonts w:ascii="Times New Roman" w:hAnsi="Times New Roman"/>
          <w:color w:val="000000"/>
          <w:sz w:val="28"/>
          <w:szCs w:val="28"/>
        </w:rPr>
        <w:t>право</w:t>
      </w:r>
      <w:r w:rsidR="00254B92">
        <w:rPr>
          <w:rFonts w:ascii="Times New Roman" w:hAnsi="Times New Roman"/>
          <w:color w:val="000000"/>
          <w:sz w:val="28"/>
          <w:szCs w:val="28"/>
        </w:rPr>
        <w:t>вих актів, що суперечать цьому З</w:t>
      </w:r>
      <w:r w:rsidRPr="00D82E76">
        <w:rPr>
          <w:rFonts w:ascii="Times New Roman" w:hAnsi="Times New Roman"/>
          <w:color w:val="000000"/>
          <w:sz w:val="28"/>
          <w:szCs w:val="28"/>
        </w:rPr>
        <w:t>акону у сфері реєстрації викидів та перенесення забруднювачів.</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9"/>
      <w:headerReference w:type="default" r:id="rId10"/>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408" w:rsidRDefault="00C21408">
      <w:r>
        <w:separator/>
      </w:r>
    </w:p>
  </w:endnote>
  <w:endnote w:type="continuationSeparator" w:id="0">
    <w:p w:rsidR="00C21408" w:rsidRDefault="00C21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Arial Narrow"/>
    <w:panose1 w:val="020B0500000000000000"/>
    <w:charset w:val="00"/>
    <w:family w:val="swiss"/>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408" w:rsidRDefault="00C21408">
      <w:r>
        <w:separator/>
      </w:r>
    </w:p>
  </w:footnote>
  <w:footnote w:type="continuationSeparator" w:id="0">
    <w:p w:rsidR="00C21408" w:rsidRDefault="00C214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E76" w:rsidRDefault="00D82E76">
    <w:pPr>
      <w:framePr w:wrap="around" w:vAnchor="text" w:hAnchor="margin" w:xAlign="center" w:y="1"/>
    </w:pPr>
    <w:r>
      <w:fldChar w:fldCharType="begin"/>
    </w:r>
    <w:r>
      <w:instrText xml:space="preserve">PAGE  </w:instrText>
    </w:r>
    <w:r>
      <w:fldChar w:fldCharType="separate"/>
    </w:r>
    <w:r>
      <w:rPr>
        <w:noProof/>
      </w:rPr>
      <w:t>1</w:t>
    </w:r>
    <w:r>
      <w:fldChar w:fldCharType="end"/>
    </w:r>
  </w:p>
  <w:p w:rsidR="00D82E76" w:rsidRDefault="00D82E7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E76" w:rsidRDefault="00D82E76">
    <w:pPr>
      <w:framePr w:wrap="around" w:vAnchor="text" w:hAnchor="margin" w:xAlign="center" w:y="1"/>
    </w:pPr>
    <w:r>
      <w:fldChar w:fldCharType="begin"/>
    </w:r>
    <w:r>
      <w:instrText xml:space="preserve">PAGE  </w:instrText>
    </w:r>
    <w:r>
      <w:fldChar w:fldCharType="separate"/>
    </w:r>
    <w:r w:rsidR="00551068">
      <w:rPr>
        <w:noProof/>
      </w:rPr>
      <w:t>28</w:t>
    </w:r>
    <w:r>
      <w:fldChar w:fldCharType="end"/>
    </w:r>
  </w:p>
  <w:p w:rsidR="00D82E76" w:rsidRDefault="00D82E7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B64C7"/>
    <w:multiLevelType w:val="multilevel"/>
    <w:tmpl w:val="02189D2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nsid w:val="063B3699"/>
    <w:multiLevelType w:val="multilevel"/>
    <w:tmpl w:val="6FD8326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nsid w:val="066A402D"/>
    <w:multiLevelType w:val="multilevel"/>
    <w:tmpl w:val="7116D4C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nsid w:val="086C3645"/>
    <w:multiLevelType w:val="multilevel"/>
    <w:tmpl w:val="7C5430E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nsid w:val="097801FB"/>
    <w:multiLevelType w:val="multilevel"/>
    <w:tmpl w:val="746E2EB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nsid w:val="09C20A48"/>
    <w:multiLevelType w:val="multilevel"/>
    <w:tmpl w:val="48F4201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nsid w:val="0C6C33CA"/>
    <w:multiLevelType w:val="multilevel"/>
    <w:tmpl w:val="13E0FE9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nsid w:val="0E882AB3"/>
    <w:multiLevelType w:val="multilevel"/>
    <w:tmpl w:val="AA8C38F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nsid w:val="111D454E"/>
    <w:multiLevelType w:val="multilevel"/>
    <w:tmpl w:val="0C34A08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nsid w:val="121309F8"/>
    <w:multiLevelType w:val="multilevel"/>
    <w:tmpl w:val="3F2256D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nsid w:val="12BB56C4"/>
    <w:multiLevelType w:val="multilevel"/>
    <w:tmpl w:val="DB42096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nsid w:val="1492693E"/>
    <w:multiLevelType w:val="multilevel"/>
    <w:tmpl w:val="823CD17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nsid w:val="175249CF"/>
    <w:multiLevelType w:val="multilevel"/>
    <w:tmpl w:val="818C5B6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nsid w:val="17903166"/>
    <w:multiLevelType w:val="multilevel"/>
    <w:tmpl w:val="B980FBA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nsid w:val="17DE5AC2"/>
    <w:multiLevelType w:val="multilevel"/>
    <w:tmpl w:val="2FF4196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nsid w:val="19213DC0"/>
    <w:multiLevelType w:val="multilevel"/>
    <w:tmpl w:val="61E048D8"/>
    <w:lvl w:ilvl="0">
      <w:start w:val="1"/>
      <w:numFmt w:val="decimal"/>
      <w:lvlText w:val="%1."/>
      <w:lvlJc w:val="left"/>
      <w:pPr>
        <w:ind w:left="644"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nsid w:val="1AB12BF3"/>
    <w:multiLevelType w:val="multilevel"/>
    <w:tmpl w:val="9A7271B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nsid w:val="1FF8290C"/>
    <w:multiLevelType w:val="multilevel"/>
    <w:tmpl w:val="B39AA718"/>
    <w:lvl w:ilvl="0">
      <w:start w:val="1"/>
      <w:numFmt w:val="decimal"/>
      <w:lvlText w:val="%1)"/>
      <w:lvlJc w:val="left"/>
      <w:pPr>
        <w:ind w:left="8299"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nsid w:val="20A16D1F"/>
    <w:multiLevelType w:val="multilevel"/>
    <w:tmpl w:val="1C0667E2"/>
    <w:lvl w:ilvl="0">
      <w:start w:val="1"/>
      <w:numFmt w:val="decimal"/>
      <w:lvlText w:val="%1."/>
      <w:lvlJc w:val="left"/>
      <w:pPr>
        <w:ind w:left="720" w:hanging="360"/>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nsid w:val="22303F38"/>
    <w:multiLevelType w:val="multilevel"/>
    <w:tmpl w:val="215AC34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nsid w:val="24BA25E1"/>
    <w:multiLevelType w:val="multilevel"/>
    <w:tmpl w:val="A2808F9E"/>
    <w:lvl w:ilvl="0">
      <w:start w:val="1"/>
      <w:numFmt w:val="decimal"/>
      <w:lvlText w:val="%1."/>
      <w:lvlJc w:val="left"/>
      <w:pPr>
        <w:ind w:left="720" w:hanging="360"/>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nsid w:val="260D7562"/>
    <w:multiLevelType w:val="multilevel"/>
    <w:tmpl w:val="E3F0F20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nsid w:val="26B77D99"/>
    <w:multiLevelType w:val="multilevel"/>
    <w:tmpl w:val="365E4708"/>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nsid w:val="29740AED"/>
    <w:multiLevelType w:val="multilevel"/>
    <w:tmpl w:val="B91C02F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nsid w:val="2A4D74A8"/>
    <w:multiLevelType w:val="multilevel"/>
    <w:tmpl w:val="406A8BE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nsid w:val="2D92696F"/>
    <w:multiLevelType w:val="multilevel"/>
    <w:tmpl w:val="3ADED75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nsid w:val="365A58EB"/>
    <w:multiLevelType w:val="multilevel"/>
    <w:tmpl w:val="1028160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nsid w:val="397F0773"/>
    <w:multiLevelType w:val="multilevel"/>
    <w:tmpl w:val="F0EC1C3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8">
    <w:nsid w:val="3EC707FA"/>
    <w:multiLevelType w:val="multilevel"/>
    <w:tmpl w:val="7D4686E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nsid w:val="41895C93"/>
    <w:multiLevelType w:val="multilevel"/>
    <w:tmpl w:val="7CA441A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nsid w:val="48192EC4"/>
    <w:multiLevelType w:val="multilevel"/>
    <w:tmpl w:val="A31610C0"/>
    <w:lvl w:ilvl="0">
      <w:start w:val="1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nsid w:val="4A99120E"/>
    <w:multiLevelType w:val="multilevel"/>
    <w:tmpl w:val="CC14907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nsid w:val="52C10E8A"/>
    <w:multiLevelType w:val="multilevel"/>
    <w:tmpl w:val="DEB2EC4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nsid w:val="53F11196"/>
    <w:multiLevelType w:val="multilevel"/>
    <w:tmpl w:val="A0A095D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nsid w:val="558F25C8"/>
    <w:multiLevelType w:val="multilevel"/>
    <w:tmpl w:val="226C0F5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5">
    <w:nsid w:val="572D2EFA"/>
    <w:multiLevelType w:val="multilevel"/>
    <w:tmpl w:val="C4A4428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6">
    <w:nsid w:val="5E8267B7"/>
    <w:multiLevelType w:val="multilevel"/>
    <w:tmpl w:val="633C877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7">
    <w:nsid w:val="613758FF"/>
    <w:multiLevelType w:val="multilevel"/>
    <w:tmpl w:val="0B5C0C0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8">
    <w:nsid w:val="65D44DB7"/>
    <w:multiLevelType w:val="multilevel"/>
    <w:tmpl w:val="346EDB68"/>
    <w:lvl w:ilvl="0">
      <w:start w:val="1"/>
      <w:numFmt w:val="decimal"/>
      <w:lvlText w:val="%1."/>
      <w:lvlJc w:val="left"/>
      <w:pPr>
        <w:ind w:left="243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9">
    <w:nsid w:val="66423164"/>
    <w:multiLevelType w:val="multilevel"/>
    <w:tmpl w:val="FC2CD9E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0">
    <w:nsid w:val="66A34426"/>
    <w:multiLevelType w:val="multilevel"/>
    <w:tmpl w:val="67D02E7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1">
    <w:nsid w:val="66AF1BBA"/>
    <w:multiLevelType w:val="multilevel"/>
    <w:tmpl w:val="A4A2670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2">
    <w:nsid w:val="674F05FB"/>
    <w:multiLevelType w:val="multilevel"/>
    <w:tmpl w:val="37F8790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3">
    <w:nsid w:val="6D616CD2"/>
    <w:multiLevelType w:val="multilevel"/>
    <w:tmpl w:val="F0CED33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4">
    <w:nsid w:val="6DBC0423"/>
    <w:multiLevelType w:val="multilevel"/>
    <w:tmpl w:val="9D5E94A2"/>
    <w:lvl w:ilvl="0">
      <w:start w:val="1"/>
      <w:numFmt w:val="decimal"/>
      <w:suff w:val="space"/>
      <w:lvlText w:val="Стаття %1."/>
      <w:lvlJc w:val="left"/>
      <w:pPr>
        <w:ind w:left="928" w:hanging="360"/>
      </w:pPr>
      <w:rPr>
        <w:rFonts w:hint="default"/>
        <w:strike w:val="0"/>
        <w:dstrike w:val="0"/>
        <w:color w:val="000000"/>
        <w:u w:val="none"/>
        <w:effect w:val="none"/>
        <w:vertAlign w:val="baseline"/>
      </w:rPr>
    </w:lvl>
    <w:lvl w:ilvl="1">
      <w:start w:val="1"/>
      <w:numFmt w:val="lowerLetter"/>
      <w:lvlText w:val="%2."/>
      <w:lvlJc w:val="left"/>
      <w:pPr>
        <w:ind w:left="1918" w:hanging="360"/>
      </w:pPr>
      <w:rPr>
        <w:rFonts w:hint="default"/>
        <w:vertAlign w:val="baseline"/>
      </w:rPr>
    </w:lvl>
    <w:lvl w:ilvl="2">
      <w:start w:val="1"/>
      <w:numFmt w:val="lowerRoman"/>
      <w:lvlText w:val="%3."/>
      <w:lvlJc w:val="right"/>
      <w:pPr>
        <w:ind w:left="2638" w:hanging="180"/>
      </w:pPr>
      <w:rPr>
        <w:rFonts w:hint="default"/>
        <w:vertAlign w:val="baseline"/>
      </w:rPr>
    </w:lvl>
    <w:lvl w:ilvl="3">
      <w:start w:val="1"/>
      <w:numFmt w:val="decimal"/>
      <w:lvlText w:val="%4."/>
      <w:lvlJc w:val="left"/>
      <w:pPr>
        <w:ind w:left="3358" w:hanging="360"/>
      </w:pPr>
      <w:rPr>
        <w:rFonts w:hint="default"/>
        <w:vertAlign w:val="baseline"/>
      </w:rPr>
    </w:lvl>
    <w:lvl w:ilvl="4">
      <w:start w:val="1"/>
      <w:numFmt w:val="lowerLetter"/>
      <w:lvlText w:val="%5."/>
      <w:lvlJc w:val="left"/>
      <w:pPr>
        <w:ind w:left="4078" w:hanging="360"/>
      </w:pPr>
      <w:rPr>
        <w:rFonts w:hint="default"/>
        <w:vertAlign w:val="baseline"/>
      </w:rPr>
    </w:lvl>
    <w:lvl w:ilvl="5">
      <w:start w:val="1"/>
      <w:numFmt w:val="lowerRoman"/>
      <w:lvlText w:val="%6."/>
      <w:lvlJc w:val="right"/>
      <w:pPr>
        <w:ind w:left="4798" w:hanging="180"/>
      </w:pPr>
      <w:rPr>
        <w:rFonts w:hint="default"/>
        <w:vertAlign w:val="baseline"/>
      </w:rPr>
    </w:lvl>
    <w:lvl w:ilvl="6">
      <w:start w:val="1"/>
      <w:numFmt w:val="decimal"/>
      <w:lvlText w:val="%7."/>
      <w:lvlJc w:val="left"/>
      <w:pPr>
        <w:ind w:left="5518" w:hanging="360"/>
      </w:pPr>
      <w:rPr>
        <w:rFonts w:hint="default"/>
        <w:vertAlign w:val="baseline"/>
      </w:rPr>
    </w:lvl>
    <w:lvl w:ilvl="7">
      <w:start w:val="1"/>
      <w:numFmt w:val="lowerLetter"/>
      <w:lvlText w:val="%8."/>
      <w:lvlJc w:val="left"/>
      <w:pPr>
        <w:ind w:left="6238" w:hanging="360"/>
      </w:pPr>
      <w:rPr>
        <w:rFonts w:hint="default"/>
        <w:vertAlign w:val="baseline"/>
      </w:rPr>
    </w:lvl>
    <w:lvl w:ilvl="8">
      <w:start w:val="1"/>
      <w:numFmt w:val="lowerRoman"/>
      <w:lvlText w:val="%9."/>
      <w:lvlJc w:val="right"/>
      <w:pPr>
        <w:ind w:left="6958" w:hanging="180"/>
      </w:pPr>
      <w:rPr>
        <w:rFonts w:hint="default"/>
        <w:vertAlign w:val="baseline"/>
      </w:rPr>
    </w:lvl>
  </w:abstractNum>
  <w:abstractNum w:abstractNumId="45">
    <w:nsid w:val="6F8471C0"/>
    <w:multiLevelType w:val="multilevel"/>
    <w:tmpl w:val="4C281C0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6">
    <w:nsid w:val="74BF0F10"/>
    <w:multiLevelType w:val="multilevel"/>
    <w:tmpl w:val="24D6AC4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7">
    <w:nsid w:val="77817004"/>
    <w:multiLevelType w:val="multilevel"/>
    <w:tmpl w:val="11D20AC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8">
    <w:nsid w:val="77F721E8"/>
    <w:multiLevelType w:val="multilevel"/>
    <w:tmpl w:val="0828337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9">
    <w:nsid w:val="7C5114D0"/>
    <w:multiLevelType w:val="multilevel"/>
    <w:tmpl w:val="3AAE9AF6"/>
    <w:lvl w:ilvl="0">
      <w:start w:val="1"/>
      <w:numFmt w:val="decimal"/>
      <w:lvlText w:val="%1)"/>
      <w:lvlJc w:val="left"/>
      <w:pPr>
        <w:ind w:left="1002" w:hanging="360"/>
      </w:pPr>
      <w:rPr>
        <w:vertAlign w:val="baseline"/>
      </w:rPr>
    </w:lvl>
    <w:lvl w:ilvl="1">
      <w:start w:val="1"/>
      <w:numFmt w:val="lowerLetter"/>
      <w:lvlText w:val="%2."/>
      <w:lvlJc w:val="left"/>
      <w:pPr>
        <w:ind w:left="1722" w:hanging="360"/>
      </w:pPr>
      <w:rPr>
        <w:vertAlign w:val="baseline"/>
      </w:rPr>
    </w:lvl>
    <w:lvl w:ilvl="2">
      <w:start w:val="1"/>
      <w:numFmt w:val="lowerRoman"/>
      <w:lvlText w:val="%3."/>
      <w:lvlJc w:val="right"/>
      <w:pPr>
        <w:ind w:left="2442" w:hanging="180"/>
      </w:pPr>
      <w:rPr>
        <w:vertAlign w:val="baseline"/>
      </w:rPr>
    </w:lvl>
    <w:lvl w:ilvl="3">
      <w:start w:val="1"/>
      <w:numFmt w:val="decimal"/>
      <w:lvlText w:val="%4."/>
      <w:lvlJc w:val="left"/>
      <w:pPr>
        <w:ind w:left="3162" w:hanging="360"/>
      </w:pPr>
      <w:rPr>
        <w:vertAlign w:val="baseline"/>
      </w:rPr>
    </w:lvl>
    <w:lvl w:ilvl="4">
      <w:start w:val="1"/>
      <w:numFmt w:val="lowerLetter"/>
      <w:lvlText w:val="%5."/>
      <w:lvlJc w:val="left"/>
      <w:pPr>
        <w:ind w:left="3882" w:hanging="360"/>
      </w:pPr>
      <w:rPr>
        <w:vertAlign w:val="baseline"/>
      </w:rPr>
    </w:lvl>
    <w:lvl w:ilvl="5">
      <w:start w:val="1"/>
      <w:numFmt w:val="lowerRoman"/>
      <w:lvlText w:val="%6."/>
      <w:lvlJc w:val="right"/>
      <w:pPr>
        <w:ind w:left="4602" w:hanging="180"/>
      </w:pPr>
      <w:rPr>
        <w:vertAlign w:val="baseline"/>
      </w:rPr>
    </w:lvl>
    <w:lvl w:ilvl="6">
      <w:start w:val="1"/>
      <w:numFmt w:val="decimal"/>
      <w:lvlText w:val="%7."/>
      <w:lvlJc w:val="left"/>
      <w:pPr>
        <w:ind w:left="5322" w:hanging="360"/>
      </w:pPr>
      <w:rPr>
        <w:vertAlign w:val="baseline"/>
      </w:rPr>
    </w:lvl>
    <w:lvl w:ilvl="7">
      <w:start w:val="1"/>
      <w:numFmt w:val="lowerLetter"/>
      <w:lvlText w:val="%8."/>
      <w:lvlJc w:val="left"/>
      <w:pPr>
        <w:ind w:left="6042" w:hanging="360"/>
      </w:pPr>
      <w:rPr>
        <w:vertAlign w:val="baseline"/>
      </w:rPr>
    </w:lvl>
    <w:lvl w:ilvl="8">
      <w:start w:val="1"/>
      <w:numFmt w:val="lowerRoman"/>
      <w:lvlText w:val="%9."/>
      <w:lvlJc w:val="right"/>
      <w:pPr>
        <w:ind w:left="6762" w:hanging="180"/>
      </w:pPr>
      <w:rPr>
        <w:vertAlign w:val="baseline"/>
      </w:rPr>
    </w:lvl>
  </w:abstractNum>
  <w:abstractNum w:abstractNumId="50">
    <w:nsid w:val="7CE535B8"/>
    <w:multiLevelType w:val="multilevel"/>
    <w:tmpl w:val="0882BAE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1">
    <w:nsid w:val="7E3A4D40"/>
    <w:multiLevelType w:val="multilevel"/>
    <w:tmpl w:val="B7B4F07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2">
    <w:nsid w:val="7F2035BE"/>
    <w:multiLevelType w:val="multilevel"/>
    <w:tmpl w:val="FD2AD71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44"/>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66FEF"/>
    <w:rsid w:val="00085F04"/>
    <w:rsid w:val="000B17F2"/>
    <w:rsid w:val="000C703E"/>
    <w:rsid w:val="000D4BE0"/>
    <w:rsid w:val="001054BE"/>
    <w:rsid w:val="00207A45"/>
    <w:rsid w:val="002223C5"/>
    <w:rsid w:val="00222A07"/>
    <w:rsid w:val="00254B92"/>
    <w:rsid w:val="002729B5"/>
    <w:rsid w:val="00295D8F"/>
    <w:rsid w:val="002B1092"/>
    <w:rsid w:val="002B53D3"/>
    <w:rsid w:val="002D5098"/>
    <w:rsid w:val="002F1A96"/>
    <w:rsid w:val="003549D2"/>
    <w:rsid w:val="003D4421"/>
    <w:rsid w:val="00410AB5"/>
    <w:rsid w:val="00445A63"/>
    <w:rsid w:val="00455CFC"/>
    <w:rsid w:val="0049467B"/>
    <w:rsid w:val="00551068"/>
    <w:rsid w:val="00587265"/>
    <w:rsid w:val="005C3CB4"/>
    <w:rsid w:val="005F4706"/>
    <w:rsid w:val="005F6F43"/>
    <w:rsid w:val="00626468"/>
    <w:rsid w:val="00635060"/>
    <w:rsid w:val="00636033"/>
    <w:rsid w:val="0063620F"/>
    <w:rsid w:val="006538DD"/>
    <w:rsid w:val="006C6D58"/>
    <w:rsid w:val="006D2C88"/>
    <w:rsid w:val="006E20FC"/>
    <w:rsid w:val="007370F8"/>
    <w:rsid w:val="00757FFD"/>
    <w:rsid w:val="00764C95"/>
    <w:rsid w:val="00776F54"/>
    <w:rsid w:val="00780723"/>
    <w:rsid w:val="007B5FAB"/>
    <w:rsid w:val="007D1318"/>
    <w:rsid w:val="008016F2"/>
    <w:rsid w:val="00831C26"/>
    <w:rsid w:val="00851564"/>
    <w:rsid w:val="008D506E"/>
    <w:rsid w:val="008E0FCE"/>
    <w:rsid w:val="00906AB0"/>
    <w:rsid w:val="00920D19"/>
    <w:rsid w:val="009C3F37"/>
    <w:rsid w:val="009E57D8"/>
    <w:rsid w:val="009F5202"/>
    <w:rsid w:val="009F7B27"/>
    <w:rsid w:val="00A455BA"/>
    <w:rsid w:val="00A466DB"/>
    <w:rsid w:val="00A51FD3"/>
    <w:rsid w:val="00AD6988"/>
    <w:rsid w:val="00B27F47"/>
    <w:rsid w:val="00B45A0E"/>
    <w:rsid w:val="00B76F4B"/>
    <w:rsid w:val="00BB56AD"/>
    <w:rsid w:val="00BF0AE8"/>
    <w:rsid w:val="00BF3676"/>
    <w:rsid w:val="00C21408"/>
    <w:rsid w:val="00C24DD5"/>
    <w:rsid w:val="00C3481E"/>
    <w:rsid w:val="00C362EA"/>
    <w:rsid w:val="00C86795"/>
    <w:rsid w:val="00C952DD"/>
    <w:rsid w:val="00CB44E4"/>
    <w:rsid w:val="00D4191B"/>
    <w:rsid w:val="00D82E76"/>
    <w:rsid w:val="00E23F8B"/>
    <w:rsid w:val="00E30039"/>
    <w:rsid w:val="00E744DC"/>
    <w:rsid w:val="00ED5CD6"/>
    <w:rsid w:val="00F37B32"/>
    <w:rsid w:val="00F44363"/>
    <w:rsid w:val="00F612DE"/>
    <w:rsid w:val="00FF39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qFormat="1"/>
    <w:lsdException w:name="header" w:uiPriority="99" w:qFormat="1"/>
    <w:lsdException w:name="footer" w:uiPriority="99" w:qFormat="1"/>
    <w:lsdException w:name="caption" w:semiHidden="1" w:unhideWhenUsed="1" w:qFormat="1"/>
    <w:lsdException w:name="annotation reference" w:uiPriority="99" w:qFormat="1"/>
    <w:lsdException w:name="page number" w:uiPriority="99"/>
    <w:lsdException w:name="Title" w:uiPriority="10" w:qFormat="1"/>
    <w:lsdException w:name="Subtitle" w:uiPriority="11" w:qFormat="1"/>
    <w:lsdException w:name="Hyperlink" w:uiPriority="99" w:qFormat="1"/>
    <w:lsdException w:name="FollowedHyperlink" w:uiPriority="99"/>
    <w:lsdException w:name="Strong" w:uiPriority="99" w:qFormat="1"/>
    <w:lsdException w:name="Emphasis" w:uiPriority="20" w:qFormat="1"/>
    <w:lsdException w:name="Normal (Web)" w:uiPriority="99" w:qFormat="1"/>
    <w:lsdException w:name="HTML Preformatted" w:uiPriority="99"/>
    <w:lsdException w:name="annotation subject" w:uiPriority="99" w:qFormat="1"/>
    <w:lsdException w:name="No List" w:uiPriority="99"/>
    <w:lsdException w:name="Balloon Text" w:uiPriority="99"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val="uk-UA"/>
    </w:rPr>
  </w:style>
  <w:style w:type="paragraph" w:styleId="1">
    <w:name w:val="heading 1"/>
    <w:basedOn w:val="a"/>
    <w:next w:val="a"/>
    <w:link w:val="10"/>
    <w:uiPriority w:val="9"/>
    <w:qFormat/>
    <w:rsid w:val="00D82E76"/>
    <w:pPr>
      <w:keepNext/>
      <w:suppressAutoHyphens/>
      <w:spacing w:before="240" w:after="60"/>
      <w:ind w:leftChars="-1" w:left="-1" w:hangingChars="1" w:hanging="1"/>
      <w:outlineLvl w:val="0"/>
    </w:pPr>
    <w:rPr>
      <w:rFonts w:ascii="Arial" w:hAnsi="Arial"/>
      <w:b/>
      <w:bCs/>
      <w:kern w:val="32"/>
      <w:position w:val="-1"/>
      <w:sz w:val="32"/>
      <w:szCs w:val="32"/>
      <w:lang w:val="x-none" w:eastAsia="x-none"/>
    </w:rPr>
  </w:style>
  <w:style w:type="paragraph" w:styleId="2">
    <w:name w:val="heading 2"/>
    <w:basedOn w:val="a"/>
    <w:next w:val="a"/>
    <w:link w:val="20"/>
    <w:uiPriority w:val="9"/>
    <w:semiHidden/>
    <w:unhideWhenUsed/>
    <w:qFormat/>
    <w:rsid w:val="00D82E76"/>
    <w:pPr>
      <w:keepNext/>
      <w:suppressAutoHyphens/>
      <w:spacing w:before="240" w:after="60" w:line="276" w:lineRule="auto"/>
      <w:ind w:leftChars="-1" w:left="-1" w:hangingChars="1" w:hanging="1"/>
      <w:outlineLvl w:val="1"/>
    </w:pPr>
    <w:rPr>
      <w:rFonts w:ascii="Calibri Light" w:hAnsi="Calibri Light"/>
      <w:b/>
      <w:bCs/>
      <w:color w:val="5B9BD5"/>
      <w:position w:val="-1"/>
      <w:szCs w:val="26"/>
      <w:lang w:val="x-none" w:eastAsia="x-none"/>
    </w:rPr>
  </w:style>
  <w:style w:type="paragraph" w:styleId="3">
    <w:name w:val="heading 3"/>
    <w:basedOn w:val="a"/>
    <w:link w:val="30"/>
    <w:uiPriority w:val="9"/>
    <w:semiHidden/>
    <w:unhideWhenUsed/>
    <w:qFormat/>
    <w:rsid w:val="00D82E76"/>
    <w:pPr>
      <w:suppressAutoHyphens/>
      <w:spacing w:before="100" w:beforeAutospacing="1" w:after="100" w:afterAutospacing="1"/>
      <w:ind w:leftChars="-1" w:left="-1" w:hangingChars="1" w:hanging="1"/>
      <w:outlineLvl w:val="2"/>
    </w:pPr>
    <w:rPr>
      <w:rFonts w:ascii="Times New Roman" w:hAnsi="Times New Roman"/>
      <w:b/>
      <w:bCs/>
      <w:position w:val="-1"/>
      <w:sz w:val="27"/>
      <w:szCs w:val="27"/>
      <w:lang w:val="ru-RU"/>
    </w:rPr>
  </w:style>
  <w:style w:type="paragraph" w:styleId="4">
    <w:name w:val="heading 4"/>
    <w:basedOn w:val="a"/>
    <w:next w:val="a"/>
    <w:link w:val="40"/>
    <w:uiPriority w:val="9"/>
    <w:semiHidden/>
    <w:unhideWhenUsed/>
    <w:qFormat/>
    <w:rsid w:val="00D82E76"/>
    <w:pPr>
      <w:keepNext/>
      <w:suppressAutoHyphens/>
      <w:ind w:leftChars="-1" w:left="-1" w:hangingChars="1" w:hanging="1"/>
      <w:jc w:val="both"/>
      <w:outlineLvl w:val="3"/>
    </w:pPr>
    <w:rPr>
      <w:rFonts w:ascii="Arial" w:eastAsia="Arial" w:hAnsi="Arial"/>
      <w:b/>
      <w:position w:val="-1"/>
      <w:sz w:val="20"/>
      <w:lang w:val="x-none" w:eastAsia="en-US"/>
    </w:rPr>
  </w:style>
  <w:style w:type="paragraph" w:styleId="5">
    <w:name w:val="heading 5"/>
    <w:basedOn w:val="a"/>
    <w:next w:val="a"/>
    <w:link w:val="50"/>
    <w:uiPriority w:val="9"/>
    <w:semiHidden/>
    <w:unhideWhenUsed/>
    <w:qFormat/>
    <w:rsid w:val="00D82E76"/>
    <w:pPr>
      <w:widowControl w:val="0"/>
      <w:suppressAutoHyphens/>
      <w:spacing w:before="200"/>
      <w:ind w:leftChars="-1" w:left="567" w:hangingChars="1" w:hanging="1"/>
      <w:outlineLvl w:val="4"/>
    </w:pPr>
    <w:rPr>
      <w:rFonts w:ascii="Calibri" w:eastAsia="Calibri" w:hAnsi="Calibri"/>
      <w:b/>
      <w:color w:val="7F7F7F"/>
      <w:position w:val="-1"/>
      <w:sz w:val="22"/>
      <w:szCs w:val="22"/>
      <w:lang w:val="x-none" w:eastAsia="en-US"/>
    </w:rPr>
  </w:style>
  <w:style w:type="paragraph" w:styleId="6">
    <w:name w:val="heading 6"/>
    <w:basedOn w:val="a"/>
    <w:next w:val="a"/>
    <w:link w:val="60"/>
    <w:uiPriority w:val="9"/>
    <w:semiHidden/>
    <w:unhideWhenUsed/>
    <w:qFormat/>
    <w:rsid w:val="00D82E76"/>
    <w:pPr>
      <w:widowControl w:val="0"/>
      <w:suppressAutoHyphens/>
      <w:spacing w:line="268" w:lineRule="auto"/>
      <w:ind w:leftChars="-1" w:left="567" w:hangingChars="1" w:hanging="1"/>
      <w:outlineLvl w:val="5"/>
    </w:pPr>
    <w:rPr>
      <w:rFonts w:ascii="Arial" w:eastAsia="Arial" w:hAnsi="Arial"/>
      <w:b/>
      <w:i/>
      <w:color w:val="7F7F7F"/>
      <w:position w:val="-1"/>
      <w:sz w:val="22"/>
      <w:szCs w:val="22"/>
      <w:lang w:val="x-none"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10">
    <w:name w:val="Заголовок 1 Знак"/>
    <w:link w:val="1"/>
    <w:uiPriority w:val="9"/>
    <w:rsid w:val="00D82E76"/>
    <w:rPr>
      <w:rFonts w:ascii="Arial" w:hAnsi="Arial" w:cs="Calibri"/>
      <w:b/>
      <w:bCs/>
      <w:kern w:val="32"/>
      <w:position w:val="-1"/>
      <w:sz w:val="32"/>
      <w:szCs w:val="32"/>
    </w:rPr>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qFormat/>
    <w:rsid w:val="002B53D3"/>
    <w:pPr>
      <w:keepNext/>
      <w:keepLines/>
      <w:spacing w:before="360" w:after="360"/>
      <w:jc w:val="center"/>
    </w:pPr>
    <w:rPr>
      <w:b/>
    </w:rPr>
  </w:style>
  <w:style w:type="paragraph" w:styleId="a7">
    <w:name w:val="footer"/>
    <w:basedOn w:val="a"/>
    <w:link w:val="a8"/>
    <w:uiPriority w:val="99"/>
    <w:qFormat/>
    <w:rsid w:val="008E0FCE"/>
    <w:pPr>
      <w:tabs>
        <w:tab w:val="center" w:pos="4819"/>
        <w:tab w:val="right" w:pos="9639"/>
      </w:tabs>
    </w:pPr>
    <w:rPr>
      <w:lang w:val="x-none"/>
    </w:rPr>
  </w:style>
  <w:style w:type="character" w:customStyle="1" w:styleId="a8">
    <w:name w:val="Нижний колонтитул Знак"/>
    <w:link w:val="a7"/>
    <w:uiPriority w:val="99"/>
    <w:rsid w:val="00D82E76"/>
    <w:rPr>
      <w:rFonts w:ascii="Antiqua" w:hAnsi="Antiqua"/>
      <w:sz w:val="26"/>
      <w:lang w:eastAsia="ru-RU"/>
    </w:rPr>
  </w:style>
  <w:style w:type="paragraph" w:styleId="a9">
    <w:name w:val="header"/>
    <w:basedOn w:val="a"/>
    <w:link w:val="aa"/>
    <w:uiPriority w:val="99"/>
    <w:qFormat/>
    <w:rsid w:val="008E0FCE"/>
    <w:pPr>
      <w:tabs>
        <w:tab w:val="center" w:pos="4819"/>
        <w:tab w:val="right" w:pos="9639"/>
      </w:tabs>
    </w:pPr>
    <w:rPr>
      <w:lang w:val="x-none"/>
    </w:rPr>
  </w:style>
  <w:style w:type="character" w:customStyle="1" w:styleId="aa">
    <w:name w:val="Верхний колонтитул Знак"/>
    <w:link w:val="a9"/>
    <w:uiPriority w:val="99"/>
    <w:rsid w:val="00D82E76"/>
    <w:rPr>
      <w:rFonts w:ascii="Antiqua" w:hAnsi="Antiqua"/>
      <w:sz w:val="26"/>
      <w:lang w:eastAsia="ru-RU"/>
    </w:rPr>
  </w:style>
  <w:style w:type="character" w:customStyle="1" w:styleId="20">
    <w:name w:val="Заголовок 2 Знак"/>
    <w:link w:val="2"/>
    <w:uiPriority w:val="9"/>
    <w:semiHidden/>
    <w:rsid w:val="00D82E76"/>
    <w:rPr>
      <w:rFonts w:ascii="Calibri Light" w:hAnsi="Calibri Light"/>
      <w:b/>
      <w:bCs/>
      <w:color w:val="5B9BD5"/>
      <w:position w:val="-1"/>
      <w:sz w:val="26"/>
      <w:szCs w:val="26"/>
    </w:rPr>
  </w:style>
  <w:style w:type="character" w:customStyle="1" w:styleId="30">
    <w:name w:val="Заголовок 3 Знак"/>
    <w:link w:val="3"/>
    <w:uiPriority w:val="9"/>
    <w:semiHidden/>
    <w:rsid w:val="00D82E76"/>
    <w:rPr>
      <w:rFonts w:cs="Calibri"/>
      <w:b/>
      <w:bCs/>
      <w:position w:val="-1"/>
      <w:sz w:val="27"/>
      <w:szCs w:val="27"/>
      <w:lang w:val="ru-RU" w:eastAsia="ru-RU"/>
    </w:rPr>
  </w:style>
  <w:style w:type="character" w:customStyle="1" w:styleId="40">
    <w:name w:val="Заголовок 4 Знак"/>
    <w:link w:val="4"/>
    <w:uiPriority w:val="9"/>
    <w:semiHidden/>
    <w:rsid w:val="00D82E76"/>
    <w:rPr>
      <w:rFonts w:ascii="Arial" w:eastAsia="Arial" w:hAnsi="Arial" w:cs="Arial"/>
      <w:b/>
      <w:position w:val="-1"/>
      <w:lang w:eastAsia="en-US"/>
    </w:rPr>
  </w:style>
  <w:style w:type="character" w:customStyle="1" w:styleId="50">
    <w:name w:val="Заголовок 5 Знак"/>
    <w:link w:val="5"/>
    <w:uiPriority w:val="9"/>
    <w:semiHidden/>
    <w:rsid w:val="00D82E76"/>
    <w:rPr>
      <w:rFonts w:ascii="Calibri" w:eastAsia="Calibri" w:hAnsi="Calibri" w:cs="Calibri"/>
      <w:b/>
      <w:color w:val="7F7F7F"/>
      <w:position w:val="-1"/>
      <w:sz w:val="22"/>
      <w:szCs w:val="22"/>
      <w:lang w:eastAsia="en-US"/>
    </w:rPr>
  </w:style>
  <w:style w:type="character" w:customStyle="1" w:styleId="60">
    <w:name w:val="Заголовок 6 Знак"/>
    <w:link w:val="6"/>
    <w:uiPriority w:val="9"/>
    <w:semiHidden/>
    <w:rsid w:val="00D82E76"/>
    <w:rPr>
      <w:rFonts w:ascii="Arial" w:eastAsia="Arial" w:hAnsi="Arial" w:cs="Arial"/>
      <w:b/>
      <w:i/>
      <w:color w:val="7F7F7F"/>
      <w:position w:val="-1"/>
      <w:sz w:val="22"/>
      <w:szCs w:val="22"/>
      <w:lang w:eastAsia="en-US"/>
    </w:rPr>
  </w:style>
  <w:style w:type="character" w:styleId="ab">
    <w:name w:val="Hyperlink"/>
    <w:uiPriority w:val="99"/>
    <w:unhideWhenUsed/>
    <w:qFormat/>
    <w:rsid w:val="00D82E76"/>
    <w:rPr>
      <w:color w:val="0000FF"/>
      <w:w w:val="100"/>
      <w:position w:val="1"/>
      <w:u w:val="single"/>
      <w:effect w:val="none"/>
      <w:vertAlign w:val="baseline"/>
      <w:em w:val="none"/>
    </w:rPr>
  </w:style>
  <w:style w:type="character" w:styleId="ac">
    <w:name w:val="FollowedHyperlink"/>
    <w:uiPriority w:val="99"/>
    <w:unhideWhenUsed/>
    <w:rsid w:val="00D82E76"/>
    <w:rPr>
      <w:color w:val="800080"/>
      <w:u w:val="single"/>
    </w:rPr>
  </w:style>
  <w:style w:type="character" w:styleId="ad">
    <w:name w:val="Emphasis"/>
    <w:uiPriority w:val="20"/>
    <w:qFormat/>
    <w:rsid w:val="00D82E76"/>
    <w:rPr>
      <w:i/>
      <w:iCs/>
      <w:w w:val="100"/>
      <w:position w:val="-1"/>
      <w:effect w:val="none"/>
      <w:vertAlign w:val="baseline"/>
      <w:em w:val="none"/>
    </w:rPr>
  </w:style>
  <w:style w:type="paragraph" w:styleId="HTML">
    <w:name w:val="HTML Preformatted"/>
    <w:basedOn w:val="a"/>
    <w:link w:val="HTML0"/>
    <w:uiPriority w:val="99"/>
    <w:unhideWhenUsed/>
    <w:rsid w:val="00D82E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Chars="-1" w:left="-1" w:hangingChars="1" w:hanging="1"/>
      <w:outlineLvl w:val="0"/>
    </w:pPr>
    <w:rPr>
      <w:rFonts w:ascii="Consolas" w:eastAsia="Calibri" w:hAnsi="Consolas"/>
      <w:position w:val="-1"/>
      <w:sz w:val="20"/>
      <w:lang w:val="x-none" w:eastAsia="en-US"/>
    </w:rPr>
  </w:style>
  <w:style w:type="character" w:customStyle="1" w:styleId="HTML0">
    <w:name w:val="Стандартный HTML Знак"/>
    <w:link w:val="HTML"/>
    <w:uiPriority w:val="99"/>
    <w:rsid w:val="00D82E76"/>
    <w:rPr>
      <w:rFonts w:ascii="Consolas" w:eastAsia="Calibri" w:hAnsi="Consolas" w:cs="Consolas"/>
      <w:position w:val="-1"/>
      <w:lang w:eastAsia="en-US"/>
    </w:rPr>
  </w:style>
  <w:style w:type="character" w:styleId="ae">
    <w:name w:val="Strong"/>
    <w:uiPriority w:val="99"/>
    <w:qFormat/>
    <w:rsid w:val="00D82E76"/>
    <w:rPr>
      <w:b/>
      <w:bCs/>
      <w:w w:val="100"/>
      <w:position w:val="-1"/>
      <w:effect w:val="none"/>
      <w:vertAlign w:val="baseline"/>
      <w:em w:val="none"/>
    </w:rPr>
  </w:style>
  <w:style w:type="paragraph" w:styleId="af">
    <w:name w:val="Normal (Web)"/>
    <w:basedOn w:val="a"/>
    <w:uiPriority w:val="99"/>
    <w:unhideWhenUsed/>
    <w:qFormat/>
    <w:rsid w:val="00D82E76"/>
    <w:pPr>
      <w:suppressAutoHyphens/>
      <w:spacing w:before="100" w:beforeAutospacing="1" w:after="100" w:afterAutospacing="1"/>
      <w:ind w:leftChars="-1" w:left="-1" w:hangingChars="1" w:hanging="1"/>
      <w:outlineLvl w:val="0"/>
    </w:pPr>
    <w:rPr>
      <w:rFonts w:ascii="Times New Roman" w:hAnsi="Times New Roman" w:cs="Calibri"/>
      <w:position w:val="-1"/>
      <w:sz w:val="24"/>
      <w:szCs w:val="24"/>
      <w:lang w:eastAsia="uk-UA"/>
    </w:rPr>
  </w:style>
  <w:style w:type="paragraph" w:styleId="af0">
    <w:name w:val="annotation text"/>
    <w:basedOn w:val="a"/>
    <w:link w:val="11"/>
    <w:uiPriority w:val="99"/>
    <w:unhideWhenUsed/>
    <w:qFormat/>
    <w:rsid w:val="00D82E76"/>
    <w:pPr>
      <w:suppressAutoHyphens/>
      <w:ind w:leftChars="-1" w:left="-1" w:hangingChars="1" w:hanging="1"/>
      <w:jc w:val="both"/>
      <w:outlineLvl w:val="0"/>
    </w:pPr>
    <w:rPr>
      <w:rFonts w:ascii="Arial" w:eastAsia="Arial" w:hAnsi="Arial"/>
      <w:position w:val="-1"/>
      <w:sz w:val="20"/>
      <w:lang w:val="x-none" w:eastAsia="x-none"/>
    </w:rPr>
  </w:style>
  <w:style w:type="character" w:customStyle="1" w:styleId="11">
    <w:name w:val="Текст примечания Знак1"/>
    <w:link w:val="af0"/>
    <w:uiPriority w:val="99"/>
    <w:locked/>
    <w:rsid w:val="00D82E76"/>
    <w:rPr>
      <w:rFonts w:ascii="Arial" w:eastAsia="Arial" w:hAnsi="Arial" w:cs="Arial"/>
      <w:position w:val="-1"/>
    </w:rPr>
  </w:style>
  <w:style w:type="character" w:customStyle="1" w:styleId="af1">
    <w:name w:val="Текст примечания Знак"/>
    <w:uiPriority w:val="99"/>
    <w:rsid w:val="00D82E76"/>
    <w:rPr>
      <w:rFonts w:ascii="Antiqua" w:hAnsi="Antiqua"/>
      <w:lang w:eastAsia="ru-RU"/>
    </w:rPr>
  </w:style>
  <w:style w:type="paragraph" w:styleId="af2">
    <w:name w:val="Title"/>
    <w:basedOn w:val="a"/>
    <w:link w:val="af3"/>
    <w:uiPriority w:val="10"/>
    <w:qFormat/>
    <w:rsid w:val="00D82E76"/>
    <w:pPr>
      <w:suppressAutoHyphens/>
      <w:ind w:leftChars="-1" w:left="-1" w:hangingChars="1" w:hanging="1"/>
      <w:jc w:val="center"/>
      <w:outlineLvl w:val="0"/>
    </w:pPr>
    <w:rPr>
      <w:rFonts w:ascii="Times New Roman" w:hAnsi="Times New Roman"/>
      <w:b/>
      <w:position w:val="-1"/>
      <w:sz w:val="28"/>
      <w:lang w:val="x-none"/>
    </w:rPr>
  </w:style>
  <w:style w:type="character" w:customStyle="1" w:styleId="af3">
    <w:name w:val="Название Знак"/>
    <w:link w:val="af2"/>
    <w:uiPriority w:val="10"/>
    <w:rsid w:val="00D82E76"/>
    <w:rPr>
      <w:rFonts w:cs="Calibri"/>
      <w:b/>
      <w:position w:val="-1"/>
      <w:sz w:val="28"/>
      <w:lang w:eastAsia="ru-RU"/>
    </w:rPr>
  </w:style>
  <w:style w:type="paragraph" w:styleId="af4">
    <w:name w:val="Subtitle"/>
    <w:basedOn w:val="a"/>
    <w:next w:val="a"/>
    <w:link w:val="af5"/>
    <w:uiPriority w:val="11"/>
    <w:qFormat/>
    <w:rsid w:val="00D82E76"/>
    <w:pPr>
      <w:keepNext/>
      <w:keepLines/>
      <w:suppressAutoHyphens/>
      <w:spacing w:before="360" w:after="80" w:line="276" w:lineRule="auto"/>
      <w:ind w:leftChars="-1" w:left="-1" w:hangingChars="1" w:hanging="1"/>
      <w:outlineLvl w:val="0"/>
    </w:pPr>
    <w:rPr>
      <w:rFonts w:ascii="Georgia" w:eastAsia="Georgia" w:hAnsi="Georgia"/>
      <w:i/>
      <w:color w:val="666666"/>
      <w:position w:val="-1"/>
      <w:sz w:val="48"/>
      <w:szCs w:val="48"/>
      <w:lang w:val="x-none" w:eastAsia="en-US"/>
    </w:rPr>
  </w:style>
  <w:style w:type="character" w:customStyle="1" w:styleId="af5">
    <w:name w:val="Подзаголовок Знак"/>
    <w:link w:val="af4"/>
    <w:uiPriority w:val="11"/>
    <w:rsid w:val="00D82E76"/>
    <w:rPr>
      <w:rFonts w:ascii="Georgia" w:eastAsia="Georgia" w:hAnsi="Georgia" w:cs="Georgia"/>
      <w:i/>
      <w:color w:val="666666"/>
      <w:position w:val="-1"/>
      <w:sz w:val="48"/>
      <w:szCs w:val="48"/>
      <w:lang w:eastAsia="en-US"/>
    </w:rPr>
  </w:style>
  <w:style w:type="paragraph" w:styleId="af6">
    <w:name w:val="annotation subject"/>
    <w:basedOn w:val="af0"/>
    <w:next w:val="af0"/>
    <w:link w:val="12"/>
    <w:uiPriority w:val="99"/>
    <w:unhideWhenUsed/>
    <w:qFormat/>
    <w:rsid w:val="00D82E76"/>
    <w:rPr>
      <w:b/>
      <w:bCs/>
    </w:rPr>
  </w:style>
  <w:style w:type="character" w:customStyle="1" w:styleId="12">
    <w:name w:val="Тема примечания Знак1"/>
    <w:link w:val="af6"/>
    <w:uiPriority w:val="99"/>
    <w:locked/>
    <w:rsid w:val="00D82E76"/>
    <w:rPr>
      <w:rFonts w:ascii="Arial" w:eastAsia="Arial" w:hAnsi="Arial" w:cs="Arial"/>
      <w:b/>
      <w:bCs/>
      <w:position w:val="-1"/>
    </w:rPr>
  </w:style>
  <w:style w:type="character" w:customStyle="1" w:styleId="af7">
    <w:name w:val="Тема примечания Знак"/>
    <w:uiPriority w:val="99"/>
    <w:rsid w:val="00D82E76"/>
    <w:rPr>
      <w:rFonts w:ascii="Antiqua" w:hAnsi="Antiqua"/>
      <w:b/>
      <w:bCs/>
      <w:lang w:eastAsia="ru-RU"/>
    </w:rPr>
  </w:style>
  <w:style w:type="paragraph" w:styleId="af8">
    <w:name w:val="Balloon Text"/>
    <w:basedOn w:val="a"/>
    <w:link w:val="af9"/>
    <w:uiPriority w:val="99"/>
    <w:unhideWhenUsed/>
    <w:qFormat/>
    <w:rsid w:val="00D82E76"/>
    <w:pPr>
      <w:suppressAutoHyphens/>
      <w:ind w:leftChars="-1" w:left="-1" w:hangingChars="1" w:hanging="1"/>
      <w:outlineLvl w:val="0"/>
    </w:pPr>
    <w:rPr>
      <w:rFonts w:ascii="Segoe UI" w:eastAsia="Calibri" w:hAnsi="Segoe UI"/>
      <w:position w:val="-1"/>
      <w:sz w:val="18"/>
      <w:szCs w:val="18"/>
      <w:lang w:val="x-none" w:eastAsia="en-US"/>
    </w:rPr>
  </w:style>
  <w:style w:type="character" w:customStyle="1" w:styleId="af9">
    <w:name w:val="Текст выноски Знак"/>
    <w:link w:val="af8"/>
    <w:uiPriority w:val="99"/>
    <w:rsid w:val="00D82E76"/>
    <w:rPr>
      <w:rFonts w:ascii="Segoe UI" w:eastAsia="Calibri" w:hAnsi="Segoe UI" w:cs="Segoe UI"/>
      <w:position w:val="-1"/>
      <w:sz w:val="18"/>
      <w:szCs w:val="18"/>
      <w:lang w:eastAsia="en-US"/>
    </w:rPr>
  </w:style>
  <w:style w:type="paragraph" w:styleId="afa">
    <w:name w:val="List Paragraph"/>
    <w:basedOn w:val="a"/>
    <w:uiPriority w:val="34"/>
    <w:qFormat/>
    <w:rsid w:val="00D82E76"/>
    <w:pPr>
      <w:suppressAutoHyphens/>
      <w:spacing w:after="200" w:line="276" w:lineRule="auto"/>
      <w:ind w:leftChars="-1" w:left="720" w:hangingChars="1" w:hanging="1"/>
      <w:contextualSpacing/>
      <w:outlineLvl w:val="0"/>
    </w:pPr>
    <w:rPr>
      <w:rFonts w:ascii="Calibri" w:eastAsia="Calibri" w:hAnsi="Calibri" w:cs="Calibri"/>
      <w:position w:val="-1"/>
      <w:sz w:val="22"/>
      <w:szCs w:val="22"/>
      <w:lang w:eastAsia="uk-UA"/>
    </w:rPr>
  </w:style>
  <w:style w:type="paragraph" w:customStyle="1" w:styleId="21">
    <w:name w:val="Заголовок 21"/>
    <w:basedOn w:val="a"/>
    <w:next w:val="a"/>
    <w:uiPriority w:val="9"/>
    <w:qFormat/>
    <w:rsid w:val="00D82E76"/>
    <w:pPr>
      <w:keepNext/>
      <w:keepLines/>
      <w:suppressAutoHyphens/>
      <w:spacing w:before="200" w:line="256" w:lineRule="auto"/>
      <w:ind w:leftChars="-1" w:left="-1" w:hangingChars="1" w:hanging="1"/>
      <w:outlineLvl w:val="1"/>
    </w:pPr>
    <w:rPr>
      <w:rFonts w:ascii="Calibri Light" w:hAnsi="Calibri Light"/>
      <w:b/>
      <w:bCs/>
      <w:color w:val="5B9BD5"/>
      <w:position w:val="-1"/>
      <w:szCs w:val="26"/>
      <w:lang w:eastAsia="en-US"/>
    </w:rPr>
  </w:style>
  <w:style w:type="paragraph" w:customStyle="1" w:styleId="rvps2">
    <w:name w:val="rvps2"/>
    <w:basedOn w:val="a"/>
    <w:uiPriority w:val="99"/>
    <w:qFormat/>
    <w:rsid w:val="00D82E76"/>
    <w:pPr>
      <w:suppressAutoHyphens/>
      <w:spacing w:before="100" w:beforeAutospacing="1" w:after="100" w:afterAutospacing="1"/>
      <w:ind w:leftChars="-1" w:left="-1" w:hangingChars="1" w:hanging="1"/>
      <w:outlineLvl w:val="0"/>
    </w:pPr>
    <w:rPr>
      <w:rFonts w:ascii="Times New Roman" w:hAnsi="Times New Roman" w:cs="Calibri"/>
      <w:position w:val="-1"/>
      <w:sz w:val="24"/>
      <w:szCs w:val="24"/>
      <w:lang w:val="ru-RU"/>
    </w:rPr>
  </w:style>
  <w:style w:type="paragraph" w:customStyle="1" w:styleId="StyleZakonu">
    <w:name w:val="StyleZakonu"/>
    <w:basedOn w:val="a"/>
    <w:uiPriority w:val="99"/>
    <w:qFormat/>
    <w:rsid w:val="00D82E76"/>
    <w:pPr>
      <w:suppressAutoHyphens/>
      <w:spacing w:after="60" w:line="220" w:lineRule="atLeast"/>
      <w:ind w:leftChars="-1" w:left="-1" w:hangingChars="1" w:firstLine="284"/>
      <w:jc w:val="both"/>
      <w:outlineLvl w:val="0"/>
    </w:pPr>
    <w:rPr>
      <w:rFonts w:ascii="Times New Roman" w:hAnsi="Times New Roman" w:cs="Calibri"/>
      <w:position w:val="-1"/>
      <w:sz w:val="20"/>
    </w:rPr>
  </w:style>
  <w:style w:type="paragraph" w:customStyle="1" w:styleId="13">
    <w:name w:val="Абзац списку1"/>
    <w:basedOn w:val="a"/>
    <w:uiPriority w:val="99"/>
    <w:qFormat/>
    <w:rsid w:val="00D82E76"/>
    <w:pPr>
      <w:suppressAutoHyphens/>
      <w:ind w:leftChars="-1" w:left="720" w:hangingChars="1" w:hanging="1"/>
      <w:contextualSpacing/>
      <w:outlineLvl w:val="0"/>
    </w:pPr>
    <w:rPr>
      <w:rFonts w:ascii="Times New Roman" w:hAnsi="Times New Roman" w:cs="Calibri"/>
      <w:position w:val="-1"/>
      <w:sz w:val="24"/>
      <w:szCs w:val="24"/>
      <w:lang w:eastAsia="uk-UA"/>
    </w:rPr>
  </w:style>
  <w:style w:type="paragraph" w:customStyle="1" w:styleId="rvps7">
    <w:name w:val="rvps7"/>
    <w:basedOn w:val="a"/>
    <w:uiPriority w:val="99"/>
    <w:qFormat/>
    <w:rsid w:val="00D82E76"/>
    <w:pPr>
      <w:suppressAutoHyphens/>
      <w:spacing w:before="100" w:beforeAutospacing="1" w:after="100" w:afterAutospacing="1"/>
      <w:ind w:leftChars="-1" w:left="-1" w:hangingChars="1" w:hanging="1"/>
      <w:outlineLvl w:val="0"/>
    </w:pPr>
    <w:rPr>
      <w:rFonts w:ascii="Times New Roman" w:eastAsia="Calibri" w:hAnsi="Times New Roman" w:cs="Calibri"/>
      <w:position w:val="-1"/>
      <w:sz w:val="24"/>
      <w:szCs w:val="24"/>
      <w:lang w:eastAsia="uk-UA"/>
    </w:rPr>
  </w:style>
  <w:style w:type="paragraph" w:customStyle="1" w:styleId="rvps14">
    <w:name w:val="rvps14"/>
    <w:basedOn w:val="a"/>
    <w:uiPriority w:val="99"/>
    <w:qFormat/>
    <w:rsid w:val="00D82E76"/>
    <w:pPr>
      <w:suppressAutoHyphens/>
      <w:spacing w:before="100" w:beforeAutospacing="1" w:after="100" w:afterAutospacing="1"/>
      <w:ind w:leftChars="-1" w:left="-1" w:hangingChars="1" w:hanging="1"/>
      <w:outlineLvl w:val="0"/>
    </w:pPr>
    <w:rPr>
      <w:rFonts w:ascii="Times New Roman" w:eastAsia="Calibri" w:hAnsi="Times New Roman" w:cs="Calibri"/>
      <w:position w:val="-1"/>
      <w:sz w:val="24"/>
      <w:szCs w:val="24"/>
      <w:lang w:eastAsia="uk-UA"/>
    </w:rPr>
  </w:style>
  <w:style w:type="paragraph" w:customStyle="1" w:styleId="rvps12">
    <w:name w:val="rvps12"/>
    <w:basedOn w:val="a"/>
    <w:uiPriority w:val="99"/>
    <w:qFormat/>
    <w:rsid w:val="00D82E76"/>
    <w:pPr>
      <w:suppressAutoHyphens/>
      <w:spacing w:before="100" w:beforeAutospacing="1" w:after="100" w:afterAutospacing="1"/>
      <w:ind w:leftChars="-1" w:left="-1" w:hangingChars="1" w:hanging="1"/>
      <w:outlineLvl w:val="0"/>
    </w:pPr>
    <w:rPr>
      <w:rFonts w:ascii="Times New Roman" w:eastAsia="Calibri" w:hAnsi="Times New Roman" w:cs="Calibri"/>
      <w:position w:val="-1"/>
      <w:sz w:val="24"/>
      <w:szCs w:val="24"/>
      <w:lang w:eastAsia="uk-UA"/>
    </w:rPr>
  </w:style>
  <w:style w:type="paragraph" w:customStyle="1" w:styleId="rvps11">
    <w:name w:val="rvps11"/>
    <w:basedOn w:val="a"/>
    <w:uiPriority w:val="99"/>
    <w:qFormat/>
    <w:rsid w:val="00D82E76"/>
    <w:pPr>
      <w:suppressAutoHyphens/>
      <w:spacing w:before="100" w:beforeAutospacing="1" w:after="100" w:afterAutospacing="1"/>
      <w:ind w:leftChars="-1" w:left="-1" w:hangingChars="1" w:hanging="1"/>
      <w:outlineLvl w:val="0"/>
    </w:pPr>
    <w:rPr>
      <w:rFonts w:ascii="Times New Roman" w:hAnsi="Times New Roman" w:cs="Calibri"/>
      <w:position w:val="-1"/>
      <w:sz w:val="24"/>
      <w:szCs w:val="24"/>
      <w:lang w:eastAsia="uk-UA"/>
    </w:rPr>
  </w:style>
  <w:style w:type="paragraph" w:customStyle="1" w:styleId="afb">
    <w:name w:val="Основной текст письма"/>
    <w:basedOn w:val="a"/>
    <w:uiPriority w:val="99"/>
    <w:qFormat/>
    <w:rsid w:val="00D82E76"/>
    <w:pPr>
      <w:tabs>
        <w:tab w:val="left" w:pos="7088"/>
      </w:tabs>
      <w:suppressAutoHyphens/>
      <w:ind w:leftChars="-1" w:left="-1" w:hangingChars="1" w:firstLine="709"/>
      <w:jc w:val="both"/>
      <w:outlineLvl w:val="0"/>
    </w:pPr>
    <w:rPr>
      <w:rFonts w:ascii="Times New Roman" w:hAnsi="Times New Roman" w:cs="Calibri"/>
      <w:position w:val="-1"/>
      <w:sz w:val="28"/>
    </w:rPr>
  </w:style>
  <w:style w:type="character" w:styleId="afc">
    <w:name w:val="annotation reference"/>
    <w:uiPriority w:val="99"/>
    <w:unhideWhenUsed/>
    <w:qFormat/>
    <w:rsid w:val="00D82E76"/>
    <w:rPr>
      <w:w w:val="100"/>
      <w:position w:val="-1"/>
      <w:sz w:val="16"/>
      <w:szCs w:val="16"/>
      <w:effect w:val="none"/>
      <w:vertAlign w:val="baseline"/>
      <w:em w:val="none"/>
    </w:rPr>
  </w:style>
  <w:style w:type="character" w:styleId="afd">
    <w:name w:val="page number"/>
    <w:uiPriority w:val="99"/>
    <w:unhideWhenUsed/>
    <w:rsid w:val="00D82E76"/>
    <w:rPr>
      <w:w w:val="100"/>
      <w:position w:val="-1"/>
      <w:effect w:val="none"/>
      <w:vertAlign w:val="baseline"/>
      <w:em w:val="none"/>
    </w:rPr>
  </w:style>
  <w:style w:type="character" w:customStyle="1" w:styleId="14">
    <w:name w:val="Гиперссылка1"/>
    <w:uiPriority w:val="99"/>
    <w:qFormat/>
    <w:rsid w:val="00D82E76"/>
    <w:rPr>
      <w:color w:val="0563C1"/>
      <w:w w:val="100"/>
      <w:position w:val="-1"/>
      <w:u w:val="single"/>
      <w:effect w:val="none"/>
      <w:vertAlign w:val="baseline"/>
      <w:em w:val="none"/>
    </w:rPr>
  </w:style>
  <w:style w:type="character" w:customStyle="1" w:styleId="afe">
    <w:name w:val="Заголовок Знак"/>
    <w:uiPriority w:val="10"/>
    <w:rsid w:val="00D82E76"/>
    <w:rPr>
      <w:rFonts w:ascii="Times New Roman" w:eastAsia="Times New Roman" w:hAnsi="Times New Roman" w:cs="Times New Roman" w:hint="default"/>
      <w:b/>
      <w:bCs w:val="0"/>
      <w:w w:val="100"/>
      <w:position w:val="-1"/>
      <w:sz w:val="28"/>
      <w:effect w:val="none"/>
      <w:vertAlign w:val="baseline"/>
      <w:em w:val="none"/>
      <w:lang w:eastAsia="ru-RU"/>
    </w:rPr>
  </w:style>
  <w:style w:type="character" w:customStyle="1" w:styleId="rvts52">
    <w:name w:val="rvts52"/>
    <w:rsid w:val="00D82E76"/>
    <w:rPr>
      <w:w w:val="100"/>
      <w:position w:val="-1"/>
      <w:effect w:val="none"/>
      <w:vertAlign w:val="baseline"/>
      <w:em w:val="none"/>
    </w:rPr>
  </w:style>
  <w:style w:type="character" w:customStyle="1" w:styleId="rvts15">
    <w:name w:val="rvts15"/>
    <w:rsid w:val="00D82E76"/>
    <w:rPr>
      <w:w w:val="100"/>
      <w:position w:val="-1"/>
      <w:effect w:val="none"/>
      <w:vertAlign w:val="baseline"/>
      <w:em w:val="none"/>
    </w:rPr>
  </w:style>
  <w:style w:type="character" w:customStyle="1" w:styleId="rvts23">
    <w:name w:val="rvts23"/>
    <w:uiPriority w:val="99"/>
    <w:rsid w:val="00D82E76"/>
    <w:rPr>
      <w:w w:val="100"/>
      <w:position w:val="-1"/>
      <w:effect w:val="none"/>
      <w:vertAlign w:val="baseline"/>
      <w:em w:val="none"/>
    </w:rPr>
  </w:style>
  <w:style w:type="character" w:customStyle="1" w:styleId="apple-converted-space">
    <w:name w:val="apple-converted-space"/>
    <w:uiPriority w:val="99"/>
    <w:rsid w:val="00D82E76"/>
    <w:rPr>
      <w:w w:val="100"/>
      <w:position w:val="-1"/>
      <w:effect w:val="none"/>
      <w:vertAlign w:val="baseline"/>
      <w:em w:val="none"/>
    </w:rPr>
  </w:style>
  <w:style w:type="character" w:customStyle="1" w:styleId="rvts82">
    <w:name w:val="rvts82"/>
    <w:rsid w:val="00D82E76"/>
    <w:rPr>
      <w:w w:val="100"/>
      <w:position w:val="-1"/>
      <w:effect w:val="none"/>
      <w:vertAlign w:val="baseline"/>
      <w:em w:val="none"/>
    </w:rPr>
  </w:style>
  <w:style w:type="character" w:customStyle="1" w:styleId="rvts106">
    <w:name w:val="rvts106"/>
    <w:uiPriority w:val="99"/>
    <w:rsid w:val="00D82E76"/>
    <w:rPr>
      <w:w w:val="100"/>
      <w:position w:val="-1"/>
      <w:effect w:val="none"/>
      <w:vertAlign w:val="baseline"/>
      <w:em w:val="none"/>
    </w:rPr>
  </w:style>
  <w:style w:type="character" w:customStyle="1" w:styleId="rvts13">
    <w:name w:val="rvts13"/>
    <w:uiPriority w:val="99"/>
    <w:rsid w:val="00D82E76"/>
    <w:rPr>
      <w:w w:val="100"/>
      <w:position w:val="-1"/>
      <w:effect w:val="none"/>
      <w:vertAlign w:val="baseline"/>
      <w:em w:val="none"/>
    </w:rPr>
  </w:style>
  <w:style w:type="character" w:customStyle="1" w:styleId="rvts46">
    <w:name w:val="rvts46"/>
    <w:rsid w:val="00D82E76"/>
    <w:rPr>
      <w:w w:val="100"/>
      <w:position w:val="-1"/>
      <w:effect w:val="none"/>
      <w:vertAlign w:val="baseline"/>
      <w:em w:val="none"/>
    </w:rPr>
  </w:style>
  <w:style w:type="character" w:customStyle="1" w:styleId="st42">
    <w:name w:val="st42"/>
    <w:uiPriority w:val="99"/>
    <w:rsid w:val="00D82E76"/>
    <w:rPr>
      <w:color w:val="000000"/>
      <w:w w:val="100"/>
      <w:position w:val="-1"/>
      <w:effect w:val="none"/>
      <w:vertAlign w:val="baseline"/>
      <w:em w:val="none"/>
    </w:rPr>
  </w:style>
  <w:style w:type="character" w:customStyle="1" w:styleId="st96">
    <w:name w:val="st96"/>
    <w:uiPriority w:val="99"/>
    <w:rsid w:val="00D82E76"/>
    <w:rPr>
      <w:color w:val="0000FF"/>
      <w:w w:val="100"/>
      <w:position w:val="-1"/>
      <w:effect w:val="none"/>
      <w:vertAlign w:val="baseline"/>
      <w:em w:val="none"/>
    </w:rPr>
  </w:style>
  <w:style w:type="character" w:customStyle="1" w:styleId="rvts44">
    <w:name w:val="rvts44"/>
    <w:rsid w:val="00D82E76"/>
    <w:rPr>
      <w:w w:val="100"/>
      <w:position w:val="-1"/>
      <w:effect w:val="none"/>
      <w:vertAlign w:val="baseline"/>
      <w:em w:val="none"/>
    </w:rPr>
  </w:style>
  <w:style w:type="character" w:customStyle="1" w:styleId="FontStyle41">
    <w:name w:val="Font Style41"/>
    <w:uiPriority w:val="99"/>
    <w:rsid w:val="00D82E76"/>
    <w:rPr>
      <w:rFonts w:ascii="Times New Roman" w:hAnsi="Times New Roman" w:cs="Times New Roman" w:hint="default"/>
      <w:b/>
      <w:bCs/>
      <w:w w:val="100"/>
      <w:position w:val="-1"/>
      <w:sz w:val="22"/>
      <w:szCs w:val="22"/>
      <w:effect w:val="none"/>
      <w:vertAlign w:val="baseline"/>
      <w:em w:val="none"/>
    </w:rPr>
  </w:style>
  <w:style w:type="character" w:customStyle="1" w:styleId="UnresolvedMention1">
    <w:name w:val="Unresolved Mention1"/>
    <w:uiPriority w:val="99"/>
    <w:qFormat/>
    <w:rsid w:val="00D82E76"/>
    <w:rPr>
      <w:color w:val="605E5C"/>
      <w:w w:val="100"/>
      <w:position w:val="-1"/>
      <w:effect w:val="none"/>
      <w:shd w:val="clear" w:color="auto" w:fill="E1DFDD"/>
      <w:vertAlign w:val="baseline"/>
      <w:em w:val="none"/>
    </w:rPr>
  </w:style>
  <w:style w:type="character" w:customStyle="1" w:styleId="210">
    <w:name w:val="Заголовок 2 Знак1"/>
    <w:uiPriority w:val="9"/>
    <w:rsid w:val="00D82E76"/>
    <w:rPr>
      <w:rFonts w:ascii="Cambria" w:eastAsia="Times New Roman" w:hAnsi="Cambria" w:cs="Times New Roman" w:hint="default"/>
      <w:b/>
      <w:bCs/>
      <w:i/>
      <w:iCs/>
      <w:w w:val="100"/>
      <w:position w:val="-1"/>
      <w:sz w:val="28"/>
      <w:szCs w:val="28"/>
      <w:effect w:val="none"/>
      <w:vertAlign w:val="baseline"/>
      <w:em w:val="none"/>
      <w:lang w:eastAsia="en-US"/>
    </w:rPr>
  </w:style>
  <w:style w:type="character" w:customStyle="1" w:styleId="rvts11">
    <w:name w:val="rvts11"/>
    <w:rsid w:val="00D82E76"/>
    <w:rPr>
      <w:w w:val="100"/>
      <w:position w:val="-1"/>
      <w:effect w:val="none"/>
      <w:vertAlign w:val="baseline"/>
      <w:em w:val="none"/>
    </w:rPr>
  </w:style>
  <w:style w:type="character" w:customStyle="1" w:styleId="rvts37">
    <w:name w:val="rvts37"/>
    <w:rsid w:val="00D82E76"/>
    <w:rPr>
      <w:w w:val="100"/>
      <w:position w:val="-1"/>
      <w:effect w:val="none"/>
      <w:vertAlign w:val="baseline"/>
      <w:em w:val="none"/>
    </w:rPr>
  </w:style>
  <w:style w:type="character" w:customStyle="1" w:styleId="15">
    <w:name w:val="Текст примітки Знак1"/>
    <w:uiPriority w:val="99"/>
    <w:semiHidden/>
    <w:rsid w:val="00D82E76"/>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qFormat="1"/>
    <w:lsdException w:name="header" w:uiPriority="99" w:qFormat="1"/>
    <w:lsdException w:name="footer" w:uiPriority="99" w:qFormat="1"/>
    <w:lsdException w:name="caption" w:semiHidden="1" w:unhideWhenUsed="1" w:qFormat="1"/>
    <w:lsdException w:name="annotation reference" w:uiPriority="99" w:qFormat="1"/>
    <w:lsdException w:name="page number" w:uiPriority="99"/>
    <w:lsdException w:name="Title" w:uiPriority="10" w:qFormat="1"/>
    <w:lsdException w:name="Subtitle" w:uiPriority="11" w:qFormat="1"/>
    <w:lsdException w:name="Hyperlink" w:uiPriority="99" w:qFormat="1"/>
    <w:lsdException w:name="FollowedHyperlink" w:uiPriority="99"/>
    <w:lsdException w:name="Strong" w:uiPriority="99" w:qFormat="1"/>
    <w:lsdException w:name="Emphasis" w:uiPriority="20" w:qFormat="1"/>
    <w:lsdException w:name="Normal (Web)" w:uiPriority="99" w:qFormat="1"/>
    <w:lsdException w:name="HTML Preformatted" w:uiPriority="99"/>
    <w:lsdException w:name="annotation subject" w:uiPriority="99" w:qFormat="1"/>
    <w:lsdException w:name="No List" w:uiPriority="99"/>
    <w:lsdException w:name="Balloon Text" w:uiPriority="99"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val="uk-UA"/>
    </w:rPr>
  </w:style>
  <w:style w:type="paragraph" w:styleId="1">
    <w:name w:val="heading 1"/>
    <w:basedOn w:val="a"/>
    <w:next w:val="a"/>
    <w:link w:val="10"/>
    <w:uiPriority w:val="9"/>
    <w:qFormat/>
    <w:rsid w:val="00D82E76"/>
    <w:pPr>
      <w:keepNext/>
      <w:suppressAutoHyphens/>
      <w:spacing w:before="240" w:after="60"/>
      <w:ind w:leftChars="-1" w:left="-1" w:hangingChars="1" w:hanging="1"/>
      <w:outlineLvl w:val="0"/>
    </w:pPr>
    <w:rPr>
      <w:rFonts w:ascii="Arial" w:hAnsi="Arial"/>
      <w:b/>
      <w:bCs/>
      <w:kern w:val="32"/>
      <w:position w:val="-1"/>
      <w:sz w:val="32"/>
      <w:szCs w:val="32"/>
      <w:lang w:val="x-none" w:eastAsia="x-none"/>
    </w:rPr>
  </w:style>
  <w:style w:type="paragraph" w:styleId="2">
    <w:name w:val="heading 2"/>
    <w:basedOn w:val="a"/>
    <w:next w:val="a"/>
    <w:link w:val="20"/>
    <w:uiPriority w:val="9"/>
    <w:semiHidden/>
    <w:unhideWhenUsed/>
    <w:qFormat/>
    <w:rsid w:val="00D82E76"/>
    <w:pPr>
      <w:keepNext/>
      <w:suppressAutoHyphens/>
      <w:spacing w:before="240" w:after="60" w:line="276" w:lineRule="auto"/>
      <w:ind w:leftChars="-1" w:left="-1" w:hangingChars="1" w:hanging="1"/>
      <w:outlineLvl w:val="1"/>
    </w:pPr>
    <w:rPr>
      <w:rFonts w:ascii="Calibri Light" w:hAnsi="Calibri Light"/>
      <w:b/>
      <w:bCs/>
      <w:color w:val="5B9BD5"/>
      <w:position w:val="-1"/>
      <w:szCs w:val="26"/>
      <w:lang w:val="x-none" w:eastAsia="x-none"/>
    </w:rPr>
  </w:style>
  <w:style w:type="paragraph" w:styleId="3">
    <w:name w:val="heading 3"/>
    <w:basedOn w:val="a"/>
    <w:link w:val="30"/>
    <w:uiPriority w:val="9"/>
    <w:semiHidden/>
    <w:unhideWhenUsed/>
    <w:qFormat/>
    <w:rsid w:val="00D82E76"/>
    <w:pPr>
      <w:suppressAutoHyphens/>
      <w:spacing w:before="100" w:beforeAutospacing="1" w:after="100" w:afterAutospacing="1"/>
      <w:ind w:leftChars="-1" w:left="-1" w:hangingChars="1" w:hanging="1"/>
      <w:outlineLvl w:val="2"/>
    </w:pPr>
    <w:rPr>
      <w:rFonts w:ascii="Times New Roman" w:hAnsi="Times New Roman"/>
      <w:b/>
      <w:bCs/>
      <w:position w:val="-1"/>
      <w:sz w:val="27"/>
      <w:szCs w:val="27"/>
      <w:lang w:val="ru-RU"/>
    </w:rPr>
  </w:style>
  <w:style w:type="paragraph" w:styleId="4">
    <w:name w:val="heading 4"/>
    <w:basedOn w:val="a"/>
    <w:next w:val="a"/>
    <w:link w:val="40"/>
    <w:uiPriority w:val="9"/>
    <w:semiHidden/>
    <w:unhideWhenUsed/>
    <w:qFormat/>
    <w:rsid w:val="00D82E76"/>
    <w:pPr>
      <w:keepNext/>
      <w:suppressAutoHyphens/>
      <w:ind w:leftChars="-1" w:left="-1" w:hangingChars="1" w:hanging="1"/>
      <w:jc w:val="both"/>
      <w:outlineLvl w:val="3"/>
    </w:pPr>
    <w:rPr>
      <w:rFonts w:ascii="Arial" w:eastAsia="Arial" w:hAnsi="Arial"/>
      <w:b/>
      <w:position w:val="-1"/>
      <w:sz w:val="20"/>
      <w:lang w:val="x-none" w:eastAsia="en-US"/>
    </w:rPr>
  </w:style>
  <w:style w:type="paragraph" w:styleId="5">
    <w:name w:val="heading 5"/>
    <w:basedOn w:val="a"/>
    <w:next w:val="a"/>
    <w:link w:val="50"/>
    <w:uiPriority w:val="9"/>
    <w:semiHidden/>
    <w:unhideWhenUsed/>
    <w:qFormat/>
    <w:rsid w:val="00D82E76"/>
    <w:pPr>
      <w:widowControl w:val="0"/>
      <w:suppressAutoHyphens/>
      <w:spacing w:before="200"/>
      <w:ind w:leftChars="-1" w:left="567" w:hangingChars="1" w:hanging="1"/>
      <w:outlineLvl w:val="4"/>
    </w:pPr>
    <w:rPr>
      <w:rFonts w:ascii="Calibri" w:eastAsia="Calibri" w:hAnsi="Calibri"/>
      <w:b/>
      <w:color w:val="7F7F7F"/>
      <w:position w:val="-1"/>
      <w:sz w:val="22"/>
      <w:szCs w:val="22"/>
      <w:lang w:val="x-none" w:eastAsia="en-US"/>
    </w:rPr>
  </w:style>
  <w:style w:type="paragraph" w:styleId="6">
    <w:name w:val="heading 6"/>
    <w:basedOn w:val="a"/>
    <w:next w:val="a"/>
    <w:link w:val="60"/>
    <w:uiPriority w:val="9"/>
    <w:semiHidden/>
    <w:unhideWhenUsed/>
    <w:qFormat/>
    <w:rsid w:val="00D82E76"/>
    <w:pPr>
      <w:widowControl w:val="0"/>
      <w:suppressAutoHyphens/>
      <w:spacing w:line="268" w:lineRule="auto"/>
      <w:ind w:leftChars="-1" w:left="567" w:hangingChars="1" w:hanging="1"/>
      <w:outlineLvl w:val="5"/>
    </w:pPr>
    <w:rPr>
      <w:rFonts w:ascii="Arial" w:eastAsia="Arial" w:hAnsi="Arial"/>
      <w:b/>
      <w:i/>
      <w:color w:val="7F7F7F"/>
      <w:position w:val="-1"/>
      <w:sz w:val="22"/>
      <w:szCs w:val="22"/>
      <w:lang w:val="x-none"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10">
    <w:name w:val="Заголовок 1 Знак"/>
    <w:link w:val="1"/>
    <w:uiPriority w:val="9"/>
    <w:rsid w:val="00D82E76"/>
    <w:rPr>
      <w:rFonts w:ascii="Arial" w:hAnsi="Arial" w:cs="Calibri"/>
      <w:b/>
      <w:bCs/>
      <w:kern w:val="32"/>
      <w:position w:val="-1"/>
      <w:sz w:val="32"/>
      <w:szCs w:val="32"/>
    </w:rPr>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qFormat/>
    <w:rsid w:val="002B53D3"/>
    <w:pPr>
      <w:keepNext/>
      <w:keepLines/>
      <w:spacing w:before="360" w:after="360"/>
      <w:jc w:val="center"/>
    </w:pPr>
    <w:rPr>
      <w:b/>
    </w:rPr>
  </w:style>
  <w:style w:type="paragraph" w:styleId="a7">
    <w:name w:val="footer"/>
    <w:basedOn w:val="a"/>
    <w:link w:val="a8"/>
    <w:uiPriority w:val="99"/>
    <w:qFormat/>
    <w:rsid w:val="008E0FCE"/>
    <w:pPr>
      <w:tabs>
        <w:tab w:val="center" w:pos="4819"/>
        <w:tab w:val="right" w:pos="9639"/>
      </w:tabs>
    </w:pPr>
    <w:rPr>
      <w:lang w:val="x-none"/>
    </w:rPr>
  </w:style>
  <w:style w:type="character" w:customStyle="1" w:styleId="a8">
    <w:name w:val="Нижний колонтитул Знак"/>
    <w:link w:val="a7"/>
    <w:uiPriority w:val="99"/>
    <w:rsid w:val="00D82E76"/>
    <w:rPr>
      <w:rFonts w:ascii="Antiqua" w:hAnsi="Antiqua"/>
      <w:sz w:val="26"/>
      <w:lang w:eastAsia="ru-RU"/>
    </w:rPr>
  </w:style>
  <w:style w:type="paragraph" w:styleId="a9">
    <w:name w:val="header"/>
    <w:basedOn w:val="a"/>
    <w:link w:val="aa"/>
    <w:uiPriority w:val="99"/>
    <w:qFormat/>
    <w:rsid w:val="008E0FCE"/>
    <w:pPr>
      <w:tabs>
        <w:tab w:val="center" w:pos="4819"/>
        <w:tab w:val="right" w:pos="9639"/>
      </w:tabs>
    </w:pPr>
    <w:rPr>
      <w:lang w:val="x-none"/>
    </w:rPr>
  </w:style>
  <w:style w:type="character" w:customStyle="1" w:styleId="aa">
    <w:name w:val="Верхний колонтитул Знак"/>
    <w:link w:val="a9"/>
    <w:uiPriority w:val="99"/>
    <w:rsid w:val="00D82E76"/>
    <w:rPr>
      <w:rFonts w:ascii="Antiqua" w:hAnsi="Antiqua"/>
      <w:sz w:val="26"/>
      <w:lang w:eastAsia="ru-RU"/>
    </w:rPr>
  </w:style>
  <w:style w:type="character" w:customStyle="1" w:styleId="20">
    <w:name w:val="Заголовок 2 Знак"/>
    <w:link w:val="2"/>
    <w:uiPriority w:val="9"/>
    <w:semiHidden/>
    <w:rsid w:val="00D82E76"/>
    <w:rPr>
      <w:rFonts w:ascii="Calibri Light" w:hAnsi="Calibri Light"/>
      <w:b/>
      <w:bCs/>
      <w:color w:val="5B9BD5"/>
      <w:position w:val="-1"/>
      <w:sz w:val="26"/>
      <w:szCs w:val="26"/>
    </w:rPr>
  </w:style>
  <w:style w:type="character" w:customStyle="1" w:styleId="30">
    <w:name w:val="Заголовок 3 Знак"/>
    <w:link w:val="3"/>
    <w:uiPriority w:val="9"/>
    <w:semiHidden/>
    <w:rsid w:val="00D82E76"/>
    <w:rPr>
      <w:rFonts w:cs="Calibri"/>
      <w:b/>
      <w:bCs/>
      <w:position w:val="-1"/>
      <w:sz w:val="27"/>
      <w:szCs w:val="27"/>
      <w:lang w:val="ru-RU" w:eastAsia="ru-RU"/>
    </w:rPr>
  </w:style>
  <w:style w:type="character" w:customStyle="1" w:styleId="40">
    <w:name w:val="Заголовок 4 Знак"/>
    <w:link w:val="4"/>
    <w:uiPriority w:val="9"/>
    <w:semiHidden/>
    <w:rsid w:val="00D82E76"/>
    <w:rPr>
      <w:rFonts w:ascii="Arial" w:eastAsia="Arial" w:hAnsi="Arial" w:cs="Arial"/>
      <w:b/>
      <w:position w:val="-1"/>
      <w:lang w:eastAsia="en-US"/>
    </w:rPr>
  </w:style>
  <w:style w:type="character" w:customStyle="1" w:styleId="50">
    <w:name w:val="Заголовок 5 Знак"/>
    <w:link w:val="5"/>
    <w:uiPriority w:val="9"/>
    <w:semiHidden/>
    <w:rsid w:val="00D82E76"/>
    <w:rPr>
      <w:rFonts w:ascii="Calibri" w:eastAsia="Calibri" w:hAnsi="Calibri" w:cs="Calibri"/>
      <w:b/>
      <w:color w:val="7F7F7F"/>
      <w:position w:val="-1"/>
      <w:sz w:val="22"/>
      <w:szCs w:val="22"/>
      <w:lang w:eastAsia="en-US"/>
    </w:rPr>
  </w:style>
  <w:style w:type="character" w:customStyle="1" w:styleId="60">
    <w:name w:val="Заголовок 6 Знак"/>
    <w:link w:val="6"/>
    <w:uiPriority w:val="9"/>
    <w:semiHidden/>
    <w:rsid w:val="00D82E76"/>
    <w:rPr>
      <w:rFonts w:ascii="Arial" w:eastAsia="Arial" w:hAnsi="Arial" w:cs="Arial"/>
      <w:b/>
      <w:i/>
      <w:color w:val="7F7F7F"/>
      <w:position w:val="-1"/>
      <w:sz w:val="22"/>
      <w:szCs w:val="22"/>
      <w:lang w:eastAsia="en-US"/>
    </w:rPr>
  </w:style>
  <w:style w:type="character" w:styleId="ab">
    <w:name w:val="Hyperlink"/>
    <w:uiPriority w:val="99"/>
    <w:unhideWhenUsed/>
    <w:qFormat/>
    <w:rsid w:val="00D82E76"/>
    <w:rPr>
      <w:color w:val="0000FF"/>
      <w:w w:val="100"/>
      <w:position w:val="1"/>
      <w:u w:val="single"/>
      <w:effect w:val="none"/>
      <w:vertAlign w:val="baseline"/>
      <w:em w:val="none"/>
    </w:rPr>
  </w:style>
  <w:style w:type="character" w:styleId="ac">
    <w:name w:val="FollowedHyperlink"/>
    <w:uiPriority w:val="99"/>
    <w:unhideWhenUsed/>
    <w:rsid w:val="00D82E76"/>
    <w:rPr>
      <w:color w:val="800080"/>
      <w:u w:val="single"/>
    </w:rPr>
  </w:style>
  <w:style w:type="character" w:styleId="ad">
    <w:name w:val="Emphasis"/>
    <w:uiPriority w:val="20"/>
    <w:qFormat/>
    <w:rsid w:val="00D82E76"/>
    <w:rPr>
      <w:i/>
      <w:iCs/>
      <w:w w:val="100"/>
      <w:position w:val="-1"/>
      <w:effect w:val="none"/>
      <w:vertAlign w:val="baseline"/>
      <w:em w:val="none"/>
    </w:rPr>
  </w:style>
  <w:style w:type="paragraph" w:styleId="HTML">
    <w:name w:val="HTML Preformatted"/>
    <w:basedOn w:val="a"/>
    <w:link w:val="HTML0"/>
    <w:uiPriority w:val="99"/>
    <w:unhideWhenUsed/>
    <w:rsid w:val="00D82E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Chars="-1" w:left="-1" w:hangingChars="1" w:hanging="1"/>
      <w:outlineLvl w:val="0"/>
    </w:pPr>
    <w:rPr>
      <w:rFonts w:ascii="Consolas" w:eastAsia="Calibri" w:hAnsi="Consolas"/>
      <w:position w:val="-1"/>
      <w:sz w:val="20"/>
      <w:lang w:val="x-none" w:eastAsia="en-US"/>
    </w:rPr>
  </w:style>
  <w:style w:type="character" w:customStyle="1" w:styleId="HTML0">
    <w:name w:val="Стандартный HTML Знак"/>
    <w:link w:val="HTML"/>
    <w:uiPriority w:val="99"/>
    <w:rsid w:val="00D82E76"/>
    <w:rPr>
      <w:rFonts w:ascii="Consolas" w:eastAsia="Calibri" w:hAnsi="Consolas" w:cs="Consolas"/>
      <w:position w:val="-1"/>
      <w:lang w:eastAsia="en-US"/>
    </w:rPr>
  </w:style>
  <w:style w:type="character" w:styleId="ae">
    <w:name w:val="Strong"/>
    <w:uiPriority w:val="99"/>
    <w:qFormat/>
    <w:rsid w:val="00D82E76"/>
    <w:rPr>
      <w:b/>
      <w:bCs/>
      <w:w w:val="100"/>
      <w:position w:val="-1"/>
      <w:effect w:val="none"/>
      <w:vertAlign w:val="baseline"/>
      <w:em w:val="none"/>
    </w:rPr>
  </w:style>
  <w:style w:type="paragraph" w:styleId="af">
    <w:name w:val="Normal (Web)"/>
    <w:basedOn w:val="a"/>
    <w:uiPriority w:val="99"/>
    <w:unhideWhenUsed/>
    <w:qFormat/>
    <w:rsid w:val="00D82E76"/>
    <w:pPr>
      <w:suppressAutoHyphens/>
      <w:spacing w:before="100" w:beforeAutospacing="1" w:after="100" w:afterAutospacing="1"/>
      <w:ind w:leftChars="-1" w:left="-1" w:hangingChars="1" w:hanging="1"/>
      <w:outlineLvl w:val="0"/>
    </w:pPr>
    <w:rPr>
      <w:rFonts w:ascii="Times New Roman" w:hAnsi="Times New Roman" w:cs="Calibri"/>
      <w:position w:val="-1"/>
      <w:sz w:val="24"/>
      <w:szCs w:val="24"/>
      <w:lang w:eastAsia="uk-UA"/>
    </w:rPr>
  </w:style>
  <w:style w:type="paragraph" w:styleId="af0">
    <w:name w:val="annotation text"/>
    <w:basedOn w:val="a"/>
    <w:link w:val="11"/>
    <w:uiPriority w:val="99"/>
    <w:unhideWhenUsed/>
    <w:qFormat/>
    <w:rsid w:val="00D82E76"/>
    <w:pPr>
      <w:suppressAutoHyphens/>
      <w:ind w:leftChars="-1" w:left="-1" w:hangingChars="1" w:hanging="1"/>
      <w:jc w:val="both"/>
      <w:outlineLvl w:val="0"/>
    </w:pPr>
    <w:rPr>
      <w:rFonts w:ascii="Arial" w:eastAsia="Arial" w:hAnsi="Arial"/>
      <w:position w:val="-1"/>
      <w:sz w:val="20"/>
      <w:lang w:val="x-none" w:eastAsia="x-none"/>
    </w:rPr>
  </w:style>
  <w:style w:type="character" w:customStyle="1" w:styleId="11">
    <w:name w:val="Текст примечания Знак1"/>
    <w:link w:val="af0"/>
    <w:uiPriority w:val="99"/>
    <w:locked/>
    <w:rsid w:val="00D82E76"/>
    <w:rPr>
      <w:rFonts w:ascii="Arial" w:eastAsia="Arial" w:hAnsi="Arial" w:cs="Arial"/>
      <w:position w:val="-1"/>
    </w:rPr>
  </w:style>
  <w:style w:type="character" w:customStyle="1" w:styleId="af1">
    <w:name w:val="Текст примечания Знак"/>
    <w:uiPriority w:val="99"/>
    <w:rsid w:val="00D82E76"/>
    <w:rPr>
      <w:rFonts w:ascii="Antiqua" w:hAnsi="Antiqua"/>
      <w:lang w:eastAsia="ru-RU"/>
    </w:rPr>
  </w:style>
  <w:style w:type="paragraph" w:styleId="af2">
    <w:name w:val="Title"/>
    <w:basedOn w:val="a"/>
    <w:link w:val="af3"/>
    <w:uiPriority w:val="10"/>
    <w:qFormat/>
    <w:rsid w:val="00D82E76"/>
    <w:pPr>
      <w:suppressAutoHyphens/>
      <w:ind w:leftChars="-1" w:left="-1" w:hangingChars="1" w:hanging="1"/>
      <w:jc w:val="center"/>
      <w:outlineLvl w:val="0"/>
    </w:pPr>
    <w:rPr>
      <w:rFonts w:ascii="Times New Roman" w:hAnsi="Times New Roman"/>
      <w:b/>
      <w:position w:val="-1"/>
      <w:sz w:val="28"/>
      <w:lang w:val="x-none"/>
    </w:rPr>
  </w:style>
  <w:style w:type="character" w:customStyle="1" w:styleId="af3">
    <w:name w:val="Название Знак"/>
    <w:link w:val="af2"/>
    <w:uiPriority w:val="10"/>
    <w:rsid w:val="00D82E76"/>
    <w:rPr>
      <w:rFonts w:cs="Calibri"/>
      <w:b/>
      <w:position w:val="-1"/>
      <w:sz w:val="28"/>
      <w:lang w:eastAsia="ru-RU"/>
    </w:rPr>
  </w:style>
  <w:style w:type="paragraph" w:styleId="af4">
    <w:name w:val="Subtitle"/>
    <w:basedOn w:val="a"/>
    <w:next w:val="a"/>
    <w:link w:val="af5"/>
    <w:uiPriority w:val="11"/>
    <w:qFormat/>
    <w:rsid w:val="00D82E76"/>
    <w:pPr>
      <w:keepNext/>
      <w:keepLines/>
      <w:suppressAutoHyphens/>
      <w:spacing w:before="360" w:after="80" w:line="276" w:lineRule="auto"/>
      <w:ind w:leftChars="-1" w:left="-1" w:hangingChars="1" w:hanging="1"/>
      <w:outlineLvl w:val="0"/>
    </w:pPr>
    <w:rPr>
      <w:rFonts w:ascii="Georgia" w:eastAsia="Georgia" w:hAnsi="Georgia"/>
      <w:i/>
      <w:color w:val="666666"/>
      <w:position w:val="-1"/>
      <w:sz w:val="48"/>
      <w:szCs w:val="48"/>
      <w:lang w:val="x-none" w:eastAsia="en-US"/>
    </w:rPr>
  </w:style>
  <w:style w:type="character" w:customStyle="1" w:styleId="af5">
    <w:name w:val="Подзаголовок Знак"/>
    <w:link w:val="af4"/>
    <w:uiPriority w:val="11"/>
    <w:rsid w:val="00D82E76"/>
    <w:rPr>
      <w:rFonts w:ascii="Georgia" w:eastAsia="Georgia" w:hAnsi="Georgia" w:cs="Georgia"/>
      <w:i/>
      <w:color w:val="666666"/>
      <w:position w:val="-1"/>
      <w:sz w:val="48"/>
      <w:szCs w:val="48"/>
      <w:lang w:eastAsia="en-US"/>
    </w:rPr>
  </w:style>
  <w:style w:type="paragraph" w:styleId="af6">
    <w:name w:val="annotation subject"/>
    <w:basedOn w:val="af0"/>
    <w:next w:val="af0"/>
    <w:link w:val="12"/>
    <w:uiPriority w:val="99"/>
    <w:unhideWhenUsed/>
    <w:qFormat/>
    <w:rsid w:val="00D82E76"/>
    <w:rPr>
      <w:b/>
      <w:bCs/>
    </w:rPr>
  </w:style>
  <w:style w:type="character" w:customStyle="1" w:styleId="12">
    <w:name w:val="Тема примечания Знак1"/>
    <w:link w:val="af6"/>
    <w:uiPriority w:val="99"/>
    <w:locked/>
    <w:rsid w:val="00D82E76"/>
    <w:rPr>
      <w:rFonts w:ascii="Arial" w:eastAsia="Arial" w:hAnsi="Arial" w:cs="Arial"/>
      <w:b/>
      <w:bCs/>
      <w:position w:val="-1"/>
    </w:rPr>
  </w:style>
  <w:style w:type="character" w:customStyle="1" w:styleId="af7">
    <w:name w:val="Тема примечания Знак"/>
    <w:uiPriority w:val="99"/>
    <w:rsid w:val="00D82E76"/>
    <w:rPr>
      <w:rFonts w:ascii="Antiqua" w:hAnsi="Antiqua"/>
      <w:b/>
      <w:bCs/>
      <w:lang w:eastAsia="ru-RU"/>
    </w:rPr>
  </w:style>
  <w:style w:type="paragraph" w:styleId="af8">
    <w:name w:val="Balloon Text"/>
    <w:basedOn w:val="a"/>
    <w:link w:val="af9"/>
    <w:uiPriority w:val="99"/>
    <w:unhideWhenUsed/>
    <w:qFormat/>
    <w:rsid w:val="00D82E76"/>
    <w:pPr>
      <w:suppressAutoHyphens/>
      <w:ind w:leftChars="-1" w:left="-1" w:hangingChars="1" w:hanging="1"/>
      <w:outlineLvl w:val="0"/>
    </w:pPr>
    <w:rPr>
      <w:rFonts w:ascii="Segoe UI" w:eastAsia="Calibri" w:hAnsi="Segoe UI"/>
      <w:position w:val="-1"/>
      <w:sz w:val="18"/>
      <w:szCs w:val="18"/>
      <w:lang w:val="x-none" w:eastAsia="en-US"/>
    </w:rPr>
  </w:style>
  <w:style w:type="character" w:customStyle="1" w:styleId="af9">
    <w:name w:val="Текст выноски Знак"/>
    <w:link w:val="af8"/>
    <w:uiPriority w:val="99"/>
    <w:rsid w:val="00D82E76"/>
    <w:rPr>
      <w:rFonts w:ascii="Segoe UI" w:eastAsia="Calibri" w:hAnsi="Segoe UI" w:cs="Segoe UI"/>
      <w:position w:val="-1"/>
      <w:sz w:val="18"/>
      <w:szCs w:val="18"/>
      <w:lang w:eastAsia="en-US"/>
    </w:rPr>
  </w:style>
  <w:style w:type="paragraph" w:styleId="afa">
    <w:name w:val="List Paragraph"/>
    <w:basedOn w:val="a"/>
    <w:uiPriority w:val="34"/>
    <w:qFormat/>
    <w:rsid w:val="00D82E76"/>
    <w:pPr>
      <w:suppressAutoHyphens/>
      <w:spacing w:after="200" w:line="276" w:lineRule="auto"/>
      <w:ind w:leftChars="-1" w:left="720" w:hangingChars="1" w:hanging="1"/>
      <w:contextualSpacing/>
      <w:outlineLvl w:val="0"/>
    </w:pPr>
    <w:rPr>
      <w:rFonts w:ascii="Calibri" w:eastAsia="Calibri" w:hAnsi="Calibri" w:cs="Calibri"/>
      <w:position w:val="-1"/>
      <w:sz w:val="22"/>
      <w:szCs w:val="22"/>
      <w:lang w:eastAsia="uk-UA"/>
    </w:rPr>
  </w:style>
  <w:style w:type="paragraph" w:customStyle="1" w:styleId="21">
    <w:name w:val="Заголовок 21"/>
    <w:basedOn w:val="a"/>
    <w:next w:val="a"/>
    <w:uiPriority w:val="9"/>
    <w:qFormat/>
    <w:rsid w:val="00D82E76"/>
    <w:pPr>
      <w:keepNext/>
      <w:keepLines/>
      <w:suppressAutoHyphens/>
      <w:spacing w:before="200" w:line="256" w:lineRule="auto"/>
      <w:ind w:leftChars="-1" w:left="-1" w:hangingChars="1" w:hanging="1"/>
      <w:outlineLvl w:val="1"/>
    </w:pPr>
    <w:rPr>
      <w:rFonts w:ascii="Calibri Light" w:hAnsi="Calibri Light"/>
      <w:b/>
      <w:bCs/>
      <w:color w:val="5B9BD5"/>
      <w:position w:val="-1"/>
      <w:szCs w:val="26"/>
      <w:lang w:eastAsia="en-US"/>
    </w:rPr>
  </w:style>
  <w:style w:type="paragraph" w:customStyle="1" w:styleId="rvps2">
    <w:name w:val="rvps2"/>
    <w:basedOn w:val="a"/>
    <w:uiPriority w:val="99"/>
    <w:qFormat/>
    <w:rsid w:val="00D82E76"/>
    <w:pPr>
      <w:suppressAutoHyphens/>
      <w:spacing w:before="100" w:beforeAutospacing="1" w:after="100" w:afterAutospacing="1"/>
      <w:ind w:leftChars="-1" w:left="-1" w:hangingChars="1" w:hanging="1"/>
      <w:outlineLvl w:val="0"/>
    </w:pPr>
    <w:rPr>
      <w:rFonts w:ascii="Times New Roman" w:hAnsi="Times New Roman" w:cs="Calibri"/>
      <w:position w:val="-1"/>
      <w:sz w:val="24"/>
      <w:szCs w:val="24"/>
      <w:lang w:val="ru-RU"/>
    </w:rPr>
  </w:style>
  <w:style w:type="paragraph" w:customStyle="1" w:styleId="StyleZakonu">
    <w:name w:val="StyleZakonu"/>
    <w:basedOn w:val="a"/>
    <w:uiPriority w:val="99"/>
    <w:qFormat/>
    <w:rsid w:val="00D82E76"/>
    <w:pPr>
      <w:suppressAutoHyphens/>
      <w:spacing w:after="60" w:line="220" w:lineRule="atLeast"/>
      <w:ind w:leftChars="-1" w:left="-1" w:hangingChars="1" w:firstLine="284"/>
      <w:jc w:val="both"/>
      <w:outlineLvl w:val="0"/>
    </w:pPr>
    <w:rPr>
      <w:rFonts w:ascii="Times New Roman" w:hAnsi="Times New Roman" w:cs="Calibri"/>
      <w:position w:val="-1"/>
      <w:sz w:val="20"/>
    </w:rPr>
  </w:style>
  <w:style w:type="paragraph" w:customStyle="1" w:styleId="13">
    <w:name w:val="Абзац списку1"/>
    <w:basedOn w:val="a"/>
    <w:uiPriority w:val="99"/>
    <w:qFormat/>
    <w:rsid w:val="00D82E76"/>
    <w:pPr>
      <w:suppressAutoHyphens/>
      <w:ind w:leftChars="-1" w:left="720" w:hangingChars="1" w:hanging="1"/>
      <w:contextualSpacing/>
      <w:outlineLvl w:val="0"/>
    </w:pPr>
    <w:rPr>
      <w:rFonts w:ascii="Times New Roman" w:hAnsi="Times New Roman" w:cs="Calibri"/>
      <w:position w:val="-1"/>
      <w:sz w:val="24"/>
      <w:szCs w:val="24"/>
      <w:lang w:eastAsia="uk-UA"/>
    </w:rPr>
  </w:style>
  <w:style w:type="paragraph" w:customStyle="1" w:styleId="rvps7">
    <w:name w:val="rvps7"/>
    <w:basedOn w:val="a"/>
    <w:uiPriority w:val="99"/>
    <w:qFormat/>
    <w:rsid w:val="00D82E76"/>
    <w:pPr>
      <w:suppressAutoHyphens/>
      <w:spacing w:before="100" w:beforeAutospacing="1" w:after="100" w:afterAutospacing="1"/>
      <w:ind w:leftChars="-1" w:left="-1" w:hangingChars="1" w:hanging="1"/>
      <w:outlineLvl w:val="0"/>
    </w:pPr>
    <w:rPr>
      <w:rFonts w:ascii="Times New Roman" w:eastAsia="Calibri" w:hAnsi="Times New Roman" w:cs="Calibri"/>
      <w:position w:val="-1"/>
      <w:sz w:val="24"/>
      <w:szCs w:val="24"/>
      <w:lang w:eastAsia="uk-UA"/>
    </w:rPr>
  </w:style>
  <w:style w:type="paragraph" w:customStyle="1" w:styleId="rvps14">
    <w:name w:val="rvps14"/>
    <w:basedOn w:val="a"/>
    <w:uiPriority w:val="99"/>
    <w:qFormat/>
    <w:rsid w:val="00D82E76"/>
    <w:pPr>
      <w:suppressAutoHyphens/>
      <w:spacing w:before="100" w:beforeAutospacing="1" w:after="100" w:afterAutospacing="1"/>
      <w:ind w:leftChars="-1" w:left="-1" w:hangingChars="1" w:hanging="1"/>
      <w:outlineLvl w:val="0"/>
    </w:pPr>
    <w:rPr>
      <w:rFonts w:ascii="Times New Roman" w:eastAsia="Calibri" w:hAnsi="Times New Roman" w:cs="Calibri"/>
      <w:position w:val="-1"/>
      <w:sz w:val="24"/>
      <w:szCs w:val="24"/>
      <w:lang w:eastAsia="uk-UA"/>
    </w:rPr>
  </w:style>
  <w:style w:type="paragraph" w:customStyle="1" w:styleId="rvps12">
    <w:name w:val="rvps12"/>
    <w:basedOn w:val="a"/>
    <w:uiPriority w:val="99"/>
    <w:qFormat/>
    <w:rsid w:val="00D82E76"/>
    <w:pPr>
      <w:suppressAutoHyphens/>
      <w:spacing w:before="100" w:beforeAutospacing="1" w:after="100" w:afterAutospacing="1"/>
      <w:ind w:leftChars="-1" w:left="-1" w:hangingChars="1" w:hanging="1"/>
      <w:outlineLvl w:val="0"/>
    </w:pPr>
    <w:rPr>
      <w:rFonts w:ascii="Times New Roman" w:eastAsia="Calibri" w:hAnsi="Times New Roman" w:cs="Calibri"/>
      <w:position w:val="-1"/>
      <w:sz w:val="24"/>
      <w:szCs w:val="24"/>
      <w:lang w:eastAsia="uk-UA"/>
    </w:rPr>
  </w:style>
  <w:style w:type="paragraph" w:customStyle="1" w:styleId="rvps11">
    <w:name w:val="rvps11"/>
    <w:basedOn w:val="a"/>
    <w:uiPriority w:val="99"/>
    <w:qFormat/>
    <w:rsid w:val="00D82E76"/>
    <w:pPr>
      <w:suppressAutoHyphens/>
      <w:spacing w:before="100" w:beforeAutospacing="1" w:after="100" w:afterAutospacing="1"/>
      <w:ind w:leftChars="-1" w:left="-1" w:hangingChars="1" w:hanging="1"/>
      <w:outlineLvl w:val="0"/>
    </w:pPr>
    <w:rPr>
      <w:rFonts w:ascii="Times New Roman" w:hAnsi="Times New Roman" w:cs="Calibri"/>
      <w:position w:val="-1"/>
      <w:sz w:val="24"/>
      <w:szCs w:val="24"/>
      <w:lang w:eastAsia="uk-UA"/>
    </w:rPr>
  </w:style>
  <w:style w:type="paragraph" w:customStyle="1" w:styleId="afb">
    <w:name w:val="Основной текст письма"/>
    <w:basedOn w:val="a"/>
    <w:uiPriority w:val="99"/>
    <w:qFormat/>
    <w:rsid w:val="00D82E76"/>
    <w:pPr>
      <w:tabs>
        <w:tab w:val="left" w:pos="7088"/>
      </w:tabs>
      <w:suppressAutoHyphens/>
      <w:ind w:leftChars="-1" w:left="-1" w:hangingChars="1" w:firstLine="709"/>
      <w:jc w:val="both"/>
      <w:outlineLvl w:val="0"/>
    </w:pPr>
    <w:rPr>
      <w:rFonts w:ascii="Times New Roman" w:hAnsi="Times New Roman" w:cs="Calibri"/>
      <w:position w:val="-1"/>
      <w:sz w:val="28"/>
    </w:rPr>
  </w:style>
  <w:style w:type="character" w:styleId="afc">
    <w:name w:val="annotation reference"/>
    <w:uiPriority w:val="99"/>
    <w:unhideWhenUsed/>
    <w:qFormat/>
    <w:rsid w:val="00D82E76"/>
    <w:rPr>
      <w:w w:val="100"/>
      <w:position w:val="-1"/>
      <w:sz w:val="16"/>
      <w:szCs w:val="16"/>
      <w:effect w:val="none"/>
      <w:vertAlign w:val="baseline"/>
      <w:em w:val="none"/>
    </w:rPr>
  </w:style>
  <w:style w:type="character" w:styleId="afd">
    <w:name w:val="page number"/>
    <w:uiPriority w:val="99"/>
    <w:unhideWhenUsed/>
    <w:rsid w:val="00D82E76"/>
    <w:rPr>
      <w:w w:val="100"/>
      <w:position w:val="-1"/>
      <w:effect w:val="none"/>
      <w:vertAlign w:val="baseline"/>
      <w:em w:val="none"/>
    </w:rPr>
  </w:style>
  <w:style w:type="character" w:customStyle="1" w:styleId="14">
    <w:name w:val="Гиперссылка1"/>
    <w:uiPriority w:val="99"/>
    <w:qFormat/>
    <w:rsid w:val="00D82E76"/>
    <w:rPr>
      <w:color w:val="0563C1"/>
      <w:w w:val="100"/>
      <w:position w:val="-1"/>
      <w:u w:val="single"/>
      <w:effect w:val="none"/>
      <w:vertAlign w:val="baseline"/>
      <w:em w:val="none"/>
    </w:rPr>
  </w:style>
  <w:style w:type="character" w:customStyle="1" w:styleId="afe">
    <w:name w:val="Заголовок Знак"/>
    <w:uiPriority w:val="10"/>
    <w:rsid w:val="00D82E76"/>
    <w:rPr>
      <w:rFonts w:ascii="Times New Roman" w:eastAsia="Times New Roman" w:hAnsi="Times New Roman" w:cs="Times New Roman" w:hint="default"/>
      <w:b/>
      <w:bCs w:val="0"/>
      <w:w w:val="100"/>
      <w:position w:val="-1"/>
      <w:sz w:val="28"/>
      <w:effect w:val="none"/>
      <w:vertAlign w:val="baseline"/>
      <w:em w:val="none"/>
      <w:lang w:eastAsia="ru-RU"/>
    </w:rPr>
  </w:style>
  <w:style w:type="character" w:customStyle="1" w:styleId="rvts52">
    <w:name w:val="rvts52"/>
    <w:rsid w:val="00D82E76"/>
    <w:rPr>
      <w:w w:val="100"/>
      <w:position w:val="-1"/>
      <w:effect w:val="none"/>
      <w:vertAlign w:val="baseline"/>
      <w:em w:val="none"/>
    </w:rPr>
  </w:style>
  <w:style w:type="character" w:customStyle="1" w:styleId="rvts15">
    <w:name w:val="rvts15"/>
    <w:rsid w:val="00D82E76"/>
    <w:rPr>
      <w:w w:val="100"/>
      <w:position w:val="-1"/>
      <w:effect w:val="none"/>
      <w:vertAlign w:val="baseline"/>
      <w:em w:val="none"/>
    </w:rPr>
  </w:style>
  <w:style w:type="character" w:customStyle="1" w:styleId="rvts23">
    <w:name w:val="rvts23"/>
    <w:uiPriority w:val="99"/>
    <w:rsid w:val="00D82E76"/>
    <w:rPr>
      <w:w w:val="100"/>
      <w:position w:val="-1"/>
      <w:effect w:val="none"/>
      <w:vertAlign w:val="baseline"/>
      <w:em w:val="none"/>
    </w:rPr>
  </w:style>
  <w:style w:type="character" w:customStyle="1" w:styleId="apple-converted-space">
    <w:name w:val="apple-converted-space"/>
    <w:uiPriority w:val="99"/>
    <w:rsid w:val="00D82E76"/>
    <w:rPr>
      <w:w w:val="100"/>
      <w:position w:val="-1"/>
      <w:effect w:val="none"/>
      <w:vertAlign w:val="baseline"/>
      <w:em w:val="none"/>
    </w:rPr>
  </w:style>
  <w:style w:type="character" w:customStyle="1" w:styleId="rvts82">
    <w:name w:val="rvts82"/>
    <w:rsid w:val="00D82E76"/>
    <w:rPr>
      <w:w w:val="100"/>
      <w:position w:val="-1"/>
      <w:effect w:val="none"/>
      <w:vertAlign w:val="baseline"/>
      <w:em w:val="none"/>
    </w:rPr>
  </w:style>
  <w:style w:type="character" w:customStyle="1" w:styleId="rvts106">
    <w:name w:val="rvts106"/>
    <w:uiPriority w:val="99"/>
    <w:rsid w:val="00D82E76"/>
    <w:rPr>
      <w:w w:val="100"/>
      <w:position w:val="-1"/>
      <w:effect w:val="none"/>
      <w:vertAlign w:val="baseline"/>
      <w:em w:val="none"/>
    </w:rPr>
  </w:style>
  <w:style w:type="character" w:customStyle="1" w:styleId="rvts13">
    <w:name w:val="rvts13"/>
    <w:uiPriority w:val="99"/>
    <w:rsid w:val="00D82E76"/>
    <w:rPr>
      <w:w w:val="100"/>
      <w:position w:val="-1"/>
      <w:effect w:val="none"/>
      <w:vertAlign w:val="baseline"/>
      <w:em w:val="none"/>
    </w:rPr>
  </w:style>
  <w:style w:type="character" w:customStyle="1" w:styleId="rvts46">
    <w:name w:val="rvts46"/>
    <w:rsid w:val="00D82E76"/>
    <w:rPr>
      <w:w w:val="100"/>
      <w:position w:val="-1"/>
      <w:effect w:val="none"/>
      <w:vertAlign w:val="baseline"/>
      <w:em w:val="none"/>
    </w:rPr>
  </w:style>
  <w:style w:type="character" w:customStyle="1" w:styleId="st42">
    <w:name w:val="st42"/>
    <w:uiPriority w:val="99"/>
    <w:rsid w:val="00D82E76"/>
    <w:rPr>
      <w:color w:val="000000"/>
      <w:w w:val="100"/>
      <w:position w:val="-1"/>
      <w:effect w:val="none"/>
      <w:vertAlign w:val="baseline"/>
      <w:em w:val="none"/>
    </w:rPr>
  </w:style>
  <w:style w:type="character" w:customStyle="1" w:styleId="st96">
    <w:name w:val="st96"/>
    <w:uiPriority w:val="99"/>
    <w:rsid w:val="00D82E76"/>
    <w:rPr>
      <w:color w:val="0000FF"/>
      <w:w w:val="100"/>
      <w:position w:val="-1"/>
      <w:effect w:val="none"/>
      <w:vertAlign w:val="baseline"/>
      <w:em w:val="none"/>
    </w:rPr>
  </w:style>
  <w:style w:type="character" w:customStyle="1" w:styleId="rvts44">
    <w:name w:val="rvts44"/>
    <w:rsid w:val="00D82E76"/>
    <w:rPr>
      <w:w w:val="100"/>
      <w:position w:val="-1"/>
      <w:effect w:val="none"/>
      <w:vertAlign w:val="baseline"/>
      <w:em w:val="none"/>
    </w:rPr>
  </w:style>
  <w:style w:type="character" w:customStyle="1" w:styleId="FontStyle41">
    <w:name w:val="Font Style41"/>
    <w:uiPriority w:val="99"/>
    <w:rsid w:val="00D82E76"/>
    <w:rPr>
      <w:rFonts w:ascii="Times New Roman" w:hAnsi="Times New Roman" w:cs="Times New Roman" w:hint="default"/>
      <w:b/>
      <w:bCs/>
      <w:w w:val="100"/>
      <w:position w:val="-1"/>
      <w:sz w:val="22"/>
      <w:szCs w:val="22"/>
      <w:effect w:val="none"/>
      <w:vertAlign w:val="baseline"/>
      <w:em w:val="none"/>
    </w:rPr>
  </w:style>
  <w:style w:type="character" w:customStyle="1" w:styleId="UnresolvedMention1">
    <w:name w:val="Unresolved Mention1"/>
    <w:uiPriority w:val="99"/>
    <w:qFormat/>
    <w:rsid w:val="00D82E76"/>
    <w:rPr>
      <w:color w:val="605E5C"/>
      <w:w w:val="100"/>
      <w:position w:val="-1"/>
      <w:effect w:val="none"/>
      <w:shd w:val="clear" w:color="auto" w:fill="E1DFDD"/>
      <w:vertAlign w:val="baseline"/>
      <w:em w:val="none"/>
    </w:rPr>
  </w:style>
  <w:style w:type="character" w:customStyle="1" w:styleId="210">
    <w:name w:val="Заголовок 2 Знак1"/>
    <w:uiPriority w:val="9"/>
    <w:rsid w:val="00D82E76"/>
    <w:rPr>
      <w:rFonts w:ascii="Cambria" w:eastAsia="Times New Roman" w:hAnsi="Cambria" w:cs="Times New Roman" w:hint="default"/>
      <w:b/>
      <w:bCs/>
      <w:i/>
      <w:iCs/>
      <w:w w:val="100"/>
      <w:position w:val="-1"/>
      <w:sz w:val="28"/>
      <w:szCs w:val="28"/>
      <w:effect w:val="none"/>
      <w:vertAlign w:val="baseline"/>
      <w:em w:val="none"/>
      <w:lang w:eastAsia="en-US"/>
    </w:rPr>
  </w:style>
  <w:style w:type="character" w:customStyle="1" w:styleId="rvts11">
    <w:name w:val="rvts11"/>
    <w:rsid w:val="00D82E76"/>
    <w:rPr>
      <w:w w:val="100"/>
      <w:position w:val="-1"/>
      <w:effect w:val="none"/>
      <w:vertAlign w:val="baseline"/>
      <w:em w:val="none"/>
    </w:rPr>
  </w:style>
  <w:style w:type="character" w:customStyle="1" w:styleId="rvts37">
    <w:name w:val="rvts37"/>
    <w:rsid w:val="00D82E76"/>
    <w:rPr>
      <w:w w:val="100"/>
      <w:position w:val="-1"/>
      <w:effect w:val="none"/>
      <w:vertAlign w:val="baseline"/>
      <w:em w:val="none"/>
    </w:rPr>
  </w:style>
  <w:style w:type="character" w:customStyle="1" w:styleId="15">
    <w:name w:val="Текст примітки Знак1"/>
    <w:uiPriority w:val="99"/>
    <w:semiHidden/>
    <w:rsid w:val="00D82E7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287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5D542714-6831-4D88-B7BC-FB1501E96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8941</Words>
  <Characters>50967</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59789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Петрова </cp:lastModifiedBy>
  <cp:revision>2</cp:revision>
  <dcterms:created xsi:type="dcterms:W3CDTF">2021-12-24T09:46:00Z</dcterms:created>
  <dcterms:modified xsi:type="dcterms:W3CDTF">2021-12-24T09:46:00Z</dcterms:modified>
</cp:coreProperties>
</file>