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8B7" w:rsidRPr="000232D9" w:rsidRDefault="007B58B7" w:rsidP="007B58B7">
      <w:pPr>
        <w:pStyle w:val="a6"/>
        <w:jc w:val="center"/>
        <w:rPr>
          <w:rFonts w:eastAsia="Times New Roman"/>
          <w:b/>
          <w:szCs w:val="28"/>
          <w:lang w:val="uk-UA" w:eastAsia="uk-UA"/>
        </w:rPr>
      </w:pPr>
      <w:r w:rsidRPr="000232D9">
        <w:rPr>
          <w:rFonts w:eastAsia="Times New Roman"/>
          <w:b/>
          <w:szCs w:val="28"/>
          <w:lang w:val="uk-UA" w:eastAsia="uk-UA"/>
        </w:rPr>
        <w:t>ПОЯСНЮВАЛЬНА ЗАПИСКА</w:t>
      </w:r>
    </w:p>
    <w:p w:rsidR="007B58B7" w:rsidRPr="000232D9" w:rsidRDefault="007B58B7" w:rsidP="007B58B7">
      <w:pPr>
        <w:tabs>
          <w:tab w:val="left" w:pos="1560"/>
          <w:tab w:val="left" w:pos="4253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232D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до проекту Закону України </w:t>
      </w:r>
    </w:p>
    <w:p w:rsidR="007B58B7" w:rsidRPr="000232D9" w:rsidRDefault="007B58B7" w:rsidP="007B58B7">
      <w:pPr>
        <w:tabs>
          <w:tab w:val="left" w:pos="1560"/>
          <w:tab w:val="left" w:pos="4253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232D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«Про водовідведення стічних вод населених пунктів»</w:t>
      </w:r>
    </w:p>
    <w:p w:rsidR="007B58B7" w:rsidRPr="000232D9" w:rsidRDefault="007B58B7" w:rsidP="007B58B7">
      <w:pPr>
        <w:pStyle w:val="a6"/>
        <w:jc w:val="center"/>
        <w:rPr>
          <w:b/>
          <w:szCs w:val="28"/>
          <w:lang w:val="uk-UA"/>
        </w:rPr>
      </w:pPr>
    </w:p>
    <w:p w:rsidR="007B58B7" w:rsidRPr="000232D9" w:rsidRDefault="007B58B7" w:rsidP="007B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232D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Мета</w:t>
      </w:r>
    </w:p>
    <w:p w:rsidR="007B58B7" w:rsidRPr="000232D9" w:rsidRDefault="007B58B7" w:rsidP="007B58B7">
      <w:pPr>
        <w:pStyle w:val="a6"/>
        <w:ind w:firstLine="709"/>
        <w:jc w:val="both"/>
        <w:rPr>
          <w:rFonts w:eastAsia="Times New Roman"/>
          <w:szCs w:val="28"/>
          <w:highlight w:val="yellow"/>
          <w:lang w:val="uk-UA" w:eastAsia="ru-RU"/>
        </w:rPr>
      </w:pPr>
      <w:r w:rsidRPr="000232D9">
        <w:rPr>
          <w:rFonts w:eastAsia="Times New Roman"/>
          <w:szCs w:val="28"/>
          <w:lang w:val="uk-UA" w:eastAsia="ru-RU"/>
        </w:rPr>
        <w:t>Метою прийняття проекту Закону України «Про водовідведення стічних вод населених пунктів» (далі – проект Закону) є забезпечення необхідними умовами для реалізації прав громадян на отримання якісного централізованого та нецентралізованого водовідведення при одночасному зменшенні негативного впливу стічних вод на навколишнє природнє середовище.</w:t>
      </w:r>
    </w:p>
    <w:p w:rsidR="007B58B7" w:rsidRPr="000232D9" w:rsidRDefault="007B58B7" w:rsidP="007B58B7">
      <w:pPr>
        <w:pStyle w:val="a6"/>
        <w:ind w:firstLine="709"/>
        <w:jc w:val="both"/>
        <w:rPr>
          <w:rFonts w:eastAsia="Times New Roman"/>
          <w:bCs/>
          <w:szCs w:val="28"/>
          <w:lang w:val="uk-UA" w:eastAsia="uk-UA"/>
        </w:rPr>
      </w:pPr>
      <w:r w:rsidRPr="000232D9">
        <w:rPr>
          <w:rFonts w:eastAsia="Times New Roman"/>
          <w:bCs/>
          <w:szCs w:val="28"/>
          <w:lang w:val="uk-UA" w:eastAsia="uk-UA"/>
        </w:rPr>
        <w:t>Водовідведення – один з ключових елементів інфраструктури населених пунктів, стан якого впливає на якість життя населення та розвиток промисловості регіонів. Функціонування системи водовідведення зачіпає інтереси кожного мешканця і кожного суб’єкта господарювання в Україні.</w:t>
      </w:r>
    </w:p>
    <w:p w:rsidR="007B58B7" w:rsidRPr="000232D9" w:rsidRDefault="007B58B7" w:rsidP="007B58B7">
      <w:pPr>
        <w:pStyle w:val="a6"/>
        <w:ind w:firstLine="709"/>
        <w:jc w:val="both"/>
        <w:rPr>
          <w:rFonts w:eastAsia="Times New Roman"/>
          <w:bCs/>
          <w:szCs w:val="28"/>
          <w:lang w:val="uk-UA" w:eastAsia="uk-UA"/>
        </w:rPr>
      </w:pPr>
      <w:r w:rsidRPr="000232D9">
        <w:rPr>
          <w:rFonts w:eastAsia="Times New Roman"/>
          <w:bCs/>
          <w:szCs w:val="28"/>
          <w:lang w:val="uk-UA" w:eastAsia="uk-UA"/>
        </w:rPr>
        <w:t>На сьогоднішній день питання водовідведення частково враховано в Законі України «Про питну воду, питне водопостачання та водовідведення». Але питання нецентралізованого водовідведення в Україні не врегульовано жодним нормативно-правовим актом.</w:t>
      </w:r>
    </w:p>
    <w:p w:rsidR="007B58B7" w:rsidRPr="000232D9" w:rsidRDefault="007B58B7" w:rsidP="007B58B7">
      <w:pPr>
        <w:pStyle w:val="a6"/>
        <w:ind w:firstLine="709"/>
        <w:jc w:val="both"/>
        <w:rPr>
          <w:rFonts w:eastAsia="Times New Roman"/>
          <w:bCs/>
          <w:szCs w:val="28"/>
          <w:lang w:val="uk-UA" w:eastAsia="uk-UA"/>
        </w:rPr>
      </w:pPr>
      <w:r w:rsidRPr="000232D9">
        <w:rPr>
          <w:rFonts w:eastAsia="Times New Roman"/>
          <w:bCs/>
          <w:szCs w:val="28"/>
          <w:lang w:val="uk-UA" w:eastAsia="uk-UA"/>
        </w:rPr>
        <w:t>Разом з тим підписання Угоди про асоціацію між Україною, з однієї сторони, та Європейським Союзом, Європейським Співтовариством з атомної енергії і їхніми державними-членами, з іншої сторони зобов’язало Україну привести законодавство у відповідність з вимогами ЄС.</w:t>
      </w:r>
    </w:p>
    <w:p w:rsidR="007B58B7" w:rsidRPr="000232D9" w:rsidRDefault="007B58B7" w:rsidP="007B58B7">
      <w:pPr>
        <w:pStyle w:val="a6"/>
        <w:ind w:firstLine="709"/>
        <w:jc w:val="both"/>
        <w:rPr>
          <w:rFonts w:eastAsia="Times New Roman"/>
          <w:bCs/>
          <w:szCs w:val="28"/>
          <w:lang w:val="uk-UA" w:eastAsia="uk-UA"/>
        </w:rPr>
      </w:pPr>
      <w:r w:rsidRPr="000232D9">
        <w:rPr>
          <w:rFonts w:eastAsia="Times New Roman"/>
          <w:bCs/>
          <w:szCs w:val="28"/>
          <w:lang w:val="uk-UA" w:eastAsia="uk-UA"/>
        </w:rPr>
        <w:t xml:space="preserve">Таким чином, на виконання вимог Директиви Ради 91/271/ЄЕС </w:t>
      </w:r>
      <w:r w:rsidR="000232D9">
        <w:rPr>
          <w:rFonts w:eastAsia="Times New Roman"/>
          <w:bCs/>
          <w:szCs w:val="28"/>
          <w:lang w:val="uk-UA" w:eastAsia="uk-UA"/>
        </w:rPr>
        <w:br/>
      </w:r>
      <w:r w:rsidRPr="000232D9">
        <w:rPr>
          <w:rFonts w:eastAsia="Times New Roman"/>
          <w:bCs/>
          <w:szCs w:val="28"/>
          <w:lang w:val="uk-UA" w:eastAsia="uk-UA"/>
        </w:rPr>
        <w:t xml:space="preserve">«Про очистку міських стічних вод» від 21 травня 1991 року </w:t>
      </w:r>
      <w:proofErr w:type="spellStart"/>
      <w:r w:rsidRPr="000232D9">
        <w:rPr>
          <w:rFonts w:eastAsia="Times New Roman"/>
          <w:bCs/>
          <w:szCs w:val="28"/>
          <w:lang w:val="uk-UA" w:eastAsia="uk-UA"/>
        </w:rPr>
        <w:t>Мінрегіоном</w:t>
      </w:r>
      <w:proofErr w:type="spellEnd"/>
      <w:r w:rsidRPr="000232D9">
        <w:rPr>
          <w:rFonts w:eastAsia="Times New Roman"/>
          <w:bCs/>
          <w:szCs w:val="28"/>
          <w:lang w:val="uk-UA" w:eastAsia="uk-UA"/>
        </w:rPr>
        <w:t xml:space="preserve"> розроблено проект Закону, прийняття якого забезпечить створення необхідних умов для ефективної роботи складових системи водовідведення та у правовому полі врегулює відносини між суб’єктами господарювання з водовідведення та споживачами послуг з одного боку та підприємствами та органами державного нагляду і контролю у сфері охорони навколишнього природнього середовища з іншого боку.</w:t>
      </w:r>
    </w:p>
    <w:p w:rsidR="007B58B7" w:rsidRPr="000232D9" w:rsidRDefault="007B58B7" w:rsidP="007B58B7">
      <w:pPr>
        <w:pStyle w:val="a6"/>
        <w:jc w:val="both"/>
        <w:rPr>
          <w:rFonts w:eastAsia="Times New Roman"/>
          <w:szCs w:val="28"/>
          <w:lang w:val="uk-UA" w:eastAsia="uk-UA"/>
        </w:rPr>
      </w:pPr>
    </w:p>
    <w:p w:rsidR="007B58B7" w:rsidRPr="000232D9" w:rsidRDefault="007B58B7" w:rsidP="007B58B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bookmarkStart w:id="0" w:name="n3487"/>
      <w:bookmarkEnd w:id="0"/>
      <w:r w:rsidRPr="000232D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2. Обґрунтування необхідності прийняття </w:t>
      </w:r>
      <w:proofErr w:type="spellStart"/>
      <w:r w:rsidRPr="000232D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акта</w:t>
      </w:r>
      <w:proofErr w:type="spellEnd"/>
    </w:p>
    <w:p w:rsidR="007B58B7" w:rsidRPr="000232D9" w:rsidRDefault="007B58B7" w:rsidP="007B58B7">
      <w:pPr>
        <w:spacing w:after="0" w:line="240" w:lineRule="auto"/>
        <w:ind w:firstLine="709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0232D9">
        <w:rPr>
          <w:rFonts w:ascii="Times New Roman" w:eastAsia="Times New Roman CYR" w:hAnsi="Times New Roman" w:cs="Times New Roman"/>
          <w:sz w:val="28"/>
          <w:szCs w:val="28"/>
        </w:rPr>
        <w:t>Прийняття проекту Закону врегулює на законодавчому рівні питання у сфері централізованого та нецентралізованого водовідведення, забезпечить стале функціонування системи водовідведення, спрямованої на створення сприятливих умов життєдіяльності людини та зменшення негативного впливу на навколишнє природне середовище.</w:t>
      </w:r>
    </w:p>
    <w:p w:rsidR="007B58B7" w:rsidRPr="000232D9" w:rsidRDefault="007B58B7" w:rsidP="007B58B7">
      <w:pPr>
        <w:spacing w:after="0" w:line="240" w:lineRule="auto"/>
        <w:jc w:val="both"/>
        <w:rPr>
          <w:rFonts w:ascii="Times New Roman" w:eastAsia="Times New Roman CYR" w:hAnsi="Times New Roman" w:cs="Times New Roman"/>
          <w:sz w:val="28"/>
          <w:szCs w:val="28"/>
        </w:rPr>
      </w:pPr>
    </w:p>
    <w:p w:rsidR="007B58B7" w:rsidRPr="000232D9" w:rsidRDefault="007B58B7" w:rsidP="007B58B7">
      <w:pPr>
        <w:pStyle w:val="a6"/>
        <w:ind w:firstLine="709"/>
        <w:jc w:val="both"/>
        <w:rPr>
          <w:rFonts w:eastAsia="Times New Roman"/>
          <w:b/>
          <w:szCs w:val="28"/>
          <w:lang w:val="uk-UA" w:eastAsia="uk-UA"/>
        </w:rPr>
      </w:pPr>
      <w:bookmarkStart w:id="1" w:name="n3490"/>
      <w:bookmarkEnd w:id="1"/>
      <w:r w:rsidRPr="000232D9">
        <w:rPr>
          <w:rFonts w:eastAsia="Times New Roman"/>
          <w:b/>
          <w:szCs w:val="28"/>
          <w:lang w:val="uk-UA" w:eastAsia="uk-UA"/>
        </w:rPr>
        <w:t xml:space="preserve">3. Основні положення проекту </w:t>
      </w:r>
      <w:proofErr w:type="spellStart"/>
      <w:r w:rsidRPr="000232D9">
        <w:rPr>
          <w:rFonts w:eastAsia="Times New Roman"/>
          <w:b/>
          <w:szCs w:val="28"/>
          <w:lang w:val="uk-UA" w:eastAsia="uk-UA"/>
        </w:rPr>
        <w:t>акта</w:t>
      </w:r>
      <w:proofErr w:type="spellEnd"/>
    </w:p>
    <w:p w:rsidR="007B58B7" w:rsidRPr="000232D9" w:rsidRDefault="007B58B7" w:rsidP="007B58B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n3491"/>
      <w:bookmarkEnd w:id="2"/>
      <w:r w:rsidRPr="000232D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Прийняття проекту Закону врегулює на законодавчому рівні питання у сфері централізованого та нецентралізованого водовідведення, забезпечить стале функціонування системи водовідведення, спрямованої на створення сприятливих умов життєдіяльності людини та зменшення негативного впливу на навколишнє природне середовище.</w:t>
      </w:r>
    </w:p>
    <w:p w:rsidR="007B58B7" w:rsidRPr="000232D9" w:rsidRDefault="007B58B7" w:rsidP="007B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B58B7" w:rsidRPr="000232D9" w:rsidRDefault="007B58B7" w:rsidP="007B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bookmarkStart w:id="3" w:name="n3492"/>
      <w:bookmarkEnd w:id="3"/>
      <w:r w:rsidRPr="000232D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 Правові аспекти</w:t>
      </w:r>
    </w:p>
    <w:p w:rsidR="007B58B7" w:rsidRPr="000232D9" w:rsidRDefault="007B58B7" w:rsidP="007B58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232D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Водний кодекс України, Закон України «</w:t>
      </w:r>
      <w:r w:rsidRPr="000232D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 питну воду, питне водопостачання та водовідведення».</w:t>
      </w:r>
    </w:p>
    <w:p w:rsidR="007B58B7" w:rsidRPr="000232D9" w:rsidRDefault="007B58B7" w:rsidP="007B58B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4" w:name="n3494"/>
      <w:bookmarkEnd w:id="4"/>
    </w:p>
    <w:p w:rsidR="007B58B7" w:rsidRPr="000232D9" w:rsidRDefault="007B58B7" w:rsidP="007B58B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232D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5. Фінансово-економічне обґрунтування</w:t>
      </w:r>
    </w:p>
    <w:p w:rsidR="007B58B7" w:rsidRPr="000232D9" w:rsidRDefault="007B58B7" w:rsidP="007B58B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bookmarkStart w:id="5" w:name="n3495"/>
      <w:bookmarkEnd w:id="5"/>
      <w:r w:rsidRPr="000232D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Реалізація </w:t>
      </w:r>
      <w:proofErr w:type="spellStart"/>
      <w:r w:rsidRPr="000232D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акта</w:t>
      </w:r>
      <w:proofErr w:type="spellEnd"/>
      <w:r w:rsidRPr="000232D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не матиме впливу на надходження та витрати державного та місцевих бюджетів.</w:t>
      </w:r>
      <w:bookmarkStart w:id="6" w:name="n3497"/>
      <w:bookmarkStart w:id="7" w:name="n3500"/>
      <w:bookmarkEnd w:id="6"/>
      <w:bookmarkEnd w:id="7"/>
    </w:p>
    <w:p w:rsidR="007B58B7" w:rsidRPr="000232D9" w:rsidRDefault="007B58B7" w:rsidP="007B58B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7B58B7" w:rsidRPr="000232D9" w:rsidRDefault="007B58B7" w:rsidP="007B58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32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Позиція заінтересованих сторін</w:t>
      </w:r>
    </w:p>
    <w:p w:rsidR="007B58B7" w:rsidRPr="000232D9" w:rsidRDefault="007B58B7" w:rsidP="007B58B7">
      <w:pPr>
        <w:pStyle w:val="a6"/>
        <w:ind w:firstLine="709"/>
        <w:jc w:val="both"/>
        <w:rPr>
          <w:szCs w:val="28"/>
          <w:shd w:val="clear" w:color="auto" w:fill="FFFFFF"/>
          <w:lang w:val="uk-UA"/>
        </w:rPr>
      </w:pPr>
      <w:r w:rsidRPr="000232D9">
        <w:rPr>
          <w:rFonts w:eastAsia="Times New Roman"/>
          <w:szCs w:val="28"/>
          <w:lang w:val="uk-UA" w:eastAsia="uk-UA"/>
        </w:rPr>
        <w:t xml:space="preserve">Проект </w:t>
      </w:r>
      <w:proofErr w:type="spellStart"/>
      <w:r w:rsidRPr="000232D9">
        <w:rPr>
          <w:rFonts w:eastAsia="Times New Roman"/>
          <w:szCs w:val="28"/>
          <w:lang w:val="uk-UA" w:eastAsia="uk-UA"/>
        </w:rPr>
        <w:t>акта</w:t>
      </w:r>
      <w:proofErr w:type="spellEnd"/>
      <w:r w:rsidRPr="000232D9">
        <w:rPr>
          <w:rFonts w:eastAsia="Times New Roman"/>
          <w:szCs w:val="28"/>
          <w:lang w:val="uk-UA" w:eastAsia="uk-UA"/>
        </w:rPr>
        <w:t xml:space="preserve"> погоджено </w:t>
      </w:r>
      <w:r w:rsidRPr="000232D9">
        <w:rPr>
          <w:szCs w:val="28"/>
          <w:shd w:val="clear" w:color="auto" w:fill="FFFFFF"/>
          <w:lang w:val="uk-UA"/>
        </w:rPr>
        <w:t>Всеукраїнською асоціацією органів місцевого самоврядування «Асоціація міст України» із зауваженнями, які не враховано.</w:t>
      </w:r>
    </w:p>
    <w:p w:rsidR="007B58B7" w:rsidRPr="000232D9" w:rsidRDefault="007B58B7" w:rsidP="007B58B7">
      <w:pPr>
        <w:pStyle w:val="a6"/>
        <w:ind w:firstLine="709"/>
        <w:jc w:val="both"/>
        <w:rPr>
          <w:szCs w:val="28"/>
          <w:lang w:val="uk-UA"/>
        </w:rPr>
      </w:pPr>
      <w:r w:rsidRPr="000232D9">
        <w:rPr>
          <w:szCs w:val="28"/>
          <w:lang w:val="uk-UA"/>
        </w:rPr>
        <w:t>Спільним представницьким органом репрезентативних всеукраїнських об’єднань профспілок на національному рівні із зауваженнями, які враховано частково.</w:t>
      </w:r>
    </w:p>
    <w:p w:rsidR="007B58B7" w:rsidRPr="000232D9" w:rsidRDefault="007B58B7" w:rsidP="007B58B7">
      <w:pPr>
        <w:pStyle w:val="a6"/>
        <w:ind w:firstLine="709"/>
        <w:jc w:val="both"/>
        <w:rPr>
          <w:szCs w:val="28"/>
          <w:lang w:val="uk-UA"/>
        </w:rPr>
      </w:pPr>
      <w:r w:rsidRPr="000232D9">
        <w:rPr>
          <w:szCs w:val="28"/>
          <w:lang w:val="uk-UA"/>
        </w:rPr>
        <w:t>Спільним представницьким органом сторони роботодавців на національному рівні, без зауважень.</w:t>
      </w:r>
    </w:p>
    <w:p w:rsidR="007B58B7" w:rsidRPr="000232D9" w:rsidRDefault="007B58B7" w:rsidP="007B58B7">
      <w:pPr>
        <w:pStyle w:val="a6"/>
        <w:ind w:firstLine="709"/>
        <w:jc w:val="both"/>
        <w:rPr>
          <w:szCs w:val="28"/>
          <w:lang w:val="uk-UA"/>
        </w:rPr>
      </w:pPr>
    </w:p>
    <w:p w:rsidR="007B58B7" w:rsidRPr="000232D9" w:rsidRDefault="007B58B7" w:rsidP="007B58B7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32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Оцінка відповідності</w:t>
      </w:r>
    </w:p>
    <w:p w:rsidR="007B58B7" w:rsidRPr="000232D9" w:rsidRDefault="007B58B7" w:rsidP="007B58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проекті </w:t>
      </w:r>
      <w:proofErr w:type="spellStart"/>
      <w:r w:rsidRPr="000232D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023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наявні положення, що стосуються зобов’язань України у сфері європейської інтеграції, прав та свобод.</w:t>
      </w:r>
    </w:p>
    <w:p w:rsidR="007B58B7" w:rsidRPr="000232D9" w:rsidRDefault="007B58B7" w:rsidP="007B58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проекті </w:t>
      </w:r>
      <w:proofErr w:type="spellStart"/>
      <w:r w:rsidRPr="000232D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023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відсутні положення гарантованих Конвенцією про захист прав людини і 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дискримінації.</w:t>
      </w:r>
    </w:p>
    <w:p w:rsidR="007B58B7" w:rsidRPr="000232D9" w:rsidRDefault="007B58B7" w:rsidP="007B58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58B7" w:rsidRPr="000232D9" w:rsidRDefault="007B58B7" w:rsidP="007B58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2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Прогноз результатів</w:t>
      </w:r>
    </w:p>
    <w:p w:rsidR="007B58B7" w:rsidRPr="000232D9" w:rsidRDefault="007B58B7" w:rsidP="007B58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</w:t>
      </w:r>
      <w:proofErr w:type="spellStart"/>
      <w:r w:rsidRPr="000232D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023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матиме вплив на інтереси заінтересованих сторін. Інформація щодо впливу проекту </w:t>
      </w:r>
      <w:proofErr w:type="spellStart"/>
      <w:r w:rsidRPr="000232D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023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інтереси заінтересованих сторін додається. </w:t>
      </w:r>
    </w:p>
    <w:p w:rsidR="007B58B7" w:rsidRPr="000232D9" w:rsidRDefault="007B58B7" w:rsidP="007B58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58B7" w:rsidRPr="000232D9" w:rsidRDefault="007B58B7" w:rsidP="007B58B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232D9">
        <w:rPr>
          <w:rFonts w:ascii="Times New Roman" w:hAnsi="Times New Roman" w:cs="Times New Roman"/>
          <w:b/>
          <w:bCs/>
          <w:sz w:val="28"/>
          <w:szCs w:val="28"/>
        </w:rPr>
        <w:t xml:space="preserve">Інформація щодо впливу проекту </w:t>
      </w:r>
      <w:proofErr w:type="spellStart"/>
      <w:r w:rsidRPr="000232D9">
        <w:rPr>
          <w:rFonts w:ascii="Times New Roman" w:hAnsi="Times New Roman" w:cs="Times New Roman"/>
          <w:b/>
          <w:bCs/>
          <w:sz w:val="28"/>
          <w:szCs w:val="28"/>
        </w:rPr>
        <w:t>акта</w:t>
      </w:r>
      <w:proofErr w:type="spellEnd"/>
      <w:r w:rsidRPr="000232D9">
        <w:rPr>
          <w:rFonts w:ascii="Times New Roman" w:hAnsi="Times New Roman" w:cs="Times New Roman"/>
          <w:b/>
          <w:bCs/>
          <w:sz w:val="28"/>
          <w:szCs w:val="28"/>
        </w:rPr>
        <w:t xml:space="preserve"> на інтереси заінтересованих сторін</w:t>
      </w:r>
    </w:p>
    <w:p w:rsidR="007B58B7" w:rsidRPr="000232D9" w:rsidRDefault="007B58B7" w:rsidP="007B58B7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9"/>
        <w:gridCol w:w="2987"/>
        <w:gridCol w:w="3472"/>
      </w:tblGrid>
      <w:tr w:rsidR="000232D9" w:rsidRPr="000232D9" w:rsidTr="007B58B7">
        <w:tc>
          <w:tcPr>
            <w:tcW w:w="32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58B7" w:rsidRPr="000232D9" w:rsidRDefault="007B58B7" w:rsidP="007B58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0232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Заінтересована </w:t>
            </w:r>
            <w:r w:rsidRPr="000232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br/>
              <w:t>сторона</w:t>
            </w:r>
          </w:p>
        </w:tc>
        <w:tc>
          <w:tcPr>
            <w:tcW w:w="2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58B7" w:rsidRPr="000232D9" w:rsidRDefault="007B58B7" w:rsidP="007B58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0232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Вплив реалізації </w:t>
            </w:r>
            <w:proofErr w:type="spellStart"/>
            <w:r w:rsidRPr="000232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акта</w:t>
            </w:r>
            <w:proofErr w:type="spellEnd"/>
            <w:r w:rsidRPr="000232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 на </w:t>
            </w:r>
            <w:r w:rsidRPr="000232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br/>
              <w:t>заінтересовану сторону</w:t>
            </w:r>
          </w:p>
        </w:tc>
        <w:tc>
          <w:tcPr>
            <w:tcW w:w="3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B58B7" w:rsidRPr="000232D9" w:rsidRDefault="007B58B7" w:rsidP="007B58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0232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Пояснення очікуваного впливу</w:t>
            </w:r>
          </w:p>
        </w:tc>
      </w:tr>
      <w:tr w:rsidR="000232D9" w:rsidRPr="000232D9" w:rsidTr="007B58B7">
        <w:trPr>
          <w:trHeight w:val="2075"/>
        </w:trPr>
        <w:tc>
          <w:tcPr>
            <w:tcW w:w="32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7B58B7" w:rsidRPr="000232D9" w:rsidRDefault="007B58B7" w:rsidP="007B58B7">
            <w:pPr>
              <w:pStyle w:val="a6"/>
              <w:jc w:val="center"/>
              <w:rPr>
                <w:rFonts w:eastAsia="Times New Roman"/>
                <w:bCs/>
                <w:sz w:val="22"/>
                <w:szCs w:val="22"/>
                <w:lang w:val="uk-UA" w:eastAsia="uk-UA"/>
              </w:rPr>
            </w:pPr>
            <w:r w:rsidRPr="000232D9">
              <w:rPr>
                <w:rFonts w:eastAsia="Calibri"/>
                <w:sz w:val="22"/>
                <w:szCs w:val="22"/>
                <w:shd w:val="clear" w:color="auto" w:fill="FFFFFF"/>
                <w:lang w:val="uk-UA" w:eastAsia="uk-UA" w:bidi="uk-UA"/>
              </w:rPr>
              <w:lastRenderedPageBreak/>
              <w:t>Споживач послуг з водовідведення</w:t>
            </w:r>
          </w:p>
        </w:tc>
        <w:tc>
          <w:tcPr>
            <w:tcW w:w="2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58B7" w:rsidRPr="000232D9" w:rsidRDefault="007B58B7" w:rsidP="007B58B7">
            <w:pPr>
              <w:spacing w:after="150"/>
              <w:jc w:val="center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0232D9">
              <w:rPr>
                <w:rFonts w:ascii="Times New Roman" w:eastAsia="Times New Roman" w:hAnsi="Times New Roman" w:cs="Times New Roman"/>
                <w:bCs/>
                <w:lang w:eastAsia="uk-UA"/>
              </w:rPr>
              <w:t>Позитивний</w:t>
            </w:r>
          </w:p>
        </w:tc>
        <w:tc>
          <w:tcPr>
            <w:tcW w:w="3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B58B7" w:rsidRPr="000232D9" w:rsidRDefault="007B58B7" w:rsidP="007B58B7">
            <w:pPr>
              <w:spacing w:after="0" w:line="240" w:lineRule="auto"/>
              <w:ind w:firstLine="182"/>
              <w:jc w:val="center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0232D9">
              <w:rPr>
                <w:rStyle w:val="CharStyle9"/>
                <w:rFonts w:eastAsia="Calibri"/>
                <w:color w:val="auto"/>
              </w:rPr>
              <w:t>Можливість отримання якісних послуг з централізованого водовідведення</w:t>
            </w:r>
          </w:p>
        </w:tc>
      </w:tr>
      <w:tr w:rsidR="007B58B7" w:rsidRPr="000232D9" w:rsidTr="007B58B7">
        <w:tc>
          <w:tcPr>
            <w:tcW w:w="32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7B58B7" w:rsidRPr="000232D9" w:rsidRDefault="007B58B7" w:rsidP="007B58B7">
            <w:pPr>
              <w:spacing w:after="0" w:line="240" w:lineRule="auto"/>
              <w:ind w:firstLine="147"/>
              <w:jc w:val="center"/>
              <w:rPr>
                <w:rFonts w:ascii="Times New Roman" w:eastAsia="Calibri" w:hAnsi="Times New Roman" w:cs="Times New Roman"/>
                <w:shd w:val="clear" w:color="auto" w:fill="FFFFFF"/>
                <w:lang w:eastAsia="uk-UA" w:bidi="uk-UA"/>
              </w:rPr>
            </w:pPr>
            <w:r w:rsidRPr="000232D9">
              <w:rPr>
                <w:rFonts w:ascii="Times New Roman" w:eastAsia="Calibri" w:hAnsi="Times New Roman" w:cs="Times New Roman"/>
                <w:shd w:val="clear" w:color="auto" w:fill="FFFFFF"/>
                <w:lang w:eastAsia="uk-UA" w:bidi="uk-UA"/>
              </w:rPr>
              <w:t>Суб’єкт</w:t>
            </w:r>
          </w:p>
          <w:p w:rsidR="007B58B7" w:rsidRPr="000232D9" w:rsidRDefault="007B58B7" w:rsidP="007B58B7">
            <w:pPr>
              <w:pStyle w:val="a6"/>
              <w:jc w:val="center"/>
              <w:rPr>
                <w:sz w:val="22"/>
                <w:szCs w:val="22"/>
                <w:lang w:val="uk-UA" w:eastAsia="uk-UA"/>
              </w:rPr>
            </w:pPr>
            <w:r w:rsidRPr="000232D9">
              <w:rPr>
                <w:rFonts w:eastAsia="Calibri"/>
                <w:sz w:val="22"/>
                <w:szCs w:val="22"/>
                <w:shd w:val="clear" w:color="auto" w:fill="FFFFFF"/>
                <w:lang w:val="uk-UA" w:eastAsia="uk-UA" w:bidi="uk-UA"/>
              </w:rPr>
              <w:t>господарювання, що здійснює експлуатацію об’єктів/систем водовідведення</w:t>
            </w:r>
          </w:p>
        </w:tc>
        <w:tc>
          <w:tcPr>
            <w:tcW w:w="2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58B7" w:rsidRPr="000232D9" w:rsidRDefault="007B58B7" w:rsidP="007B58B7">
            <w:pPr>
              <w:spacing w:after="150"/>
              <w:jc w:val="center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0232D9">
              <w:rPr>
                <w:rFonts w:ascii="Times New Roman" w:eastAsia="Times New Roman" w:hAnsi="Times New Roman" w:cs="Times New Roman"/>
                <w:bCs/>
                <w:lang w:eastAsia="uk-UA"/>
              </w:rPr>
              <w:t>Позитивний</w:t>
            </w:r>
          </w:p>
        </w:tc>
        <w:tc>
          <w:tcPr>
            <w:tcW w:w="3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B58B7" w:rsidRPr="000232D9" w:rsidRDefault="007B58B7" w:rsidP="007B58B7">
            <w:pPr>
              <w:pStyle w:val="a6"/>
              <w:jc w:val="center"/>
              <w:rPr>
                <w:sz w:val="22"/>
                <w:szCs w:val="22"/>
                <w:shd w:val="clear" w:color="auto" w:fill="FFFFFF"/>
                <w:lang w:val="uk-UA" w:eastAsia="uk-UA" w:bidi="uk-UA"/>
              </w:rPr>
            </w:pPr>
            <w:r w:rsidRPr="000232D9">
              <w:rPr>
                <w:sz w:val="22"/>
                <w:szCs w:val="22"/>
                <w:shd w:val="clear" w:color="auto" w:fill="FFFFFF"/>
                <w:lang w:val="uk-UA" w:eastAsia="uk-UA" w:bidi="uk-UA"/>
              </w:rPr>
              <w:t>Збільшення обсягу надання на платній основі послуги</w:t>
            </w:r>
          </w:p>
          <w:p w:rsidR="007B58B7" w:rsidRPr="000232D9" w:rsidRDefault="007B58B7" w:rsidP="007B58B7">
            <w:pPr>
              <w:pStyle w:val="a6"/>
              <w:jc w:val="center"/>
              <w:rPr>
                <w:rFonts w:eastAsia="Times New Roman"/>
                <w:sz w:val="22"/>
                <w:szCs w:val="22"/>
                <w:lang w:val="uk-UA" w:eastAsia="uk-UA"/>
              </w:rPr>
            </w:pPr>
            <w:r w:rsidRPr="000232D9">
              <w:rPr>
                <w:sz w:val="22"/>
                <w:szCs w:val="22"/>
                <w:shd w:val="clear" w:color="auto" w:fill="FFFFFF"/>
                <w:lang w:val="uk-UA" w:eastAsia="uk-UA" w:bidi="uk-UA"/>
              </w:rPr>
              <w:t>з відведення</w:t>
            </w:r>
          </w:p>
        </w:tc>
      </w:tr>
    </w:tbl>
    <w:p w:rsidR="007B58B7" w:rsidRPr="000232D9" w:rsidRDefault="007B58B7" w:rsidP="007B58B7">
      <w:pPr>
        <w:rPr>
          <w:rFonts w:ascii="Times New Roman" w:hAnsi="Times New Roman" w:cs="Times New Roman"/>
        </w:rPr>
      </w:pPr>
      <w:bookmarkStart w:id="8" w:name="n3514"/>
      <w:bookmarkEnd w:id="8"/>
    </w:p>
    <w:p w:rsidR="007B58B7" w:rsidRPr="000232D9" w:rsidRDefault="007B58B7" w:rsidP="007B58B7">
      <w:pPr>
        <w:rPr>
          <w:rFonts w:ascii="Times New Roman" w:hAnsi="Times New Roman" w:cs="Times New Roman"/>
        </w:rPr>
      </w:pPr>
    </w:p>
    <w:p w:rsidR="007B58B7" w:rsidRPr="000232D9" w:rsidRDefault="007B58B7" w:rsidP="007B58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32D9">
        <w:rPr>
          <w:rFonts w:ascii="Times New Roman" w:eastAsia="Times New Roman" w:hAnsi="Times New Roman" w:cs="Times New Roman"/>
          <w:b/>
          <w:sz w:val="28"/>
          <w:szCs w:val="28"/>
        </w:rPr>
        <w:t xml:space="preserve">Міністр розвитку громад </w:t>
      </w:r>
    </w:p>
    <w:p w:rsidR="007B58B7" w:rsidRPr="000232D9" w:rsidRDefault="007B58B7" w:rsidP="007B58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32D9">
        <w:rPr>
          <w:rFonts w:ascii="Times New Roman" w:eastAsia="Times New Roman" w:hAnsi="Times New Roman" w:cs="Times New Roman"/>
          <w:b/>
          <w:sz w:val="28"/>
          <w:szCs w:val="28"/>
        </w:rPr>
        <w:t>та територій України                                                         Олексій ЧЕРНИШОВ</w:t>
      </w:r>
    </w:p>
    <w:p w:rsidR="007B58B7" w:rsidRPr="000232D9" w:rsidRDefault="007B58B7" w:rsidP="007B58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32D9">
        <w:rPr>
          <w:rFonts w:ascii="Times New Roman" w:eastAsia="Times New Roman" w:hAnsi="Times New Roman" w:cs="Times New Roman"/>
          <w:sz w:val="28"/>
          <w:szCs w:val="28"/>
        </w:rPr>
        <w:t>«    » ___________2021 року</w:t>
      </w:r>
    </w:p>
    <w:p w:rsidR="007B58B7" w:rsidRDefault="007B58B7" w:rsidP="008948CC">
      <w:pPr>
        <w:pStyle w:val="a6"/>
        <w:rPr>
          <w:szCs w:val="28"/>
          <w:lang w:val="uk-UA"/>
        </w:rPr>
      </w:pPr>
      <w:bookmarkStart w:id="9" w:name="_GoBack"/>
      <w:bookmarkEnd w:id="9"/>
    </w:p>
    <w:sectPr w:rsidR="007B58B7" w:rsidSect="000C5606">
      <w:pgSz w:w="11906" w:h="16838"/>
      <w:pgMar w:top="1134" w:right="567" w:bottom="1418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ABC" w:rsidRDefault="00693ABC" w:rsidP="009755D7">
      <w:pPr>
        <w:spacing w:after="0" w:line="240" w:lineRule="auto"/>
      </w:pPr>
      <w:r>
        <w:separator/>
      </w:r>
    </w:p>
  </w:endnote>
  <w:endnote w:type="continuationSeparator" w:id="0">
    <w:p w:rsidR="00693ABC" w:rsidRDefault="00693ABC" w:rsidP="00975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ABC" w:rsidRDefault="00693ABC" w:rsidP="009755D7">
      <w:pPr>
        <w:spacing w:after="0" w:line="240" w:lineRule="auto"/>
      </w:pPr>
      <w:r>
        <w:separator/>
      </w:r>
    </w:p>
  </w:footnote>
  <w:footnote w:type="continuationSeparator" w:id="0">
    <w:p w:rsidR="00693ABC" w:rsidRDefault="00693ABC" w:rsidP="009755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9DA41A8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294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</w:lvl>
  </w:abstractNum>
  <w:abstractNum w:abstractNumId="1">
    <w:nsid w:val="0B7E0C59"/>
    <w:multiLevelType w:val="hybridMultilevel"/>
    <w:tmpl w:val="1C2039A8"/>
    <w:lvl w:ilvl="0" w:tplc="BDCCAFF0">
      <w:start w:val="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1D6D55"/>
    <w:multiLevelType w:val="hybridMultilevel"/>
    <w:tmpl w:val="27924ED8"/>
    <w:lvl w:ilvl="0" w:tplc="584A741E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B81A88"/>
    <w:multiLevelType w:val="hybridMultilevel"/>
    <w:tmpl w:val="05FE239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F86428"/>
    <w:multiLevelType w:val="hybridMultilevel"/>
    <w:tmpl w:val="94F2A95C"/>
    <w:lvl w:ilvl="0" w:tplc="1C72B9A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A3D105F"/>
    <w:multiLevelType w:val="multilevel"/>
    <w:tmpl w:val="8B409C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3AE5F02"/>
    <w:multiLevelType w:val="hybridMultilevel"/>
    <w:tmpl w:val="ECE22C98"/>
    <w:lvl w:ilvl="0" w:tplc="80E07F8E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DF54D8"/>
    <w:multiLevelType w:val="hybridMultilevel"/>
    <w:tmpl w:val="62724BEC"/>
    <w:lvl w:ilvl="0" w:tplc="FCF6FB4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325236"/>
    <w:multiLevelType w:val="hybridMultilevel"/>
    <w:tmpl w:val="15D84FAC"/>
    <w:lvl w:ilvl="0" w:tplc="FCF6FB4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2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EEB0275"/>
    <w:multiLevelType w:val="hybridMultilevel"/>
    <w:tmpl w:val="94F4011C"/>
    <w:lvl w:ilvl="0" w:tplc="EBB4EAC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4886143"/>
    <w:multiLevelType w:val="multilevel"/>
    <w:tmpl w:val="238CF3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7194059"/>
    <w:multiLevelType w:val="hybridMultilevel"/>
    <w:tmpl w:val="E690D816"/>
    <w:lvl w:ilvl="0" w:tplc="F0C0A79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C20A20"/>
    <w:multiLevelType w:val="hybridMultilevel"/>
    <w:tmpl w:val="312CB8C2"/>
    <w:lvl w:ilvl="0" w:tplc="0B26308E">
      <w:numFmt w:val="bullet"/>
      <w:lvlText w:val="-"/>
      <w:lvlJc w:val="left"/>
      <w:pPr>
        <w:ind w:left="107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4B4C76D0"/>
    <w:multiLevelType w:val="hybridMultilevel"/>
    <w:tmpl w:val="5D90B2A4"/>
    <w:lvl w:ilvl="0" w:tplc="D6EE0DF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5A2333AF"/>
    <w:multiLevelType w:val="hybridMultilevel"/>
    <w:tmpl w:val="94E24CB4"/>
    <w:lvl w:ilvl="0" w:tplc="3AC60C2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5B7C5C77"/>
    <w:multiLevelType w:val="hybridMultilevel"/>
    <w:tmpl w:val="DDFC994C"/>
    <w:lvl w:ilvl="0" w:tplc="005889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1D57606"/>
    <w:multiLevelType w:val="hybridMultilevel"/>
    <w:tmpl w:val="ECAE889A"/>
    <w:lvl w:ilvl="0" w:tplc="4DCE41A6">
      <w:start w:val="1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7">
    <w:nsid w:val="65AD76B1"/>
    <w:multiLevelType w:val="hybridMultilevel"/>
    <w:tmpl w:val="82904C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DE173F"/>
    <w:multiLevelType w:val="hybridMultilevel"/>
    <w:tmpl w:val="0644DA7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1297C2B"/>
    <w:multiLevelType w:val="hybridMultilevel"/>
    <w:tmpl w:val="AEBE5FF6"/>
    <w:lvl w:ilvl="0" w:tplc="29C6D7A6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8A252E"/>
    <w:multiLevelType w:val="hybridMultilevel"/>
    <w:tmpl w:val="791CAE56"/>
    <w:lvl w:ilvl="0" w:tplc="8F901B60">
      <w:start w:val="1"/>
      <w:numFmt w:val="decimal"/>
      <w:lvlText w:val="%1)"/>
      <w:lvlJc w:val="left"/>
      <w:pPr>
        <w:ind w:left="220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929" w:hanging="360"/>
      </w:pPr>
    </w:lvl>
    <w:lvl w:ilvl="2" w:tplc="0422001B" w:tentative="1">
      <w:start w:val="1"/>
      <w:numFmt w:val="lowerRoman"/>
      <w:lvlText w:val="%3."/>
      <w:lvlJc w:val="right"/>
      <w:pPr>
        <w:ind w:left="3649" w:hanging="180"/>
      </w:pPr>
    </w:lvl>
    <w:lvl w:ilvl="3" w:tplc="0422000F" w:tentative="1">
      <w:start w:val="1"/>
      <w:numFmt w:val="decimal"/>
      <w:lvlText w:val="%4."/>
      <w:lvlJc w:val="left"/>
      <w:pPr>
        <w:ind w:left="4369" w:hanging="360"/>
      </w:pPr>
    </w:lvl>
    <w:lvl w:ilvl="4" w:tplc="04220019" w:tentative="1">
      <w:start w:val="1"/>
      <w:numFmt w:val="lowerLetter"/>
      <w:lvlText w:val="%5."/>
      <w:lvlJc w:val="left"/>
      <w:pPr>
        <w:ind w:left="5089" w:hanging="360"/>
      </w:pPr>
    </w:lvl>
    <w:lvl w:ilvl="5" w:tplc="0422001B" w:tentative="1">
      <w:start w:val="1"/>
      <w:numFmt w:val="lowerRoman"/>
      <w:lvlText w:val="%6."/>
      <w:lvlJc w:val="right"/>
      <w:pPr>
        <w:ind w:left="5809" w:hanging="180"/>
      </w:pPr>
    </w:lvl>
    <w:lvl w:ilvl="6" w:tplc="0422000F" w:tentative="1">
      <w:start w:val="1"/>
      <w:numFmt w:val="decimal"/>
      <w:lvlText w:val="%7."/>
      <w:lvlJc w:val="left"/>
      <w:pPr>
        <w:ind w:left="6529" w:hanging="360"/>
      </w:pPr>
    </w:lvl>
    <w:lvl w:ilvl="7" w:tplc="04220019" w:tentative="1">
      <w:start w:val="1"/>
      <w:numFmt w:val="lowerLetter"/>
      <w:lvlText w:val="%8."/>
      <w:lvlJc w:val="left"/>
      <w:pPr>
        <w:ind w:left="7249" w:hanging="360"/>
      </w:pPr>
    </w:lvl>
    <w:lvl w:ilvl="8" w:tplc="0422001B" w:tentative="1">
      <w:start w:val="1"/>
      <w:numFmt w:val="lowerRoman"/>
      <w:lvlText w:val="%9."/>
      <w:lvlJc w:val="right"/>
      <w:pPr>
        <w:ind w:left="7969" w:hanging="180"/>
      </w:pPr>
    </w:lvl>
  </w:abstractNum>
  <w:abstractNum w:abstractNumId="21">
    <w:nsid w:val="7BAD74BF"/>
    <w:multiLevelType w:val="hybridMultilevel"/>
    <w:tmpl w:val="F522A8E4"/>
    <w:lvl w:ilvl="0" w:tplc="CCA8C5F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7E427EA3"/>
    <w:multiLevelType w:val="hybridMultilevel"/>
    <w:tmpl w:val="1B1E9C12"/>
    <w:lvl w:ilvl="0" w:tplc="E4D68D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F205284"/>
    <w:multiLevelType w:val="hybridMultilevel"/>
    <w:tmpl w:val="73F27F60"/>
    <w:lvl w:ilvl="0" w:tplc="AB989188">
      <w:start w:val="2"/>
      <w:numFmt w:val="bullet"/>
      <w:lvlText w:val="-"/>
      <w:lvlJc w:val="left"/>
      <w:pPr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3"/>
  </w:num>
  <w:num w:numId="4">
    <w:abstractNumId w:val="12"/>
  </w:num>
  <w:num w:numId="5">
    <w:abstractNumId w:val="13"/>
  </w:num>
  <w:num w:numId="6">
    <w:abstractNumId w:val="17"/>
  </w:num>
  <w:num w:numId="7">
    <w:abstractNumId w:val="8"/>
  </w:num>
  <w:num w:numId="8">
    <w:abstractNumId w:val="7"/>
  </w:num>
  <w:num w:numId="9">
    <w:abstractNumId w:val="16"/>
  </w:num>
  <w:num w:numId="10">
    <w:abstractNumId w:val="11"/>
  </w:num>
  <w:num w:numId="11">
    <w:abstractNumId w:val="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4"/>
  </w:num>
  <w:num w:numId="16">
    <w:abstractNumId w:val="18"/>
  </w:num>
  <w:num w:numId="17">
    <w:abstractNumId w:val="15"/>
  </w:num>
  <w:num w:numId="18">
    <w:abstractNumId w:val="0"/>
  </w:num>
  <w:num w:numId="19">
    <w:abstractNumId w:val="10"/>
  </w:num>
  <w:num w:numId="20">
    <w:abstractNumId w:val="22"/>
  </w:num>
  <w:num w:numId="21">
    <w:abstractNumId w:val="5"/>
  </w:num>
  <w:num w:numId="22">
    <w:abstractNumId w:val="21"/>
  </w:num>
  <w:num w:numId="23">
    <w:abstractNumId w:val="4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10D"/>
    <w:rsid w:val="000232D9"/>
    <w:rsid w:val="000C5606"/>
    <w:rsid w:val="000D1EE7"/>
    <w:rsid w:val="000E2F77"/>
    <w:rsid w:val="00121235"/>
    <w:rsid w:val="00126357"/>
    <w:rsid w:val="00130C6B"/>
    <w:rsid w:val="001468B9"/>
    <w:rsid w:val="00162054"/>
    <w:rsid w:val="001E710D"/>
    <w:rsid w:val="001F01A5"/>
    <w:rsid w:val="002B1CB9"/>
    <w:rsid w:val="003953A4"/>
    <w:rsid w:val="003C3CC3"/>
    <w:rsid w:val="003C5405"/>
    <w:rsid w:val="003D7977"/>
    <w:rsid w:val="00404AC1"/>
    <w:rsid w:val="0044420D"/>
    <w:rsid w:val="004677FE"/>
    <w:rsid w:val="00470951"/>
    <w:rsid w:val="00482A58"/>
    <w:rsid w:val="004966EC"/>
    <w:rsid w:val="00525F69"/>
    <w:rsid w:val="0053456E"/>
    <w:rsid w:val="00560ADE"/>
    <w:rsid w:val="005A1D4A"/>
    <w:rsid w:val="005B6BDB"/>
    <w:rsid w:val="005D5B9E"/>
    <w:rsid w:val="00610A0B"/>
    <w:rsid w:val="00652FD7"/>
    <w:rsid w:val="00693ABC"/>
    <w:rsid w:val="006A53F9"/>
    <w:rsid w:val="006B7CF6"/>
    <w:rsid w:val="006C2B8B"/>
    <w:rsid w:val="007B092A"/>
    <w:rsid w:val="007B58B7"/>
    <w:rsid w:val="00806872"/>
    <w:rsid w:val="00811631"/>
    <w:rsid w:val="00833E06"/>
    <w:rsid w:val="008917E3"/>
    <w:rsid w:val="008948CC"/>
    <w:rsid w:val="008B563D"/>
    <w:rsid w:val="008E620D"/>
    <w:rsid w:val="008F0B6A"/>
    <w:rsid w:val="00900A9E"/>
    <w:rsid w:val="00922A3B"/>
    <w:rsid w:val="00952D7F"/>
    <w:rsid w:val="00953AD0"/>
    <w:rsid w:val="009755D7"/>
    <w:rsid w:val="00985917"/>
    <w:rsid w:val="009B33DD"/>
    <w:rsid w:val="009B68FB"/>
    <w:rsid w:val="00A74462"/>
    <w:rsid w:val="00A7607E"/>
    <w:rsid w:val="00AB38A8"/>
    <w:rsid w:val="00B92A80"/>
    <w:rsid w:val="00BE0802"/>
    <w:rsid w:val="00BF2381"/>
    <w:rsid w:val="00C34F64"/>
    <w:rsid w:val="00C36995"/>
    <w:rsid w:val="00C75495"/>
    <w:rsid w:val="00C766D1"/>
    <w:rsid w:val="00C84EFD"/>
    <w:rsid w:val="00C94D91"/>
    <w:rsid w:val="00CC2CB7"/>
    <w:rsid w:val="00D0794D"/>
    <w:rsid w:val="00D369B3"/>
    <w:rsid w:val="00D43C31"/>
    <w:rsid w:val="00D534B6"/>
    <w:rsid w:val="00DC350C"/>
    <w:rsid w:val="00DC638B"/>
    <w:rsid w:val="00E164E1"/>
    <w:rsid w:val="00E31974"/>
    <w:rsid w:val="00EB0EB5"/>
    <w:rsid w:val="00EC2E25"/>
    <w:rsid w:val="00F000B8"/>
    <w:rsid w:val="00F32CCE"/>
    <w:rsid w:val="00F505DF"/>
    <w:rsid w:val="00F51591"/>
    <w:rsid w:val="00FA34C7"/>
    <w:rsid w:val="00FA7EA7"/>
    <w:rsid w:val="00FB5E3F"/>
    <w:rsid w:val="00FF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10D"/>
  </w:style>
  <w:style w:type="paragraph" w:styleId="3">
    <w:name w:val="heading 3"/>
    <w:basedOn w:val="a"/>
    <w:link w:val="30"/>
    <w:uiPriority w:val="9"/>
    <w:qFormat/>
    <w:rsid w:val="000232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1E7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rsid w:val="001E710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EB0EB5"/>
    <w:pPr>
      <w:spacing w:after="0" w:line="240" w:lineRule="auto"/>
    </w:pPr>
    <w:rPr>
      <w:rFonts w:ascii="Times New Roman" w:hAnsi="Times New Roman" w:cs="Times New Roman"/>
      <w:sz w:val="28"/>
      <w:szCs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EB0EB5"/>
    <w:pPr>
      <w:spacing w:after="0" w:line="240" w:lineRule="auto"/>
    </w:pPr>
    <w:rPr>
      <w:rFonts w:ascii="Times New Roman" w:hAnsi="Times New Roman" w:cs="Times New Roman"/>
      <w:sz w:val="28"/>
      <w:szCs w:val="24"/>
      <w:lang w:val="ru-RU"/>
    </w:rPr>
  </w:style>
  <w:style w:type="paragraph" w:styleId="a7">
    <w:name w:val="footer"/>
    <w:basedOn w:val="a"/>
    <w:link w:val="a8"/>
    <w:unhideWhenUsed/>
    <w:rsid w:val="00EB0EB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8"/>
      <w:szCs w:val="24"/>
      <w:lang w:val="ru-RU"/>
    </w:rPr>
  </w:style>
  <w:style w:type="character" w:customStyle="1" w:styleId="a8">
    <w:name w:val="Нижній колонтитул Знак"/>
    <w:basedOn w:val="a0"/>
    <w:link w:val="a7"/>
    <w:rsid w:val="00EB0EB5"/>
    <w:rPr>
      <w:rFonts w:ascii="Times New Roman" w:hAnsi="Times New Roman" w:cs="Times New Roman"/>
      <w:sz w:val="28"/>
      <w:szCs w:val="24"/>
      <w:lang w:val="ru-RU"/>
    </w:rPr>
  </w:style>
  <w:style w:type="paragraph" w:styleId="a9">
    <w:name w:val="header"/>
    <w:basedOn w:val="a"/>
    <w:link w:val="aa"/>
    <w:uiPriority w:val="99"/>
    <w:unhideWhenUsed/>
    <w:rsid w:val="009755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9755D7"/>
  </w:style>
  <w:style w:type="paragraph" w:customStyle="1" w:styleId="rvps2">
    <w:name w:val="rvps2"/>
    <w:basedOn w:val="a"/>
    <w:rsid w:val="00A74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ітка таблиці1"/>
    <w:basedOn w:val="a1"/>
    <w:next w:val="a5"/>
    <w:rsid w:val="00A74462"/>
    <w:pPr>
      <w:spacing w:after="0" w:line="240" w:lineRule="auto"/>
    </w:pPr>
    <w:rPr>
      <w:rFonts w:ascii="Times New Roman" w:eastAsiaTheme="minorEastAsia" w:hAnsi="Times New Roman" w:cs="Times New Roman"/>
      <w:sz w:val="28"/>
      <w:szCs w:val="24"/>
      <w:lang w:val="ru-RU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A74462"/>
  </w:style>
  <w:style w:type="character" w:customStyle="1" w:styleId="CharStyle9">
    <w:name w:val="Char Style 9"/>
    <w:basedOn w:val="a0"/>
    <w:link w:val="Style8"/>
    <w:rsid w:val="007B58B7"/>
    <w:rPr>
      <w:rFonts w:ascii="Times New Roman" w:eastAsia="Times New Roman" w:hAnsi="Times New Roman" w:cs="Times New Roman"/>
      <w:color w:val="000000"/>
      <w:shd w:val="clear" w:color="auto" w:fill="FFFFFF"/>
      <w:lang w:eastAsia="uk-UA" w:bidi="uk-UA"/>
    </w:rPr>
  </w:style>
  <w:style w:type="paragraph" w:customStyle="1" w:styleId="Style8">
    <w:name w:val="Style 8"/>
    <w:basedOn w:val="a"/>
    <w:link w:val="CharStyle9"/>
    <w:rsid w:val="007B58B7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color w:val="000000"/>
      <w:lang w:eastAsia="uk-UA" w:bidi="uk-UA"/>
    </w:rPr>
  </w:style>
  <w:style w:type="paragraph" w:customStyle="1" w:styleId="10">
    <w:name w:val="Підпис1"/>
    <w:basedOn w:val="a"/>
    <w:rsid w:val="007B58B7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232D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table" w:customStyle="1" w:styleId="2">
    <w:name w:val="Сітка таблиці2"/>
    <w:basedOn w:val="a1"/>
    <w:next w:val="a5"/>
    <w:uiPriority w:val="59"/>
    <w:rsid w:val="00023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має списку1"/>
    <w:next w:val="a2"/>
    <w:uiPriority w:val="99"/>
    <w:semiHidden/>
    <w:unhideWhenUsed/>
    <w:rsid w:val="000232D9"/>
  </w:style>
  <w:style w:type="table" w:customStyle="1" w:styleId="110">
    <w:name w:val="Сітка таблиці11"/>
    <w:basedOn w:val="a1"/>
    <w:next w:val="a5"/>
    <w:uiPriority w:val="39"/>
    <w:rsid w:val="000232D9"/>
    <w:pPr>
      <w:spacing w:after="0" w:line="240" w:lineRule="auto"/>
    </w:pPr>
    <w:rPr>
      <w:rFonts w:ascii="Times New Roman" w:hAnsi="Times New Roman" w:cs="Times New Roman"/>
      <w:sz w:val="28"/>
      <w:szCs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ітка таблиці111"/>
    <w:basedOn w:val="a1"/>
    <w:next w:val="a5"/>
    <w:rsid w:val="000232D9"/>
    <w:pPr>
      <w:spacing w:after="0" w:line="240" w:lineRule="auto"/>
    </w:pPr>
    <w:rPr>
      <w:rFonts w:ascii="Times New Roman" w:eastAsiaTheme="minorEastAsia" w:hAnsi="Times New Roman" w:cs="Times New Roman"/>
      <w:sz w:val="28"/>
      <w:szCs w:val="24"/>
      <w:lang w:val="ru-RU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">
    <w:name w:val="Немає списку11"/>
    <w:next w:val="a2"/>
    <w:semiHidden/>
    <w:unhideWhenUsed/>
    <w:rsid w:val="000232D9"/>
  </w:style>
  <w:style w:type="paragraph" w:customStyle="1" w:styleId="ab">
    <w:name w:val="Нормальний текст"/>
    <w:basedOn w:val="a"/>
    <w:rsid w:val="000232D9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c">
    <w:name w:val="Установа"/>
    <w:basedOn w:val="a"/>
    <w:rsid w:val="000232D9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eastAsia="ru-RU"/>
    </w:rPr>
  </w:style>
  <w:style w:type="paragraph" w:customStyle="1" w:styleId="ad">
    <w:name w:val="Вид документа"/>
    <w:basedOn w:val="ac"/>
    <w:next w:val="a"/>
    <w:rsid w:val="000232D9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e">
    <w:name w:val="Назва документа"/>
    <w:basedOn w:val="a"/>
    <w:next w:val="ab"/>
    <w:uiPriority w:val="99"/>
    <w:rsid w:val="000232D9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0232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Mincho" w:hAnsi="Courier New" w:cs="Times New Roman"/>
      <w:sz w:val="20"/>
      <w:szCs w:val="20"/>
      <w:lang w:eastAsia="ja-JP"/>
    </w:rPr>
  </w:style>
  <w:style w:type="character" w:customStyle="1" w:styleId="HTML0">
    <w:name w:val="Стандартний HTML Знак"/>
    <w:basedOn w:val="a0"/>
    <w:link w:val="HTML"/>
    <w:uiPriority w:val="99"/>
    <w:rsid w:val="000232D9"/>
    <w:rPr>
      <w:rFonts w:ascii="Courier New" w:eastAsia="MS Mincho" w:hAnsi="Courier New" w:cs="Times New Roman"/>
      <w:sz w:val="20"/>
      <w:szCs w:val="20"/>
      <w:lang w:eastAsia="ja-JP"/>
    </w:rPr>
  </w:style>
  <w:style w:type="paragraph" w:styleId="af">
    <w:name w:val="List Paragraph"/>
    <w:basedOn w:val="a"/>
    <w:uiPriority w:val="99"/>
    <w:qFormat/>
    <w:rsid w:val="000232D9"/>
    <w:pPr>
      <w:spacing w:after="0" w:line="240" w:lineRule="auto"/>
      <w:ind w:left="720"/>
      <w:contextualSpacing/>
    </w:pPr>
    <w:rPr>
      <w:rFonts w:ascii="Antiqua" w:eastAsia="Times New Roman" w:hAnsi="Antiqua" w:cs="Times New Roman"/>
      <w:sz w:val="26"/>
      <w:szCs w:val="20"/>
      <w:lang w:eastAsia="ru-RU"/>
    </w:rPr>
  </w:style>
  <w:style w:type="numbering" w:customStyle="1" w:styleId="20">
    <w:name w:val="Немає списку2"/>
    <w:next w:val="a2"/>
    <w:uiPriority w:val="99"/>
    <w:semiHidden/>
    <w:unhideWhenUsed/>
    <w:rsid w:val="000232D9"/>
  </w:style>
  <w:style w:type="table" w:customStyle="1" w:styleId="21">
    <w:name w:val="Сітка таблиці21"/>
    <w:basedOn w:val="a1"/>
    <w:next w:val="a5"/>
    <w:rsid w:val="000232D9"/>
    <w:pPr>
      <w:spacing w:after="0" w:line="240" w:lineRule="auto"/>
    </w:pPr>
    <w:rPr>
      <w:rFonts w:ascii="Times New Roman" w:hAnsi="Times New Roman" w:cs="Times New Roman"/>
      <w:sz w:val="28"/>
      <w:szCs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назва"/>
    <w:basedOn w:val="a"/>
    <w:rsid w:val="000232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f1">
    <w:name w:val="Hyperlink"/>
    <w:basedOn w:val="a0"/>
    <w:uiPriority w:val="99"/>
    <w:unhideWhenUsed/>
    <w:rsid w:val="000232D9"/>
    <w:rPr>
      <w:color w:val="0000FF"/>
      <w:u w:val="single"/>
    </w:rPr>
  </w:style>
  <w:style w:type="character" w:customStyle="1" w:styleId="rvts0">
    <w:name w:val="rvts0"/>
    <w:basedOn w:val="a0"/>
    <w:rsid w:val="000232D9"/>
  </w:style>
  <w:style w:type="paragraph" w:customStyle="1" w:styleId="12">
    <w:name w:val="Без інтервалів1"/>
    <w:rsid w:val="000232D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">
    <w:name w:val="Абзац списку1"/>
    <w:basedOn w:val="a"/>
    <w:uiPriority w:val="99"/>
    <w:rsid w:val="000232D9"/>
    <w:pPr>
      <w:spacing w:after="0" w:line="240" w:lineRule="auto"/>
      <w:ind w:left="720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0232D9"/>
    <w:pPr>
      <w:shd w:val="clear" w:color="auto" w:fill="FFFFFF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2">
    <w:name w:val="Основний текст з відступом 3 Знак"/>
    <w:basedOn w:val="a0"/>
    <w:link w:val="31"/>
    <w:rsid w:val="000232D9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character" w:customStyle="1" w:styleId="rvts46">
    <w:name w:val="rvts46"/>
    <w:basedOn w:val="a0"/>
    <w:rsid w:val="000232D9"/>
  </w:style>
  <w:style w:type="character" w:customStyle="1" w:styleId="apple-converted-space">
    <w:name w:val="apple-converted-space"/>
    <w:basedOn w:val="a0"/>
    <w:rsid w:val="000232D9"/>
  </w:style>
  <w:style w:type="character" w:customStyle="1" w:styleId="rvts44">
    <w:name w:val="rvts44"/>
    <w:basedOn w:val="a0"/>
    <w:rsid w:val="000232D9"/>
  </w:style>
  <w:style w:type="paragraph" w:styleId="af2">
    <w:name w:val="Title"/>
    <w:aliases w:val="Знак1"/>
    <w:basedOn w:val="a"/>
    <w:link w:val="af3"/>
    <w:uiPriority w:val="99"/>
    <w:qFormat/>
    <w:rsid w:val="000232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3">
    <w:name w:val="Назва Знак"/>
    <w:aliases w:val="Знак1 Знак"/>
    <w:basedOn w:val="a0"/>
    <w:link w:val="af2"/>
    <w:uiPriority w:val="99"/>
    <w:rsid w:val="000232D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rvts37">
    <w:name w:val="rvts37"/>
    <w:basedOn w:val="a0"/>
    <w:rsid w:val="000232D9"/>
  </w:style>
  <w:style w:type="paragraph" w:styleId="af4">
    <w:name w:val="Normal (Web)"/>
    <w:basedOn w:val="a"/>
    <w:rsid w:val="00023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5">
    <w:name w:val="Оглавление + Полужирный"/>
    <w:aliases w:val="Интервал 0 pt"/>
    <w:rsid w:val="000232D9"/>
    <w:rPr>
      <w:b/>
      <w:spacing w:val="4"/>
      <w:sz w:val="25"/>
    </w:rPr>
  </w:style>
  <w:style w:type="character" w:customStyle="1" w:styleId="CharStyle7">
    <w:name w:val="Char Style 7"/>
    <w:link w:val="Style6"/>
    <w:locked/>
    <w:rsid w:val="000232D9"/>
    <w:rPr>
      <w:shd w:val="clear" w:color="auto" w:fill="FFFFFF"/>
    </w:rPr>
  </w:style>
  <w:style w:type="paragraph" w:customStyle="1" w:styleId="Style6">
    <w:name w:val="Style 6"/>
    <w:basedOn w:val="a"/>
    <w:link w:val="CharStyle7"/>
    <w:rsid w:val="000232D9"/>
    <w:pPr>
      <w:widowControl w:val="0"/>
      <w:shd w:val="clear" w:color="auto" w:fill="FFFFFF"/>
      <w:spacing w:before="280" w:after="280" w:line="274" w:lineRule="exact"/>
      <w:ind w:hanging="280"/>
      <w:jc w:val="center"/>
    </w:pPr>
  </w:style>
  <w:style w:type="paragraph" w:customStyle="1" w:styleId="rvps12">
    <w:name w:val="rvps12"/>
    <w:basedOn w:val="a"/>
    <w:rsid w:val="00023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f6">
    <w:name w:val="Основний текст_"/>
    <w:link w:val="22"/>
    <w:rsid w:val="000232D9"/>
    <w:rPr>
      <w:sz w:val="21"/>
      <w:szCs w:val="21"/>
      <w:shd w:val="clear" w:color="auto" w:fill="FFFFFF"/>
    </w:rPr>
  </w:style>
  <w:style w:type="paragraph" w:customStyle="1" w:styleId="22">
    <w:name w:val="Основний текст2"/>
    <w:basedOn w:val="a"/>
    <w:link w:val="af6"/>
    <w:rsid w:val="000232D9"/>
    <w:pPr>
      <w:widowControl w:val="0"/>
      <w:shd w:val="clear" w:color="auto" w:fill="FFFFFF"/>
      <w:spacing w:before="420" w:after="0" w:line="298" w:lineRule="exact"/>
      <w:ind w:hanging="160"/>
      <w:jc w:val="both"/>
    </w:pPr>
    <w:rPr>
      <w:sz w:val="21"/>
      <w:szCs w:val="21"/>
    </w:rPr>
  </w:style>
  <w:style w:type="character" w:customStyle="1" w:styleId="CharStyle24">
    <w:name w:val="Char Style 24"/>
    <w:rsid w:val="000232D9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Char Style 13"/>
    <w:link w:val="Style12"/>
    <w:rsid w:val="000232D9"/>
    <w:rPr>
      <w:sz w:val="26"/>
      <w:szCs w:val="26"/>
      <w:shd w:val="clear" w:color="auto" w:fill="FFFFFF"/>
    </w:rPr>
  </w:style>
  <w:style w:type="character" w:customStyle="1" w:styleId="CharStyle21">
    <w:name w:val="Char Style 21"/>
    <w:rsid w:val="000232D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Style12">
    <w:name w:val="Style 12"/>
    <w:basedOn w:val="a"/>
    <w:link w:val="CharStyle13"/>
    <w:rsid w:val="000232D9"/>
    <w:pPr>
      <w:widowControl w:val="0"/>
      <w:shd w:val="clear" w:color="auto" w:fill="FFFFFF"/>
      <w:spacing w:before="500" w:after="260" w:line="288" w:lineRule="exact"/>
      <w:jc w:val="both"/>
    </w:pPr>
    <w:rPr>
      <w:sz w:val="26"/>
      <w:szCs w:val="26"/>
    </w:rPr>
  </w:style>
  <w:style w:type="character" w:customStyle="1" w:styleId="8">
    <w:name w:val="Основний текст (8)_"/>
    <w:link w:val="80"/>
    <w:rsid w:val="000232D9"/>
    <w:rPr>
      <w:sz w:val="21"/>
      <w:szCs w:val="21"/>
      <w:shd w:val="clear" w:color="auto" w:fill="FFFFFF"/>
    </w:rPr>
  </w:style>
  <w:style w:type="paragraph" w:customStyle="1" w:styleId="80">
    <w:name w:val="Основний текст (8)"/>
    <w:basedOn w:val="a"/>
    <w:link w:val="8"/>
    <w:rsid w:val="000232D9"/>
    <w:pPr>
      <w:widowControl w:val="0"/>
      <w:shd w:val="clear" w:color="auto" w:fill="FFFFFF"/>
      <w:spacing w:before="840" w:after="240" w:line="259" w:lineRule="exact"/>
    </w:pPr>
    <w:rPr>
      <w:sz w:val="21"/>
      <w:szCs w:val="21"/>
    </w:rPr>
  </w:style>
  <w:style w:type="character" w:customStyle="1" w:styleId="CharStyle34">
    <w:name w:val="Char Style 34"/>
    <w:link w:val="Style33"/>
    <w:rsid w:val="000232D9"/>
    <w:rPr>
      <w:sz w:val="28"/>
      <w:szCs w:val="28"/>
      <w:shd w:val="clear" w:color="auto" w:fill="FFFFFF"/>
    </w:rPr>
  </w:style>
  <w:style w:type="paragraph" w:customStyle="1" w:styleId="Style33">
    <w:name w:val="Style 33"/>
    <w:basedOn w:val="a"/>
    <w:link w:val="CharStyle34"/>
    <w:rsid w:val="000232D9"/>
    <w:pPr>
      <w:widowControl w:val="0"/>
      <w:shd w:val="clear" w:color="auto" w:fill="FFFFFF"/>
      <w:spacing w:after="0" w:line="317" w:lineRule="exact"/>
      <w:ind w:firstLine="740"/>
      <w:jc w:val="both"/>
    </w:pPr>
    <w:rPr>
      <w:sz w:val="28"/>
      <w:szCs w:val="28"/>
    </w:rPr>
  </w:style>
  <w:style w:type="paragraph" w:customStyle="1" w:styleId="Default">
    <w:name w:val="Default"/>
    <w:rsid w:val="000232D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10D"/>
  </w:style>
  <w:style w:type="paragraph" w:styleId="3">
    <w:name w:val="heading 3"/>
    <w:basedOn w:val="a"/>
    <w:link w:val="30"/>
    <w:uiPriority w:val="9"/>
    <w:qFormat/>
    <w:rsid w:val="000232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1E7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rsid w:val="001E710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EB0EB5"/>
    <w:pPr>
      <w:spacing w:after="0" w:line="240" w:lineRule="auto"/>
    </w:pPr>
    <w:rPr>
      <w:rFonts w:ascii="Times New Roman" w:hAnsi="Times New Roman" w:cs="Times New Roman"/>
      <w:sz w:val="28"/>
      <w:szCs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EB0EB5"/>
    <w:pPr>
      <w:spacing w:after="0" w:line="240" w:lineRule="auto"/>
    </w:pPr>
    <w:rPr>
      <w:rFonts w:ascii="Times New Roman" w:hAnsi="Times New Roman" w:cs="Times New Roman"/>
      <w:sz w:val="28"/>
      <w:szCs w:val="24"/>
      <w:lang w:val="ru-RU"/>
    </w:rPr>
  </w:style>
  <w:style w:type="paragraph" w:styleId="a7">
    <w:name w:val="footer"/>
    <w:basedOn w:val="a"/>
    <w:link w:val="a8"/>
    <w:unhideWhenUsed/>
    <w:rsid w:val="00EB0EB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8"/>
      <w:szCs w:val="24"/>
      <w:lang w:val="ru-RU"/>
    </w:rPr>
  </w:style>
  <w:style w:type="character" w:customStyle="1" w:styleId="a8">
    <w:name w:val="Нижній колонтитул Знак"/>
    <w:basedOn w:val="a0"/>
    <w:link w:val="a7"/>
    <w:rsid w:val="00EB0EB5"/>
    <w:rPr>
      <w:rFonts w:ascii="Times New Roman" w:hAnsi="Times New Roman" w:cs="Times New Roman"/>
      <w:sz w:val="28"/>
      <w:szCs w:val="24"/>
      <w:lang w:val="ru-RU"/>
    </w:rPr>
  </w:style>
  <w:style w:type="paragraph" w:styleId="a9">
    <w:name w:val="header"/>
    <w:basedOn w:val="a"/>
    <w:link w:val="aa"/>
    <w:uiPriority w:val="99"/>
    <w:unhideWhenUsed/>
    <w:rsid w:val="009755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9755D7"/>
  </w:style>
  <w:style w:type="paragraph" w:customStyle="1" w:styleId="rvps2">
    <w:name w:val="rvps2"/>
    <w:basedOn w:val="a"/>
    <w:rsid w:val="00A74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ітка таблиці1"/>
    <w:basedOn w:val="a1"/>
    <w:next w:val="a5"/>
    <w:rsid w:val="00A74462"/>
    <w:pPr>
      <w:spacing w:after="0" w:line="240" w:lineRule="auto"/>
    </w:pPr>
    <w:rPr>
      <w:rFonts w:ascii="Times New Roman" w:eastAsiaTheme="minorEastAsia" w:hAnsi="Times New Roman" w:cs="Times New Roman"/>
      <w:sz w:val="28"/>
      <w:szCs w:val="24"/>
      <w:lang w:val="ru-RU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A74462"/>
  </w:style>
  <w:style w:type="character" w:customStyle="1" w:styleId="CharStyle9">
    <w:name w:val="Char Style 9"/>
    <w:basedOn w:val="a0"/>
    <w:link w:val="Style8"/>
    <w:rsid w:val="007B58B7"/>
    <w:rPr>
      <w:rFonts w:ascii="Times New Roman" w:eastAsia="Times New Roman" w:hAnsi="Times New Roman" w:cs="Times New Roman"/>
      <w:color w:val="000000"/>
      <w:shd w:val="clear" w:color="auto" w:fill="FFFFFF"/>
      <w:lang w:eastAsia="uk-UA" w:bidi="uk-UA"/>
    </w:rPr>
  </w:style>
  <w:style w:type="paragraph" w:customStyle="1" w:styleId="Style8">
    <w:name w:val="Style 8"/>
    <w:basedOn w:val="a"/>
    <w:link w:val="CharStyle9"/>
    <w:rsid w:val="007B58B7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color w:val="000000"/>
      <w:lang w:eastAsia="uk-UA" w:bidi="uk-UA"/>
    </w:rPr>
  </w:style>
  <w:style w:type="paragraph" w:customStyle="1" w:styleId="10">
    <w:name w:val="Підпис1"/>
    <w:basedOn w:val="a"/>
    <w:rsid w:val="007B58B7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232D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table" w:customStyle="1" w:styleId="2">
    <w:name w:val="Сітка таблиці2"/>
    <w:basedOn w:val="a1"/>
    <w:next w:val="a5"/>
    <w:uiPriority w:val="59"/>
    <w:rsid w:val="00023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має списку1"/>
    <w:next w:val="a2"/>
    <w:uiPriority w:val="99"/>
    <w:semiHidden/>
    <w:unhideWhenUsed/>
    <w:rsid w:val="000232D9"/>
  </w:style>
  <w:style w:type="table" w:customStyle="1" w:styleId="110">
    <w:name w:val="Сітка таблиці11"/>
    <w:basedOn w:val="a1"/>
    <w:next w:val="a5"/>
    <w:uiPriority w:val="39"/>
    <w:rsid w:val="000232D9"/>
    <w:pPr>
      <w:spacing w:after="0" w:line="240" w:lineRule="auto"/>
    </w:pPr>
    <w:rPr>
      <w:rFonts w:ascii="Times New Roman" w:hAnsi="Times New Roman" w:cs="Times New Roman"/>
      <w:sz w:val="28"/>
      <w:szCs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ітка таблиці111"/>
    <w:basedOn w:val="a1"/>
    <w:next w:val="a5"/>
    <w:rsid w:val="000232D9"/>
    <w:pPr>
      <w:spacing w:after="0" w:line="240" w:lineRule="auto"/>
    </w:pPr>
    <w:rPr>
      <w:rFonts w:ascii="Times New Roman" w:eastAsiaTheme="minorEastAsia" w:hAnsi="Times New Roman" w:cs="Times New Roman"/>
      <w:sz w:val="28"/>
      <w:szCs w:val="24"/>
      <w:lang w:val="ru-RU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">
    <w:name w:val="Немає списку11"/>
    <w:next w:val="a2"/>
    <w:semiHidden/>
    <w:unhideWhenUsed/>
    <w:rsid w:val="000232D9"/>
  </w:style>
  <w:style w:type="paragraph" w:customStyle="1" w:styleId="ab">
    <w:name w:val="Нормальний текст"/>
    <w:basedOn w:val="a"/>
    <w:rsid w:val="000232D9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c">
    <w:name w:val="Установа"/>
    <w:basedOn w:val="a"/>
    <w:rsid w:val="000232D9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eastAsia="ru-RU"/>
    </w:rPr>
  </w:style>
  <w:style w:type="paragraph" w:customStyle="1" w:styleId="ad">
    <w:name w:val="Вид документа"/>
    <w:basedOn w:val="ac"/>
    <w:next w:val="a"/>
    <w:rsid w:val="000232D9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e">
    <w:name w:val="Назва документа"/>
    <w:basedOn w:val="a"/>
    <w:next w:val="ab"/>
    <w:uiPriority w:val="99"/>
    <w:rsid w:val="000232D9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0232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Mincho" w:hAnsi="Courier New" w:cs="Times New Roman"/>
      <w:sz w:val="20"/>
      <w:szCs w:val="20"/>
      <w:lang w:eastAsia="ja-JP"/>
    </w:rPr>
  </w:style>
  <w:style w:type="character" w:customStyle="1" w:styleId="HTML0">
    <w:name w:val="Стандартний HTML Знак"/>
    <w:basedOn w:val="a0"/>
    <w:link w:val="HTML"/>
    <w:uiPriority w:val="99"/>
    <w:rsid w:val="000232D9"/>
    <w:rPr>
      <w:rFonts w:ascii="Courier New" w:eastAsia="MS Mincho" w:hAnsi="Courier New" w:cs="Times New Roman"/>
      <w:sz w:val="20"/>
      <w:szCs w:val="20"/>
      <w:lang w:eastAsia="ja-JP"/>
    </w:rPr>
  </w:style>
  <w:style w:type="paragraph" w:styleId="af">
    <w:name w:val="List Paragraph"/>
    <w:basedOn w:val="a"/>
    <w:uiPriority w:val="99"/>
    <w:qFormat/>
    <w:rsid w:val="000232D9"/>
    <w:pPr>
      <w:spacing w:after="0" w:line="240" w:lineRule="auto"/>
      <w:ind w:left="720"/>
      <w:contextualSpacing/>
    </w:pPr>
    <w:rPr>
      <w:rFonts w:ascii="Antiqua" w:eastAsia="Times New Roman" w:hAnsi="Antiqua" w:cs="Times New Roman"/>
      <w:sz w:val="26"/>
      <w:szCs w:val="20"/>
      <w:lang w:eastAsia="ru-RU"/>
    </w:rPr>
  </w:style>
  <w:style w:type="numbering" w:customStyle="1" w:styleId="20">
    <w:name w:val="Немає списку2"/>
    <w:next w:val="a2"/>
    <w:uiPriority w:val="99"/>
    <w:semiHidden/>
    <w:unhideWhenUsed/>
    <w:rsid w:val="000232D9"/>
  </w:style>
  <w:style w:type="table" w:customStyle="1" w:styleId="21">
    <w:name w:val="Сітка таблиці21"/>
    <w:basedOn w:val="a1"/>
    <w:next w:val="a5"/>
    <w:rsid w:val="000232D9"/>
    <w:pPr>
      <w:spacing w:after="0" w:line="240" w:lineRule="auto"/>
    </w:pPr>
    <w:rPr>
      <w:rFonts w:ascii="Times New Roman" w:hAnsi="Times New Roman" w:cs="Times New Roman"/>
      <w:sz w:val="28"/>
      <w:szCs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назва"/>
    <w:basedOn w:val="a"/>
    <w:rsid w:val="000232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f1">
    <w:name w:val="Hyperlink"/>
    <w:basedOn w:val="a0"/>
    <w:uiPriority w:val="99"/>
    <w:unhideWhenUsed/>
    <w:rsid w:val="000232D9"/>
    <w:rPr>
      <w:color w:val="0000FF"/>
      <w:u w:val="single"/>
    </w:rPr>
  </w:style>
  <w:style w:type="character" w:customStyle="1" w:styleId="rvts0">
    <w:name w:val="rvts0"/>
    <w:basedOn w:val="a0"/>
    <w:rsid w:val="000232D9"/>
  </w:style>
  <w:style w:type="paragraph" w:customStyle="1" w:styleId="12">
    <w:name w:val="Без інтервалів1"/>
    <w:rsid w:val="000232D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">
    <w:name w:val="Абзац списку1"/>
    <w:basedOn w:val="a"/>
    <w:uiPriority w:val="99"/>
    <w:rsid w:val="000232D9"/>
    <w:pPr>
      <w:spacing w:after="0" w:line="240" w:lineRule="auto"/>
      <w:ind w:left="720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0232D9"/>
    <w:pPr>
      <w:shd w:val="clear" w:color="auto" w:fill="FFFFFF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2">
    <w:name w:val="Основний текст з відступом 3 Знак"/>
    <w:basedOn w:val="a0"/>
    <w:link w:val="31"/>
    <w:rsid w:val="000232D9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character" w:customStyle="1" w:styleId="rvts46">
    <w:name w:val="rvts46"/>
    <w:basedOn w:val="a0"/>
    <w:rsid w:val="000232D9"/>
  </w:style>
  <w:style w:type="character" w:customStyle="1" w:styleId="apple-converted-space">
    <w:name w:val="apple-converted-space"/>
    <w:basedOn w:val="a0"/>
    <w:rsid w:val="000232D9"/>
  </w:style>
  <w:style w:type="character" w:customStyle="1" w:styleId="rvts44">
    <w:name w:val="rvts44"/>
    <w:basedOn w:val="a0"/>
    <w:rsid w:val="000232D9"/>
  </w:style>
  <w:style w:type="paragraph" w:styleId="af2">
    <w:name w:val="Title"/>
    <w:aliases w:val="Знак1"/>
    <w:basedOn w:val="a"/>
    <w:link w:val="af3"/>
    <w:uiPriority w:val="99"/>
    <w:qFormat/>
    <w:rsid w:val="000232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3">
    <w:name w:val="Назва Знак"/>
    <w:aliases w:val="Знак1 Знак"/>
    <w:basedOn w:val="a0"/>
    <w:link w:val="af2"/>
    <w:uiPriority w:val="99"/>
    <w:rsid w:val="000232D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rvts37">
    <w:name w:val="rvts37"/>
    <w:basedOn w:val="a0"/>
    <w:rsid w:val="000232D9"/>
  </w:style>
  <w:style w:type="paragraph" w:styleId="af4">
    <w:name w:val="Normal (Web)"/>
    <w:basedOn w:val="a"/>
    <w:rsid w:val="00023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5">
    <w:name w:val="Оглавление + Полужирный"/>
    <w:aliases w:val="Интервал 0 pt"/>
    <w:rsid w:val="000232D9"/>
    <w:rPr>
      <w:b/>
      <w:spacing w:val="4"/>
      <w:sz w:val="25"/>
    </w:rPr>
  </w:style>
  <w:style w:type="character" w:customStyle="1" w:styleId="CharStyle7">
    <w:name w:val="Char Style 7"/>
    <w:link w:val="Style6"/>
    <w:locked/>
    <w:rsid w:val="000232D9"/>
    <w:rPr>
      <w:shd w:val="clear" w:color="auto" w:fill="FFFFFF"/>
    </w:rPr>
  </w:style>
  <w:style w:type="paragraph" w:customStyle="1" w:styleId="Style6">
    <w:name w:val="Style 6"/>
    <w:basedOn w:val="a"/>
    <w:link w:val="CharStyle7"/>
    <w:rsid w:val="000232D9"/>
    <w:pPr>
      <w:widowControl w:val="0"/>
      <w:shd w:val="clear" w:color="auto" w:fill="FFFFFF"/>
      <w:spacing w:before="280" w:after="280" w:line="274" w:lineRule="exact"/>
      <w:ind w:hanging="280"/>
      <w:jc w:val="center"/>
    </w:pPr>
  </w:style>
  <w:style w:type="paragraph" w:customStyle="1" w:styleId="rvps12">
    <w:name w:val="rvps12"/>
    <w:basedOn w:val="a"/>
    <w:rsid w:val="00023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f6">
    <w:name w:val="Основний текст_"/>
    <w:link w:val="22"/>
    <w:rsid w:val="000232D9"/>
    <w:rPr>
      <w:sz w:val="21"/>
      <w:szCs w:val="21"/>
      <w:shd w:val="clear" w:color="auto" w:fill="FFFFFF"/>
    </w:rPr>
  </w:style>
  <w:style w:type="paragraph" w:customStyle="1" w:styleId="22">
    <w:name w:val="Основний текст2"/>
    <w:basedOn w:val="a"/>
    <w:link w:val="af6"/>
    <w:rsid w:val="000232D9"/>
    <w:pPr>
      <w:widowControl w:val="0"/>
      <w:shd w:val="clear" w:color="auto" w:fill="FFFFFF"/>
      <w:spacing w:before="420" w:after="0" w:line="298" w:lineRule="exact"/>
      <w:ind w:hanging="160"/>
      <w:jc w:val="both"/>
    </w:pPr>
    <w:rPr>
      <w:sz w:val="21"/>
      <w:szCs w:val="21"/>
    </w:rPr>
  </w:style>
  <w:style w:type="character" w:customStyle="1" w:styleId="CharStyle24">
    <w:name w:val="Char Style 24"/>
    <w:rsid w:val="000232D9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Char Style 13"/>
    <w:link w:val="Style12"/>
    <w:rsid w:val="000232D9"/>
    <w:rPr>
      <w:sz w:val="26"/>
      <w:szCs w:val="26"/>
      <w:shd w:val="clear" w:color="auto" w:fill="FFFFFF"/>
    </w:rPr>
  </w:style>
  <w:style w:type="character" w:customStyle="1" w:styleId="CharStyle21">
    <w:name w:val="Char Style 21"/>
    <w:rsid w:val="000232D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Style12">
    <w:name w:val="Style 12"/>
    <w:basedOn w:val="a"/>
    <w:link w:val="CharStyle13"/>
    <w:rsid w:val="000232D9"/>
    <w:pPr>
      <w:widowControl w:val="0"/>
      <w:shd w:val="clear" w:color="auto" w:fill="FFFFFF"/>
      <w:spacing w:before="500" w:after="260" w:line="288" w:lineRule="exact"/>
      <w:jc w:val="both"/>
    </w:pPr>
    <w:rPr>
      <w:sz w:val="26"/>
      <w:szCs w:val="26"/>
    </w:rPr>
  </w:style>
  <w:style w:type="character" w:customStyle="1" w:styleId="8">
    <w:name w:val="Основний текст (8)_"/>
    <w:link w:val="80"/>
    <w:rsid w:val="000232D9"/>
    <w:rPr>
      <w:sz w:val="21"/>
      <w:szCs w:val="21"/>
      <w:shd w:val="clear" w:color="auto" w:fill="FFFFFF"/>
    </w:rPr>
  </w:style>
  <w:style w:type="paragraph" w:customStyle="1" w:styleId="80">
    <w:name w:val="Основний текст (8)"/>
    <w:basedOn w:val="a"/>
    <w:link w:val="8"/>
    <w:rsid w:val="000232D9"/>
    <w:pPr>
      <w:widowControl w:val="0"/>
      <w:shd w:val="clear" w:color="auto" w:fill="FFFFFF"/>
      <w:spacing w:before="840" w:after="240" w:line="259" w:lineRule="exact"/>
    </w:pPr>
    <w:rPr>
      <w:sz w:val="21"/>
      <w:szCs w:val="21"/>
    </w:rPr>
  </w:style>
  <w:style w:type="character" w:customStyle="1" w:styleId="CharStyle34">
    <w:name w:val="Char Style 34"/>
    <w:link w:val="Style33"/>
    <w:rsid w:val="000232D9"/>
    <w:rPr>
      <w:sz w:val="28"/>
      <w:szCs w:val="28"/>
      <w:shd w:val="clear" w:color="auto" w:fill="FFFFFF"/>
    </w:rPr>
  </w:style>
  <w:style w:type="paragraph" w:customStyle="1" w:styleId="Style33">
    <w:name w:val="Style 33"/>
    <w:basedOn w:val="a"/>
    <w:link w:val="CharStyle34"/>
    <w:rsid w:val="000232D9"/>
    <w:pPr>
      <w:widowControl w:val="0"/>
      <w:shd w:val="clear" w:color="auto" w:fill="FFFFFF"/>
      <w:spacing w:after="0" w:line="317" w:lineRule="exact"/>
      <w:ind w:firstLine="740"/>
      <w:jc w:val="both"/>
    </w:pPr>
    <w:rPr>
      <w:sz w:val="28"/>
      <w:szCs w:val="28"/>
    </w:rPr>
  </w:style>
  <w:style w:type="paragraph" w:customStyle="1" w:styleId="Default">
    <w:name w:val="Default"/>
    <w:rsid w:val="000232D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DABAA-D5EF-4375-A5A6-4BC73F6B6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2770</Words>
  <Characters>1580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Тимошик Антоніна Анатоліївна</dc:creator>
  <cp:lastModifiedBy>Габрилевич Юлія Юріївна</cp:lastModifiedBy>
  <cp:revision>71</cp:revision>
  <dcterms:created xsi:type="dcterms:W3CDTF">2018-07-11T14:17:00Z</dcterms:created>
  <dcterms:modified xsi:type="dcterms:W3CDTF">2021-12-24T07:41:00Z</dcterms:modified>
</cp:coreProperties>
</file>