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3830EA" w:rsidRPr="00160371" w:rsidRDefault="003830EA" w:rsidP="000811EF">
      <w:pPr>
        <w:spacing w:line="276" w:lineRule="auto"/>
        <w:jc w:val="center"/>
        <w:rPr>
          <w:b/>
          <w:sz w:val="28"/>
          <w:szCs w:val="28"/>
        </w:rPr>
      </w:pPr>
      <w:bookmarkStart w:id="0" w:name="_GoBack"/>
      <w:bookmarkEnd w:id="0"/>
      <w:r w:rsidRPr="00160371">
        <w:rPr>
          <w:b/>
          <w:sz w:val="28"/>
          <w:szCs w:val="28"/>
        </w:rPr>
        <w:t>ПОЯСНЮВАЛЬНА ЗАПИСКА</w:t>
      </w:r>
    </w:p>
    <w:p w:rsidR="003830EA" w:rsidRPr="00160371" w:rsidRDefault="003830EA" w:rsidP="000811EF">
      <w:pPr>
        <w:spacing w:line="276" w:lineRule="auto"/>
        <w:jc w:val="center"/>
        <w:rPr>
          <w:b/>
          <w:sz w:val="28"/>
          <w:szCs w:val="28"/>
        </w:rPr>
      </w:pPr>
      <w:r w:rsidRPr="00160371">
        <w:rPr>
          <w:b/>
          <w:sz w:val="28"/>
          <w:szCs w:val="28"/>
        </w:rPr>
        <w:t>до проекту Закону України «Про внесення змін до статті 1 Закону України</w:t>
      </w:r>
    </w:p>
    <w:p w:rsidR="003830EA" w:rsidRPr="00160371" w:rsidRDefault="003830EA" w:rsidP="000811EF">
      <w:pPr>
        <w:spacing w:line="276" w:lineRule="auto"/>
        <w:jc w:val="center"/>
        <w:rPr>
          <w:sz w:val="28"/>
          <w:szCs w:val="28"/>
        </w:rPr>
      </w:pPr>
      <w:r w:rsidRPr="00160371">
        <w:rPr>
          <w:b/>
          <w:sz w:val="28"/>
          <w:szCs w:val="28"/>
        </w:rPr>
        <w:t>«Про військовий обов'язок і військову службу»</w:t>
      </w:r>
    </w:p>
    <w:p w:rsidR="003830EA" w:rsidRPr="00160371" w:rsidRDefault="003830EA" w:rsidP="000811EF">
      <w:pPr>
        <w:spacing w:line="276" w:lineRule="auto"/>
        <w:jc w:val="both"/>
        <w:rPr>
          <w:sz w:val="28"/>
          <w:szCs w:val="28"/>
        </w:rPr>
      </w:pPr>
    </w:p>
    <w:p w:rsidR="003830EA" w:rsidRPr="00160371" w:rsidRDefault="003830EA" w:rsidP="000811EF">
      <w:pPr>
        <w:pStyle w:val="a5"/>
        <w:numPr>
          <w:ilvl w:val="0"/>
          <w:numId w:val="4"/>
        </w:numPr>
        <w:spacing w:line="276" w:lineRule="auto"/>
        <w:ind w:left="993"/>
        <w:jc w:val="both"/>
        <w:rPr>
          <w:b/>
          <w:sz w:val="28"/>
          <w:szCs w:val="28"/>
        </w:rPr>
      </w:pPr>
      <w:r w:rsidRPr="00160371">
        <w:rPr>
          <w:b/>
          <w:sz w:val="28"/>
          <w:szCs w:val="28"/>
        </w:rPr>
        <w:t xml:space="preserve">Обґрунтування необхідності прийняття </w:t>
      </w:r>
      <w:proofErr w:type="spellStart"/>
      <w:r w:rsidRPr="00160371">
        <w:rPr>
          <w:b/>
          <w:sz w:val="28"/>
          <w:szCs w:val="28"/>
        </w:rPr>
        <w:t>акта</w:t>
      </w:r>
      <w:proofErr w:type="spellEnd"/>
    </w:p>
    <w:p w:rsidR="003830EA" w:rsidRPr="00160371" w:rsidRDefault="003830EA" w:rsidP="000811EF">
      <w:pPr>
        <w:spacing w:line="276" w:lineRule="auto"/>
        <w:jc w:val="both"/>
        <w:rPr>
          <w:sz w:val="28"/>
          <w:szCs w:val="28"/>
        </w:rPr>
      </w:pPr>
    </w:p>
    <w:p w:rsidR="003830EA" w:rsidRPr="00160371" w:rsidRDefault="005647F5" w:rsidP="000811EF">
      <w:pPr>
        <w:spacing w:line="276" w:lineRule="auto"/>
        <w:jc w:val="both"/>
        <w:rPr>
          <w:sz w:val="28"/>
          <w:szCs w:val="28"/>
        </w:rPr>
      </w:pPr>
      <w:r w:rsidRPr="00160371">
        <w:rPr>
          <w:sz w:val="28"/>
          <w:szCs w:val="28"/>
        </w:rPr>
        <w:tab/>
      </w:r>
      <w:r w:rsidR="003830EA" w:rsidRPr="00160371">
        <w:rPr>
          <w:sz w:val="28"/>
          <w:szCs w:val="28"/>
        </w:rPr>
        <w:t xml:space="preserve">Законом України «Про внесення змін до деяких законодавчих актів України щодо удосконалення окремих питань виконання військового обов’язку та ведення військового обліку» </w:t>
      </w:r>
      <w:r w:rsidR="00550C6B">
        <w:rPr>
          <w:sz w:val="28"/>
          <w:szCs w:val="28"/>
        </w:rPr>
        <w:t xml:space="preserve">було </w:t>
      </w:r>
      <w:proofErr w:type="spellStart"/>
      <w:r w:rsidR="00550C6B">
        <w:rPr>
          <w:sz w:val="28"/>
          <w:szCs w:val="28"/>
        </w:rPr>
        <w:t>внесено</w:t>
      </w:r>
      <w:proofErr w:type="spellEnd"/>
      <w:r w:rsidR="00550C6B">
        <w:rPr>
          <w:sz w:val="28"/>
          <w:szCs w:val="28"/>
        </w:rPr>
        <w:t xml:space="preserve"> зміни до </w:t>
      </w:r>
      <w:r w:rsidR="003830EA" w:rsidRPr="00160371">
        <w:rPr>
          <w:sz w:val="28"/>
          <w:szCs w:val="28"/>
        </w:rPr>
        <w:t>пункт</w:t>
      </w:r>
      <w:r w:rsidR="00550C6B">
        <w:rPr>
          <w:sz w:val="28"/>
          <w:szCs w:val="28"/>
        </w:rPr>
        <w:t>у</w:t>
      </w:r>
      <w:r w:rsidR="003830EA" w:rsidRPr="00160371">
        <w:rPr>
          <w:sz w:val="28"/>
          <w:szCs w:val="28"/>
        </w:rPr>
        <w:t xml:space="preserve"> 11 статті 1 Закону України «Про військовий обов’язок і військову службу» </w:t>
      </w:r>
      <w:r w:rsidR="00550C6B">
        <w:rPr>
          <w:sz w:val="28"/>
          <w:szCs w:val="28"/>
        </w:rPr>
        <w:t xml:space="preserve">та </w:t>
      </w:r>
      <w:r w:rsidR="003830EA" w:rsidRPr="00160371">
        <w:rPr>
          <w:sz w:val="28"/>
          <w:szCs w:val="28"/>
        </w:rPr>
        <w:t xml:space="preserve">викладено в новій </w:t>
      </w:r>
      <w:r w:rsidR="00EF06FE" w:rsidRPr="00160371">
        <w:rPr>
          <w:sz w:val="28"/>
          <w:szCs w:val="28"/>
        </w:rPr>
        <w:t xml:space="preserve">редакції, </w:t>
      </w:r>
      <w:r w:rsidR="003830EA" w:rsidRPr="00160371">
        <w:rPr>
          <w:sz w:val="28"/>
          <w:szCs w:val="28"/>
        </w:rPr>
        <w:t xml:space="preserve"> </w:t>
      </w:r>
      <w:r w:rsidR="00EF06FE" w:rsidRPr="00160371">
        <w:rPr>
          <w:sz w:val="28"/>
          <w:szCs w:val="28"/>
        </w:rPr>
        <w:t xml:space="preserve">  </w:t>
      </w:r>
      <w:r w:rsidR="003830EA" w:rsidRPr="00160371">
        <w:rPr>
          <w:sz w:val="28"/>
          <w:szCs w:val="28"/>
        </w:rPr>
        <w:t>відповідно до якої жінки, що мають спеціальність та/або професію, споріднену з відповідною військово-обліковою спеціальністю, визначеною в переліку, затвердженому Міністерством оборони України, і придатні до проходження військової служби за станом здоров’я та віком, беруться на військовий облік військовозобов’язаних.</w:t>
      </w:r>
    </w:p>
    <w:p w:rsidR="003830EA" w:rsidRPr="00160371" w:rsidRDefault="004134F9" w:rsidP="000811EF">
      <w:pPr>
        <w:spacing w:line="276" w:lineRule="auto"/>
        <w:jc w:val="both"/>
        <w:rPr>
          <w:sz w:val="28"/>
          <w:szCs w:val="28"/>
        </w:rPr>
      </w:pPr>
      <w:r>
        <w:rPr>
          <w:sz w:val="28"/>
          <w:szCs w:val="28"/>
        </w:rPr>
        <w:tab/>
      </w:r>
      <w:r w:rsidR="003830EA" w:rsidRPr="00160371">
        <w:rPr>
          <w:sz w:val="28"/>
          <w:szCs w:val="28"/>
        </w:rPr>
        <w:t>Згідно з наказом Міністерства оборони України від 11.10.2021 № 313, зареєстрованим   у    Міністе</w:t>
      </w:r>
      <w:r w:rsidR="00EF06FE" w:rsidRPr="00160371">
        <w:rPr>
          <w:sz w:val="28"/>
          <w:szCs w:val="28"/>
        </w:rPr>
        <w:t xml:space="preserve">рстві    юстиції    України </w:t>
      </w:r>
      <w:r w:rsidR="003830EA" w:rsidRPr="00160371">
        <w:rPr>
          <w:sz w:val="28"/>
          <w:szCs w:val="28"/>
        </w:rPr>
        <w:t>3</w:t>
      </w:r>
      <w:r w:rsidR="00EF06FE" w:rsidRPr="00160371">
        <w:rPr>
          <w:sz w:val="28"/>
          <w:szCs w:val="28"/>
        </w:rPr>
        <w:t xml:space="preserve">.12.2021 </w:t>
      </w:r>
      <w:r w:rsidR="003830EA" w:rsidRPr="00160371">
        <w:rPr>
          <w:sz w:val="28"/>
          <w:szCs w:val="28"/>
        </w:rPr>
        <w:t>за № 1566/37188 «Про затвердження Переліку спеціальностей та/або професій, споріднених з відповідними військово-обліковими спеціальностями, після одержання яких жінки беруться на військовий облік військовозобов’язаних»</w:t>
      </w:r>
      <w:r w:rsidR="00EF06FE" w:rsidRPr="00160371">
        <w:rPr>
          <w:sz w:val="28"/>
          <w:szCs w:val="28"/>
        </w:rPr>
        <w:t xml:space="preserve"> </w:t>
      </w:r>
      <w:r w:rsidR="003830EA" w:rsidRPr="00160371">
        <w:rPr>
          <w:sz w:val="28"/>
          <w:szCs w:val="28"/>
        </w:rPr>
        <w:t xml:space="preserve">майже всі жінки України, віком від 18 до 60 років, зобов’язані стати на військовий облік, не дивлячись на те, що багато з перерахованих спеціальностей та/або професій </w:t>
      </w:r>
      <w:r w:rsidR="00EF06FE" w:rsidRPr="00160371">
        <w:rPr>
          <w:sz w:val="28"/>
          <w:szCs w:val="28"/>
        </w:rPr>
        <w:t>навряд чи</w:t>
      </w:r>
      <w:r w:rsidR="003830EA" w:rsidRPr="00160371">
        <w:rPr>
          <w:sz w:val="28"/>
          <w:szCs w:val="28"/>
        </w:rPr>
        <w:t xml:space="preserve"> будуть задіяні Збройними Силами України.</w:t>
      </w:r>
    </w:p>
    <w:p w:rsidR="003830EA" w:rsidRPr="00160371" w:rsidRDefault="003830EA" w:rsidP="000811EF">
      <w:pPr>
        <w:spacing w:line="276" w:lineRule="auto"/>
        <w:jc w:val="both"/>
        <w:rPr>
          <w:sz w:val="28"/>
          <w:szCs w:val="28"/>
        </w:rPr>
      </w:pPr>
    </w:p>
    <w:p w:rsidR="003830EA" w:rsidRPr="00160371" w:rsidRDefault="003830EA" w:rsidP="000811EF">
      <w:pPr>
        <w:pStyle w:val="a5"/>
        <w:numPr>
          <w:ilvl w:val="0"/>
          <w:numId w:val="4"/>
        </w:numPr>
        <w:spacing w:line="276" w:lineRule="auto"/>
        <w:ind w:left="993"/>
        <w:jc w:val="both"/>
        <w:rPr>
          <w:b/>
          <w:sz w:val="28"/>
          <w:szCs w:val="28"/>
        </w:rPr>
      </w:pPr>
      <w:r w:rsidRPr="00160371">
        <w:rPr>
          <w:b/>
          <w:sz w:val="28"/>
          <w:szCs w:val="28"/>
        </w:rPr>
        <w:t xml:space="preserve">Цілі і завдання прийняття </w:t>
      </w:r>
      <w:proofErr w:type="spellStart"/>
      <w:r w:rsidRPr="00160371">
        <w:rPr>
          <w:b/>
          <w:sz w:val="28"/>
          <w:szCs w:val="28"/>
        </w:rPr>
        <w:t>акта</w:t>
      </w:r>
      <w:proofErr w:type="spellEnd"/>
    </w:p>
    <w:p w:rsidR="003830EA" w:rsidRPr="00160371" w:rsidRDefault="003830EA" w:rsidP="000811EF">
      <w:pPr>
        <w:spacing w:line="276" w:lineRule="auto"/>
        <w:jc w:val="both"/>
        <w:rPr>
          <w:sz w:val="28"/>
          <w:szCs w:val="28"/>
        </w:rPr>
      </w:pPr>
    </w:p>
    <w:p w:rsidR="003830EA" w:rsidRPr="00160371" w:rsidRDefault="005647F5" w:rsidP="000811EF">
      <w:pPr>
        <w:spacing w:line="276" w:lineRule="auto"/>
        <w:jc w:val="both"/>
        <w:rPr>
          <w:sz w:val="28"/>
          <w:szCs w:val="28"/>
        </w:rPr>
      </w:pPr>
      <w:r w:rsidRPr="00160371">
        <w:rPr>
          <w:sz w:val="28"/>
          <w:szCs w:val="28"/>
        </w:rPr>
        <w:tab/>
      </w:r>
      <w:r w:rsidR="003830EA" w:rsidRPr="00160371">
        <w:rPr>
          <w:sz w:val="28"/>
          <w:szCs w:val="28"/>
        </w:rPr>
        <w:t>Метою ухвалення законопроекту «Про внесення змін до статті 1 Закону України «Про військовий обов'язок і військову службу» є вдосконалення вимог до порядку взяття жінок на військовий облік військовозобов’язаних.</w:t>
      </w:r>
    </w:p>
    <w:p w:rsidR="003830EA" w:rsidRPr="00160371" w:rsidRDefault="003830EA" w:rsidP="000811EF">
      <w:pPr>
        <w:spacing w:line="276" w:lineRule="auto"/>
        <w:jc w:val="both"/>
        <w:rPr>
          <w:sz w:val="28"/>
          <w:szCs w:val="28"/>
        </w:rPr>
      </w:pPr>
    </w:p>
    <w:p w:rsidR="003830EA" w:rsidRPr="00160371" w:rsidRDefault="003830EA" w:rsidP="000811EF">
      <w:pPr>
        <w:pStyle w:val="a5"/>
        <w:numPr>
          <w:ilvl w:val="0"/>
          <w:numId w:val="4"/>
        </w:numPr>
        <w:spacing w:line="276" w:lineRule="auto"/>
        <w:ind w:left="993"/>
        <w:jc w:val="both"/>
        <w:rPr>
          <w:b/>
          <w:sz w:val="28"/>
          <w:szCs w:val="28"/>
        </w:rPr>
      </w:pPr>
      <w:r w:rsidRPr="00160371">
        <w:rPr>
          <w:b/>
          <w:sz w:val="28"/>
          <w:szCs w:val="28"/>
        </w:rPr>
        <w:t xml:space="preserve">Загальна характеристика і основні положення проекту </w:t>
      </w:r>
      <w:proofErr w:type="spellStart"/>
      <w:r w:rsidRPr="00160371">
        <w:rPr>
          <w:b/>
          <w:sz w:val="28"/>
          <w:szCs w:val="28"/>
        </w:rPr>
        <w:t>акта</w:t>
      </w:r>
      <w:proofErr w:type="spellEnd"/>
    </w:p>
    <w:p w:rsidR="003830EA" w:rsidRPr="00160371" w:rsidRDefault="003830EA" w:rsidP="000811EF">
      <w:pPr>
        <w:spacing w:line="276" w:lineRule="auto"/>
        <w:jc w:val="both"/>
        <w:rPr>
          <w:sz w:val="28"/>
          <w:szCs w:val="28"/>
        </w:rPr>
      </w:pPr>
    </w:p>
    <w:p w:rsidR="003830EA" w:rsidRPr="00160371" w:rsidRDefault="005647F5" w:rsidP="000811EF">
      <w:pPr>
        <w:spacing w:line="276" w:lineRule="auto"/>
        <w:jc w:val="both"/>
        <w:rPr>
          <w:sz w:val="28"/>
          <w:szCs w:val="28"/>
        </w:rPr>
      </w:pPr>
      <w:r w:rsidRPr="00160371">
        <w:rPr>
          <w:sz w:val="28"/>
          <w:szCs w:val="28"/>
        </w:rPr>
        <w:tab/>
      </w:r>
      <w:r w:rsidR="003830EA" w:rsidRPr="00160371">
        <w:rPr>
          <w:sz w:val="28"/>
          <w:szCs w:val="28"/>
        </w:rPr>
        <w:t xml:space="preserve">Законопроектом пропонується визначити, що </w:t>
      </w:r>
      <w:r w:rsidR="00CF4B96" w:rsidRPr="00160371">
        <w:rPr>
          <w:sz w:val="28"/>
          <w:szCs w:val="28"/>
        </w:rPr>
        <w:t>жінки, які придатні до проходження військової служби за станом здоров’я та віком, можуть бути взяті на військовий облік військовозобов’язаних за власним бажанням. Жінки, які мають медичну спеціальність та/або професію, беруться на військовий облік військовозобов’язаних.</w:t>
      </w:r>
    </w:p>
    <w:p w:rsidR="003830EA" w:rsidRPr="00160371" w:rsidRDefault="003830EA" w:rsidP="000811EF">
      <w:pPr>
        <w:spacing w:line="276" w:lineRule="auto"/>
        <w:jc w:val="both"/>
        <w:rPr>
          <w:sz w:val="28"/>
          <w:szCs w:val="28"/>
        </w:rPr>
      </w:pPr>
    </w:p>
    <w:p w:rsidR="003830EA" w:rsidRPr="00160371" w:rsidRDefault="003830EA" w:rsidP="000811EF">
      <w:pPr>
        <w:pStyle w:val="a5"/>
        <w:numPr>
          <w:ilvl w:val="0"/>
          <w:numId w:val="4"/>
        </w:numPr>
        <w:spacing w:line="276" w:lineRule="auto"/>
        <w:ind w:left="993"/>
        <w:jc w:val="both"/>
        <w:rPr>
          <w:b/>
          <w:sz w:val="28"/>
          <w:szCs w:val="28"/>
        </w:rPr>
      </w:pPr>
      <w:r w:rsidRPr="00160371">
        <w:rPr>
          <w:b/>
          <w:sz w:val="28"/>
          <w:szCs w:val="28"/>
        </w:rPr>
        <w:t xml:space="preserve">Стан нормативно-правової бази у </w:t>
      </w:r>
      <w:r w:rsidR="00563FAC" w:rsidRPr="00160371">
        <w:rPr>
          <w:b/>
          <w:sz w:val="28"/>
          <w:szCs w:val="28"/>
        </w:rPr>
        <w:t xml:space="preserve">даній </w:t>
      </w:r>
      <w:r w:rsidRPr="00160371">
        <w:rPr>
          <w:b/>
          <w:sz w:val="28"/>
          <w:szCs w:val="28"/>
        </w:rPr>
        <w:t>сфері правового</w:t>
      </w:r>
      <w:r w:rsidR="00563FAC" w:rsidRPr="00160371">
        <w:rPr>
          <w:b/>
          <w:sz w:val="28"/>
          <w:szCs w:val="28"/>
        </w:rPr>
        <w:t xml:space="preserve"> </w:t>
      </w:r>
      <w:r w:rsidRPr="00160371">
        <w:rPr>
          <w:b/>
          <w:sz w:val="28"/>
          <w:szCs w:val="28"/>
        </w:rPr>
        <w:t>регулювання</w:t>
      </w:r>
    </w:p>
    <w:p w:rsidR="003830EA" w:rsidRPr="00160371" w:rsidRDefault="003830EA" w:rsidP="000811EF">
      <w:pPr>
        <w:spacing w:line="276" w:lineRule="auto"/>
        <w:jc w:val="both"/>
        <w:rPr>
          <w:sz w:val="28"/>
          <w:szCs w:val="28"/>
        </w:rPr>
      </w:pPr>
    </w:p>
    <w:p w:rsidR="003830EA" w:rsidRPr="00160371" w:rsidRDefault="005647F5" w:rsidP="000811EF">
      <w:pPr>
        <w:spacing w:line="276" w:lineRule="auto"/>
        <w:jc w:val="both"/>
        <w:rPr>
          <w:sz w:val="28"/>
          <w:szCs w:val="28"/>
        </w:rPr>
      </w:pPr>
      <w:r w:rsidRPr="00160371">
        <w:rPr>
          <w:sz w:val="28"/>
          <w:szCs w:val="28"/>
        </w:rPr>
        <w:tab/>
      </w:r>
      <w:r w:rsidR="003830EA" w:rsidRPr="00160371">
        <w:rPr>
          <w:sz w:val="28"/>
          <w:szCs w:val="28"/>
        </w:rPr>
        <w:t xml:space="preserve">У даній сфері правого регулювання діють Конституція України, Кодекс </w:t>
      </w:r>
      <w:r w:rsidR="003830EA" w:rsidRPr="00160371">
        <w:rPr>
          <w:sz w:val="28"/>
          <w:szCs w:val="28"/>
        </w:rPr>
        <w:lastRenderedPageBreak/>
        <w:t>законів про працю України, закони України «Про національну безпеку України»,</w:t>
      </w:r>
    </w:p>
    <w:p w:rsidR="003830EA" w:rsidRPr="00160371" w:rsidRDefault="003830EA" w:rsidP="000811EF">
      <w:pPr>
        <w:spacing w:line="276" w:lineRule="auto"/>
        <w:jc w:val="both"/>
        <w:rPr>
          <w:sz w:val="28"/>
          <w:szCs w:val="28"/>
        </w:rPr>
      </w:pPr>
      <w:r w:rsidRPr="00160371">
        <w:rPr>
          <w:sz w:val="28"/>
          <w:szCs w:val="28"/>
        </w:rPr>
        <w:t>«Про оборону України», «Про соціальний і правовий захист військовослужбовців та членів їх сімей», «Про військовий обов'язок і військову службу», «Про мобілізаційну підготовку та мобілізацію», «Про Єдиний державний реєстр призовників, військовозобов'язаних та резервістів».</w:t>
      </w:r>
    </w:p>
    <w:p w:rsidR="003830EA" w:rsidRPr="00160371" w:rsidRDefault="003830EA" w:rsidP="000811EF">
      <w:pPr>
        <w:spacing w:line="276" w:lineRule="auto"/>
        <w:jc w:val="both"/>
        <w:rPr>
          <w:sz w:val="28"/>
          <w:szCs w:val="28"/>
        </w:rPr>
      </w:pPr>
    </w:p>
    <w:p w:rsidR="003830EA" w:rsidRPr="000811EF" w:rsidRDefault="003830EA" w:rsidP="000811EF">
      <w:pPr>
        <w:pStyle w:val="a5"/>
        <w:numPr>
          <w:ilvl w:val="0"/>
          <w:numId w:val="4"/>
        </w:numPr>
        <w:spacing w:line="276" w:lineRule="auto"/>
        <w:ind w:left="993"/>
        <w:jc w:val="both"/>
        <w:rPr>
          <w:b/>
          <w:sz w:val="28"/>
          <w:szCs w:val="28"/>
        </w:rPr>
      </w:pPr>
      <w:r w:rsidRPr="000811EF">
        <w:rPr>
          <w:b/>
          <w:sz w:val="28"/>
          <w:szCs w:val="28"/>
        </w:rPr>
        <w:t>Фінансово-економічне обґрунтування</w:t>
      </w:r>
    </w:p>
    <w:p w:rsidR="003830EA" w:rsidRPr="00160371" w:rsidRDefault="003830EA" w:rsidP="000811EF">
      <w:pPr>
        <w:spacing w:line="276" w:lineRule="auto"/>
        <w:jc w:val="both"/>
        <w:rPr>
          <w:sz w:val="28"/>
          <w:szCs w:val="28"/>
        </w:rPr>
      </w:pPr>
    </w:p>
    <w:p w:rsidR="003830EA" w:rsidRPr="00160371" w:rsidRDefault="005647F5" w:rsidP="000811EF">
      <w:pPr>
        <w:spacing w:line="276" w:lineRule="auto"/>
        <w:jc w:val="both"/>
        <w:rPr>
          <w:sz w:val="28"/>
          <w:szCs w:val="28"/>
        </w:rPr>
      </w:pPr>
      <w:r w:rsidRPr="00160371">
        <w:rPr>
          <w:sz w:val="28"/>
          <w:szCs w:val="28"/>
        </w:rPr>
        <w:tab/>
      </w:r>
      <w:r w:rsidR="003830EA" w:rsidRPr="00160371">
        <w:rPr>
          <w:sz w:val="28"/>
          <w:szCs w:val="28"/>
        </w:rPr>
        <w:t xml:space="preserve">Ухвалення та реалізація законопроекту «Про внесення змін </w:t>
      </w:r>
      <w:r w:rsidR="00EF06FE" w:rsidRPr="00160371">
        <w:rPr>
          <w:sz w:val="28"/>
          <w:szCs w:val="28"/>
        </w:rPr>
        <w:t xml:space="preserve">до </w:t>
      </w:r>
      <w:r w:rsidR="003830EA" w:rsidRPr="00160371">
        <w:rPr>
          <w:sz w:val="28"/>
          <w:szCs w:val="28"/>
        </w:rPr>
        <w:t xml:space="preserve"> </w:t>
      </w:r>
      <w:r w:rsidR="00EF06FE" w:rsidRPr="00160371">
        <w:rPr>
          <w:sz w:val="28"/>
          <w:szCs w:val="28"/>
        </w:rPr>
        <w:t xml:space="preserve">    </w:t>
      </w:r>
      <w:r w:rsidR="003830EA" w:rsidRPr="00160371">
        <w:rPr>
          <w:sz w:val="28"/>
          <w:szCs w:val="28"/>
        </w:rPr>
        <w:t>статті 1 Закону України «Про військовий обов'язок і військову службу» не</w:t>
      </w:r>
      <w:r w:rsidR="00EF06FE" w:rsidRPr="00160371">
        <w:rPr>
          <w:sz w:val="28"/>
          <w:szCs w:val="28"/>
        </w:rPr>
        <w:t xml:space="preserve"> </w:t>
      </w:r>
      <w:r w:rsidR="003830EA" w:rsidRPr="00160371">
        <w:rPr>
          <w:sz w:val="28"/>
          <w:szCs w:val="28"/>
        </w:rPr>
        <w:t>потребує додаткових видатків з Державного бюджету України.</w:t>
      </w:r>
    </w:p>
    <w:p w:rsidR="003830EA" w:rsidRPr="00160371" w:rsidRDefault="003830EA" w:rsidP="000811EF">
      <w:pPr>
        <w:spacing w:line="276" w:lineRule="auto"/>
        <w:jc w:val="both"/>
        <w:rPr>
          <w:sz w:val="28"/>
          <w:szCs w:val="28"/>
        </w:rPr>
      </w:pPr>
    </w:p>
    <w:p w:rsidR="003830EA" w:rsidRPr="00160371" w:rsidRDefault="003830EA" w:rsidP="000811EF">
      <w:pPr>
        <w:spacing w:line="276" w:lineRule="auto"/>
        <w:jc w:val="both"/>
        <w:rPr>
          <w:sz w:val="28"/>
          <w:szCs w:val="28"/>
        </w:rPr>
      </w:pPr>
    </w:p>
    <w:p w:rsidR="003830EA" w:rsidRPr="000811EF" w:rsidRDefault="003830EA" w:rsidP="000811EF">
      <w:pPr>
        <w:pStyle w:val="a5"/>
        <w:numPr>
          <w:ilvl w:val="0"/>
          <w:numId w:val="4"/>
        </w:numPr>
        <w:spacing w:line="276" w:lineRule="auto"/>
        <w:ind w:left="993"/>
        <w:jc w:val="both"/>
        <w:rPr>
          <w:b/>
          <w:sz w:val="28"/>
          <w:szCs w:val="28"/>
        </w:rPr>
      </w:pPr>
      <w:r w:rsidRPr="000811EF">
        <w:rPr>
          <w:b/>
          <w:sz w:val="28"/>
          <w:szCs w:val="28"/>
        </w:rPr>
        <w:t xml:space="preserve">Прогноз соціально-економічних та інших наслідків прийняття </w:t>
      </w:r>
      <w:proofErr w:type="spellStart"/>
      <w:r w:rsidRPr="000811EF">
        <w:rPr>
          <w:b/>
          <w:sz w:val="28"/>
          <w:szCs w:val="28"/>
        </w:rPr>
        <w:t>акта</w:t>
      </w:r>
      <w:proofErr w:type="spellEnd"/>
    </w:p>
    <w:p w:rsidR="003830EA" w:rsidRPr="00160371" w:rsidRDefault="003830EA" w:rsidP="000811EF">
      <w:pPr>
        <w:spacing w:line="276" w:lineRule="auto"/>
        <w:jc w:val="both"/>
        <w:rPr>
          <w:sz w:val="28"/>
          <w:szCs w:val="28"/>
        </w:rPr>
      </w:pPr>
    </w:p>
    <w:p w:rsidR="003830EA" w:rsidRPr="00160371" w:rsidRDefault="005647F5" w:rsidP="000811EF">
      <w:pPr>
        <w:spacing w:line="276" w:lineRule="auto"/>
        <w:jc w:val="both"/>
        <w:rPr>
          <w:sz w:val="28"/>
          <w:szCs w:val="28"/>
        </w:rPr>
      </w:pPr>
      <w:r w:rsidRPr="00160371">
        <w:rPr>
          <w:sz w:val="28"/>
          <w:szCs w:val="28"/>
        </w:rPr>
        <w:tab/>
      </w:r>
      <w:r w:rsidR="003830EA" w:rsidRPr="00160371">
        <w:rPr>
          <w:sz w:val="28"/>
          <w:szCs w:val="28"/>
        </w:rPr>
        <w:t>Ухвалення законопроекту сприятиме вдосконаленню порядку взяття жінок на військовий облік військовозобов’язаних.</w:t>
      </w:r>
    </w:p>
    <w:p w:rsidR="003830EA" w:rsidRPr="00160371" w:rsidRDefault="003830EA" w:rsidP="000811EF">
      <w:pPr>
        <w:spacing w:line="276" w:lineRule="auto"/>
        <w:jc w:val="both"/>
        <w:rPr>
          <w:sz w:val="28"/>
          <w:szCs w:val="28"/>
        </w:rPr>
      </w:pPr>
    </w:p>
    <w:p w:rsidR="003830EA" w:rsidRPr="00160371" w:rsidRDefault="003830EA" w:rsidP="000811EF">
      <w:pPr>
        <w:spacing w:line="276" w:lineRule="auto"/>
        <w:jc w:val="both"/>
        <w:rPr>
          <w:sz w:val="28"/>
          <w:szCs w:val="28"/>
        </w:rPr>
      </w:pPr>
    </w:p>
    <w:p w:rsidR="00FB463C" w:rsidRPr="000811EF" w:rsidRDefault="003830EA" w:rsidP="000811EF">
      <w:pPr>
        <w:spacing w:line="276" w:lineRule="auto"/>
        <w:jc w:val="both"/>
        <w:rPr>
          <w:b/>
          <w:sz w:val="28"/>
          <w:szCs w:val="28"/>
        </w:rPr>
      </w:pPr>
      <w:r w:rsidRPr="000811EF">
        <w:rPr>
          <w:b/>
          <w:sz w:val="28"/>
          <w:szCs w:val="28"/>
        </w:rPr>
        <w:t>Народ</w:t>
      </w:r>
      <w:r w:rsidR="004233A2" w:rsidRPr="000811EF">
        <w:rPr>
          <w:b/>
          <w:sz w:val="28"/>
          <w:szCs w:val="28"/>
        </w:rPr>
        <w:t xml:space="preserve">ний депутат України </w:t>
      </w:r>
      <w:r w:rsidR="004233A2" w:rsidRPr="000811EF">
        <w:rPr>
          <w:b/>
          <w:sz w:val="28"/>
          <w:szCs w:val="28"/>
        </w:rPr>
        <w:tab/>
      </w:r>
      <w:r w:rsidR="004233A2" w:rsidRPr="000811EF">
        <w:rPr>
          <w:b/>
          <w:sz w:val="28"/>
          <w:szCs w:val="28"/>
        </w:rPr>
        <w:tab/>
      </w:r>
      <w:r w:rsidR="004233A2" w:rsidRPr="000811EF">
        <w:rPr>
          <w:b/>
          <w:sz w:val="28"/>
          <w:szCs w:val="28"/>
        </w:rPr>
        <w:tab/>
      </w:r>
      <w:r w:rsidR="004233A2" w:rsidRPr="000811EF">
        <w:rPr>
          <w:b/>
          <w:sz w:val="28"/>
          <w:szCs w:val="28"/>
        </w:rPr>
        <w:tab/>
      </w:r>
      <w:r w:rsidR="004233A2" w:rsidRPr="000811EF">
        <w:rPr>
          <w:b/>
          <w:sz w:val="28"/>
          <w:szCs w:val="28"/>
        </w:rPr>
        <w:tab/>
      </w:r>
      <w:r w:rsidR="000811EF">
        <w:rPr>
          <w:b/>
          <w:sz w:val="28"/>
          <w:szCs w:val="28"/>
        </w:rPr>
        <w:tab/>
      </w:r>
      <w:r w:rsidR="000811EF">
        <w:rPr>
          <w:b/>
          <w:sz w:val="28"/>
          <w:szCs w:val="28"/>
        </w:rPr>
        <w:tab/>
      </w:r>
      <w:r w:rsidR="004233A2" w:rsidRPr="000811EF">
        <w:rPr>
          <w:b/>
          <w:sz w:val="28"/>
          <w:szCs w:val="28"/>
        </w:rPr>
        <w:t>КОСТЮК</w:t>
      </w:r>
      <w:r w:rsidRPr="000811EF">
        <w:rPr>
          <w:b/>
          <w:sz w:val="28"/>
          <w:szCs w:val="28"/>
        </w:rPr>
        <w:t xml:space="preserve"> Д. С.</w:t>
      </w:r>
    </w:p>
    <w:sectPr w:rsidR="00FB463C" w:rsidRPr="000811EF" w:rsidSect="003830EA">
      <w:pgSz w:w="11906" w:h="16838"/>
      <w:pgMar w:top="850" w:right="850" w:bottom="850" w:left="1134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2D606D7B"/>
    <w:multiLevelType w:val="hybridMultilevel"/>
    <w:tmpl w:val="D4D44712"/>
    <w:lvl w:ilvl="0" w:tplc="0422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220019" w:tentative="1">
      <w:start w:val="1"/>
      <w:numFmt w:val="lowerLetter"/>
      <w:lvlText w:val="%2."/>
      <w:lvlJc w:val="left"/>
      <w:pPr>
        <w:ind w:left="1440" w:hanging="360"/>
      </w:pPr>
    </w:lvl>
    <w:lvl w:ilvl="2" w:tplc="0422001B" w:tentative="1">
      <w:start w:val="1"/>
      <w:numFmt w:val="lowerRoman"/>
      <w:lvlText w:val="%3."/>
      <w:lvlJc w:val="right"/>
      <w:pPr>
        <w:ind w:left="2160" w:hanging="180"/>
      </w:pPr>
    </w:lvl>
    <w:lvl w:ilvl="3" w:tplc="0422000F" w:tentative="1">
      <w:start w:val="1"/>
      <w:numFmt w:val="decimal"/>
      <w:lvlText w:val="%4."/>
      <w:lvlJc w:val="left"/>
      <w:pPr>
        <w:ind w:left="2880" w:hanging="360"/>
      </w:pPr>
    </w:lvl>
    <w:lvl w:ilvl="4" w:tplc="04220019" w:tentative="1">
      <w:start w:val="1"/>
      <w:numFmt w:val="lowerLetter"/>
      <w:lvlText w:val="%5."/>
      <w:lvlJc w:val="left"/>
      <w:pPr>
        <w:ind w:left="3600" w:hanging="360"/>
      </w:pPr>
    </w:lvl>
    <w:lvl w:ilvl="5" w:tplc="0422001B" w:tentative="1">
      <w:start w:val="1"/>
      <w:numFmt w:val="lowerRoman"/>
      <w:lvlText w:val="%6."/>
      <w:lvlJc w:val="right"/>
      <w:pPr>
        <w:ind w:left="4320" w:hanging="180"/>
      </w:pPr>
    </w:lvl>
    <w:lvl w:ilvl="6" w:tplc="0422000F" w:tentative="1">
      <w:start w:val="1"/>
      <w:numFmt w:val="decimal"/>
      <w:lvlText w:val="%7."/>
      <w:lvlJc w:val="left"/>
      <w:pPr>
        <w:ind w:left="5040" w:hanging="360"/>
      </w:pPr>
    </w:lvl>
    <w:lvl w:ilvl="7" w:tplc="04220019" w:tentative="1">
      <w:start w:val="1"/>
      <w:numFmt w:val="lowerLetter"/>
      <w:lvlText w:val="%8."/>
      <w:lvlJc w:val="left"/>
      <w:pPr>
        <w:ind w:left="5760" w:hanging="360"/>
      </w:pPr>
    </w:lvl>
    <w:lvl w:ilvl="8" w:tplc="0422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58185DD5"/>
    <w:multiLevelType w:val="hybridMultilevel"/>
    <w:tmpl w:val="492A2ADE"/>
    <w:lvl w:ilvl="0" w:tplc="2C901E56">
      <w:start w:val="1"/>
      <w:numFmt w:val="decimal"/>
      <w:lvlText w:val="%1."/>
      <w:lvlJc w:val="left"/>
      <w:pPr>
        <w:ind w:left="1069" w:hanging="360"/>
      </w:pPr>
      <w:rPr>
        <w:rFonts w:hint="default"/>
      </w:rPr>
    </w:lvl>
    <w:lvl w:ilvl="1" w:tplc="04220019" w:tentative="1">
      <w:start w:val="1"/>
      <w:numFmt w:val="lowerLetter"/>
      <w:lvlText w:val="%2."/>
      <w:lvlJc w:val="left"/>
      <w:pPr>
        <w:ind w:left="1789" w:hanging="360"/>
      </w:pPr>
    </w:lvl>
    <w:lvl w:ilvl="2" w:tplc="0422001B" w:tentative="1">
      <w:start w:val="1"/>
      <w:numFmt w:val="lowerRoman"/>
      <w:lvlText w:val="%3."/>
      <w:lvlJc w:val="right"/>
      <w:pPr>
        <w:ind w:left="2509" w:hanging="180"/>
      </w:pPr>
    </w:lvl>
    <w:lvl w:ilvl="3" w:tplc="0422000F" w:tentative="1">
      <w:start w:val="1"/>
      <w:numFmt w:val="decimal"/>
      <w:lvlText w:val="%4."/>
      <w:lvlJc w:val="left"/>
      <w:pPr>
        <w:ind w:left="3229" w:hanging="360"/>
      </w:pPr>
    </w:lvl>
    <w:lvl w:ilvl="4" w:tplc="04220019" w:tentative="1">
      <w:start w:val="1"/>
      <w:numFmt w:val="lowerLetter"/>
      <w:lvlText w:val="%5."/>
      <w:lvlJc w:val="left"/>
      <w:pPr>
        <w:ind w:left="3949" w:hanging="360"/>
      </w:pPr>
    </w:lvl>
    <w:lvl w:ilvl="5" w:tplc="0422001B" w:tentative="1">
      <w:start w:val="1"/>
      <w:numFmt w:val="lowerRoman"/>
      <w:lvlText w:val="%6."/>
      <w:lvlJc w:val="right"/>
      <w:pPr>
        <w:ind w:left="4669" w:hanging="180"/>
      </w:pPr>
    </w:lvl>
    <w:lvl w:ilvl="6" w:tplc="0422000F" w:tentative="1">
      <w:start w:val="1"/>
      <w:numFmt w:val="decimal"/>
      <w:lvlText w:val="%7."/>
      <w:lvlJc w:val="left"/>
      <w:pPr>
        <w:ind w:left="5389" w:hanging="360"/>
      </w:pPr>
    </w:lvl>
    <w:lvl w:ilvl="7" w:tplc="04220019" w:tentative="1">
      <w:start w:val="1"/>
      <w:numFmt w:val="lowerLetter"/>
      <w:lvlText w:val="%8."/>
      <w:lvlJc w:val="left"/>
      <w:pPr>
        <w:ind w:left="6109" w:hanging="360"/>
      </w:pPr>
    </w:lvl>
    <w:lvl w:ilvl="8" w:tplc="0422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2" w15:restartNumberingAfterBreak="0">
    <w:nsid w:val="581E31AA"/>
    <w:multiLevelType w:val="hybridMultilevel"/>
    <w:tmpl w:val="5134CD20"/>
    <w:lvl w:ilvl="0" w:tplc="0422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220019" w:tentative="1">
      <w:start w:val="1"/>
      <w:numFmt w:val="lowerLetter"/>
      <w:lvlText w:val="%2."/>
      <w:lvlJc w:val="left"/>
      <w:pPr>
        <w:ind w:left="1440" w:hanging="360"/>
      </w:pPr>
    </w:lvl>
    <w:lvl w:ilvl="2" w:tplc="0422001B" w:tentative="1">
      <w:start w:val="1"/>
      <w:numFmt w:val="lowerRoman"/>
      <w:lvlText w:val="%3."/>
      <w:lvlJc w:val="right"/>
      <w:pPr>
        <w:ind w:left="2160" w:hanging="180"/>
      </w:pPr>
    </w:lvl>
    <w:lvl w:ilvl="3" w:tplc="0422000F" w:tentative="1">
      <w:start w:val="1"/>
      <w:numFmt w:val="decimal"/>
      <w:lvlText w:val="%4."/>
      <w:lvlJc w:val="left"/>
      <w:pPr>
        <w:ind w:left="2880" w:hanging="360"/>
      </w:pPr>
    </w:lvl>
    <w:lvl w:ilvl="4" w:tplc="04220019" w:tentative="1">
      <w:start w:val="1"/>
      <w:numFmt w:val="lowerLetter"/>
      <w:lvlText w:val="%5."/>
      <w:lvlJc w:val="left"/>
      <w:pPr>
        <w:ind w:left="3600" w:hanging="360"/>
      </w:pPr>
    </w:lvl>
    <w:lvl w:ilvl="5" w:tplc="0422001B" w:tentative="1">
      <w:start w:val="1"/>
      <w:numFmt w:val="lowerRoman"/>
      <w:lvlText w:val="%6."/>
      <w:lvlJc w:val="right"/>
      <w:pPr>
        <w:ind w:left="4320" w:hanging="180"/>
      </w:pPr>
    </w:lvl>
    <w:lvl w:ilvl="6" w:tplc="0422000F" w:tentative="1">
      <w:start w:val="1"/>
      <w:numFmt w:val="decimal"/>
      <w:lvlText w:val="%7."/>
      <w:lvlJc w:val="left"/>
      <w:pPr>
        <w:ind w:left="5040" w:hanging="360"/>
      </w:pPr>
    </w:lvl>
    <w:lvl w:ilvl="7" w:tplc="04220019" w:tentative="1">
      <w:start w:val="1"/>
      <w:numFmt w:val="lowerLetter"/>
      <w:lvlText w:val="%8."/>
      <w:lvlJc w:val="left"/>
      <w:pPr>
        <w:ind w:left="5760" w:hanging="360"/>
      </w:pPr>
    </w:lvl>
    <w:lvl w:ilvl="8" w:tplc="0422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77444C74"/>
    <w:multiLevelType w:val="hybridMultilevel"/>
    <w:tmpl w:val="8B2461AE"/>
    <w:lvl w:ilvl="0" w:tplc="BDAAC6D4">
      <w:start w:val="1"/>
      <w:numFmt w:val="decimal"/>
      <w:lvlText w:val="%1."/>
      <w:lvlJc w:val="left"/>
      <w:pPr>
        <w:ind w:left="1670" w:hanging="280"/>
      </w:pPr>
      <w:rPr>
        <w:rFonts w:ascii="Times New Roman" w:eastAsia="Times New Roman" w:hAnsi="Times New Roman" w:cs="Times New Roman" w:hint="default"/>
        <w:b/>
        <w:bCs/>
        <w:w w:val="100"/>
        <w:sz w:val="28"/>
        <w:szCs w:val="28"/>
        <w:lang w:val="uk-UA" w:eastAsia="en-US" w:bidi="ar-SA"/>
      </w:rPr>
    </w:lvl>
    <w:lvl w:ilvl="1" w:tplc="32EE54C4">
      <w:numFmt w:val="bullet"/>
      <w:lvlText w:val="•"/>
      <w:lvlJc w:val="left"/>
      <w:pPr>
        <w:ind w:left="2562" w:hanging="280"/>
      </w:pPr>
      <w:rPr>
        <w:rFonts w:hint="default"/>
        <w:lang w:val="uk-UA" w:eastAsia="en-US" w:bidi="ar-SA"/>
      </w:rPr>
    </w:lvl>
    <w:lvl w:ilvl="2" w:tplc="653C46CE">
      <w:numFmt w:val="bullet"/>
      <w:lvlText w:val="•"/>
      <w:lvlJc w:val="left"/>
      <w:pPr>
        <w:ind w:left="3445" w:hanging="280"/>
      </w:pPr>
      <w:rPr>
        <w:rFonts w:hint="default"/>
        <w:lang w:val="uk-UA" w:eastAsia="en-US" w:bidi="ar-SA"/>
      </w:rPr>
    </w:lvl>
    <w:lvl w:ilvl="3" w:tplc="A65EFB7A">
      <w:numFmt w:val="bullet"/>
      <w:lvlText w:val="•"/>
      <w:lvlJc w:val="left"/>
      <w:pPr>
        <w:ind w:left="4328" w:hanging="280"/>
      </w:pPr>
      <w:rPr>
        <w:rFonts w:hint="default"/>
        <w:lang w:val="uk-UA" w:eastAsia="en-US" w:bidi="ar-SA"/>
      </w:rPr>
    </w:lvl>
    <w:lvl w:ilvl="4" w:tplc="36804710">
      <w:numFmt w:val="bullet"/>
      <w:lvlText w:val="•"/>
      <w:lvlJc w:val="left"/>
      <w:pPr>
        <w:ind w:left="5210" w:hanging="280"/>
      </w:pPr>
      <w:rPr>
        <w:rFonts w:hint="default"/>
        <w:lang w:val="uk-UA" w:eastAsia="en-US" w:bidi="ar-SA"/>
      </w:rPr>
    </w:lvl>
    <w:lvl w:ilvl="5" w:tplc="C78272B0">
      <w:numFmt w:val="bullet"/>
      <w:lvlText w:val="•"/>
      <w:lvlJc w:val="left"/>
      <w:pPr>
        <w:ind w:left="6093" w:hanging="280"/>
      </w:pPr>
      <w:rPr>
        <w:rFonts w:hint="default"/>
        <w:lang w:val="uk-UA" w:eastAsia="en-US" w:bidi="ar-SA"/>
      </w:rPr>
    </w:lvl>
    <w:lvl w:ilvl="6" w:tplc="6912677A">
      <w:numFmt w:val="bullet"/>
      <w:lvlText w:val="•"/>
      <w:lvlJc w:val="left"/>
      <w:pPr>
        <w:ind w:left="6976" w:hanging="280"/>
      </w:pPr>
      <w:rPr>
        <w:rFonts w:hint="default"/>
        <w:lang w:val="uk-UA" w:eastAsia="en-US" w:bidi="ar-SA"/>
      </w:rPr>
    </w:lvl>
    <w:lvl w:ilvl="7" w:tplc="1E0AD220">
      <w:numFmt w:val="bullet"/>
      <w:lvlText w:val="•"/>
      <w:lvlJc w:val="left"/>
      <w:pPr>
        <w:ind w:left="7858" w:hanging="280"/>
      </w:pPr>
      <w:rPr>
        <w:rFonts w:hint="default"/>
        <w:lang w:val="uk-UA" w:eastAsia="en-US" w:bidi="ar-SA"/>
      </w:rPr>
    </w:lvl>
    <w:lvl w:ilvl="8" w:tplc="9384A7AE">
      <w:numFmt w:val="bullet"/>
      <w:lvlText w:val="•"/>
      <w:lvlJc w:val="left"/>
      <w:pPr>
        <w:ind w:left="8741" w:hanging="280"/>
      </w:pPr>
      <w:rPr>
        <w:rFonts w:hint="default"/>
        <w:lang w:val="uk-UA" w:eastAsia="en-US" w:bidi="ar-SA"/>
      </w:rPr>
    </w:lvl>
  </w:abstractNum>
  <w:num w:numId="1">
    <w:abstractNumId w:val="3"/>
  </w:num>
  <w:num w:numId="2">
    <w:abstractNumId w:val="0"/>
  </w:num>
  <w:num w:numId="3">
    <w:abstractNumId w:val="1"/>
  </w:num>
  <w:num w:numId="4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3830EA"/>
    <w:rsid w:val="00067FAC"/>
    <w:rsid w:val="000811EF"/>
    <w:rsid w:val="00160371"/>
    <w:rsid w:val="00166753"/>
    <w:rsid w:val="003830EA"/>
    <w:rsid w:val="004134F9"/>
    <w:rsid w:val="004233A2"/>
    <w:rsid w:val="00550C6B"/>
    <w:rsid w:val="00563FAC"/>
    <w:rsid w:val="005647F5"/>
    <w:rsid w:val="00CF4B96"/>
    <w:rsid w:val="00D95BF5"/>
    <w:rsid w:val="00E05F99"/>
    <w:rsid w:val="00EF06FE"/>
    <w:rsid w:val="00FB463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uk-U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A10CB745-0743-4576-B5E2-2A659916085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uk-UA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1" w:qFormat="1"/>
    <w:lsdException w:name="heading 1" w:uiPriority="1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1" w:unhideWhenUsed="1" w:qFormat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1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uiPriority w:val="1"/>
    <w:qFormat/>
    <w:rsid w:val="003830EA"/>
    <w:pPr>
      <w:widowControl w:val="0"/>
      <w:autoSpaceDE w:val="0"/>
      <w:autoSpaceDN w:val="0"/>
      <w:spacing w:after="0" w:line="240" w:lineRule="auto"/>
    </w:pPr>
    <w:rPr>
      <w:rFonts w:ascii="Times New Roman" w:eastAsia="Times New Roman" w:hAnsi="Times New Roman" w:cs="Times New Roman"/>
    </w:rPr>
  </w:style>
  <w:style w:type="paragraph" w:styleId="1">
    <w:name w:val="heading 1"/>
    <w:basedOn w:val="a"/>
    <w:link w:val="10"/>
    <w:uiPriority w:val="1"/>
    <w:qFormat/>
    <w:rsid w:val="003830EA"/>
    <w:pPr>
      <w:ind w:left="1670" w:hanging="280"/>
      <w:outlineLvl w:val="0"/>
    </w:pPr>
    <w:rPr>
      <w:b/>
      <w:bCs/>
      <w:sz w:val="28"/>
      <w:szCs w:val="28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basedOn w:val="a0"/>
    <w:link w:val="1"/>
    <w:uiPriority w:val="1"/>
    <w:rsid w:val="003830EA"/>
    <w:rPr>
      <w:rFonts w:ascii="Times New Roman" w:eastAsia="Times New Roman" w:hAnsi="Times New Roman" w:cs="Times New Roman"/>
      <w:b/>
      <w:bCs/>
      <w:sz w:val="28"/>
      <w:szCs w:val="28"/>
    </w:rPr>
  </w:style>
  <w:style w:type="paragraph" w:styleId="a3">
    <w:name w:val="Body Text"/>
    <w:basedOn w:val="a"/>
    <w:link w:val="a4"/>
    <w:uiPriority w:val="1"/>
    <w:qFormat/>
    <w:rsid w:val="003830EA"/>
    <w:rPr>
      <w:sz w:val="28"/>
      <w:szCs w:val="28"/>
    </w:rPr>
  </w:style>
  <w:style w:type="character" w:customStyle="1" w:styleId="a4">
    <w:name w:val="Основний текст Знак"/>
    <w:basedOn w:val="a0"/>
    <w:link w:val="a3"/>
    <w:uiPriority w:val="1"/>
    <w:rsid w:val="003830EA"/>
    <w:rPr>
      <w:rFonts w:ascii="Times New Roman" w:eastAsia="Times New Roman" w:hAnsi="Times New Roman" w:cs="Times New Roman"/>
      <w:sz w:val="28"/>
      <w:szCs w:val="28"/>
    </w:rPr>
  </w:style>
  <w:style w:type="paragraph" w:styleId="a5">
    <w:name w:val="List Paragraph"/>
    <w:basedOn w:val="a"/>
    <w:uiPriority w:val="1"/>
    <w:qFormat/>
    <w:rsid w:val="003830EA"/>
    <w:pPr>
      <w:ind w:left="1670" w:hanging="280"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20799335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customXml" Target="../customXml/item3.xml"/><Relationship Id="rId7" Type="http://schemas.openxmlformats.org/officeDocument/2006/relationships/webSettings" Target="webSettings.xml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openxmlformats.org/officeDocument/2006/relationships/settings" Target="settings.xml"/><Relationship Id="rId5" Type="http://schemas.openxmlformats.org/officeDocument/2006/relationships/styles" Target="styles.xml"/><Relationship Id="rId4" Type="http://schemas.openxmlformats.org/officeDocument/2006/relationships/numbering" Target="numbering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item1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/>
</p:properties>
</file>

<file path=customXml/item2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3.xml><?xml version="1.0" encoding="utf-8"?>
<ct:contentTypeSchema xmlns:ct="http://schemas.microsoft.com/office/2006/metadata/contentType" xmlns:ma="http://schemas.microsoft.com/office/2006/metadata/properties/metaAttributes" ct:_="" ma:_="" ma:contentTypeName="cardDocument" ma:contentTypeID="0x0101005082CF9611B70740801F57C691914AA100112606590970F34A82426E1C2D62EACA" ma:contentTypeVersion="5" ma:contentTypeDescription="Create a new document." ma:contentTypeScope="" ma:versionID="e88d032e5c05709882a2872344745ac7">
  <xsd:schema xmlns:xsd="http://www.w3.org/2001/XMLSchema" xmlns:xs="http://www.w3.org/2001/XMLSchema" xmlns:p="http://schemas.microsoft.com/office/2006/metadata/properties" xmlns:ns2="34080153-28b6-45f6-b1c8-49842029d766" targetNamespace="http://schemas.microsoft.com/office/2006/metadata/properties" ma:root="true" ma:fieldsID="a882dbd854289878c5a6b1c409cdc962" ns2:_="">
    <xsd:import namespace="34080153-28b6-45f6-b1c8-49842029d766"/>
    <xsd:element name="properties">
      <xsd:complexType>
        <xsd:sequence>
          <xsd:element name="documentManagement">
            <xsd:complexType>
              <xsd:all>
                <xsd:element ref="ns2:SharedWithUsers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34080153-28b6-45f6-b1c8-49842029d766" elementFormDefault="qualified">
    <xsd:import namespace="http://schemas.microsoft.com/office/2006/documentManagement/types"/>
    <xsd:import namespace="http://schemas.microsoft.com/office/infopath/2007/PartnerControls"/>
    <xsd:element name="SharedWithUsers" ma:index="8" nillable="true" ma:displayName="Спільний доступ" ma:description="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Тип вмісту"/>
        <xsd:element ref="dc:title" minOccurs="0" maxOccurs="1" ma:index="4" ma:displayName="Заголовок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Props1.xml><?xml version="1.0" encoding="utf-8"?>
<ds:datastoreItem xmlns:ds="http://schemas.openxmlformats.org/officeDocument/2006/customXml" ds:itemID="{705F25F6-0BCC-44E6-88CF-9C5E4E6BDCF8}">
  <ds:schemaRefs>
    <ds:schemaRef ds:uri="http://schemas.microsoft.com/office/2006/metadata/properties"/>
    <ds:schemaRef ds:uri="http://schemas.microsoft.com/office/infopath/2007/PartnerControls"/>
  </ds:schemaRefs>
</ds:datastoreItem>
</file>

<file path=customXml/itemProps2.xml><?xml version="1.0" encoding="utf-8"?>
<ds:datastoreItem xmlns:ds="http://schemas.openxmlformats.org/officeDocument/2006/customXml" ds:itemID="{B16A93F6-0946-482B-9EFE-9AB1C88455A2}">
  <ds:schemaRefs>
    <ds:schemaRef ds:uri="http://schemas.microsoft.com/sharepoint/v3/contenttype/forms"/>
  </ds:schemaRefs>
</ds:datastoreItem>
</file>

<file path=customXml/itemProps3.xml><?xml version="1.0" encoding="utf-8"?>
<ds:datastoreItem xmlns:ds="http://schemas.openxmlformats.org/officeDocument/2006/customXml" ds:itemID="{415ABE24-4FBC-4A0C-AD1C-8F7289FB2CBA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34080153-28b6-45f6-b1c8-49842029d766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2</Pages>
  <Words>1877</Words>
  <Characters>1071</Characters>
  <Application>Microsoft Office Word</Application>
  <DocSecurity>0</DocSecurity>
  <Lines>8</Lines>
  <Paragraphs>5</Paragraphs>
  <ScaleCrop>false</ScaleCrop>
  <HeadingPairs>
    <vt:vector size="2" baseType="variant">
      <vt:variant>
        <vt:lpstr>Назва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2943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Павлюк Павло Петрович</dc:creator>
  <cp:keywords/>
  <dc:description/>
  <cp:lastModifiedBy>Павлюк Павло Петрович</cp:lastModifiedBy>
  <cp:revision>2</cp:revision>
  <dcterms:created xsi:type="dcterms:W3CDTF">2021-12-29T09:34:00Z</dcterms:created>
  <dcterms:modified xsi:type="dcterms:W3CDTF">2021-12-29T09:34:00Z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0x0101005082CF9611B70740801F57C691914AA100112606590970F34A82426E1C2D62EACA</vt:lpwstr>
  </property>
</Properties>
</file>