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5CFFF" w14:textId="77777777" w:rsidR="00E21531" w:rsidRPr="002A520E" w:rsidRDefault="00461B0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A520E">
        <w:rPr>
          <w:rFonts w:ascii="Academy" w:hAnsi="Academy"/>
          <w:b/>
          <w:noProof/>
          <w:lang w:eastAsia="uk-UA"/>
        </w:rPr>
        <w:drawing>
          <wp:inline distT="0" distB="0" distL="0" distR="0" wp14:anchorId="0446647D" wp14:editId="1B89D53F">
            <wp:extent cx="571500" cy="800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94833" w14:textId="77777777" w:rsidR="00E21531" w:rsidRPr="002A520E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2A520E">
        <w:rPr>
          <w:rFonts w:ascii="Times New Roman" w:hAnsi="Times New Roman"/>
          <w:sz w:val="40"/>
          <w:szCs w:val="40"/>
        </w:rPr>
        <w:t>НАРОДНИЙ ДЕПУТАТ УКРАЇНИ</w:t>
      </w:r>
    </w:p>
    <w:p w14:paraId="61C388D8" w14:textId="77777777" w:rsidR="00E21531" w:rsidRPr="002A520E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2A520E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14:paraId="2565A8C7" w14:textId="77777777" w:rsidR="00D30782" w:rsidRPr="002A520E" w:rsidRDefault="00D30782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4808B0C3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1071F3D9" w14:textId="77777777" w:rsidR="004E5DEF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7EA4787C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3AB062AB" w14:textId="38FA32A9" w:rsidR="00DC1FB0" w:rsidRPr="008A1AEE" w:rsidRDefault="004E5DEF" w:rsidP="008A1AEE">
      <w:pPr>
        <w:spacing w:before="12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0288C">
        <w:rPr>
          <w:rFonts w:ascii="Times New Roman" w:hAnsi="Times New Roman"/>
          <w:color w:val="000000"/>
          <w:sz w:val="28"/>
          <w:szCs w:val="28"/>
        </w:rPr>
        <w:t>Відповідно до частини першої статті 93 Конституції України,</w:t>
      </w:r>
      <w:r w:rsidRPr="004E5DEF">
        <w:t xml:space="preserve"> </w:t>
      </w:r>
      <w:r w:rsidRPr="004E5DEF">
        <w:rPr>
          <w:rFonts w:ascii="Times New Roman" w:hAnsi="Times New Roman"/>
          <w:color w:val="000000"/>
          <w:sz w:val="28"/>
          <w:szCs w:val="28"/>
        </w:rPr>
        <w:t>статті 12 Закону України «Про статус народного депутата України» 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88C">
        <w:rPr>
          <w:rFonts w:ascii="Times New Roman" w:hAnsi="Times New Roman"/>
          <w:color w:val="000000"/>
          <w:sz w:val="28"/>
          <w:szCs w:val="28"/>
        </w:rPr>
        <w:t xml:space="preserve">статей 89, 100 Закону України «Про Регламент Верховної Ради України» вносимо, в порядку законодавчої ініціативи, на розгляд Верховної Ради України </w:t>
      </w:r>
      <w:r w:rsidR="00B8212B">
        <w:rPr>
          <w:rFonts w:ascii="Times New Roman" w:hAnsi="Times New Roman"/>
          <w:sz w:val="28"/>
          <w:szCs w:val="28"/>
        </w:rPr>
        <w:t>проє</w:t>
      </w:r>
      <w:r w:rsidRPr="00A0288C">
        <w:rPr>
          <w:rFonts w:ascii="Times New Roman" w:hAnsi="Times New Roman"/>
          <w:sz w:val="28"/>
          <w:szCs w:val="28"/>
        </w:rPr>
        <w:t>кт Закону України</w:t>
      </w:r>
      <w:r w:rsidRPr="00A0288C">
        <w:rPr>
          <w:rFonts w:ascii="Times New Roman" w:hAnsi="Times New Roman"/>
          <w:b/>
          <w:sz w:val="28"/>
          <w:szCs w:val="28"/>
        </w:rPr>
        <w:t xml:space="preserve"> </w:t>
      </w:r>
      <w:r w:rsidR="008A1AEE" w:rsidRPr="008A1AEE">
        <w:rPr>
          <w:rFonts w:ascii="Times New Roman" w:hAnsi="Times New Roman"/>
          <w:bCs/>
          <w:sz w:val="28"/>
          <w:szCs w:val="28"/>
        </w:rPr>
        <w:t>«Про внесення змін до Закону України "Про судоустрій і статус суддів" щодо уніфікації законодавства стосовно організації та діяльності Вищого суду з питань інтелектуальної власності»</w:t>
      </w:r>
      <w:r w:rsidR="00DC1FB0" w:rsidRPr="008A1AEE">
        <w:rPr>
          <w:rFonts w:ascii="Times New Roman" w:hAnsi="Times New Roman"/>
          <w:sz w:val="28"/>
          <w:szCs w:val="28"/>
        </w:rPr>
        <w:t>.</w:t>
      </w:r>
    </w:p>
    <w:p w14:paraId="0AE330EE" w14:textId="07ED6E62" w:rsidR="004E5DEF" w:rsidRPr="00DC1FB0" w:rsidRDefault="00B8212B" w:rsidP="00DC1FB0">
      <w:pPr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</w:rPr>
        <w:t>Доповідати проє</w:t>
      </w:r>
      <w:r w:rsidR="004E5DEF" w:rsidRPr="00A0288C">
        <w:rPr>
          <w:rFonts w:ascii="Times New Roman" w:hAnsi="Times New Roman"/>
          <w:color w:val="000000"/>
          <w:sz w:val="28"/>
          <w:szCs w:val="28"/>
        </w:rPr>
        <w:t>кт Закону на пленарному засіданні Верховної Ради України буде народний депутат України</w:t>
      </w:r>
      <w:r w:rsidR="004E5DEF">
        <w:rPr>
          <w:rFonts w:ascii="Times New Roman" w:hAnsi="Times New Roman"/>
          <w:color w:val="000000"/>
          <w:sz w:val="28"/>
          <w:szCs w:val="28"/>
        </w:rPr>
        <w:t> Іонушас С.К</w:t>
      </w:r>
      <w:r w:rsidR="004E5DEF" w:rsidRPr="00A0288C">
        <w:rPr>
          <w:rFonts w:ascii="Times New Roman" w:hAnsi="Times New Roman"/>
          <w:sz w:val="28"/>
          <w:szCs w:val="28"/>
        </w:rPr>
        <w:t>.</w:t>
      </w:r>
    </w:p>
    <w:p w14:paraId="48D8CD90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052E282" w14:textId="77777777" w:rsidR="004E5DEF" w:rsidRPr="00B8212B" w:rsidRDefault="004E5DEF" w:rsidP="00B8212B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Додатки:</w:t>
      </w:r>
    </w:p>
    <w:p w14:paraId="46C85CDC" w14:textId="63623173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Проєкт Закону України на </w:t>
      </w:r>
      <w:r w:rsidR="008A1AEE">
        <w:rPr>
          <w:rFonts w:ascii="Times New Roman" w:hAnsi="Times New Roman"/>
          <w:sz w:val="28"/>
          <w:szCs w:val="28"/>
          <w:lang w:val="ru-RU"/>
        </w:rPr>
        <w:t>1</w:t>
      </w:r>
      <w:r w:rsidRPr="00B8212B">
        <w:rPr>
          <w:rFonts w:ascii="Times New Roman" w:hAnsi="Times New Roman"/>
          <w:sz w:val="28"/>
          <w:szCs w:val="28"/>
        </w:rPr>
        <w:t xml:space="preserve"> арк.;</w:t>
      </w:r>
    </w:p>
    <w:p w14:paraId="0F9F3047" w14:textId="3B307A88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Пояснювальна </w:t>
      </w:r>
      <w:r w:rsidR="00B8212B">
        <w:rPr>
          <w:rFonts w:ascii="Times New Roman" w:hAnsi="Times New Roman"/>
          <w:sz w:val="28"/>
          <w:szCs w:val="28"/>
        </w:rPr>
        <w:t xml:space="preserve">записка на </w:t>
      </w:r>
      <w:r w:rsidR="008A1AEE">
        <w:rPr>
          <w:rFonts w:ascii="Times New Roman" w:hAnsi="Times New Roman"/>
          <w:sz w:val="28"/>
          <w:szCs w:val="28"/>
          <w:lang w:val="ru-RU"/>
        </w:rPr>
        <w:t>3</w:t>
      </w:r>
      <w:r w:rsidRPr="00B8212B">
        <w:rPr>
          <w:rFonts w:ascii="Times New Roman" w:hAnsi="Times New Roman"/>
          <w:sz w:val="28"/>
          <w:szCs w:val="28"/>
        </w:rPr>
        <w:t xml:space="preserve"> арк.;</w:t>
      </w:r>
    </w:p>
    <w:p w14:paraId="690BCACA" w14:textId="064D0E8B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Порівняльна таблиця до проєкту Закону на </w:t>
      </w:r>
      <w:r w:rsidR="008A1AEE">
        <w:rPr>
          <w:rFonts w:ascii="Times New Roman" w:hAnsi="Times New Roman"/>
          <w:sz w:val="28"/>
          <w:szCs w:val="28"/>
        </w:rPr>
        <w:t>2</w:t>
      </w:r>
      <w:r w:rsidRPr="00B8212B">
        <w:rPr>
          <w:rFonts w:ascii="Times New Roman" w:hAnsi="Times New Roman"/>
          <w:sz w:val="28"/>
          <w:szCs w:val="28"/>
        </w:rPr>
        <w:t xml:space="preserve"> арк.;</w:t>
      </w:r>
    </w:p>
    <w:p w14:paraId="046F8DAA" w14:textId="63515356" w:rsidR="004E5DEF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</w:t>
      </w:r>
      <w:r w:rsidR="00E842A4">
        <w:rPr>
          <w:rFonts w:ascii="Times New Roman" w:hAnsi="Times New Roman"/>
          <w:sz w:val="28"/>
          <w:szCs w:val="28"/>
        </w:rPr>
        <w:t>Проє</w:t>
      </w:r>
      <w:r w:rsidRPr="00B8212B">
        <w:rPr>
          <w:rFonts w:ascii="Times New Roman" w:hAnsi="Times New Roman"/>
          <w:sz w:val="28"/>
          <w:szCs w:val="28"/>
        </w:rPr>
        <w:t>кт постанови Верховної Ради України на 1 арк.;</w:t>
      </w:r>
    </w:p>
    <w:p w14:paraId="41F6F996" w14:textId="029F34F5" w:rsidR="00C26799" w:rsidRPr="00B8212B" w:rsidRDefault="00C26799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26799">
        <w:rPr>
          <w:rFonts w:ascii="Times New Roman" w:hAnsi="Times New Roman"/>
          <w:sz w:val="28"/>
          <w:szCs w:val="28"/>
        </w:rPr>
        <w:t>Склад авторського колективу проєкту Закону на 1 арк.;</w:t>
      </w:r>
    </w:p>
    <w:p w14:paraId="469A63E9" w14:textId="77777777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Електронні примірники зазначених документів.</w:t>
      </w:r>
    </w:p>
    <w:p w14:paraId="2BF7C17B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sz w:val="28"/>
          <w:szCs w:val="28"/>
        </w:rPr>
      </w:pPr>
    </w:p>
    <w:p w14:paraId="5AC64B5F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Народні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депутати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України</w:t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</w:p>
    <w:sectPr w:rsidR="004E5DEF" w:rsidRPr="003B4A17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BCB0D" w14:textId="77777777" w:rsidR="003E7CBE" w:rsidRDefault="003E7CBE" w:rsidP="006217D6">
      <w:pPr>
        <w:spacing w:after="0" w:line="240" w:lineRule="auto"/>
      </w:pPr>
      <w:r>
        <w:separator/>
      </w:r>
    </w:p>
  </w:endnote>
  <w:endnote w:type="continuationSeparator" w:id="0">
    <w:p w14:paraId="2958A7F2" w14:textId="77777777" w:rsidR="003E7CBE" w:rsidRDefault="003E7CBE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4631" w14:textId="77777777"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208E9" w14:textId="77777777" w:rsidR="003E7CBE" w:rsidRDefault="003E7CBE" w:rsidP="006217D6">
      <w:pPr>
        <w:spacing w:after="0" w:line="240" w:lineRule="auto"/>
      </w:pPr>
      <w:r>
        <w:separator/>
      </w:r>
    </w:p>
  </w:footnote>
  <w:footnote w:type="continuationSeparator" w:id="0">
    <w:p w14:paraId="2DF357DB" w14:textId="77777777" w:rsidR="003E7CBE" w:rsidRDefault="003E7CBE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4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5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2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0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D223BED"/>
    <w:multiLevelType w:val="multilevel"/>
    <w:tmpl w:val="7B920FB2"/>
    <w:lvl w:ilvl="0">
      <w:start w:val="1"/>
      <w:numFmt w:val="decimal"/>
      <w:lvlText w:val="%1."/>
      <w:lvlJc w:val="left"/>
      <w:pPr>
        <w:ind w:left="1440" w:firstLine="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2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4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5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6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9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40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2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5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41"/>
  </w:num>
  <w:num w:numId="2">
    <w:abstractNumId w:val="38"/>
  </w:num>
  <w:num w:numId="3">
    <w:abstractNumId w:val="24"/>
  </w:num>
  <w:num w:numId="4">
    <w:abstractNumId w:val="18"/>
  </w:num>
  <w:num w:numId="5">
    <w:abstractNumId w:val="8"/>
  </w:num>
  <w:num w:numId="6">
    <w:abstractNumId w:val="46"/>
  </w:num>
  <w:num w:numId="7">
    <w:abstractNumId w:val="11"/>
  </w:num>
  <w:num w:numId="8">
    <w:abstractNumId w:val="39"/>
  </w:num>
  <w:num w:numId="9">
    <w:abstractNumId w:val="29"/>
  </w:num>
  <w:num w:numId="10">
    <w:abstractNumId w:val="35"/>
  </w:num>
  <w:num w:numId="11">
    <w:abstractNumId w:val="14"/>
  </w:num>
  <w:num w:numId="12">
    <w:abstractNumId w:val="34"/>
  </w:num>
  <w:num w:numId="13">
    <w:abstractNumId w:val="33"/>
  </w:num>
  <w:num w:numId="14">
    <w:abstractNumId w:val="45"/>
  </w:num>
  <w:num w:numId="15">
    <w:abstractNumId w:val="20"/>
  </w:num>
  <w:num w:numId="16">
    <w:abstractNumId w:val="27"/>
  </w:num>
  <w:num w:numId="17">
    <w:abstractNumId w:val="12"/>
  </w:num>
  <w:num w:numId="18">
    <w:abstractNumId w:val="21"/>
  </w:num>
  <w:num w:numId="19">
    <w:abstractNumId w:val="5"/>
  </w:num>
  <w:num w:numId="20">
    <w:abstractNumId w:val="16"/>
  </w:num>
  <w:num w:numId="21">
    <w:abstractNumId w:val="6"/>
  </w:num>
  <w:num w:numId="22">
    <w:abstractNumId w:val="4"/>
  </w:num>
  <w:num w:numId="23">
    <w:abstractNumId w:val="9"/>
  </w:num>
  <w:num w:numId="24">
    <w:abstractNumId w:val="36"/>
  </w:num>
  <w:num w:numId="25">
    <w:abstractNumId w:val="23"/>
  </w:num>
  <w:num w:numId="26">
    <w:abstractNumId w:val="28"/>
  </w:num>
  <w:num w:numId="27">
    <w:abstractNumId w:val="40"/>
  </w:num>
  <w:num w:numId="28">
    <w:abstractNumId w:val="7"/>
  </w:num>
  <w:num w:numId="29">
    <w:abstractNumId w:val="17"/>
  </w:num>
  <w:num w:numId="30">
    <w:abstractNumId w:val="43"/>
  </w:num>
  <w:num w:numId="31">
    <w:abstractNumId w:val="37"/>
  </w:num>
  <w:num w:numId="32">
    <w:abstractNumId w:val="42"/>
  </w:num>
  <w:num w:numId="33">
    <w:abstractNumId w:val="25"/>
  </w:num>
  <w:num w:numId="34">
    <w:abstractNumId w:val="19"/>
  </w:num>
  <w:num w:numId="35">
    <w:abstractNumId w:val="44"/>
  </w:num>
  <w:num w:numId="36">
    <w:abstractNumId w:val="32"/>
  </w:num>
  <w:num w:numId="37">
    <w:abstractNumId w:val="10"/>
  </w:num>
  <w:num w:numId="38">
    <w:abstractNumId w:val="3"/>
  </w:num>
  <w:num w:numId="39">
    <w:abstractNumId w:val="22"/>
  </w:num>
  <w:num w:numId="40">
    <w:abstractNumId w:val="30"/>
  </w:num>
  <w:num w:numId="41">
    <w:abstractNumId w:val="0"/>
  </w:num>
  <w:num w:numId="42">
    <w:abstractNumId w:val="1"/>
  </w:num>
  <w:num w:numId="43">
    <w:abstractNumId w:val="2"/>
  </w:num>
  <w:num w:numId="44">
    <w:abstractNumId w:val="26"/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32A3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5D6C"/>
    <w:rsid w:val="00205FAF"/>
    <w:rsid w:val="00211C2B"/>
    <w:rsid w:val="00214E87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A520E"/>
    <w:rsid w:val="002B0364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640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E7CBE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61B01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E5DEF"/>
    <w:rsid w:val="004F1FB8"/>
    <w:rsid w:val="004F48FA"/>
    <w:rsid w:val="00502958"/>
    <w:rsid w:val="00503357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4E63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41C2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1452"/>
    <w:rsid w:val="006B2610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23E"/>
    <w:rsid w:val="00721962"/>
    <w:rsid w:val="00727B8B"/>
    <w:rsid w:val="007340B7"/>
    <w:rsid w:val="00737246"/>
    <w:rsid w:val="00744652"/>
    <w:rsid w:val="00745D79"/>
    <w:rsid w:val="007535FD"/>
    <w:rsid w:val="00764FE8"/>
    <w:rsid w:val="00767160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18A8"/>
    <w:rsid w:val="007C20EF"/>
    <w:rsid w:val="007C327A"/>
    <w:rsid w:val="007C3CBA"/>
    <w:rsid w:val="007C4CFC"/>
    <w:rsid w:val="007C4F45"/>
    <w:rsid w:val="007C6CC1"/>
    <w:rsid w:val="007C733B"/>
    <w:rsid w:val="007D59AC"/>
    <w:rsid w:val="007D71AC"/>
    <w:rsid w:val="007D7888"/>
    <w:rsid w:val="007E138F"/>
    <w:rsid w:val="007E5BE4"/>
    <w:rsid w:val="007E6171"/>
    <w:rsid w:val="007F52E0"/>
    <w:rsid w:val="00800064"/>
    <w:rsid w:val="0080037D"/>
    <w:rsid w:val="00801E2A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1AEE"/>
    <w:rsid w:val="008A3898"/>
    <w:rsid w:val="008A6F41"/>
    <w:rsid w:val="008B027E"/>
    <w:rsid w:val="008B1659"/>
    <w:rsid w:val="008B1C9D"/>
    <w:rsid w:val="008B2A3A"/>
    <w:rsid w:val="008B7E44"/>
    <w:rsid w:val="008C2025"/>
    <w:rsid w:val="008C3ECC"/>
    <w:rsid w:val="008C4391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372D6"/>
    <w:rsid w:val="00937D6E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0DF0"/>
    <w:rsid w:val="00981CE9"/>
    <w:rsid w:val="00985730"/>
    <w:rsid w:val="00990B5E"/>
    <w:rsid w:val="00992A8B"/>
    <w:rsid w:val="009A6208"/>
    <w:rsid w:val="009A63C5"/>
    <w:rsid w:val="009B0D06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0947"/>
    <w:rsid w:val="00A0162E"/>
    <w:rsid w:val="00A05DE7"/>
    <w:rsid w:val="00A13DF4"/>
    <w:rsid w:val="00A14FEE"/>
    <w:rsid w:val="00A2283B"/>
    <w:rsid w:val="00A23C50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E3F"/>
    <w:rsid w:val="00B23F76"/>
    <w:rsid w:val="00B337EE"/>
    <w:rsid w:val="00B34C8D"/>
    <w:rsid w:val="00B35708"/>
    <w:rsid w:val="00B3650E"/>
    <w:rsid w:val="00B42676"/>
    <w:rsid w:val="00B45297"/>
    <w:rsid w:val="00B464F0"/>
    <w:rsid w:val="00B466BE"/>
    <w:rsid w:val="00B5027C"/>
    <w:rsid w:val="00B56EF2"/>
    <w:rsid w:val="00B61EA3"/>
    <w:rsid w:val="00B72A73"/>
    <w:rsid w:val="00B8212B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240EF"/>
    <w:rsid w:val="00C26799"/>
    <w:rsid w:val="00C3047A"/>
    <w:rsid w:val="00C305F1"/>
    <w:rsid w:val="00C37D5A"/>
    <w:rsid w:val="00C42295"/>
    <w:rsid w:val="00C44F45"/>
    <w:rsid w:val="00C47280"/>
    <w:rsid w:val="00C52228"/>
    <w:rsid w:val="00C53126"/>
    <w:rsid w:val="00C53308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318"/>
    <w:rsid w:val="00D247CA"/>
    <w:rsid w:val="00D30782"/>
    <w:rsid w:val="00D30862"/>
    <w:rsid w:val="00D31B46"/>
    <w:rsid w:val="00D326E8"/>
    <w:rsid w:val="00D446BF"/>
    <w:rsid w:val="00D46F91"/>
    <w:rsid w:val="00D530C9"/>
    <w:rsid w:val="00D564F7"/>
    <w:rsid w:val="00D60A33"/>
    <w:rsid w:val="00D62A57"/>
    <w:rsid w:val="00D715B1"/>
    <w:rsid w:val="00D73ECD"/>
    <w:rsid w:val="00D753B5"/>
    <w:rsid w:val="00D804B9"/>
    <w:rsid w:val="00D831F0"/>
    <w:rsid w:val="00D90603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1FB0"/>
    <w:rsid w:val="00DC2837"/>
    <w:rsid w:val="00DC2E32"/>
    <w:rsid w:val="00DC33E9"/>
    <w:rsid w:val="00DC5307"/>
    <w:rsid w:val="00DC7EF5"/>
    <w:rsid w:val="00DD0147"/>
    <w:rsid w:val="00DD146B"/>
    <w:rsid w:val="00DD1577"/>
    <w:rsid w:val="00DD3651"/>
    <w:rsid w:val="00DD4420"/>
    <w:rsid w:val="00DD45C6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00F6"/>
    <w:rsid w:val="00E360AF"/>
    <w:rsid w:val="00E4167F"/>
    <w:rsid w:val="00E452AA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42A4"/>
    <w:rsid w:val="00E87E38"/>
    <w:rsid w:val="00E90293"/>
    <w:rsid w:val="00E95ED7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2A9F"/>
    <w:rsid w:val="00F07A8B"/>
    <w:rsid w:val="00F11EB7"/>
    <w:rsid w:val="00F11FFC"/>
    <w:rsid w:val="00F312C1"/>
    <w:rsid w:val="00F33F8B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5391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64C4"/>
    <w:rsid w:val="00FD6B19"/>
    <w:rsid w:val="00FE1D91"/>
    <w:rsid w:val="00FE5C93"/>
    <w:rsid w:val="00FE5F1D"/>
    <w:rsid w:val="00FE67E0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A97DA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12">
    <w:name w:val="Нижній колонтитул Знак112"/>
    <w:basedOn w:val="a0"/>
    <w:uiPriority w:val="99"/>
    <w:semiHidden/>
    <w:rPr>
      <w:rFonts w:cs="Times New Roman"/>
    </w:rPr>
  </w:style>
  <w:style w:type="character" w:customStyle="1" w:styleId="111">
    <w:name w:val="Нижній колонтитул Знак111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0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3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a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b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locked/>
    <w:rsid w:val="00837912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виноски Знак"/>
    <w:basedOn w:val="a0"/>
    <w:link w:val="af2"/>
    <w:uiPriority w:val="99"/>
    <w:semiHidden/>
    <w:locked/>
    <w:rsid w:val="00FC0BA0"/>
    <w:rPr>
      <w:rFonts w:cs="Times New Roman"/>
      <w:sz w:val="20"/>
      <w:szCs w:val="20"/>
    </w:rPr>
  </w:style>
  <w:style w:type="paragraph" w:styleId="af3">
    <w:name w:val="annotation subject"/>
    <w:basedOn w:val="ac"/>
    <w:next w:val="ac"/>
    <w:link w:val="af4"/>
    <w:uiPriority w:val="99"/>
    <w:semiHidden/>
    <w:unhideWhenUsed/>
    <w:rsid w:val="00837912"/>
    <w:rPr>
      <w:b/>
      <w:bCs/>
    </w:rPr>
  </w:style>
  <w:style w:type="character" w:customStyle="1" w:styleId="af4">
    <w:name w:val="Тема примітки Знак"/>
    <w:basedOn w:val="ad"/>
    <w:link w:val="af3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2">
    <w:name w:val="footnote text"/>
    <w:basedOn w:val="a"/>
    <w:link w:val="af1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120">
    <w:name w:val="Текст виноски Знак112"/>
    <w:basedOn w:val="a0"/>
    <w:uiPriority w:val="99"/>
    <w:semiHidden/>
    <w:rPr>
      <w:rFonts w:cs="Times New Roman"/>
      <w:sz w:val="20"/>
      <w:szCs w:val="20"/>
    </w:rPr>
  </w:style>
  <w:style w:type="character" w:customStyle="1" w:styleId="1110">
    <w:name w:val="Текст виноски Знак111"/>
    <w:basedOn w:val="a0"/>
    <w:uiPriority w:val="99"/>
    <w:semiHidden/>
    <w:rPr>
      <w:rFonts w:cs="Times New Roman"/>
      <w:sz w:val="20"/>
      <w:szCs w:val="20"/>
    </w:rPr>
  </w:style>
  <w:style w:type="character" w:customStyle="1" w:styleId="1100">
    <w:name w:val="Текст виноски Знак110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4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5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6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2">
    <w:name w:val="z-Кінець форми Знак1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1">
    <w:name w:val="z-Кінець форми Знак1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0">
    <w:name w:val="z-Кінець форми Знак110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7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8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Title"/>
    <w:basedOn w:val="a"/>
    <w:link w:val="afa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a">
    <w:name w:val="Назва Знак"/>
    <w:basedOn w:val="a0"/>
    <w:link w:val="af9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character" w:customStyle="1" w:styleId="afb">
    <w:name w:val="Підзаголовок Знак"/>
    <w:basedOn w:val="a0"/>
    <w:link w:val="afc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6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5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paragraph" w:styleId="afc">
    <w:name w:val="Subtitle"/>
    <w:basedOn w:val="a"/>
    <w:link w:val="afb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1121">
    <w:name w:val="Підзаголовок Знак1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11">
    <w:name w:val="Підзаголовок Знак1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01">
    <w:name w:val="Підзаголовок Знак110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5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68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68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8BE53D-D7AC-4450-ABCA-78F77B432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F64A62-FE25-4132-9FB5-9CB4BFC3CD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388094-F180-4723-9B48-104191FB183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639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2021-12-29T15:53:00Z</dcterms:created>
  <dcterms:modified xsi:type="dcterms:W3CDTF">2021-12-29T15:53:00Z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