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81951" w:rsidRDefault="00081951" w:rsidP="00081951">
      <w:pPr>
        <w:pStyle w:val="a6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зміни до статті 10 Закону України</w:t>
      </w:r>
      <w:r>
        <w:rPr>
          <w:rFonts w:ascii="Times New Roman" w:hAnsi="Times New Roman"/>
          <w:b w:val="0"/>
          <w:sz w:val="28"/>
          <w:szCs w:val="28"/>
        </w:rPr>
        <w:br/>
        <w:t xml:space="preserve">“Про Державну службу спеціального зв’язку та </w:t>
      </w:r>
      <w:r>
        <w:rPr>
          <w:rFonts w:ascii="Times New Roman" w:hAnsi="Times New Roman"/>
          <w:b w:val="0"/>
          <w:sz w:val="28"/>
          <w:szCs w:val="28"/>
        </w:rPr>
        <w:br/>
        <w:t xml:space="preserve">захисту інформації України” у зв’язку з виходом </w:t>
      </w:r>
      <w:r>
        <w:rPr>
          <w:rFonts w:ascii="Times New Roman" w:hAnsi="Times New Roman"/>
          <w:b w:val="0"/>
          <w:sz w:val="28"/>
          <w:szCs w:val="28"/>
        </w:rPr>
        <w:br/>
        <w:t xml:space="preserve">України з Угоди про Міжурядовий фельд’єгерський </w:t>
      </w:r>
      <w:r>
        <w:rPr>
          <w:rFonts w:ascii="Times New Roman" w:hAnsi="Times New Roman"/>
          <w:b w:val="0"/>
          <w:sz w:val="28"/>
          <w:szCs w:val="28"/>
        </w:rPr>
        <w:br/>
        <w:t xml:space="preserve">зв’язок та Протоколу про внесення поправок до </w:t>
      </w:r>
      <w:r>
        <w:rPr>
          <w:rFonts w:ascii="Times New Roman" w:hAnsi="Times New Roman"/>
          <w:b w:val="0"/>
          <w:sz w:val="28"/>
          <w:szCs w:val="28"/>
        </w:rPr>
        <w:br/>
        <w:t>Угоди про Міжурядовий фельд’єгерський зв’язок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</w:t>
      </w:r>
    </w:p>
    <w:p w:rsidR="00081951" w:rsidRDefault="00081951" w:rsidP="000819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081951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1951">
        <w:rPr>
          <w:rFonts w:ascii="Times New Roman" w:hAnsi="Times New Roman"/>
          <w:sz w:val="28"/>
          <w:szCs w:val="28"/>
        </w:rPr>
        <w:t>є:</w:t>
      </w:r>
    </w:p>
    <w:p w:rsidR="00081951" w:rsidRDefault="00081951" w:rsidP="000819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 Пункт 4 частини п’ятої статті 10 Закону України “Про Державну службу спеціального зв’язку та захисту інформації України” (Відомості Верховної Ради України, 2014 р., № 25, ст. 890) виключити. </w:t>
      </w:r>
    </w:p>
    <w:p w:rsidR="00081951" w:rsidRDefault="00081951" w:rsidP="000819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ІІ. Прикінцеві положення </w:t>
      </w:r>
    </w:p>
    <w:p w:rsidR="00081951" w:rsidRDefault="00081951" w:rsidP="000819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Цей Закон набирає чинності з дати виходу України з Угоди про Міжурядовий фельд’єгерський зв’язок, вчиненої 22 січня 1993 р. у м. Мінськ</w:t>
      </w:r>
      <w:r w:rsidR="00AE2EF6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, та Протоколу про внесення поправок до Угоди про Міжурядовий фельд’єгерський зв’язок, вчиненого 27 березня 1997 р. у </w:t>
      </w:r>
      <w:r w:rsidR="00AE2EF6">
        <w:rPr>
          <w:rFonts w:ascii="Times New Roman" w:hAnsi="Times New Roman"/>
          <w:sz w:val="28"/>
          <w:szCs w:val="28"/>
        </w:rPr>
        <w:t>м. Москві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81951" w:rsidRDefault="00081951" w:rsidP="000819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Кабінет</w:t>
      </w:r>
      <w:r w:rsidR="00AE2EF6">
        <w:rPr>
          <w:rFonts w:ascii="Times New Roman" w:hAnsi="Times New Roman"/>
          <w:sz w:val="28"/>
          <w:szCs w:val="28"/>
        </w:rPr>
        <w:t>ові</w:t>
      </w:r>
      <w:r>
        <w:rPr>
          <w:rFonts w:ascii="Times New Roman" w:hAnsi="Times New Roman"/>
          <w:sz w:val="28"/>
          <w:szCs w:val="28"/>
        </w:rPr>
        <w:t xml:space="preserve"> Міністрів України протягом шести місяців з дня набрання чинності цим Законом:</w:t>
      </w:r>
    </w:p>
    <w:p w:rsidR="00081951" w:rsidRDefault="00081951" w:rsidP="000819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привести </w:t>
      </w:r>
      <w:r w:rsidR="00AE2EF6">
        <w:rPr>
          <w:rFonts w:ascii="Times New Roman" w:hAnsi="Times New Roman"/>
          <w:sz w:val="28"/>
          <w:szCs w:val="28"/>
        </w:rPr>
        <w:t>власні</w:t>
      </w:r>
      <w:r>
        <w:rPr>
          <w:rFonts w:ascii="Times New Roman" w:hAnsi="Times New Roman"/>
          <w:sz w:val="28"/>
          <w:szCs w:val="28"/>
        </w:rPr>
        <w:t xml:space="preserve"> нормативно-правові акти у відповідність із цим Законом;</w:t>
      </w:r>
    </w:p>
    <w:p w:rsidR="00081951" w:rsidRDefault="00081951" w:rsidP="0008195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забезпечити приведення міністерствами та іншими центральними органами виконавчої влади їх нормативно-правових актів у відповідність із цим Законом. </w:t>
      </w:r>
    </w:p>
    <w:p w:rsidR="002B53D3" w:rsidRPr="00096D61" w:rsidRDefault="002B53D3" w:rsidP="00081951">
      <w:pPr>
        <w:spacing w:before="720"/>
        <w:rPr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EC1" w:rsidRDefault="00701EC1">
      <w:r>
        <w:separator/>
      </w:r>
    </w:p>
  </w:endnote>
  <w:endnote w:type="continuationSeparator" w:id="0">
    <w:p w:rsidR="00701EC1" w:rsidRDefault="00701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rbe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EC1" w:rsidRDefault="00701EC1">
      <w:r>
        <w:separator/>
      </w:r>
    </w:p>
  </w:footnote>
  <w:footnote w:type="continuationSeparator" w:id="0">
    <w:p w:rsidR="00701EC1" w:rsidRDefault="00701E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81951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81951"/>
    <w:rsid w:val="000C703E"/>
    <w:rsid w:val="001054BE"/>
    <w:rsid w:val="00137370"/>
    <w:rsid w:val="001715CC"/>
    <w:rsid w:val="002223C5"/>
    <w:rsid w:val="00222A07"/>
    <w:rsid w:val="00251ADB"/>
    <w:rsid w:val="002729B5"/>
    <w:rsid w:val="0027382A"/>
    <w:rsid w:val="002B53D3"/>
    <w:rsid w:val="002D5098"/>
    <w:rsid w:val="002F1A96"/>
    <w:rsid w:val="00445A63"/>
    <w:rsid w:val="00455CFC"/>
    <w:rsid w:val="005C3CB4"/>
    <w:rsid w:val="005F4706"/>
    <w:rsid w:val="00635060"/>
    <w:rsid w:val="006C6D58"/>
    <w:rsid w:val="00701128"/>
    <w:rsid w:val="00701EC1"/>
    <w:rsid w:val="007370F8"/>
    <w:rsid w:val="00757FFD"/>
    <w:rsid w:val="00764C95"/>
    <w:rsid w:val="00780723"/>
    <w:rsid w:val="007B5FAB"/>
    <w:rsid w:val="007D1318"/>
    <w:rsid w:val="008016F2"/>
    <w:rsid w:val="008D506E"/>
    <w:rsid w:val="008E0FCE"/>
    <w:rsid w:val="008F0F53"/>
    <w:rsid w:val="00906AB0"/>
    <w:rsid w:val="00A1597A"/>
    <w:rsid w:val="00A17E59"/>
    <w:rsid w:val="00A4458C"/>
    <w:rsid w:val="00A455BA"/>
    <w:rsid w:val="00AD6988"/>
    <w:rsid w:val="00AE2EF6"/>
    <w:rsid w:val="00B43D39"/>
    <w:rsid w:val="00B76F4B"/>
    <w:rsid w:val="00BB56AD"/>
    <w:rsid w:val="00C24054"/>
    <w:rsid w:val="00C3481E"/>
    <w:rsid w:val="00C362EA"/>
    <w:rsid w:val="00CB44E4"/>
    <w:rsid w:val="00D4191B"/>
    <w:rsid w:val="00DC31D6"/>
    <w:rsid w:val="00DC6D75"/>
    <w:rsid w:val="00F37B32"/>
    <w:rsid w:val="00F44363"/>
    <w:rsid w:val="00FB6FBD"/>
    <w:rsid w:val="00FD2AFD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4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Иванова</cp:lastModifiedBy>
  <cp:revision>2</cp:revision>
  <dcterms:created xsi:type="dcterms:W3CDTF">2021-12-29T08:18:00Z</dcterms:created>
  <dcterms:modified xsi:type="dcterms:W3CDTF">2021-12-29T08:18:00Z</dcterms:modified>
</cp:coreProperties>
</file>