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A8B" w:rsidRPr="007C3189" w:rsidRDefault="00BC6A8B" w:rsidP="000D43EA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7C3189">
        <w:rPr>
          <w:b/>
          <w:sz w:val="28"/>
          <w:szCs w:val="28"/>
          <w:lang w:val="uk-UA"/>
        </w:rPr>
        <w:t>ПОЯСНЮВАЛЬНА ЗАПИСКА</w:t>
      </w:r>
    </w:p>
    <w:p w:rsidR="00BC6A8B" w:rsidRPr="007C3189" w:rsidRDefault="00D53FC6" w:rsidP="000D43E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 прое</w:t>
      </w:r>
      <w:r w:rsidR="00BC6A8B" w:rsidRPr="007C3189">
        <w:rPr>
          <w:b/>
          <w:sz w:val="28"/>
          <w:szCs w:val="28"/>
          <w:lang w:val="uk-UA"/>
        </w:rPr>
        <w:t>кту Закону України «</w:t>
      </w:r>
      <w:r w:rsidR="00955341" w:rsidRPr="007C3189">
        <w:rPr>
          <w:b/>
          <w:sz w:val="28"/>
          <w:szCs w:val="28"/>
          <w:lang w:val="uk-UA"/>
        </w:rPr>
        <w:t>Про внесення змін до частини 1 статті 69 Закону України "Про судоустрій і статус суддів" щодо вимог до кандидатів на посаду судді</w:t>
      </w:r>
      <w:r w:rsidR="00BC6A8B" w:rsidRPr="007C3189">
        <w:rPr>
          <w:b/>
          <w:sz w:val="28"/>
          <w:szCs w:val="28"/>
          <w:lang w:val="uk-UA"/>
        </w:rPr>
        <w:t>»</w:t>
      </w:r>
    </w:p>
    <w:p w:rsidR="00FE211D" w:rsidRPr="007C3189" w:rsidRDefault="00FE211D" w:rsidP="000D43EA">
      <w:pPr>
        <w:rPr>
          <w:sz w:val="28"/>
          <w:szCs w:val="28"/>
          <w:lang w:val="uk-UA"/>
        </w:rPr>
      </w:pPr>
    </w:p>
    <w:p w:rsidR="00BC6A8B" w:rsidRPr="00AD7685" w:rsidRDefault="000031BD" w:rsidP="007C3189">
      <w:pPr>
        <w:ind w:firstLine="567"/>
        <w:rPr>
          <w:b/>
          <w:sz w:val="28"/>
          <w:szCs w:val="28"/>
          <w:lang w:val="en-US"/>
        </w:rPr>
      </w:pPr>
      <w:r w:rsidRPr="007C3189">
        <w:rPr>
          <w:b/>
          <w:sz w:val="28"/>
          <w:szCs w:val="28"/>
          <w:lang w:val="uk-UA"/>
        </w:rPr>
        <w:t>1.</w:t>
      </w:r>
      <w:r w:rsidR="00BC6A8B" w:rsidRPr="007C3189">
        <w:rPr>
          <w:b/>
          <w:sz w:val="28"/>
          <w:szCs w:val="28"/>
          <w:lang w:val="uk-UA"/>
        </w:rPr>
        <w:t>Обґрунтування необхідності прийняття акта</w:t>
      </w:r>
    </w:p>
    <w:p w:rsidR="00BC6A8B" w:rsidRPr="007C3189" w:rsidRDefault="00BC6A8B" w:rsidP="007C3189">
      <w:pPr>
        <w:ind w:firstLine="567"/>
        <w:rPr>
          <w:sz w:val="28"/>
          <w:szCs w:val="28"/>
          <w:lang w:val="uk-UA"/>
        </w:rPr>
      </w:pPr>
    </w:p>
    <w:p w:rsidR="00BC6A8B" w:rsidRPr="007C3189" w:rsidRDefault="00B74D31" w:rsidP="007C3189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Важливим </w:t>
      </w:r>
      <w:r w:rsidR="00955341" w:rsidRPr="007C3189">
        <w:rPr>
          <w:sz w:val="28"/>
          <w:szCs w:val="28"/>
          <w:lang w:val="uk-UA"/>
        </w:rPr>
        <w:t>завданням</w:t>
      </w:r>
      <w:r w:rsidR="007C3189">
        <w:rPr>
          <w:sz w:val="28"/>
          <w:szCs w:val="28"/>
          <w:lang w:val="uk-UA"/>
        </w:rPr>
        <w:t xml:space="preserve"> держави</w:t>
      </w:r>
      <w:r w:rsidR="00955341" w:rsidRPr="007C318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є</w:t>
      </w:r>
      <w:r w:rsidR="00955341" w:rsidRPr="007C3189">
        <w:rPr>
          <w:sz w:val="28"/>
          <w:szCs w:val="28"/>
          <w:lang w:val="uk-UA"/>
        </w:rPr>
        <w:t xml:space="preserve"> </w:t>
      </w:r>
      <w:r w:rsidRPr="00B74D31">
        <w:rPr>
          <w:sz w:val="28"/>
          <w:szCs w:val="28"/>
        </w:rPr>
        <w:t>зміцнення</w:t>
      </w:r>
      <w:r w:rsidR="00955341" w:rsidRPr="007C3189">
        <w:rPr>
          <w:sz w:val="28"/>
          <w:szCs w:val="28"/>
          <w:lang w:val="uk-UA"/>
        </w:rPr>
        <w:t xml:space="preserve"> довіри</w:t>
      </w:r>
      <w:r>
        <w:rPr>
          <w:sz w:val="28"/>
          <w:szCs w:val="28"/>
          <w:lang w:val="uk-UA"/>
        </w:rPr>
        <w:t xml:space="preserve"> громадян</w:t>
      </w:r>
      <w:r w:rsidR="00955341" w:rsidRPr="007C3189">
        <w:rPr>
          <w:sz w:val="28"/>
          <w:szCs w:val="28"/>
          <w:lang w:val="uk-UA"/>
        </w:rPr>
        <w:t xml:space="preserve"> до судової влади, що безумовно потребує підвищення якості кадрового складу судової гілки влади. Нині модернізація судової влади, необхідність розширення гарантій реалізації прав та законних інтересів людини і громадянина в суді, забезпечення принципу верховенства права потребує пошуку нових підходів у формуванні суддівського корпусу.</w:t>
      </w:r>
    </w:p>
    <w:p w:rsidR="00955341" w:rsidRPr="007C3189" w:rsidRDefault="002B6C4D" w:rsidP="007C3189">
      <w:pPr>
        <w:ind w:firstLine="567"/>
        <w:jc w:val="both"/>
        <w:rPr>
          <w:sz w:val="28"/>
          <w:szCs w:val="28"/>
          <w:lang w:val="uk-UA"/>
        </w:rPr>
      </w:pPr>
      <w:r w:rsidRPr="007C3189">
        <w:rPr>
          <w:sz w:val="28"/>
          <w:szCs w:val="28"/>
          <w:lang w:val="uk-UA"/>
        </w:rPr>
        <w:t>Також суддівський корпус потребує оновлення.</w:t>
      </w:r>
    </w:p>
    <w:p w:rsidR="00955341" w:rsidRPr="007C3189" w:rsidRDefault="00955341" w:rsidP="007C3189">
      <w:pPr>
        <w:ind w:firstLine="567"/>
        <w:jc w:val="both"/>
        <w:rPr>
          <w:sz w:val="28"/>
          <w:szCs w:val="28"/>
          <w:lang w:val="uk-UA"/>
        </w:rPr>
      </w:pPr>
      <w:r w:rsidRPr="007C3189">
        <w:rPr>
          <w:sz w:val="28"/>
          <w:szCs w:val="28"/>
          <w:lang w:val="uk-UA"/>
        </w:rPr>
        <w:t>У сучасних умовах діяльність судової влади, її ефективність є фундаментальним завданням сталого демократичного розвитку держави. Всі процеси державного регулювання певною мірою знаходяться в постійній взаємодії із суддівським корпусом. Завдання судової гілки влади полягає не лише у здійсненні правосуддя та конституційному нагляді, але й у постійних узгоджених діях з іншими органами влади по вдосконаленню правових інструментів, що регулюють діяльність суддівського корпусу. Саме тому кожна країна світу намагається розробити не лише вдалі закони, але й налагодити ефективну та незалежну роботу суддівського корпусу, представники якого ці закони будуть застосовувати. Центральне місце в реалізації правозастосування належить судді. Його професійність, моральні якості можуть сприяти підвищенню його авторитету як органу судової влади, так і підривати задекларовані принципи законності, об’єктивності, справедливості та неупередженості.</w:t>
      </w:r>
    </w:p>
    <w:p w:rsidR="000031BD" w:rsidRPr="007C3189" w:rsidRDefault="000031BD" w:rsidP="007C3189">
      <w:pPr>
        <w:ind w:firstLine="567"/>
        <w:jc w:val="both"/>
        <w:rPr>
          <w:sz w:val="28"/>
          <w:szCs w:val="28"/>
          <w:lang w:val="uk-UA"/>
        </w:rPr>
      </w:pPr>
      <w:r w:rsidRPr="007C3189">
        <w:rPr>
          <w:sz w:val="28"/>
          <w:szCs w:val="28"/>
          <w:lang w:val="uk-UA"/>
        </w:rPr>
        <w:t>Проте частина проблем залишаються нерозв’язаними, зокрема на критично низькому рівні лишається довіра громадян до суду; залежність судів і суддів; надзвичайно висока завантаженість судів; невиконання судових рішень, що набуло системного характеру; політизованість процедури формування суддівського корпусу; хронічне недофінансування судової влади тощо. Тому всі ці прогалини потребують вирішення та проведення змін.</w:t>
      </w:r>
    </w:p>
    <w:p w:rsidR="002B6C4D" w:rsidRPr="007C3189" w:rsidRDefault="000031BD" w:rsidP="007C3189">
      <w:pPr>
        <w:ind w:firstLine="567"/>
        <w:jc w:val="both"/>
        <w:rPr>
          <w:sz w:val="28"/>
          <w:szCs w:val="28"/>
          <w:lang w:val="uk-UA"/>
        </w:rPr>
      </w:pPr>
      <w:r w:rsidRPr="007C3189">
        <w:rPr>
          <w:sz w:val="28"/>
          <w:szCs w:val="28"/>
          <w:lang w:val="uk-UA"/>
        </w:rPr>
        <w:t>Н</w:t>
      </w:r>
      <w:r w:rsidR="002B6C4D" w:rsidRPr="007C3189">
        <w:rPr>
          <w:sz w:val="28"/>
          <w:szCs w:val="28"/>
          <w:lang w:val="uk-UA"/>
        </w:rPr>
        <w:t>а сьогоднішній день надходження на  розгляд  судів  великої  кількості  справ  та матеріалів  значно  збіль</w:t>
      </w:r>
      <w:r w:rsidRPr="007C3189">
        <w:rPr>
          <w:sz w:val="28"/>
          <w:szCs w:val="28"/>
          <w:lang w:val="uk-UA"/>
        </w:rPr>
        <w:t xml:space="preserve">шило  навантаження  на  суддів. Також до перевантаження судів призвела велика кількість вакантних посад  суддів. </w:t>
      </w:r>
    </w:p>
    <w:p w:rsidR="000031BD" w:rsidRPr="007C3189" w:rsidRDefault="000031BD" w:rsidP="007C3189">
      <w:pPr>
        <w:ind w:firstLine="567"/>
        <w:jc w:val="both"/>
        <w:rPr>
          <w:sz w:val="28"/>
          <w:szCs w:val="28"/>
          <w:lang w:val="uk-UA"/>
        </w:rPr>
      </w:pPr>
      <w:r w:rsidRPr="007C3189">
        <w:rPr>
          <w:sz w:val="28"/>
          <w:szCs w:val="28"/>
          <w:lang w:val="uk-UA"/>
        </w:rPr>
        <w:t>Така ситуація може негативно впливати на якість розгляду справ.</w:t>
      </w:r>
    </w:p>
    <w:p w:rsidR="002B6C4D" w:rsidRPr="007C3189" w:rsidRDefault="002B6C4D" w:rsidP="007C3189">
      <w:pPr>
        <w:ind w:firstLine="567"/>
        <w:jc w:val="both"/>
        <w:rPr>
          <w:sz w:val="28"/>
          <w:szCs w:val="28"/>
          <w:lang w:val="uk-UA"/>
        </w:rPr>
      </w:pPr>
      <w:r w:rsidRPr="007C3189">
        <w:rPr>
          <w:sz w:val="28"/>
          <w:szCs w:val="28"/>
          <w:lang w:val="uk-UA"/>
        </w:rPr>
        <w:t>Вимоги до кандидата на посаду судді визначено статтею 69 Закону України «Про с</w:t>
      </w:r>
      <w:r w:rsidR="000031BD" w:rsidRPr="007C3189">
        <w:rPr>
          <w:sz w:val="28"/>
          <w:szCs w:val="28"/>
          <w:lang w:val="uk-UA"/>
        </w:rPr>
        <w:t>удоустрій і статус суддів», тож саме в цю статтю пропонується внести зміни. Це дасть змогу взяти участь в конкурсі більшій кількості фахівців</w:t>
      </w:r>
      <w:r w:rsidR="000D43EA" w:rsidRPr="007C3189">
        <w:rPr>
          <w:sz w:val="28"/>
          <w:szCs w:val="28"/>
          <w:lang w:val="uk-UA"/>
        </w:rPr>
        <w:t xml:space="preserve">, підвищить якість кадрового складу, оновиться суддівський корпус та зменшиться навантаження на суди.  </w:t>
      </w:r>
    </w:p>
    <w:p w:rsidR="000031BD" w:rsidRPr="007C3189" w:rsidRDefault="000031BD" w:rsidP="007C3189">
      <w:pPr>
        <w:ind w:firstLine="567"/>
        <w:jc w:val="both"/>
        <w:rPr>
          <w:sz w:val="28"/>
          <w:szCs w:val="28"/>
          <w:lang w:val="uk-UA"/>
        </w:rPr>
      </w:pPr>
    </w:p>
    <w:p w:rsidR="000031BD" w:rsidRPr="007C3189" w:rsidRDefault="000D43EA" w:rsidP="007C3189">
      <w:pPr>
        <w:ind w:firstLine="567"/>
        <w:jc w:val="both"/>
        <w:rPr>
          <w:sz w:val="28"/>
          <w:szCs w:val="28"/>
          <w:lang w:val="uk-UA"/>
        </w:rPr>
      </w:pPr>
      <w:r w:rsidRPr="007C3189">
        <w:rPr>
          <w:sz w:val="28"/>
          <w:szCs w:val="28"/>
          <w:lang w:val="uk-UA"/>
        </w:rPr>
        <w:lastRenderedPageBreak/>
        <w:t xml:space="preserve">Таким чином буде </w:t>
      </w:r>
      <w:r w:rsidR="007C3189">
        <w:rPr>
          <w:sz w:val="28"/>
          <w:szCs w:val="28"/>
          <w:lang w:val="uk-UA"/>
        </w:rPr>
        <w:t>забезпечено принцип</w:t>
      </w:r>
      <w:r w:rsidR="000031BD" w:rsidRPr="007C3189">
        <w:rPr>
          <w:sz w:val="28"/>
          <w:szCs w:val="28"/>
          <w:lang w:val="uk-UA"/>
        </w:rPr>
        <w:t xml:space="preserve"> верховенства права, а також досягнення соціального ефекту у суспільстві, відновлення довіри до судової влади й створення умов доступного правосуддя.</w:t>
      </w:r>
    </w:p>
    <w:p w:rsidR="00955341" w:rsidRPr="007C3189" w:rsidRDefault="00955341" w:rsidP="007C3189">
      <w:pPr>
        <w:rPr>
          <w:sz w:val="28"/>
          <w:szCs w:val="28"/>
          <w:lang w:val="uk-UA"/>
        </w:rPr>
      </w:pPr>
    </w:p>
    <w:p w:rsidR="00BC6A8B" w:rsidRPr="007C3189" w:rsidRDefault="00BC6A8B" w:rsidP="007C3189">
      <w:pPr>
        <w:ind w:firstLine="567"/>
        <w:rPr>
          <w:b/>
          <w:sz w:val="28"/>
          <w:szCs w:val="28"/>
          <w:lang w:val="uk-UA"/>
        </w:rPr>
      </w:pPr>
      <w:r w:rsidRPr="007C3189">
        <w:rPr>
          <w:b/>
          <w:sz w:val="28"/>
          <w:szCs w:val="28"/>
          <w:lang w:val="uk-UA"/>
        </w:rPr>
        <w:t xml:space="preserve"> 2. Цілі і завдання про</w:t>
      </w:r>
      <w:r w:rsidR="00D53FC6">
        <w:rPr>
          <w:b/>
          <w:sz w:val="28"/>
          <w:szCs w:val="28"/>
          <w:lang w:val="uk-UA"/>
        </w:rPr>
        <w:t>е</w:t>
      </w:r>
      <w:r w:rsidRPr="007C3189">
        <w:rPr>
          <w:b/>
          <w:sz w:val="28"/>
          <w:szCs w:val="28"/>
          <w:lang w:val="uk-UA"/>
        </w:rPr>
        <w:t xml:space="preserve">кту Закону </w:t>
      </w:r>
    </w:p>
    <w:p w:rsidR="00BC6A8B" w:rsidRPr="007C3189" w:rsidRDefault="00BC6A8B" w:rsidP="007C3189">
      <w:pPr>
        <w:ind w:firstLine="567"/>
        <w:rPr>
          <w:sz w:val="28"/>
          <w:szCs w:val="28"/>
          <w:lang w:val="uk-UA"/>
        </w:rPr>
      </w:pPr>
    </w:p>
    <w:p w:rsidR="003613FB" w:rsidRPr="007C3189" w:rsidRDefault="003C6566" w:rsidP="007C3189">
      <w:pPr>
        <w:ind w:firstLine="567"/>
        <w:jc w:val="both"/>
        <w:rPr>
          <w:sz w:val="28"/>
          <w:szCs w:val="28"/>
          <w:lang w:val="uk-UA"/>
        </w:rPr>
      </w:pPr>
      <w:r w:rsidRPr="007C3189">
        <w:rPr>
          <w:sz w:val="28"/>
          <w:szCs w:val="28"/>
          <w:lang w:val="uk-UA"/>
        </w:rPr>
        <w:t>Метою даного</w:t>
      </w:r>
      <w:r w:rsidR="00825174" w:rsidRPr="007C3189">
        <w:rPr>
          <w:sz w:val="28"/>
          <w:szCs w:val="28"/>
          <w:lang w:val="uk-UA"/>
        </w:rPr>
        <w:t xml:space="preserve"> законопроект</w:t>
      </w:r>
      <w:r w:rsidRPr="007C3189">
        <w:rPr>
          <w:sz w:val="28"/>
          <w:szCs w:val="28"/>
          <w:lang w:val="uk-UA"/>
        </w:rPr>
        <w:t>у є</w:t>
      </w:r>
      <w:r w:rsidR="00825174" w:rsidRPr="007C3189">
        <w:rPr>
          <w:sz w:val="28"/>
          <w:szCs w:val="28"/>
          <w:lang w:val="uk-UA"/>
        </w:rPr>
        <w:t xml:space="preserve"> </w:t>
      </w:r>
      <w:r w:rsidR="000D43EA" w:rsidRPr="007C3189">
        <w:rPr>
          <w:sz w:val="28"/>
          <w:szCs w:val="28"/>
          <w:lang w:val="uk-UA"/>
        </w:rPr>
        <w:t>відновлення довіри до судової влади, зме</w:t>
      </w:r>
      <w:r w:rsidR="00D53FC6">
        <w:rPr>
          <w:sz w:val="28"/>
          <w:szCs w:val="28"/>
          <w:lang w:val="uk-UA"/>
        </w:rPr>
        <w:t>ншення навантаження на суддів,</w:t>
      </w:r>
      <w:r w:rsidR="000D43EA" w:rsidRPr="007C3189">
        <w:rPr>
          <w:sz w:val="28"/>
          <w:szCs w:val="28"/>
          <w:lang w:val="uk-UA"/>
        </w:rPr>
        <w:t xml:space="preserve"> п</w:t>
      </w:r>
      <w:r w:rsidR="00D53FC6">
        <w:rPr>
          <w:sz w:val="28"/>
          <w:szCs w:val="28"/>
          <w:lang w:val="uk-UA"/>
        </w:rPr>
        <w:t xml:space="preserve">окращення якість розгляду справ, можливість взяти участь  у конкурсі більшій кількості фахівців та за наслідком чого збільшиться вибір серед кандидатів.   </w:t>
      </w:r>
    </w:p>
    <w:p w:rsidR="00FE211D" w:rsidRPr="007C3189" w:rsidRDefault="00FE211D" w:rsidP="007C3189">
      <w:pPr>
        <w:ind w:firstLine="567"/>
        <w:rPr>
          <w:sz w:val="28"/>
          <w:szCs w:val="28"/>
          <w:lang w:val="uk-UA"/>
        </w:rPr>
      </w:pPr>
    </w:p>
    <w:p w:rsidR="00BC6A8B" w:rsidRPr="007C3189" w:rsidRDefault="00BC6A8B" w:rsidP="007C3189">
      <w:pPr>
        <w:ind w:firstLine="567"/>
        <w:rPr>
          <w:b/>
          <w:sz w:val="28"/>
          <w:szCs w:val="28"/>
          <w:lang w:val="uk-UA"/>
        </w:rPr>
      </w:pPr>
      <w:r w:rsidRPr="007C3189">
        <w:rPr>
          <w:b/>
          <w:sz w:val="28"/>
          <w:szCs w:val="28"/>
          <w:lang w:val="uk-UA"/>
        </w:rPr>
        <w:t>3. Загальна характеристика</w:t>
      </w:r>
      <w:r w:rsidR="00D53FC6">
        <w:rPr>
          <w:b/>
          <w:sz w:val="28"/>
          <w:szCs w:val="28"/>
          <w:lang w:val="uk-UA"/>
        </w:rPr>
        <w:t xml:space="preserve"> та основні положення законопрое</w:t>
      </w:r>
      <w:r w:rsidRPr="007C3189">
        <w:rPr>
          <w:b/>
          <w:sz w:val="28"/>
          <w:szCs w:val="28"/>
          <w:lang w:val="uk-UA"/>
        </w:rPr>
        <w:t>кту</w:t>
      </w:r>
    </w:p>
    <w:p w:rsidR="00BC6A8B" w:rsidRPr="007C3189" w:rsidRDefault="00BC6A8B" w:rsidP="007C3189">
      <w:pPr>
        <w:ind w:firstLine="567"/>
        <w:rPr>
          <w:sz w:val="28"/>
          <w:szCs w:val="28"/>
          <w:lang w:val="uk-UA"/>
        </w:rPr>
      </w:pPr>
    </w:p>
    <w:p w:rsidR="0062235E" w:rsidRPr="007C3189" w:rsidRDefault="00D53FC6" w:rsidP="007C3189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</w:t>
      </w:r>
      <w:r w:rsidR="0062235E" w:rsidRPr="007C3189">
        <w:rPr>
          <w:sz w:val="28"/>
          <w:szCs w:val="28"/>
          <w:lang w:val="uk-UA"/>
        </w:rPr>
        <w:t xml:space="preserve">ктом Закону пропонується </w:t>
      </w:r>
      <w:r w:rsidR="000D43EA" w:rsidRPr="007C3189">
        <w:rPr>
          <w:sz w:val="28"/>
          <w:szCs w:val="28"/>
          <w:lang w:val="uk-UA"/>
        </w:rPr>
        <w:t>змінити</w:t>
      </w:r>
      <w:r w:rsidR="007C3189">
        <w:rPr>
          <w:sz w:val="28"/>
          <w:szCs w:val="28"/>
          <w:lang w:val="uk-UA"/>
        </w:rPr>
        <w:t xml:space="preserve"> віковий</w:t>
      </w:r>
      <w:r w:rsidR="000D43EA" w:rsidRPr="007C3189">
        <w:rPr>
          <w:sz w:val="28"/>
          <w:szCs w:val="28"/>
          <w:lang w:val="uk-UA"/>
        </w:rPr>
        <w:t xml:space="preserve"> бар'єр для кандидатів на посаду судді. А саме в частині першій статті 69 Закону України "Про судоустрій і статус суд</w:t>
      </w:r>
      <w:r>
        <w:rPr>
          <w:sz w:val="28"/>
          <w:szCs w:val="28"/>
          <w:lang w:val="uk-UA"/>
        </w:rPr>
        <w:t>дів" слово "тридцяти" замінити</w:t>
      </w:r>
      <w:r w:rsidR="000D43EA" w:rsidRPr="007C3189">
        <w:rPr>
          <w:sz w:val="28"/>
          <w:szCs w:val="28"/>
          <w:lang w:val="uk-UA"/>
        </w:rPr>
        <w:t xml:space="preserve"> слова</w:t>
      </w:r>
      <w:r>
        <w:rPr>
          <w:sz w:val="28"/>
          <w:szCs w:val="28"/>
          <w:lang w:val="uk-UA"/>
        </w:rPr>
        <w:t>ми</w:t>
      </w:r>
      <w:r w:rsidR="000D43EA" w:rsidRPr="007C3189">
        <w:rPr>
          <w:sz w:val="28"/>
          <w:szCs w:val="28"/>
          <w:lang w:val="uk-UA"/>
        </w:rPr>
        <w:t xml:space="preserve"> "двадцяти п'яти".</w:t>
      </w:r>
    </w:p>
    <w:p w:rsidR="00FE211D" w:rsidRPr="007C3189" w:rsidRDefault="00FE211D" w:rsidP="007C3189">
      <w:pPr>
        <w:ind w:firstLine="567"/>
        <w:rPr>
          <w:sz w:val="28"/>
          <w:szCs w:val="28"/>
          <w:lang w:val="uk-UA"/>
        </w:rPr>
      </w:pPr>
    </w:p>
    <w:p w:rsidR="00BC6A8B" w:rsidRPr="007C3189" w:rsidRDefault="00BC6A8B" w:rsidP="007C3189">
      <w:pPr>
        <w:ind w:firstLine="567"/>
        <w:jc w:val="both"/>
        <w:rPr>
          <w:b/>
          <w:sz w:val="28"/>
          <w:szCs w:val="28"/>
          <w:lang w:val="uk-UA"/>
        </w:rPr>
      </w:pPr>
      <w:r w:rsidRPr="007C3189">
        <w:rPr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BC6A8B" w:rsidRPr="007C3189" w:rsidRDefault="00BC6A8B" w:rsidP="007C3189">
      <w:pPr>
        <w:ind w:firstLine="567"/>
        <w:rPr>
          <w:sz w:val="28"/>
          <w:szCs w:val="28"/>
          <w:lang w:val="uk-UA"/>
        </w:rPr>
      </w:pPr>
    </w:p>
    <w:p w:rsidR="00BC6A8B" w:rsidRPr="007C3189" w:rsidRDefault="00BC6A8B" w:rsidP="007C3189">
      <w:pPr>
        <w:ind w:firstLine="567"/>
        <w:jc w:val="both"/>
        <w:rPr>
          <w:sz w:val="28"/>
          <w:szCs w:val="28"/>
          <w:lang w:val="uk-UA"/>
        </w:rPr>
      </w:pPr>
      <w:r w:rsidRPr="007C3189">
        <w:rPr>
          <w:sz w:val="28"/>
          <w:szCs w:val="28"/>
          <w:lang w:val="uk-UA"/>
        </w:rPr>
        <w:t xml:space="preserve">Основним нормативно-правовим актом, що регулює відносини у даній сфері, є Закон України </w:t>
      </w:r>
      <w:r w:rsidR="003C25E7" w:rsidRPr="007C3189">
        <w:rPr>
          <w:sz w:val="28"/>
          <w:szCs w:val="28"/>
          <w:lang w:val="uk-UA"/>
        </w:rPr>
        <w:t>«</w:t>
      </w:r>
      <w:r w:rsidR="00955341" w:rsidRPr="007C3189">
        <w:rPr>
          <w:sz w:val="28"/>
          <w:szCs w:val="28"/>
          <w:lang w:val="uk-UA"/>
        </w:rPr>
        <w:t>Про судоустрій і статус суддів»</w:t>
      </w:r>
      <w:r w:rsidR="003C25E7" w:rsidRPr="007C3189">
        <w:rPr>
          <w:sz w:val="28"/>
          <w:szCs w:val="28"/>
          <w:lang w:val="uk-UA"/>
        </w:rPr>
        <w:t>»</w:t>
      </w:r>
      <w:r w:rsidRPr="007C3189">
        <w:rPr>
          <w:sz w:val="28"/>
          <w:szCs w:val="28"/>
          <w:lang w:val="uk-UA"/>
        </w:rPr>
        <w:t xml:space="preserve">, до </w:t>
      </w:r>
      <w:r w:rsidR="006E7760" w:rsidRPr="007C3189">
        <w:rPr>
          <w:sz w:val="28"/>
          <w:szCs w:val="28"/>
          <w:lang w:val="uk-UA"/>
        </w:rPr>
        <w:t xml:space="preserve">частини 1 </w:t>
      </w:r>
      <w:r w:rsidR="00955341" w:rsidRPr="007C3189">
        <w:rPr>
          <w:sz w:val="28"/>
          <w:szCs w:val="28"/>
          <w:lang w:val="uk-UA"/>
        </w:rPr>
        <w:t>статті 69</w:t>
      </w:r>
      <w:r w:rsidR="004E4A4E" w:rsidRPr="007C3189">
        <w:rPr>
          <w:sz w:val="28"/>
          <w:szCs w:val="28"/>
          <w:lang w:val="uk-UA"/>
        </w:rPr>
        <w:t xml:space="preserve"> </w:t>
      </w:r>
      <w:r w:rsidRPr="007C3189">
        <w:rPr>
          <w:sz w:val="28"/>
          <w:szCs w:val="28"/>
          <w:lang w:val="uk-UA"/>
        </w:rPr>
        <w:t xml:space="preserve">якого і пропонується внесення відповідних змін. </w:t>
      </w:r>
    </w:p>
    <w:p w:rsidR="00FE211D" w:rsidRPr="007C3189" w:rsidRDefault="00FE211D" w:rsidP="007C3189">
      <w:pPr>
        <w:ind w:firstLine="567"/>
        <w:rPr>
          <w:sz w:val="28"/>
          <w:szCs w:val="28"/>
          <w:lang w:val="uk-UA"/>
        </w:rPr>
      </w:pPr>
    </w:p>
    <w:p w:rsidR="00BC6A8B" w:rsidRPr="007C3189" w:rsidRDefault="00BC6A8B" w:rsidP="007C3189">
      <w:pPr>
        <w:ind w:firstLine="567"/>
        <w:rPr>
          <w:b/>
          <w:sz w:val="28"/>
          <w:szCs w:val="28"/>
          <w:lang w:val="uk-UA"/>
        </w:rPr>
      </w:pPr>
      <w:r w:rsidRPr="007C3189">
        <w:rPr>
          <w:b/>
          <w:sz w:val="28"/>
          <w:szCs w:val="28"/>
          <w:lang w:val="uk-UA"/>
        </w:rPr>
        <w:t>5. Фінансово-економічне обґрунтування</w:t>
      </w:r>
    </w:p>
    <w:p w:rsidR="00560573" w:rsidRPr="007C3189" w:rsidRDefault="00560573" w:rsidP="007C3189">
      <w:pPr>
        <w:ind w:firstLine="567"/>
        <w:rPr>
          <w:sz w:val="28"/>
          <w:szCs w:val="28"/>
          <w:lang w:val="uk-UA"/>
        </w:rPr>
      </w:pPr>
    </w:p>
    <w:p w:rsidR="00BC6A8B" w:rsidRPr="007C3189" w:rsidRDefault="00D53FC6" w:rsidP="007C3189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Реалізація прое</w:t>
      </w:r>
      <w:r w:rsidR="00BC6A8B" w:rsidRPr="007C3189">
        <w:rPr>
          <w:sz w:val="28"/>
          <w:szCs w:val="28"/>
          <w:lang w:val="uk-UA"/>
        </w:rPr>
        <w:t>кту Закону не потребує додаткових витрат з Державного бюджету України або місцевих бюджетів.</w:t>
      </w:r>
    </w:p>
    <w:p w:rsidR="00BC6A8B" w:rsidRPr="007C3189" w:rsidRDefault="00BC6A8B" w:rsidP="007C3189">
      <w:pPr>
        <w:ind w:firstLine="567"/>
        <w:rPr>
          <w:sz w:val="28"/>
          <w:szCs w:val="28"/>
          <w:lang w:val="uk-UA"/>
        </w:rPr>
      </w:pPr>
    </w:p>
    <w:p w:rsidR="00BC6A8B" w:rsidRPr="007C3189" w:rsidRDefault="00BC6A8B" w:rsidP="007C3189">
      <w:pPr>
        <w:ind w:firstLine="567"/>
        <w:rPr>
          <w:b/>
          <w:sz w:val="28"/>
          <w:szCs w:val="28"/>
          <w:lang w:val="uk-UA"/>
        </w:rPr>
      </w:pPr>
      <w:r w:rsidRPr="007C3189">
        <w:rPr>
          <w:b/>
          <w:sz w:val="28"/>
          <w:szCs w:val="28"/>
          <w:lang w:val="uk-UA"/>
        </w:rPr>
        <w:t>6. Прогноз результатів</w:t>
      </w:r>
    </w:p>
    <w:p w:rsidR="00BC6A8B" w:rsidRPr="007C3189" w:rsidRDefault="00BC6A8B" w:rsidP="007C3189">
      <w:pPr>
        <w:ind w:firstLine="567"/>
        <w:rPr>
          <w:sz w:val="28"/>
          <w:szCs w:val="28"/>
          <w:lang w:val="uk-UA"/>
        </w:rPr>
      </w:pPr>
    </w:p>
    <w:p w:rsidR="00D53FC6" w:rsidRDefault="00D53FC6" w:rsidP="007C3189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Прийняття законопрое</w:t>
      </w:r>
      <w:r w:rsidR="00BC6A8B" w:rsidRPr="007C3189">
        <w:rPr>
          <w:sz w:val="28"/>
          <w:szCs w:val="28"/>
          <w:lang w:val="uk-UA"/>
        </w:rPr>
        <w:t xml:space="preserve">кту матиме наступні </w:t>
      </w:r>
      <w:r w:rsidR="00560573" w:rsidRPr="007C3189">
        <w:rPr>
          <w:sz w:val="28"/>
          <w:szCs w:val="28"/>
          <w:lang w:val="uk-UA"/>
        </w:rPr>
        <w:t xml:space="preserve">позитивні </w:t>
      </w:r>
      <w:r w:rsidR="00BC6A8B" w:rsidRPr="007C3189">
        <w:rPr>
          <w:sz w:val="28"/>
          <w:szCs w:val="28"/>
          <w:lang w:val="uk-UA"/>
        </w:rPr>
        <w:t>наслідки (результати):</w:t>
      </w:r>
      <w:r>
        <w:rPr>
          <w:sz w:val="28"/>
          <w:szCs w:val="28"/>
          <w:lang w:val="uk-UA"/>
        </w:rPr>
        <w:t xml:space="preserve"> </w:t>
      </w:r>
    </w:p>
    <w:p w:rsidR="00B12371" w:rsidRDefault="00D53FC6" w:rsidP="00D53FC6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збільш</w:t>
      </w:r>
      <w:r w:rsidR="00227A21">
        <w:rPr>
          <w:sz w:val="28"/>
          <w:szCs w:val="28"/>
          <w:lang w:val="uk-UA"/>
        </w:rPr>
        <w:t>ення «конкуренції»</w:t>
      </w:r>
      <w:r>
        <w:rPr>
          <w:sz w:val="28"/>
          <w:szCs w:val="28"/>
          <w:lang w:val="uk-UA"/>
        </w:rPr>
        <w:t xml:space="preserve"> на вакантн</w:t>
      </w:r>
      <w:r w:rsidR="00227A21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посад</w:t>
      </w:r>
      <w:r w:rsidR="00227A21">
        <w:rPr>
          <w:sz w:val="28"/>
          <w:szCs w:val="28"/>
          <w:lang w:val="uk-UA"/>
        </w:rPr>
        <w:t>и суддів</w:t>
      </w:r>
      <w:r>
        <w:rPr>
          <w:sz w:val="28"/>
          <w:szCs w:val="28"/>
          <w:lang w:val="uk-UA"/>
        </w:rPr>
        <w:t xml:space="preserve">, </w:t>
      </w:r>
      <w:r w:rsidR="00227A21">
        <w:rPr>
          <w:sz w:val="28"/>
          <w:szCs w:val="28"/>
          <w:lang w:val="uk-UA"/>
        </w:rPr>
        <w:t xml:space="preserve">надання можливостей </w:t>
      </w:r>
      <w:r w:rsidR="00B12371">
        <w:rPr>
          <w:sz w:val="28"/>
          <w:szCs w:val="28"/>
          <w:lang w:val="uk-UA"/>
        </w:rPr>
        <w:t xml:space="preserve">участі в доборах кандидатів на посаду судді ширшому колу </w:t>
      </w:r>
      <w:r w:rsidR="003C0D1B">
        <w:rPr>
          <w:sz w:val="28"/>
          <w:szCs w:val="28"/>
          <w:lang w:val="uk-UA"/>
        </w:rPr>
        <w:t>фахівців</w:t>
      </w:r>
      <w:r w:rsidR="00B12371">
        <w:rPr>
          <w:sz w:val="28"/>
          <w:szCs w:val="28"/>
          <w:lang w:val="uk-UA"/>
        </w:rPr>
        <w:t>;</w:t>
      </w:r>
    </w:p>
    <w:p w:rsidR="000D43EA" w:rsidRPr="007C3189" w:rsidRDefault="000D43EA" w:rsidP="007C3189">
      <w:pPr>
        <w:ind w:firstLine="567"/>
        <w:jc w:val="both"/>
        <w:rPr>
          <w:sz w:val="28"/>
          <w:szCs w:val="28"/>
          <w:lang w:val="uk-UA"/>
        </w:rPr>
      </w:pPr>
      <w:r w:rsidRPr="007C3189">
        <w:rPr>
          <w:sz w:val="28"/>
          <w:szCs w:val="28"/>
          <w:lang w:val="uk-UA"/>
        </w:rPr>
        <w:t>-</w:t>
      </w:r>
      <w:r w:rsidR="00D53FC6">
        <w:rPr>
          <w:sz w:val="28"/>
          <w:szCs w:val="28"/>
          <w:lang w:val="uk-UA"/>
        </w:rPr>
        <w:t xml:space="preserve"> </w:t>
      </w:r>
      <w:r w:rsidR="00227A21">
        <w:rPr>
          <w:sz w:val="28"/>
          <w:szCs w:val="28"/>
          <w:lang w:val="uk-UA"/>
        </w:rPr>
        <w:t xml:space="preserve">сприяння </w:t>
      </w:r>
      <w:r w:rsidRPr="007C3189">
        <w:rPr>
          <w:sz w:val="28"/>
          <w:szCs w:val="28"/>
          <w:lang w:val="uk-UA"/>
        </w:rPr>
        <w:t>оновленн</w:t>
      </w:r>
      <w:r w:rsidR="00227A21">
        <w:rPr>
          <w:sz w:val="28"/>
          <w:szCs w:val="28"/>
          <w:lang w:val="uk-UA"/>
        </w:rPr>
        <w:t>ю</w:t>
      </w:r>
      <w:r w:rsidRPr="007C3189">
        <w:rPr>
          <w:sz w:val="28"/>
          <w:szCs w:val="28"/>
          <w:lang w:val="uk-UA"/>
        </w:rPr>
        <w:t xml:space="preserve"> суддівського корпусу; </w:t>
      </w:r>
    </w:p>
    <w:p w:rsidR="000D43EA" w:rsidRPr="007C3189" w:rsidRDefault="000D43EA" w:rsidP="007C3189">
      <w:pPr>
        <w:ind w:firstLine="567"/>
        <w:jc w:val="both"/>
        <w:rPr>
          <w:sz w:val="28"/>
          <w:szCs w:val="28"/>
          <w:lang w:val="uk-UA"/>
        </w:rPr>
      </w:pPr>
      <w:r w:rsidRPr="007C3189">
        <w:rPr>
          <w:sz w:val="28"/>
          <w:szCs w:val="28"/>
          <w:lang w:val="uk-UA"/>
        </w:rPr>
        <w:t>- зменшення</w:t>
      </w:r>
      <w:r w:rsidR="007C3189">
        <w:rPr>
          <w:sz w:val="28"/>
          <w:szCs w:val="28"/>
          <w:lang w:val="uk-UA"/>
        </w:rPr>
        <w:t xml:space="preserve"> навантаження на суддів</w:t>
      </w:r>
      <w:r w:rsidR="00227A21">
        <w:rPr>
          <w:sz w:val="28"/>
          <w:szCs w:val="28"/>
          <w:lang w:val="uk-UA"/>
        </w:rPr>
        <w:t>.</w:t>
      </w:r>
    </w:p>
    <w:p w:rsidR="00FE211D" w:rsidRDefault="00FE211D" w:rsidP="007C3189">
      <w:pPr>
        <w:ind w:firstLine="567"/>
        <w:rPr>
          <w:sz w:val="28"/>
          <w:szCs w:val="28"/>
          <w:lang w:val="uk-UA"/>
        </w:rPr>
      </w:pPr>
    </w:p>
    <w:p w:rsidR="003C0D1B" w:rsidRPr="007C3189" w:rsidRDefault="003C0D1B" w:rsidP="007C3189">
      <w:pPr>
        <w:ind w:firstLine="567"/>
        <w:rPr>
          <w:sz w:val="28"/>
          <w:szCs w:val="28"/>
          <w:lang w:val="uk-UA"/>
        </w:rPr>
      </w:pPr>
    </w:p>
    <w:p w:rsidR="00FE211D" w:rsidRPr="007C3189" w:rsidRDefault="00FE211D" w:rsidP="007C3189">
      <w:pPr>
        <w:ind w:firstLine="567"/>
        <w:rPr>
          <w:sz w:val="28"/>
          <w:szCs w:val="28"/>
          <w:lang w:val="uk-UA"/>
        </w:rPr>
      </w:pPr>
    </w:p>
    <w:p w:rsidR="003C0D1B" w:rsidRDefault="00955341" w:rsidP="007C3189">
      <w:pPr>
        <w:ind w:firstLine="567"/>
        <w:rPr>
          <w:b/>
          <w:sz w:val="28"/>
          <w:szCs w:val="28"/>
          <w:lang w:val="uk-UA"/>
        </w:rPr>
      </w:pPr>
      <w:r w:rsidRPr="007C3189">
        <w:rPr>
          <w:b/>
          <w:sz w:val="28"/>
          <w:szCs w:val="28"/>
          <w:lang w:val="uk-UA"/>
        </w:rPr>
        <w:t>Народний</w:t>
      </w:r>
      <w:r w:rsidR="00BC6A8B" w:rsidRPr="007C3189">
        <w:rPr>
          <w:b/>
          <w:sz w:val="28"/>
          <w:szCs w:val="28"/>
          <w:lang w:val="uk-UA"/>
        </w:rPr>
        <w:t xml:space="preserve"> депутат України             </w:t>
      </w:r>
      <w:r w:rsidR="00D53FC6">
        <w:rPr>
          <w:b/>
          <w:sz w:val="28"/>
          <w:szCs w:val="28"/>
          <w:lang w:val="uk-UA"/>
        </w:rPr>
        <w:t xml:space="preserve">          </w:t>
      </w:r>
      <w:r w:rsidR="003C0D1B">
        <w:rPr>
          <w:b/>
          <w:sz w:val="28"/>
          <w:szCs w:val="28"/>
          <w:lang w:val="uk-UA"/>
        </w:rPr>
        <w:t xml:space="preserve">              </w:t>
      </w:r>
      <w:r w:rsidR="00D53FC6">
        <w:rPr>
          <w:b/>
          <w:sz w:val="28"/>
          <w:szCs w:val="28"/>
          <w:lang w:val="uk-UA"/>
        </w:rPr>
        <w:t xml:space="preserve"> Сергій </w:t>
      </w:r>
      <w:r w:rsidR="007F5198" w:rsidRPr="007C3189">
        <w:rPr>
          <w:b/>
          <w:sz w:val="28"/>
          <w:szCs w:val="28"/>
          <w:lang w:val="uk-UA"/>
        </w:rPr>
        <w:t>Г</w:t>
      </w:r>
      <w:r w:rsidR="003C0D1B">
        <w:rPr>
          <w:b/>
          <w:sz w:val="28"/>
          <w:szCs w:val="28"/>
          <w:lang w:val="uk-UA"/>
        </w:rPr>
        <w:t>РИВКО</w:t>
      </w:r>
    </w:p>
    <w:p w:rsidR="007F5198" w:rsidRPr="007C3189" w:rsidRDefault="003C0D1B" w:rsidP="007C3189">
      <w:pPr>
        <w:ind w:firstLine="56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</w:t>
      </w:r>
      <w:r w:rsidR="007F5198" w:rsidRPr="007C3189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                                              </w:t>
      </w:r>
      <w:r w:rsidR="007F5198" w:rsidRPr="007C3189">
        <w:rPr>
          <w:b/>
          <w:sz w:val="28"/>
          <w:szCs w:val="28"/>
          <w:lang w:val="uk-UA"/>
        </w:rPr>
        <w:t>(посв. № 110)</w:t>
      </w:r>
    </w:p>
    <w:p w:rsidR="00BC6A8B" w:rsidRPr="00EB2956" w:rsidRDefault="00BC6A8B" w:rsidP="007F5198">
      <w:pPr>
        <w:spacing w:before="120"/>
        <w:ind w:firstLine="540"/>
        <w:jc w:val="right"/>
        <w:rPr>
          <w:lang w:val="uk-UA"/>
        </w:rPr>
      </w:pPr>
    </w:p>
    <w:sectPr w:rsidR="00BC6A8B" w:rsidRPr="00EB2956" w:rsidSect="00FE211D">
      <w:footerReference w:type="even" r:id="rId11"/>
      <w:footerReference w:type="default" r:id="rId12"/>
      <w:pgSz w:w="11906" w:h="16838"/>
      <w:pgMar w:top="899" w:right="850" w:bottom="1134" w:left="1701" w:header="708" w:footer="3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15C" w:rsidRDefault="00AE115C">
      <w:r>
        <w:separator/>
      </w:r>
    </w:p>
  </w:endnote>
  <w:endnote w:type="continuationSeparator" w:id="0">
    <w:p w:rsidR="00AE115C" w:rsidRDefault="00AE1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760" w:rsidRDefault="008322EE" w:rsidP="009A7A4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6E776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E7760" w:rsidRDefault="006E7760" w:rsidP="00BC6A8B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760" w:rsidRDefault="008322EE" w:rsidP="009A7A4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6E776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427E4">
      <w:rPr>
        <w:rStyle w:val="a7"/>
        <w:noProof/>
      </w:rPr>
      <w:t>1</w:t>
    </w:r>
    <w:r>
      <w:rPr>
        <w:rStyle w:val="a7"/>
      </w:rPr>
      <w:fldChar w:fldCharType="end"/>
    </w:r>
  </w:p>
  <w:p w:rsidR="006E7760" w:rsidRDefault="006E7760" w:rsidP="00BC6A8B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15C" w:rsidRDefault="00AE115C">
      <w:r>
        <w:separator/>
      </w:r>
    </w:p>
  </w:footnote>
  <w:footnote w:type="continuationSeparator" w:id="0">
    <w:p w:rsidR="00AE115C" w:rsidRDefault="00AE11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5C7D3B"/>
    <w:multiLevelType w:val="hybridMultilevel"/>
    <w:tmpl w:val="31785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6A8B"/>
    <w:rsid w:val="000031BD"/>
    <w:rsid w:val="0001607B"/>
    <w:rsid w:val="000277B1"/>
    <w:rsid w:val="000773F5"/>
    <w:rsid w:val="000852BA"/>
    <w:rsid w:val="000A288F"/>
    <w:rsid w:val="000B218D"/>
    <w:rsid w:val="000C08E3"/>
    <w:rsid w:val="000D43EA"/>
    <w:rsid w:val="000D5931"/>
    <w:rsid w:val="000F49D4"/>
    <w:rsid w:val="001118BC"/>
    <w:rsid w:val="0013402E"/>
    <w:rsid w:val="00134C9F"/>
    <w:rsid w:val="00151E3E"/>
    <w:rsid w:val="00166B20"/>
    <w:rsid w:val="00173DB0"/>
    <w:rsid w:val="00175D6E"/>
    <w:rsid w:val="00191B95"/>
    <w:rsid w:val="001972E9"/>
    <w:rsid w:val="001D2A36"/>
    <w:rsid w:val="001D2AF7"/>
    <w:rsid w:val="001D5DC0"/>
    <w:rsid w:val="001F263B"/>
    <w:rsid w:val="0022152A"/>
    <w:rsid w:val="00227A21"/>
    <w:rsid w:val="002324F8"/>
    <w:rsid w:val="00237546"/>
    <w:rsid w:val="00251B74"/>
    <w:rsid w:val="00291FA2"/>
    <w:rsid w:val="002A1671"/>
    <w:rsid w:val="002B175D"/>
    <w:rsid w:val="002B4A03"/>
    <w:rsid w:val="002B5E79"/>
    <w:rsid w:val="002B6C4D"/>
    <w:rsid w:val="002C20AA"/>
    <w:rsid w:val="002D6F07"/>
    <w:rsid w:val="002F2795"/>
    <w:rsid w:val="002F28E3"/>
    <w:rsid w:val="00306091"/>
    <w:rsid w:val="00316C3B"/>
    <w:rsid w:val="003176C6"/>
    <w:rsid w:val="00317E1C"/>
    <w:rsid w:val="00335C66"/>
    <w:rsid w:val="003613FB"/>
    <w:rsid w:val="00380BF3"/>
    <w:rsid w:val="003A55A5"/>
    <w:rsid w:val="003C0D1B"/>
    <w:rsid w:val="003C25E7"/>
    <w:rsid w:val="003C6566"/>
    <w:rsid w:val="003D0671"/>
    <w:rsid w:val="003D3F53"/>
    <w:rsid w:val="003D4147"/>
    <w:rsid w:val="003D6295"/>
    <w:rsid w:val="003E0186"/>
    <w:rsid w:val="004000F0"/>
    <w:rsid w:val="004416D4"/>
    <w:rsid w:val="0046001C"/>
    <w:rsid w:val="00464DC8"/>
    <w:rsid w:val="00475DF6"/>
    <w:rsid w:val="00480356"/>
    <w:rsid w:val="00481792"/>
    <w:rsid w:val="004855C6"/>
    <w:rsid w:val="004C51F3"/>
    <w:rsid w:val="004D51D2"/>
    <w:rsid w:val="004E0791"/>
    <w:rsid w:val="004E4A4E"/>
    <w:rsid w:val="00560573"/>
    <w:rsid w:val="00566087"/>
    <w:rsid w:val="00566F8A"/>
    <w:rsid w:val="00573877"/>
    <w:rsid w:val="00586986"/>
    <w:rsid w:val="00594255"/>
    <w:rsid w:val="005E5E39"/>
    <w:rsid w:val="005E6AD7"/>
    <w:rsid w:val="005F4283"/>
    <w:rsid w:val="0062235E"/>
    <w:rsid w:val="00627ECF"/>
    <w:rsid w:val="006427E4"/>
    <w:rsid w:val="00642E7B"/>
    <w:rsid w:val="006708AC"/>
    <w:rsid w:val="00671416"/>
    <w:rsid w:val="00674778"/>
    <w:rsid w:val="00680B72"/>
    <w:rsid w:val="00692DD1"/>
    <w:rsid w:val="006E7760"/>
    <w:rsid w:val="006F08ED"/>
    <w:rsid w:val="006F3A51"/>
    <w:rsid w:val="006F66A4"/>
    <w:rsid w:val="00700063"/>
    <w:rsid w:val="00717B12"/>
    <w:rsid w:val="00757A58"/>
    <w:rsid w:val="0076351F"/>
    <w:rsid w:val="00772E9E"/>
    <w:rsid w:val="00781FF3"/>
    <w:rsid w:val="007B612B"/>
    <w:rsid w:val="007C3189"/>
    <w:rsid w:val="007D4918"/>
    <w:rsid w:val="007F12BB"/>
    <w:rsid w:val="007F25CC"/>
    <w:rsid w:val="007F5198"/>
    <w:rsid w:val="0081305E"/>
    <w:rsid w:val="00815805"/>
    <w:rsid w:val="00823D2D"/>
    <w:rsid w:val="00825174"/>
    <w:rsid w:val="008322EE"/>
    <w:rsid w:val="008323E6"/>
    <w:rsid w:val="00850660"/>
    <w:rsid w:val="00884656"/>
    <w:rsid w:val="008D7D09"/>
    <w:rsid w:val="00906326"/>
    <w:rsid w:val="00907E74"/>
    <w:rsid w:val="009154E2"/>
    <w:rsid w:val="00932B68"/>
    <w:rsid w:val="00937AF7"/>
    <w:rsid w:val="0094399E"/>
    <w:rsid w:val="00955341"/>
    <w:rsid w:val="00970CE6"/>
    <w:rsid w:val="0097236D"/>
    <w:rsid w:val="00980B03"/>
    <w:rsid w:val="009811F1"/>
    <w:rsid w:val="00992196"/>
    <w:rsid w:val="00992C9D"/>
    <w:rsid w:val="009A54AE"/>
    <w:rsid w:val="009A7A4D"/>
    <w:rsid w:val="009C1D8D"/>
    <w:rsid w:val="009D54C3"/>
    <w:rsid w:val="009E7245"/>
    <w:rsid w:val="00A0107A"/>
    <w:rsid w:val="00A02392"/>
    <w:rsid w:val="00A03C0C"/>
    <w:rsid w:val="00A13F03"/>
    <w:rsid w:val="00A1446E"/>
    <w:rsid w:val="00A36526"/>
    <w:rsid w:val="00A40D86"/>
    <w:rsid w:val="00A552DE"/>
    <w:rsid w:val="00A632D7"/>
    <w:rsid w:val="00A64341"/>
    <w:rsid w:val="00A65EED"/>
    <w:rsid w:val="00A70CD1"/>
    <w:rsid w:val="00A76AB2"/>
    <w:rsid w:val="00A80DF9"/>
    <w:rsid w:val="00AC4D8D"/>
    <w:rsid w:val="00AC4DF6"/>
    <w:rsid w:val="00AD7685"/>
    <w:rsid w:val="00AE115C"/>
    <w:rsid w:val="00AE7312"/>
    <w:rsid w:val="00B07370"/>
    <w:rsid w:val="00B12371"/>
    <w:rsid w:val="00B372D1"/>
    <w:rsid w:val="00B461DE"/>
    <w:rsid w:val="00B46A28"/>
    <w:rsid w:val="00B53796"/>
    <w:rsid w:val="00B557A6"/>
    <w:rsid w:val="00B67936"/>
    <w:rsid w:val="00B70549"/>
    <w:rsid w:val="00B7067C"/>
    <w:rsid w:val="00B74D31"/>
    <w:rsid w:val="00B9157B"/>
    <w:rsid w:val="00BA43F4"/>
    <w:rsid w:val="00BA52D6"/>
    <w:rsid w:val="00BB5132"/>
    <w:rsid w:val="00BC4025"/>
    <w:rsid w:val="00BC6A8B"/>
    <w:rsid w:val="00BE48E0"/>
    <w:rsid w:val="00C01463"/>
    <w:rsid w:val="00C10BDC"/>
    <w:rsid w:val="00C362D0"/>
    <w:rsid w:val="00C4387E"/>
    <w:rsid w:val="00C52752"/>
    <w:rsid w:val="00C64715"/>
    <w:rsid w:val="00C677A5"/>
    <w:rsid w:val="00C96247"/>
    <w:rsid w:val="00CA6BE6"/>
    <w:rsid w:val="00CA7B8B"/>
    <w:rsid w:val="00CD5797"/>
    <w:rsid w:val="00CE7410"/>
    <w:rsid w:val="00D2180E"/>
    <w:rsid w:val="00D521A7"/>
    <w:rsid w:val="00D53FC6"/>
    <w:rsid w:val="00D54490"/>
    <w:rsid w:val="00D64579"/>
    <w:rsid w:val="00D83584"/>
    <w:rsid w:val="00DB1C51"/>
    <w:rsid w:val="00DB6711"/>
    <w:rsid w:val="00DD03F2"/>
    <w:rsid w:val="00E00C88"/>
    <w:rsid w:val="00E24968"/>
    <w:rsid w:val="00E24DF2"/>
    <w:rsid w:val="00E25974"/>
    <w:rsid w:val="00E26518"/>
    <w:rsid w:val="00E40215"/>
    <w:rsid w:val="00E42053"/>
    <w:rsid w:val="00E765BB"/>
    <w:rsid w:val="00E81FCC"/>
    <w:rsid w:val="00E90E21"/>
    <w:rsid w:val="00E914FE"/>
    <w:rsid w:val="00EB0056"/>
    <w:rsid w:val="00EB2956"/>
    <w:rsid w:val="00EB613A"/>
    <w:rsid w:val="00EB7800"/>
    <w:rsid w:val="00EC499D"/>
    <w:rsid w:val="00EE47FD"/>
    <w:rsid w:val="00EE5C3B"/>
    <w:rsid w:val="00F16387"/>
    <w:rsid w:val="00F16682"/>
    <w:rsid w:val="00F90637"/>
    <w:rsid w:val="00FA714C"/>
    <w:rsid w:val="00FD116E"/>
    <w:rsid w:val="00FD121A"/>
    <w:rsid w:val="00FE2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DABDF53-C9BC-47C2-AFCB-96B46F46F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A8B"/>
    <w:pPr>
      <w:suppressAutoHyphens/>
    </w:pPr>
    <w:rPr>
      <w:rFonts w:eastAsia="Calibri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BC6A8B"/>
    <w:pPr>
      <w:autoSpaceDE w:val="0"/>
      <w:jc w:val="center"/>
    </w:pPr>
    <w:rPr>
      <w:rFonts w:ascii="Calibri Light" w:hAnsi="Calibri Light" w:cs="Calibri Light"/>
      <w:b/>
      <w:bCs/>
      <w:kern w:val="1"/>
      <w:sz w:val="56"/>
      <w:szCs w:val="56"/>
      <w:lang w:val="uk-UA"/>
    </w:rPr>
  </w:style>
  <w:style w:type="character" w:customStyle="1" w:styleId="a5">
    <w:name w:val="Назва Знак"/>
    <w:link w:val="a3"/>
    <w:locked/>
    <w:rsid w:val="00BC6A8B"/>
    <w:rPr>
      <w:rFonts w:ascii="Calibri Light" w:eastAsia="Calibri" w:hAnsi="Calibri Light" w:cs="Calibri Light"/>
      <w:b/>
      <w:bCs/>
      <w:kern w:val="1"/>
      <w:sz w:val="56"/>
      <w:szCs w:val="56"/>
      <w:lang w:val="uk-UA" w:eastAsia="zh-CN" w:bidi="ar-SA"/>
    </w:rPr>
  </w:style>
  <w:style w:type="paragraph" w:styleId="HTML">
    <w:name w:val="HTML Preformatted"/>
    <w:basedOn w:val="a"/>
    <w:link w:val="HTML0"/>
    <w:rsid w:val="00BC6A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</w:pPr>
    <w:rPr>
      <w:rFonts w:ascii="Courier New" w:hAnsi="Courier New" w:cs="Courier New"/>
      <w:sz w:val="20"/>
      <w:szCs w:val="20"/>
      <w:lang w:val="uk-UA"/>
    </w:rPr>
  </w:style>
  <w:style w:type="character" w:customStyle="1" w:styleId="HTML0">
    <w:name w:val="Стандартний HTML Знак"/>
    <w:link w:val="HTML"/>
    <w:locked/>
    <w:rsid w:val="00BC6A8B"/>
    <w:rPr>
      <w:rFonts w:ascii="Courier New" w:eastAsia="Calibri" w:hAnsi="Courier New" w:cs="Courier New"/>
      <w:lang w:val="uk-UA" w:eastAsia="zh-CN" w:bidi="ar-SA"/>
    </w:rPr>
  </w:style>
  <w:style w:type="paragraph" w:styleId="a4">
    <w:name w:val="Body Text"/>
    <w:basedOn w:val="a"/>
    <w:rsid w:val="00BC6A8B"/>
    <w:pPr>
      <w:spacing w:after="120"/>
    </w:pPr>
  </w:style>
  <w:style w:type="paragraph" w:styleId="a6">
    <w:name w:val="footer"/>
    <w:basedOn w:val="a"/>
    <w:rsid w:val="00BC6A8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BC6A8B"/>
  </w:style>
  <w:style w:type="paragraph" w:customStyle="1" w:styleId="rvps2">
    <w:name w:val="rvps2"/>
    <w:basedOn w:val="a"/>
    <w:rsid w:val="0013402E"/>
    <w:pPr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rvts9">
    <w:name w:val="rvts9"/>
    <w:basedOn w:val="a0"/>
    <w:rsid w:val="0013402E"/>
  </w:style>
  <w:style w:type="character" w:styleId="a8">
    <w:name w:val="Hyperlink"/>
    <w:rsid w:val="0013402E"/>
    <w:rPr>
      <w:color w:val="0000FF"/>
      <w:u w:val="single"/>
    </w:rPr>
  </w:style>
  <w:style w:type="paragraph" w:styleId="a9">
    <w:name w:val="header"/>
    <w:basedOn w:val="a"/>
    <w:rsid w:val="00FE211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3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8F95CB-3EDD-45CF-A900-A1AE9DF22D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AF5CF55-27C0-42F9-8822-0338B2854C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4B2A17-026A-4DCC-96E4-E821CFCC54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79C64D0-F1B0-4FA9-B43C-0E9CD10E5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2743</Words>
  <Characters>1564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4299</CharactersWithSpaces>
  <SharedDoc>false</SharedDoc>
  <HLinks>
    <vt:vector size="6" baseType="variant">
      <vt:variant>
        <vt:i4>6815871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https://zakon.rada.gov.ua/laws/show/4651-17</vt:lpwstr>
      </vt:variant>
      <vt:variant>
        <vt:lpwstr>n1141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2022-01-04T12:36:00Z</dcterms:created>
  <dcterms:modified xsi:type="dcterms:W3CDTF">2022-01-04T12:36:00Z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