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D3B1C" w:rsidRPr="00CB396D" w:rsidTr="00B52A6C">
        <w:trPr>
          <w:trHeight w:val="2268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D3B1C" w:rsidRPr="00CB396D" w:rsidRDefault="003758E1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B1C" w:rsidRPr="00CB396D" w:rsidRDefault="002D3B1C" w:rsidP="00AD20F2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B396D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2D3B1C" w:rsidRPr="00CB396D" w:rsidRDefault="002D3B1C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CB396D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D3B1C" w:rsidRPr="00CB396D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2D3B1C" w:rsidRPr="00CB396D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D3B1C" w:rsidRPr="00CB396D">
        <w:tc>
          <w:tcPr>
            <w:tcW w:w="2508" w:type="dxa"/>
          </w:tcPr>
          <w:p w:rsidR="002D3B1C" w:rsidRPr="00CB396D" w:rsidRDefault="002D3B1C" w:rsidP="00AD20F2">
            <w:pPr>
              <w:pStyle w:val="1"/>
              <w:rPr>
                <w:lang w:val="uk-UA"/>
              </w:rPr>
            </w:pPr>
          </w:p>
          <w:p w:rsidR="002D3B1C" w:rsidRPr="00CB396D" w:rsidRDefault="002D3B1C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2D3B1C" w:rsidRPr="00CB396D" w:rsidRDefault="002D3B1C" w:rsidP="00A9194D">
            <w:pPr>
              <w:jc w:val="right"/>
              <w:rPr>
                <w:sz w:val="28"/>
                <w:szCs w:val="28"/>
                <w:lang w:val="uk-UA"/>
              </w:rPr>
            </w:pPr>
            <w:r w:rsidRPr="00CB396D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D3B1C" w:rsidRPr="00CB396D" w:rsidRDefault="002D3B1C" w:rsidP="00A9194D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2D3B1C" w:rsidRPr="00CB396D" w:rsidRDefault="002D3B1C" w:rsidP="00FE7BD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CB396D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CB396D">
        <w:rPr>
          <w:sz w:val="28"/>
          <w:szCs w:val="28"/>
          <w:lang w:val="uk-UA"/>
        </w:rPr>
        <w:t xml:space="preserve">"Про внесення змін до Закону України "Про </w:t>
      </w:r>
      <w:r w:rsidR="00A54FDE">
        <w:rPr>
          <w:sz w:val="28"/>
          <w:szCs w:val="28"/>
          <w:lang w:val="uk-UA"/>
        </w:rPr>
        <w:t>Державний бюджет України на 202</w:t>
      </w:r>
      <w:r w:rsidR="00AA1156">
        <w:rPr>
          <w:sz w:val="28"/>
          <w:szCs w:val="28"/>
          <w:lang w:val="uk-UA"/>
        </w:rPr>
        <w:t>2</w:t>
      </w:r>
      <w:r w:rsidRPr="00CB396D">
        <w:rPr>
          <w:sz w:val="28"/>
          <w:szCs w:val="28"/>
          <w:lang w:val="uk-UA"/>
        </w:rPr>
        <w:t xml:space="preserve"> рік" щодо підвищення прожиткового мінімуму </w:t>
      </w:r>
      <w:r w:rsidRPr="00CB396D">
        <w:rPr>
          <w:sz w:val="28"/>
          <w:szCs w:val="28"/>
          <w:shd w:val="clear" w:color="auto" w:fill="FFFFFF"/>
          <w:lang w:val="uk-UA"/>
        </w:rPr>
        <w:t>до його фактичного розміру</w:t>
      </w:r>
      <w:r w:rsidRPr="00CB396D">
        <w:rPr>
          <w:sz w:val="28"/>
          <w:szCs w:val="28"/>
          <w:lang w:val="uk-UA"/>
        </w:rPr>
        <w:t>"</w:t>
      </w:r>
      <w:r w:rsidR="00A54FDE">
        <w:rPr>
          <w:sz w:val="28"/>
          <w:szCs w:val="28"/>
          <w:shd w:val="clear" w:color="auto" w:fill="FFFFFF"/>
          <w:lang w:val="uk-UA"/>
        </w:rPr>
        <w:t>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  <w:r w:rsidRPr="00CB396D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CB396D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CB396D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2D3B1C" w:rsidRPr="00CB396D" w:rsidRDefault="002D3B1C" w:rsidP="00CA3190">
      <w:pPr>
        <w:ind w:firstLine="737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>Додаток</w:t>
      </w:r>
      <w:r w:rsidR="00B732BB">
        <w:rPr>
          <w:i/>
          <w:iCs/>
          <w:sz w:val="24"/>
          <w:szCs w:val="24"/>
          <w:lang w:val="uk-UA"/>
        </w:rPr>
        <w:t xml:space="preserve"> </w:t>
      </w:r>
      <w:r w:rsidR="00B732BB" w:rsidRPr="00CB396D">
        <w:rPr>
          <w:i/>
          <w:iCs/>
          <w:sz w:val="24"/>
          <w:szCs w:val="24"/>
          <w:lang w:val="uk-UA"/>
        </w:rPr>
        <w:t>в електронному вигляді</w:t>
      </w:r>
      <w:r w:rsidRPr="00CB396D">
        <w:rPr>
          <w:i/>
          <w:iCs/>
          <w:sz w:val="24"/>
          <w:szCs w:val="24"/>
          <w:lang w:val="uk-UA"/>
        </w:rPr>
        <w:t>:</w:t>
      </w:r>
    </w:p>
    <w:p w:rsidR="002D3B1C" w:rsidRPr="00CB396D" w:rsidRDefault="002D3B1C" w:rsidP="00CA3190">
      <w:pPr>
        <w:jc w:val="both"/>
        <w:rPr>
          <w:i/>
          <w:iCs/>
          <w:sz w:val="24"/>
          <w:szCs w:val="24"/>
          <w:lang w:val="uk-UA"/>
        </w:rPr>
      </w:pP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>Пр</w:t>
      </w:r>
      <w:r w:rsidR="00B52A6C">
        <w:rPr>
          <w:i/>
          <w:iCs/>
          <w:sz w:val="24"/>
          <w:szCs w:val="24"/>
          <w:lang w:val="uk-UA"/>
        </w:rPr>
        <w:t>оект Закону України - на 2 арк.</w:t>
      </w:r>
    </w:p>
    <w:p w:rsidR="002D3B1C" w:rsidRPr="00CB396D" w:rsidRDefault="008060B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C71083">
        <w:rPr>
          <w:i/>
          <w:iCs/>
          <w:sz w:val="24"/>
          <w:szCs w:val="24"/>
          <w:lang w:val="uk-UA"/>
        </w:rPr>
        <w:t>6</w:t>
      </w:r>
      <w:r w:rsidR="00B52A6C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CB396D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CB396D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B732BB">
        <w:rPr>
          <w:i/>
          <w:iCs/>
          <w:sz w:val="24"/>
          <w:szCs w:val="24"/>
          <w:lang w:val="uk-UA"/>
        </w:rPr>
        <w:t>-</w:t>
      </w:r>
      <w:r w:rsidRPr="00CB396D">
        <w:rPr>
          <w:i/>
          <w:iCs/>
          <w:sz w:val="24"/>
          <w:szCs w:val="24"/>
          <w:lang w:val="uk-UA"/>
        </w:rPr>
        <w:t xml:space="preserve"> на </w:t>
      </w:r>
      <w:r w:rsidR="0078370F">
        <w:rPr>
          <w:i/>
          <w:iCs/>
          <w:sz w:val="24"/>
          <w:szCs w:val="24"/>
          <w:lang w:val="uk-UA"/>
        </w:rPr>
        <w:t>2</w:t>
      </w:r>
      <w:r w:rsidR="00B52A6C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CB396D" w:rsidRDefault="002D3B1C" w:rsidP="00CA3190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CB396D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CB396D">
        <w:rPr>
          <w:i/>
          <w:iCs/>
          <w:sz w:val="24"/>
          <w:szCs w:val="24"/>
          <w:lang w:val="uk-UA"/>
        </w:rPr>
        <w:t>на 1 арк.</w:t>
      </w: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CB396D" w:rsidRDefault="002D3B1C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CB396D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CB396D">
        <w:rPr>
          <w:rStyle w:val="FontStyle17"/>
          <w:sz w:val="28"/>
          <w:szCs w:val="28"/>
          <w:lang w:val="uk-UA" w:eastAsia="uk-UA"/>
        </w:rPr>
        <w:t>Королевська Н.Ю.</w:t>
      </w:r>
    </w:p>
    <w:p w:rsidR="002D3B1C" w:rsidRPr="00CB396D" w:rsidRDefault="002D3B1C">
      <w:pPr>
        <w:rPr>
          <w:lang w:val="uk-UA"/>
        </w:rPr>
      </w:pPr>
    </w:p>
    <w:sectPr w:rsidR="002D3B1C" w:rsidRPr="00CB396D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A0E96"/>
    <w:rsid w:val="00122852"/>
    <w:rsid w:val="00135626"/>
    <w:rsid w:val="0017072F"/>
    <w:rsid w:val="00211036"/>
    <w:rsid w:val="002D211D"/>
    <w:rsid w:val="002D3B1C"/>
    <w:rsid w:val="00342F83"/>
    <w:rsid w:val="003758E1"/>
    <w:rsid w:val="0049699C"/>
    <w:rsid w:val="005A74D5"/>
    <w:rsid w:val="0060415E"/>
    <w:rsid w:val="00612FF0"/>
    <w:rsid w:val="00716D95"/>
    <w:rsid w:val="0078370F"/>
    <w:rsid w:val="007E1EB6"/>
    <w:rsid w:val="008060BC"/>
    <w:rsid w:val="00896270"/>
    <w:rsid w:val="00A54FDE"/>
    <w:rsid w:val="00A9194D"/>
    <w:rsid w:val="00AA1156"/>
    <w:rsid w:val="00AD20F2"/>
    <w:rsid w:val="00B52A6C"/>
    <w:rsid w:val="00B732BB"/>
    <w:rsid w:val="00C52506"/>
    <w:rsid w:val="00C71083"/>
    <w:rsid w:val="00CA3190"/>
    <w:rsid w:val="00CB396D"/>
    <w:rsid w:val="00D4051D"/>
    <w:rsid w:val="00DD3AE6"/>
    <w:rsid w:val="00F47990"/>
    <w:rsid w:val="00FA34DC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3216E1-B5BF-4743-8401-60036090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84EE19-75EF-434E-B645-6C2153E34F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767570-788B-4BEC-9F87-F00AAB91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590EF-227A-4306-8DBE-7F41D15B8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2022-01-04T12:37:00Z</dcterms:created>
  <dcterms:modified xsi:type="dcterms:W3CDTF">2022-01-04T12:37:00Z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