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E8674" w14:textId="77777777" w:rsidR="004A0F2A" w:rsidRPr="002A2D12" w:rsidRDefault="004A0F2A" w:rsidP="004A0F2A">
      <w:pPr>
        <w:ind w:firstLine="709"/>
        <w:jc w:val="right"/>
        <w:rPr>
          <w:i/>
          <w:sz w:val="28"/>
          <w:szCs w:val="28"/>
          <w:u w:val="single"/>
        </w:rPr>
      </w:pPr>
      <w:bookmarkStart w:id="0" w:name="_GoBack"/>
      <w:bookmarkEnd w:id="0"/>
      <w:r w:rsidRPr="002A2D12">
        <w:rPr>
          <w:i/>
          <w:sz w:val="28"/>
          <w:szCs w:val="28"/>
          <w:u w:val="single"/>
        </w:rPr>
        <w:t xml:space="preserve">Проект </w:t>
      </w:r>
    </w:p>
    <w:p w14:paraId="4D7C370E" w14:textId="60800B84" w:rsidR="004A0F2A" w:rsidRPr="006F0F80" w:rsidRDefault="004A0F2A" w:rsidP="00851B76">
      <w:pPr>
        <w:ind w:left="6379"/>
        <w:rPr>
          <w:sz w:val="28"/>
          <w:szCs w:val="28"/>
        </w:rPr>
      </w:pPr>
      <w:r w:rsidRPr="006F0F80">
        <w:rPr>
          <w:sz w:val="28"/>
          <w:szCs w:val="28"/>
        </w:rPr>
        <w:t xml:space="preserve">Вноситься </w:t>
      </w:r>
      <w:r w:rsidR="006F0F80" w:rsidRPr="006F0F80">
        <w:rPr>
          <w:sz w:val="28"/>
          <w:szCs w:val="28"/>
        </w:rPr>
        <w:t>народни</w:t>
      </w:r>
      <w:r w:rsidR="006F0F80">
        <w:rPr>
          <w:sz w:val="28"/>
          <w:szCs w:val="28"/>
        </w:rPr>
        <w:t>м</w:t>
      </w:r>
      <w:r w:rsidR="002A2D12">
        <w:rPr>
          <w:sz w:val="28"/>
          <w:szCs w:val="28"/>
        </w:rPr>
        <w:t>и</w:t>
      </w:r>
      <w:r w:rsidR="006F0F80" w:rsidRPr="006F0F80">
        <w:rPr>
          <w:sz w:val="28"/>
          <w:szCs w:val="28"/>
        </w:rPr>
        <w:t xml:space="preserve"> депутат</w:t>
      </w:r>
      <w:r w:rsidR="002A2D12">
        <w:rPr>
          <w:sz w:val="28"/>
          <w:szCs w:val="28"/>
        </w:rPr>
        <w:t>ами</w:t>
      </w:r>
      <w:r w:rsidR="006F0F80" w:rsidRPr="006F0F80">
        <w:rPr>
          <w:sz w:val="28"/>
          <w:szCs w:val="28"/>
        </w:rPr>
        <w:t xml:space="preserve"> України</w:t>
      </w:r>
      <w:r w:rsidR="00851B76" w:rsidRPr="006F0F80">
        <w:rPr>
          <w:sz w:val="28"/>
          <w:szCs w:val="28"/>
        </w:rPr>
        <w:t xml:space="preserve"> </w:t>
      </w:r>
      <w:r w:rsidR="002A2D12">
        <w:rPr>
          <w:sz w:val="28"/>
          <w:szCs w:val="28"/>
        </w:rPr>
        <w:t>П.Фроловим та іншими</w:t>
      </w:r>
    </w:p>
    <w:p w14:paraId="74D9A71F" w14:textId="77777777" w:rsidR="00151F00" w:rsidRDefault="00151F00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  <w:lang w:val="ru-RU"/>
        </w:rPr>
      </w:pPr>
    </w:p>
    <w:p w14:paraId="5CED5722" w14:textId="527E49AA" w:rsidR="007D7CDA" w:rsidRDefault="007D7CDA" w:rsidP="007D7CDA">
      <w:pPr>
        <w:pStyle w:val="rvps17"/>
        <w:spacing w:before="133" w:beforeAutospacing="0" w:after="0" w:afterAutospacing="0"/>
        <w:ind w:left="200" w:right="200"/>
        <w:jc w:val="center"/>
        <w:rPr>
          <w:rStyle w:val="rvts78"/>
          <w:b/>
          <w:bCs/>
          <w:i/>
          <w:iCs/>
          <w:spacing w:val="27"/>
          <w:sz w:val="32"/>
          <w:szCs w:val="32"/>
        </w:rPr>
      </w:pPr>
      <w:r w:rsidRPr="0074282D">
        <w:rPr>
          <w:rStyle w:val="rvts78"/>
          <w:b/>
          <w:bCs/>
          <w:i/>
          <w:iCs/>
          <w:spacing w:val="27"/>
          <w:sz w:val="32"/>
          <w:szCs w:val="32"/>
        </w:rPr>
        <w:t>ЗАКОН УКРАЇНИ</w:t>
      </w:r>
    </w:p>
    <w:p w14:paraId="51DCD9B8" w14:textId="77777777" w:rsidR="002A2D12" w:rsidRPr="0074282D" w:rsidRDefault="002A2D12" w:rsidP="007D7CDA">
      <w:pPr>
        <w:pStyle w:val="rvps17"/>
        <w:spacing w:before="133" w:beforeAutospacing="0" w:after="0" w:afterAutospacing="0"/>
        <w:ind w:left="200" w:right="200"/>
        <w:jc w:val="center"/>
        <w:rPr>
          <w:sz w:val="32"/>
          <w:szCs w:val="32"/>
        </w:rPr>
      </w:pPr>
    </w:p>
    <w:p w14:paraId="18348B65" w14:textId="464A8B93" w:rsidR="007D7CDA" w:rsidRPr="008D2AE4" w:rsidRDefault="007D7CDA" w:rsidP="000E6570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 w:rsidRPr="0074282D">
        <w:rPr>
          <w:rStyle w:val="rvts23"/>
          <w:b/>
          <w:bCs/>
          <w:sz w:val="28"/>
          <w:szCs w:val="28"/>
        </w:rPr>
        <w:t xml:space="preserve">Про </w:t>
      </w:r>
      <w:r w:rsidR="002A2D12" w:rsidRPr="002A2D12">
        <w:rPr>
          <w:b/>
          <w:color w:val="000000" w:themeColor="text1"/>
          <w:sz w:val="28"/>
          <w:szCs w:val="28"/>
        </w:rPr>
        <w:t>внесення змін до Кодексу України про адміністративні правопорушення та інших законів України щодо впровадження обліку штрафних балів за правопорушення у сфері забезпечення безпеки дорожнього руху</w:t>
      </w:r>
    </w:p>
    <w:p w14:paraId="32D46594" w14:textId="77777777" w:rsidR="000E6570" w:rsidRDefault="000E6570" w:rsidP="000E657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949A7F9" w14:textId="77777777" w:rsidR="0020795D" w:rsidRPr="00A6054A" w:rsidRDefault="0020795D" w:rsidP="0020795D">
      <w:pPr>
        <w:pStyle w:val="af6"/>
        <w:rPr>
          <w:rFonts w:ascii="Times New Roman" w:hAnsi="Times New Roman"/>
          <w:sz w:val="28"/>
          <w:szCs w:val="28"/>
        </w:rPr>
      </w:pPr>
      <w:r w:rsidRPr="00A6054A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53673B">
        <w:rPr>
          <w:rFonts w:ascii="Times New Roman" w:hAnsi="Times New Roman"/>
          <w:b/>
          <w:sz w:val="28"/>
          <w:szCs w:val="28"/>
        </w:rPr>
        <w:t>п о с т а н о в л я є:</w:t>
      </w:r>
    </w:p>
    <w:p w14:paraId="39BDC0B1" w14:textId="77777777" w:rsidR="00151F00" w:rsidRDefault="00151F00" w:rsidP="000E657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ADBD405" w14:textId="1D40A2F8" w:rsidR="008D2AE4" w:rsidRDefault="008D2AE4" w:rsidP="0053673B">
      <w:pPr>
        <w:pStyle w:val="rvps2"/>
        <w:shd w:val="clear" w:color="auto" w:fill="FFFFFF"/>
        <w:spacing w:after="0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3C616E">
        <w:rPr>
          <w:sz w:val="28"/>
          <w:szCs w:val="28"/>
        </w:rPr>
        <w:t xml:space="preserve">I. Внести </w:t>
      </w:r>
      <w:r w:rsidR="0053673B">
        <w:rPr>
          <w:sz w:val="28"/>
          <w:szCs w:val="28"/>
        </w:rPr>
        <w:t xml:space="preserve">до </w:t>
      </w:r>
      <w:r w:rsidR="00851B76" w:rsidRPr="00B36E45">
        <w:rPr>
          <w:rStyle w:val="rvts44"/>
          <w:bCs/>
          <w:sz w:val="28"/>
          <w:szCs w:val="28"/>
        </w:rPr>
        <w:t>Кодекс</w:t>
      </w:r>
      <w:r>
        <w:rPr>
          <w:rStyle w:val="rvts44"/>
          <w:bCs/>
          <w:sz w:val="28"/>
          <w:szCs w:val="28"/>
        </w:rPr>
        <w:t>у</w:t>
      </w:r>
      <w:r w:rsidR="00851B76" w:rsidRPr="00B36E45">
        <w:rPr>
          <w:rStyle w:val="rvts44"/>
          <w:bCs/>
          <w:sz w:val="28"/>
          <w:szCs w:val="28"/>
        </w:rPr>
        <w:t xml:space="preserve"> України про адміністративні правопорушення</w:t>
      </w:r>
      <w:r w:rsidR="00851B76" w:rsidRPr="00B36E45">
        <w:rPr>
          <w:sz w:val="28"/>
          <w:szCs w:val="28"/>
          <w:shd w:val="clear" w:color="auto" w:fill="FFFFFF"/>
        </w:rPr>
        <w:t xml:space="preserve"> (Відомості Верховної Ради УРСР, 1984 р., додаток до № 51, ст. 1122)</w:t>
      </w:r>
      <w:r w:rsidR="0053673B">
        <w:rPr>
          <w:sz w:val="28"/>
          <w:szCs w:val="28"/>
          <w:shd w:val="clear" w:color="auto" w:fill="FFFFFF"/>
        </w:rPr>
        <w:t xml:space="preserve"> такі зміни</w:t>
      </w:r>
      <w:r>
        <w:rPr>
          <w:sz w:val="28"/>
          <w:szCs w:val="28"/>
          <w:shd w:val="clear" w:color="auto" w:fill="FFFFFF"/>
        </w:rPr>
        <w:t>:</w:t>
      </w:r>
    </w:p>
    <w:p w14:paraId="53B8B4CC" w14:textId="54BE51CD" w:rsidR="00D5220B" w:rsidRDefault="00D5220B" w:rsidP="0053673B">
      <w:pPr>
        <w:pStyle w:val="rvps2"/>
        <w:shd w:val="clear" w:color="auto" w:fill="FFFFFF"/>
        <w:spacing w:after="0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1) у статті 126:</w:t>
      </w:r>
    </w:p>
    <w:p w14:paraId="108E2F69" w14:textId="6D946D45" w:rsidR="008D2AE4" w:rsidRPr="008D2AE4" w:rsidRDefault="00D5220B" w:rsidP="008D2AE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а) </w:t>
      </w:r>
      <w:r w:rsidR="008D2AE4">
        <w:rPr>
          <w:sz w:val="28"/>
          <w:szCs w:val="28"/>
          <w:shd w:val="clear" w:color="auto" w:fill="FFFFFF"/>
        </w:rPr>
        <w:t xml:space="preserve">назву доповнити </w:t>
      </w:r>
      <w:r w:rsidR="008D2AE4" w:rsidRPr="008D2AE4">
        <w:rPr>
          <w:sz w:val="28"/>
          <w:szCs w:val="28"/>
          <w:shd w:val="clear" w:color="auto" w:fill="FFFFFF"/>
        </w:rPr>
        <w:t>словами «</w:t>
      </w:r>
      <w:r w:rsidR="008D2AE4" w:rsidRPr="008D2AE4">
        <w:rPr>
          <w:bCs/>
          <w:sz w:val="28"/>
          <w:szCs w:val="28"/>
        </w:rPr>
        <w:t>або дію посвідчення водія якої тимчасово зупинено»;</w:t>
      </w:r>
    </w:p>
    <w:p w14:paraId="153FCD25" w14:textId="5206B98D" w:rsidR="008D2AE4" w:rsidRDefault="00D5220B" w:rsidP="00D639C9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б) </w:t>
      </w:r>
      <w:r w:rsidR="008D2AE4">
        <w:rPr>
          <w:sz w:val="28"/>
          <w:szCs w:val="28"/>
          <w:shd w:val="clear" w:color="auto" w:fill="FFFFFF"/>
        </w:rPr>
        <w:t>абзац перший частини другої викласти в такій редакції:</w:t>
      </w:r>
    </w:p>
    <w:p w14:paraId="36B8FA64" w14:textId="5167D00E" w:rsidR="008D2AE4" w:rsidRDefault="008D2AE4" w:rsidP="00D639C9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8D2AE4">
        <w:rPr>
          <w:color w:val="000000" w:themeColor="text1"/>
          <w:sz w:val="28"/>
          <w:szCs w:val="28"/>
          <w:shd w:val="clear" w:color="auto" w:fill="FFFFFF"/>
        </w:rPr>
        <w:t xml:space="preserve">«Керування транспортним засобом особою, яка не має права керування таким транспортним засобом, </w:t>
      </w:r>
      <w:r w:rsidRPr="008D2AE4">
        <w:rPr>
          <w:bCs/>
          <w:color w:val="000000" w:themeColor="text1"/>
          <w:sz w:val="28"/>
          <w:szCs w:val="28"/>
        </w:rPr>
        <w:t xml:space="preserve">або дію посвідчення водія якої тимчасово зупинено, </w:t>
      </w:r>
      <w:r w:rsidRPr="008D2AE4">
        <w:rPr>
          <w:color w:val="000000" w:themeColor="text1"/>
          <w:sz w:val="28"/>
          <w:szCs w:val="28"/>
          <w:shd w:val="clear" w:color="auto" w:fill="FFFFFF"/>
        </w:rPr>
        <w:t xml:space="preserve">або передача керування транспортним засобом особі, яка не має права </w:t>
      </w:r>
      <w:r w:rsidRPr="009C2437">
        <w:rPr>
          <w:color w:val="000000" w:themeColor="text1"/>
          <w:sz w:val="28"/>
          <w:szCs w:val="28"/>
          <w:shd w:val="clear" w:color="auto" w:fill="FFFFFF"/>
        </w:rPr>
        <w:t>керування</w:t>
      </w:r>
      <w:r w:rsidR="00D5220B">
        <w:rPr>
          <w:color w:val="000000" w:themeColor="text1"/>
          <w:sz w:val="28"/>
          <w:szCs w:val="28"/>
          <w:shd w:val="clear" w:color="auto" w:fill="FFFFFF"/>
        </w:rPr>
        <w:t xml:space="preserve"> таким транспортним засобом, -»;</w:t>
      </w:r>
    </w:p>
    <w:p w14:paraId="70233DA2" w14:textId="5119F893" w:rsidR="00F77624" w:rsidRDefault="00D5220B" w:rsidP="00D639C9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F77624">
        <w:rPr>
          <w:sz w:val="28"/>
          <w:szCs w:val="28"/>
          <w:shd w:val="clear" w:color="auto" w:fill="FFFFFF"/>
        </w:rPr>
        <w:t>2)</w:t>
      </w:r>
      <w:r w:rsidR="00F77624" w:rsidRPr="00F77624">
        <w:rPr>
          <w:sz w:val="28"/>
          <w:szCs w:val="28"/>
          <w:shd w:val="clear" w:color="auto" w:fill="FFFFFF"/>
        </w:rPr>
        <w:t xml:space="preserve"> перше речення частини першої статті 256 після слів «пояснення особи, яка притягається до </w:t>
      </w:r>
      <w:r w:rsidR="00F77624" w:rsidRPr="00F77624">
        <w:rPr>
          <w:sz w:val="28"/>
          <w:szCs w:val="28"/>
        </w:rPr>
        <w:t xml:space="preserve">адміністративної відповідальності» </w:t>
      </w:r>
      <w:r w:rsidR="00F77624" w:rsidRPr="00F77624">
        <w:rPr>
          <w:sz w:val="28"/>
          <w:szCs w:val="28"/>
          <w:shd w:val="clear" w:color="auto" w:fill="FFFFFF"/>
        </w:rPr>
        <w:t>доповнити словами «</w:t>
      </w:r>
      <w:r w:rsidR="00F77624" w:rsidRPr="00F77624">
        <w:rPr>
          <w:sz w:val="28"/>
          <w:szCs w:val="28"/>
        </w:rPr>
        <w:t>наявну кількість штрафних балів, нарахованих водієві на момент складання протоколу (за наявності)»;</w:t>
      </w:r>
    </w:p>
    <w:p w14:paraId="2F8688A9" w14:textId="22673715" w:rsidR="00F77624" w:rsidRPr="00D639C9" w:rsidRDefault="00F77624" w:rsidP="00D639C9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D639C9">
        <w:rPr>
          <w:sz w:val="28"/>
          <w:szCs w:val="28"/>
        </w:rPr>
        <w:t>3) частину другу статті 283 доповнити новим абзацом шостим такого змісту:</w:t>
      </w:r>
    </w:p>
    <w:p w14:paraId="1B73F333" w14:textId="74336350" w:rsidR="00F77624" w:rsidRPr="00D639C9" w:rsidRDefault="00F77624" w:rsidP="00D639C9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D639C9">
        <w:rPr>
          <w:sz w:val="28"/>
          <w:szCs w:val="28"/>
        </w:rPr>
        <w:t>«наявну кількість штрафних балів, нарахованих водієві на момент винесення постанови та їх сумарну кількість після набрання постановою законної сили (за наявності)».</w:t>
      </w:r>
    </w:p>
    <w:p w14:paraId="513187CB" w14:textId="3F682213" w:rsidR="00F77624" w:rsidRPr="00D639C9" w:rsidRDefault="00D639C9" w:rsidP="00D639C9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D639C9">
        <w:rPr>
          <w:sz w:val="28"/>
          <w:szCs w:val="28"/>
          <w:shd w:val="clear" w:color="auto" w:fill="FFFFFF"/>
        </w:rPr>
        <w:t xml:space="preserve">У зв’язку з цим </w:t>
      </w:r>
      <w:r>
        <w:rPr>
          <w:sz w:val="28"/>
          <w:szCs w:val="28"/>
          <w:shd w:val="clear" w:color="auto" w:fill="FFFFFF"/>
        </w:rPr>
        <w:t xml:space="preserve">абзаци шостий </w:t>
      </w:r>
      <w:r w:rsidRPr="00D639C9">
        <w:rPr>
          <w:sz w:val="28"/>
          <w:szCs w:val="28"/>
          <w:shd w:val="clear" w:color="auto" w:fill="FFFFFF"/>
        </w:rPr>
        <w:t>- сьом</w:t>
      </w:r>
      <w:r>
        <w:rPr>
          <w:sz w:val="28"/>
          <w:szCs w:val="28"/>
          <w:shd w:val="clear" w:color="auto" w:fill="FFFFFF"/>
        </w:rPr>
        <w:t>ий</w:t>
      </w:r>
      <w:r w:rsidRPr="00D639C9">
        <w:rPr>
          <w:sz w:val="28"/>
          <w:szCs w:val="28"/>
          <w:shd w:val="clear" w:color="auto" w:fill="FFFFFF"/>
        </w:rPr>
        <w:t xml:space="preserve"> вважати відповідно </w:t>
      </w:r>
      <w:r>
        <w:rPr>
          <w:sz w:val="28"/>
          <w:szCs w:val="28"/>
          <w:shd w:val="clear" w:color="auto" w:fill="FFFFFF"/>
        </w:rPr>
        <w:t>абзацами сьомим -</w:t>
      </w:r>
      <w:r w:rsidRPr="00D639C9">
        <w:rPr>
          <w:sz w:val="28"/>
          <w:szCs w:val="28"/>
          <w:shd w:val="clear" w:color="auto" w:fill="FFFFFF"/>
        </w:rPr>
        <w:t xml:space="preserve"> восьм</w:t>
      </w:r>
      <w:r>
        <w:rPr>
          <w:sz w:val="28"/>
          <w:szCs w:val="28"/>
          <w:shd w:val="clear" w:color="auto" w:fill="FFFFFF"/>
        </w:rPr>
        <w:t>им.</w:t>
      </w:r>
    </w:p>
    <w:p w14:paraId="7008BD9B" w14:textId="77777777" w:rsidR="00B46847" w:rsidRPr="000F6C5D" w:rsidRDefault="00B46847" w:rsidP="00D639C9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bCs/>
          <w:spacing w:val="-4"/>
          <w:sz w:val="28"/>
          <w:szCs w:val="28"/>
          <w:shd w:val="clear" w:color="auto" w:fill="FFFFFF"/>
        </w:rPr>
      </w:pPr>
      <w:r w:rsidRPr="000F6C5D">
        <w:rPr>
          <w:sz w:val="28"/>
          <w:szCs w:val="28"/>
        </w:rPr>
        <w:t>ІІ. Прикінцеві положення</w:t>
      </w:r>
    </w:p>
    <w:p w14:paraId="42F7E508" w14:textId="053FDD6F" w:rsidR="00B46847" w:rsidRDefault="00B46847" w:rsidP="00D639C9">
      <w:pPr>
        <w:pStyle w:val="StyleZakonu"/>
        <w:spacing w:after="120" w:line="240" w:lineRule="auto"/>
        <w:ind w:firstLine="709"/>
        <w:rPr>
          <w:spacing w:val="-4"/>
          <w:sz w:val="28"/>
          <w:szCs w:val="28"/>
        </w:rPr>
      </w:pPr>
      <w:r w:rsidRPr="000F6C5D">
        <w:rPr>
          <w:sz w:val="28"/>
          <w:szCs w:val="28"/>
        </w:rPr>
        <w:t xml:space="preserve">1. </w:t>
      </w:r>
      <w:r w:rsidRPr="000F6C5D">
        <w:rPr>
          <w:spacing w:val="-4"/>
          <w:sz w:val="28"/>
          <w:szCs w:val="28"/>
        </w:rPr>
        <w:t xml:space="preserve">Цей Закон набирає чинності </w:t>
      </w:r>
      <w:r w:rsidR="002A2D12">
        <w:rPr>
          <w:spacing w:val="-4"/>
          <w:sz w:val="28"/>
          <w:szCs w:val="28"/>
        </w:rPr>
        <w:t>через 30 днів з дня</w:t>
      </w:r>
      <w:r>
        <w:rPr>
          <w:spacing w:val="-4"/>
          <w:sz w:val="28"/>
          <w:szCs w:val="28"/>
        </w:rPr>
        <w:t xml:space="preserve"> його опублікування.</w:t>
      </w:r>
    </w:p>
    <w:p w14:paraId="348C1D71" w14:textId="1775C490" w:rsidR="0053673B" w:rsidRPr="0053673B" w:rsidRDefault="00B46847" w:rsidP="00D639C9">
      <w:pPr>
        <w:pStyle w:val="StyleZakonu"/>
        <w:spacing w:after="120" w:line="240" w:lineRule="auto"/>
        <w:ind w:firstLine="709"/>
        <w:rPr>
          <w:color w:val="000000" w:themeColor="text1"/>
          <w:sz w:val="28"/>
          <w:szCs w:val="28"/>
          <w:lang w:eastAsia="uk-UA"/>
        </w:rPr>
      </w:pPr>
      <w:r w:rsidRPr="0053673B">
        <w:rPr>
          <w:color w:val="000000" w:themeColor="text1"/>
          <w:spacing w:val="-4"/>
          <w:sz w:val="28"/>
          <w:szCs w:val="28"/>
          <w:lang w:val="ru-RU"/>
        </w:rPr>
        <w:t>2</w:t>
      </w:r>
      <w:r w:rsidRPr="0053673B">
        <w:rPr>
          <w:color w:val="000000" w:themeColor="text1"/>
          <w:spacing w:val="-4"/>
          <w:sz w:val="28"/>
          <w:szCs w:val="28"/>
        </w:rPr>
        <w:t xml:space="preserve">. Внести зміни до </w:t>
      </w:r>
      <w:r w:rsidR="0053673B" w:rsidRPr="0053673B">
        <w:rPr>
          <w:color w:val="000000" w:themeColor="text1"/>
          <w:sz w:val="28"/>
          <w:szCs w:val="28"/>
        </w:rPr>
        <w:t>таких закон</w:t>
      </w:r>
      <w:r w:rsidR="002A2D12">
        <w:rPr>
          <w:color w:val="000000" w:themeColor="text1"/>
          <w:sz w:val="28"/>
          <w:szCs w:val="28"/>
        </w:rPr>
        <w:t>ів</w:t>
      </w:r>
      <w:r w:rsidR="0053673B" w:rsidRPr="0053673B">
        <w:rPr>
          <w:color w:val="000000" w:themeColor="text1"/>
          <w:sz w:val="28"/>
          <w:szCs w:val="28"/>
        </w:rPr>
        <w:t xml:space="preserve"> України:</w:t>
      </w:r>
    </w:p>
    <w:p w14:paraId="6C5357A3" w14:textId="2F89F63C" w:rsidR="008D2AE4" w:rsidRPr="0053673B" w:rsidRDefault="0053673B" w:rsidP="0053673B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bookmarkStart w:id="1" w:name="n314"/>
      <w:bookmarkEnd w:id="1"/>
      <w:r w:rsidRPr="0053673B">
        <w:rPr>
          <w:color w:val="000000" w:themeColor="text1"/>
          <w:sz w:val="28"/>
          <w:szCs w:val="28"/>
        </w:rPr>
        <w:lastRenderedPageBreak/>
        <w:t xml:space="preserve">1) у </w:t>
      </w:r>
      <w:r w:rsidR="008D2AE4" w:rsidRPr="0053673B">
        <w:rPr>
          <w:color w:val="000000" w:themeColor="text1"/>
          <w:sz w:val="28"/>
          <w:szCs w:val="28"/>
          <w:shd w:val="clear" w:color="auto" w:fill="FFFFFF"/>
        </w:rPr>
        <w:t>Законі України «Про дорожній рух» (Відомості Верховної Ради України, 1993 р., № 31, ст. 338 із наступними змінами):</w:t>
      </w:r>
    </w:p>
    <w:p w14:paraId="0414DC9E" w14:textId="6BEF5A9C" w:rsidR="008D2AE4" w:rsidRPr="0053673B" w:rsidRDefault="0053673B" w:rsidP="0053673B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а</w:t>
      </w:r>
      <w:r w:rsidR="008D2AE4" w:rsidRPr="0053673B">
        <w:rPr>
          <w:color w:val="000000" w:themeColor="text1"/>
          <w:sz w:val="28"/>
          <w:szCs w:val="28"/>
          <w:shd w:val="clear" w:color="auto" w:fill="FFFFFF"/>
        </w:rPr>
        <w:t>) ч</w:t>
      </w:r>
      <w:r w:rsidR="008D2AE4" w:rsidRPr="0053673B">
        <w:rPr>
          <w:iCs/>
          <w:color w:val="000000" w:themeColor="text1"/>
          <w:sz w:val="28"/>
          <w:szCs w:val="28"/>
          <w:shd w:val="clear" w:color="auto" w:fill="FFFFFF"/>
        </w:rPr>
        <w:t xml:space="preserve">астину десяту статті 15 </w:t>
      </w:r>
      <w:r w:rsidR="009C2437" w:rsidRPr="0053673B">
        <w:rPr>
          <w:iCs/>
          <w:color w:val="000000" w:themeColor="text1"/>
          <w:sz w:val="28"/>
          <w:szCs w:val="28"/>
          <w:shd w:val="clear" w:color="auto" w:fill="FFFFFF"/>
        </w:rPr>
        <w:t xml:space="preserve">доповнити </w:t>
      </w:r>
      <w:r w:rsidR="008D2AE4" w:rsidRPr="0053673B">
        <w:rPr>
          <w:iCs/>
          <w:color w:val="000000" w:themeColor="text1"/>
          <w:sz w:val="28"/>
          <w:szCs w:val="28"/>
          <w:shd w:val="clear" w:color="auto" w:fill="FFFFFF"/>
        </w:rPr>
        <w:t>сл</w:t>
      </w:r>
      <w:r w:rsidR="009C2437" w:rsidRPr="0053673B">
        <w:rPr>
          <w:iCs/>
          <w:color w:val="000000" w:themeColor="text1"/>
          <w:sz w:val="28"/>
          <w:szCs w:val="28"/>
          <w:shd w:val="clear" w:color="auto" w:fill="FFFFFF"/>
        </w:rPr>
        <w:t>о</w:t>
      </w:r>
      <w:r w:rsidR="008D2AE4" w:rsidRPr="0053673B">
        <w:rPr>
          <w:iCs/>
          <w:color w:val="000000" w:themeColor="text1"/>
          <w:sz w:val="28"/>
          <w:szCs w:val="28"/>
          <w:shd w:val="clear" w:color="auto" w:fill="FFFFFF"/>
        </w:rPr>
        <w:t>в</w:t>
      </w:r>
      <w:r w:rsidR="009C2437" w:rsidRPr="0053673B">
        <w:rPr>
          <w:iCs/>
          <w:color w:val="000000" w:themeColor="text1"/>
          <w:sz w:val="28"/>
          <w:szCs w:val="28"/>
          <w:shd w:val="clear" w:color="auto" w:fill="FFFFFF"/>
        </w:rPr>
        <w:t>ами</w:t>
      </w:r>
      <w:r w:rsidR="008D2AE4" w:rsidRPr="0053673B">
        <w:rPr>
          <w:iCs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9C2437" w:rsidRPr="0053673B">
        <w:rPr>
          <w:bCs/>
          <w:color w:val="000000" w:themeColor="text1"/>
          <w:sz w:val="28"/>
          <w:szCs w:val="28"/>
        </w:rPr>
        <w:t>а також особам, дію посвідчення водія яких тимчасово зупинено»;</w:t>
      </w:r>
    </w:p>
    <w:p w14:paraId="674174E6" w14:textId="1F0869F3" w:rsidR="009C2437" w:rsidRPr="0053673B" w:rsidRDefault="0053673B" w:rsidP="0053673B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</w:rPr>
        <w:t>б</w:t>
      </w:r>
      <w:r w:rsidR="009C2437" w:rsidRPr="0053673B">
        <w:rPr>
          <w:bCs/>
          <w:color w:val="000000" w:themeColor="text1"/>
          <w:sz w:val="28"/>
          <w:szCs w:val="28"/>
        </w:rPr>
        <w:t xml:space="preserve">) </w:t>
      </w:r>
      <w:r w:rsidR="009C2437" w:rsidRPr="0053673B">
        <w:rPr>
          <w:color w:val="000000" w:themeColor="text1"/>
          <w:sz w:val="28"/>
          <w:szCs w:val="28"/>
          <w:shd w:val="clear" w:color="auto" w:fill="FFFFFF"/>
        </w:rPr>
        <w:t>доповнити статтями 15</w:t>
      </w:r>
      <w:r w:rsidR="009C2437" w:rsidRPr="0053673B">
        <w:rPr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="009C2437" w:rsidRPr="0053673B">
        <w:rPr>
          <w:color w:val="000000" w:themeColor="text1"/>
          <w:sz w:val="28"/>
          <w:szCs w:val="28"/>
          <w:shd w:val="clear" w:color="auto" w:fill="FFFFFF"/>
        </w:rPr>
        <w:t xml:space="preserve"> та 15</w:t>
      </w:r>
      <w:r w:rsidR="009C2437" w:rsidRPr="0053673B">
        <w:rPr>
          <w:color w:val="000000" w:themeColor="text1"/>
          <w:sz w:val="28"/>
          <w:szCs w:val="28"/>
          <w:shd w:val="clear" w:color="auto" w:fill="FFFFFF"/>
          <w:vertAlign w:val="superscript"/>
        </w:rPr>
        <w:t>2</w:t>
      </w:r>
      <w:r w:rsidR="009C2437" w:rsidRPr="0053673B">
        <w:rPr>
          <w:color w:val="000000" w:themeColor="text1"/>
          <w:sz w:val="28"/>
          <w:szCs w:val="28"/>
          <w:shd w:val="clear" w:color="auto" w:fill="FFFFFF"/>
        </w:rPr>
        <w:t xml:space="preserve"> такого змісту:</w:t>
      </w:r>
    </w:p>
    <w:p w14:paraId="446F61CB" w14:textId="77777777" w:rsidR="009C2437" w:rsidRPr="0053673B" w:rsidRDefault="009C2437" w:rsidP="0053673B">
      <w:pPr>
        <w:shd w:val="clear" w:color="auto" w:fill="FFFFFF"/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53673B">
        <w:rPr>
          <w:color w:val="000000" w:themeColor="text1"/>
          <w:sz w:val="28"/>
          <w:szCs w:val="28"/>
          <w:shd w:val="clear" w:color="auto" w:fill="FFFFFF"/>
        </w:rPr>
        <w:t>«</w:t>
      </w:r>
      <w:r w:rsidRPr="0053673B">
        <w:rPr>
          <w:b/>
          <w:color w:val="000000" w:themeColor="text1"/>
          <w:sz w:val="28"/>
          <w:szCs w:val="28"/>
        </w:rPr>
        <w:t>Стаття 15</w:t>
      </w:r>
      <w:r w:rsidRPr="0053673B">
        <w:rPr>
          <w:b/>
          <w:color w:val="000000" w:themeColor="text1"/>
          <w:sz w:val="28"/>
          <w:szCs w:val="28"/>
          <w:vertAlign w:val="superscript"/>
        </w:rPr>
        <w:t>1</w:t>
      </w:r>
      <w:r w:rsidRPr="0053673B">
        <w:rPr>
          <w:b/>
          <w:color w:val="000000" w:themeColor="text1"/>
          <w:sz w:val="28"/>
          <w:szCs w:val="28"/>
        </w:rPr>
        <w:t>.</w:t>
      </w:r>
      <w:r w:rsidRPr="0053673B">
        <w:rPr>
          <w:color w:val="000000" w:themeColor="text1"/>
          <w:sz w:val="28"/>
          <w:szCs w:val="28"/>
        </w:rPr>
        <w:t xml:space="preserve"> Штрафні бали</w:t>
      </w:r>
    </w:p>
    <w:p w14:paraId="0C7E531A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D639C9">
        <w:rPr>
          <w:sz w:val="28"/>
          <w:szCs w:val="28"/>
        </w:rPr>
        <w:t xml:space="preserve">Штрафні бали є величиною, встановленою цим Законом з метою визначення співвідношення між ступенем суспільної небезпеки окремих адміністративних правопорушень у сфері забезпечення безпеки дорожнього руху та з метою прийняття обґрунтованого рішення про тимчасове зупинення дії посвідчення водія і повторного проходження </w:t>
      </w:r>
      <w:r w:rsidRPr="00D639C9">
        <w:rPr>
          <w:bCs/>
          <w:sz w:val="28"/>
          <w:szCs w:val="28"/>
        </w:rPr>
        <w:t>повного курсу навчання за відповідними програмами водіями, які вчинили певну кількість таких правопорушень.</w:t>
      </w:r>
    </w:p>
    <w:p w14:paraId="6546C4DD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D639C9">
        <w:rPr>
          <w:sz w:val="28"/>
          <w:szCs w:val="28"/>
        </w:rPr>
        <w:t>У разі притягнення водія до відповідальності за вчинення одного з правопорушень у сфері забезпечення безпеки дорожнього руху (крім зафіксованого в автоматичному режимі), передбаченого частиною п’ятою цієї статті, йому нараховуються штрафні бали у кількості, що визначається цією статтею.</w:t>
      </w:r>
    </w:p>
    <w:p w14:paraId="66FB49DE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D639C9">
        <w:rPr>
          <w:sz w:val="28"/>
          <w:szCs w:val="28"/>
        </w:rPr>
        <w:t>Штрафні бали нараховуються водіям транспортних засобів, які отримали в установленому законом порядку національне посвідчення водія України на право керування транспортними засобами.</w:t>
      </w:r>
    </w:p>
    <w:p w14:paraId="514DC5F4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  <w:shd w:val="clear" w:color="auto" w:fill="FFFFFF"/>
        </w:rPr>
      </w:pPr>
      <w:r w:rsidRPr="00D639C9">
        <w:rPr>
          <w:sz w:val="28"/>
          <w:szCs w:val="28"/>
        </w:rPr>
        <w:t xml:space="preserve">Нарахування штрафних балів здійснюється уповноваженими на те посадовими особами Національної поліції одночасно з набранням законної сили постановою по справі про </w:t>
      </w:r>
      <w:r w:rsidRPr="00D639C9">
        <w:rPr>
          <w:sz w:val="28"/>
          <w:szCs w:val="28"/>
          <w:shd w:val="clear" w:color="auto" w:fill="FFFFFF"/>
        </w:rPr>
        <w:t>адміністративне правопорушення у сфері забезпечення безпеки дорожнього руху. Інформація про кількість нарахованих штрафних балів вноситься до Реєстру адміністративних правопорушень у сфері безпеки дорожнього руху, а також відображається на Єдиному державному веб-порталі електронних послуг.</w:t>
      </w:r>
    </w:p>
    <w:p w14:paraId="2FB00898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  <w:shd w:val="clear" w:color="auto" w:fill="FFFFFF"/>
        </w:rPr>
      </w:pPr>
      <w:r w:rsidRPr="00D639C9">
        <w:rPr>
          <w:sz w:val="28"/>
          <w:szCs w:val="28"/>
          <w:shd w:val="clear" w:color="auto" w:fill="FFFFFF"/>
        </w:rPr>
        <w:t>Штрафні бали нараховуються у кількості:</w:t>
      </w:r>
    </w:p>
    <w:p w14:paraId="0F4678BA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  <w:shd w:val="clear" w:color="auto" w:fill="FFFFFF"/>
        </w:rPr>
      </w:pPr>
      <w:r w:rsidRPr="00D639C9">
        <w:rPr>
          <w:sz w:val="28"/>
          <w:szCs w:val="28"/>
          <w:shd w:val="clear" w:color="auto" w:fill="FFFFFF"/>
        </w:rPr>
        <w:t>одного балу за вчинення правопорушення, передбаченого частиною п’ятою, десятою статті 121 Кодексу України про адміністративні правопорушення;</w:t>
      </w:r>
    </w:p>
    <w:p w14:paraId="1D923251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  <w:shd w:val="clear" w:color="auto" w:fill="FFFFFF"/>
        </w:rPr>
      </w:pPr>
      <w:r w:rsidRPr="00D639C9">
        <w:rPr>
          <w:sz w:val="28"/>
          <w:szCs w:val="28"/>
          <w:shd w:val="clear" w:color="auto" w:fill="FFFFFF"/>
        </w:rPr>
        <w:t>двох балів за вчинення правопорушення, передбаченого частиною першою, сьомою, одинадцятою статті 121, частиною першою (крім зафіксованих в автоматичному режимі), другою статті 122, частиною першою статті 123 Кодексу України про адміністративні правопорушення;</w:t>
      </w:r>
    </w:p>
    <w:p w14:paraId="0CA1107D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  <w:shd w:val="clear" w:color="auto" w:fill="FFFFFF"/>
        </w:rPr>
      </w:pPr>
      <w:r w:rsidRPr="00D639C9">
        <w:rPr>
          <w:sz w:val="28"/>
          <w:szCs w:val="28"/>
          <w:shd w:val="clear" w:color="auto" w:fill="FFFFFF"/>
        </w:rPr>
        <w:t>трьох балів за вчинення правопорушення, передбаченого частиною другою статті 121, частиною третьою статті 122 Кодексу України про адміністративні правопорушення;</w:t>
      </w:r>
    </w:p>
    <w:p w14:paraId="1A0254B1" w14:textId="77777777" w:rsidR="00D639C9" w:rsidRPr="00D639C9" w:rsidRDefault="00D639C9" w:rsidP="00C93652">
      <w:pPr>
        <w:shd w:val="clear" w:color="auto" w:fill="FFFFFF"/>
        <w:spacing w:after="120"/>
        <w:ind w:firstLine="709"/>
        <w:jc w:val="both"/>
        <w:rPr>
          <w:sz w:val="28"/>
          <w:szCs w:val="28"/>
          <w:shd w:val="clear" w:color="auto" w:fill="FFFFFF"/>
        </w:rPr>
      </w:pPr>
      <w:r w:rsidRPr="00D639C9">
        <w:rPr>
          <w:sz w:val="28"/>
          <w:szCs w:val="28"/>
          <w:shd w:val="clear" w:color="auto" w:fill="FFFFFF"/>
        </w:rPr>
        <w:t xml:space="preserve">п’яти балів за вчинення правопорушення, передбаченого частиною четвертою, п’ятою статті 122 (крім зафіксованих в автоматичному режимі), </w:t>
      </w:r>
      <w:r w:rsidRPr="00D639C9">
        <w:rPr>
          <w:sz w:val="28"/>
          <w:szCs w:val="28"/>
          <w:shd w:val="clear" w:color="auto" w:fill="FFFFFF"/>
        </w:rPr>
        <w:lastRenderedPageBreak/>
        <w:t>статтею 122</w:t>
      </w:r>
      <w:r w:rsidRPr="00D639C9">
        <w:rPr>
          <w:sz w:val="28"/>
          <w:szCs w:val="28"/>
          <w:shd w:val="clear" w:color="auto" w:fill="FFFFFF"/>
          <w:vertAlign w:val="superscript"/>
        </w:rPr>
        <w:t>4</w:t>
      </w:r>
      <w:r w:rsidRPr="00D639C9">
        <w:rPr>
          <w:sz w:val="28"/>
          <w:szCs w:val="28"/>
          <w:shd w:val="clear" w:color="auto" w:fill="FFFFFF"/>
        </w:rPr>
        <w:t>, частиною другою статті 123 Кодексу України про адміністративні правопорушення.</w:t>
      </w:r>
    </w:p>
    <w:p w14:paraId="133E8985" w14:textId="1865362A" w:rsidR="002A2D12" w:rsidRPr="002A2D12" w:rsidRDefault="002A2D12" w:rsidP="002A2D12">
      <w:pPr>
        <w:shd w:val="clear" w:color="auto" w:fill="FFFFFF"/>
        <w:ind w:firstLine="698"/>
        <w:jc w:val="both"/>
        <w:rPr>
          <w:rFonts w:eastAsiaTheme="minorEastAsia"/>
          <w:sz w:val="28"/>
          <w:szCs w:val="28"/>
          <w:shd w:val="clear" w:color="auto" w:fill="FFFFFF"/>
          <w:lang w:eastAsia="uk-UA"/>
        </w:rPr>
      </w:pPr>
      <w:r w:rsidRPr="002A2D12">
        <w:rPr>
          <w:rFonts w:eastAsiaTheme="minorEastAsia"/>
          <w:sz w:val="28"/>
          <w:szCs w:val="28"/>
          <w:shd w:val="clear" w:color="auto" w:fill="FFFFFF"/>
          <w:lang w:eastAsia="uk-UA"/>
        </w:rPr>
        <w:t>Обчислення загальної кількості штрафних балів, передбаченої частиною першою статті 15</w:t>
      </w:r>
      <w:r w:rsidRPr="002A2D12">
        <w:rPr>
          <w:rFonts w:eastAsiaTheme="minorEastAsia"/>
          <w:sz w:val="28"/>
          <w:szCs w:val="28"/>
          <w:shd w:val="clear" w:color="auto" w:fill="FFFFFF"/>
          <w:vertAlign w:val="superscript"/>
          <w:lang w:eastAsia="uk-UA"/>
        </w:rPr>
        <w:t>2</w:t>
      </w:r>
      <w:r w:rsidRPr="002A2D12">
        <w:rPr>
          <w:rFonts w:eastAsiaTheme="minorEastAsia"/>
          <w:sz w:val="28"/>
          <w:szCs w:val="28"/>
          <w:shd w:val="clear" w:color="auto" w:fill="FFFFFF"/>
          <w:lang w:eastAsia="uk-UA"/>
        </w:rPr>
        <w:t xml:space="preserve"> цього Закону, здійснюється протягом попереднього року (попередніх 365 днів).</w:t>
      </w:r>
    </w:p>
    <w:p w14:paraId="1E6CE24A" w14:textId="60E400ED" w:rsidR="00D639C9" w:rsidRPr="002A2D12" w:rsidRDefault="002A2D12" w:rsidP="002A2D12">
      <w:pPr>
        <w:shd w:val="clear" w:color="auto" w:fill="FFFFFF"/>
        <w:spacing w:before="120" w:after="120"/>
        <w:ind w:firstLine="709"/>
        <w:jc w:val="both"/>
        <w:rPr>
          <w:bCs/>
          <w:sz w:val="28"/>
          <w:szCs w:val="28"/>
        </w:rPr>
      </w:pPr>
      <w:r w:rsidRPr="002A2D12">
        <w:rPr>
          <w:rFonts w:eastAsiaTheme="minorEastAsia"/>
          <w:sz w:val="28"/>
          <w:szCs w:val="28"/>
          <w:shd w:val="clear" w:color="auto" w:fill="FFFFFF"/>
          <w:lang w:eastAsia="uk-UA"/>
        </w:rPr>
        <w:t>Нараховані водію штрафні бали скасовуються через один рік (365 днів) з дня їх нарахування.</w:t>
      </w:r>
    </w:p>
    <w:p w14:paraId="433F1305" w14:textId="77777777" w:rsidR="009C2437" w:rsidRPr="009C2437" w:rsidRDefault="009C2437" w:rsidP="00C93652">
      <w:pPr>
        <w:shd w:val="clear" w:color="auto" w:fill="FFFFFF"/>
        <w:spacing w:after="120"/>
        <w:ind w:firstLine="709"/>
        <w:jc w:val="both"/>
        <w:rPr>
          <w:bCs/>
          <w:sz w:val="28"/>
          <w:szCs w:val="28"/>
        </w:rPr>
      </w:pPr>
      <w:r w:rsidRPr="009C2437">
        <w:rPr>
          <w:b/>
          <w:bCs/>
          <w:sz w:val="28"/>
          <w:szCs w:val="28"/>
        </w:rPr>
        <w:t>Стаття 15</w:t>
      </w:r>
      <w:r w:rsidRPr="009C2437">
        <w:rPr>
          <w:b/>
          <w:bCs/>
          <w:sz w:val="28"/>
          <w:szCs w:val="28"/>
          <w:vertAlign w:val="superscript"/>
        </w:rPr>
        <w:t>2</w:t>
      </w:r>
      <w:r w:rsidRPr="009C2437">
        <w:rPr>
          <w:b/>
          <w:bCs/>
          <w:sz w:val="28"/>
          <w:szCs w:val="28"/>
        </w:rPr>
        <w:t>.</w:t>
      </w:r>
      <w:r w:rsidRPr="009C2437">
        <w:rPr>
          <w:bCs/>
          <w:sz w:val="28"/>
          <w:szCs w:val="28"/>
        </w:rPr>
        <w:t xml:space="preserve"> Тимчасове зупинення дії посвідчення водія</w:t>
      </w:r>
    </w:p>
    <w:p w14:paraId="3BE25C95" w14:textId="4A8E5EEA" w:rsidR="002A2D12" w:rsidRPr="002A2D12" w:rsidRDefault="002A2D12" w:rsidP="002A2D12">
      <w:pPr>
        <w:shd w:val="clear" w:color="auto" w:fill="FFFFFF"/>
        <w:spacing w:after="200" w:line="276" w:lineRule="auto"/>
        <w:ind w:firstLine="698"/>
        <w:jc w:val="both"/>
        <w:rPr>
          <w:bCs/>
          <w:sz w:val="28"/>
          <w:szCs w:val="28"/>
          <w:lang w:eastAsia="uk-UA"/>
        </w:rPr>
      </w:pPr>
      <w:r w:rsidRPr="002A2D12">
        <w:rPr>
          <w:bCs/>
          <w:sz w:val="28"/>
          <w:szCs w:val="28"/>
          <w:lang w:eastAsia="uk-UA"/>
        </w:rPr>
        <w:t>У разі нарахування водію дванадцяти і більше штрафних балів, а водію, якому посвідчення водія видано вперше</w:t>
      </w:r>
      <w:r>
        <w:rPr>
          <w:bCs/>
          <w:sz w:val="28"/>
          <w:szCs w:val="28"/>
          <w:lang w:eastAsia="uk-UA"/>
        </w:rPr>
        <w:t xml:space="preserve"> менш ніж один рік тому назад</w:t>
      </w:r>
      <w:r w:rsidRPr="002A2D12">
        <w:rPr>
          <w:bCs/>
          <w:sz w:val="28"/>
          <w:szCs w:val="28"/>
          <w:lang w:eastAsia="uk-UA"/>
        </w:rPr>
        <w:t xml:space="preserve"> – восьми і більше штрафних балів, уповноважена посадова особа Національної поліції виносить вмотивоване рішення про тимчасове зупинення дії посвідчення водія.</w:t>
      </w:r>
    </w:p>
    <w:p w14:paraId="7606A25B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698"/>
        <w:jc w:val="both"/>
        <w:rPr>
          <w:bCs/>
          <w:sz w:val="28"/>
          <w:szCs w:val="28"/>
          <w:lang w:eastAsia="uk-UA"/>
        </w:rPr>
      </w:pPr>
      <w:r w:rsidRPr="002A2D12">
        <w:rPr>
          <w:bCs/>
          <w:sz w:val="28"/>
          <w:szCs w:val="28"/>
          <w:lang w:eastAsia="uk-UA"/>
        </w:rPr>
        <w:t>Рішення повинне містити:</w:t>
      </w:r>
    </w:p>
    <w:p w14:paraId="778F8247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709"/>
        <w:jc w:val="both"/>
        <w:rPr>
          <w:sz w:val="28"/>
          <w:szCs w:val="28"/>
          <w:lang w:eastAsia="uk-UA"/>
        </w:rPr>
      </w:pPr>
      <w:r w:rsidRPr="002A2D12">
        <w:rPr>
          <w:sz w:val="28"/>
          <w:szCs w:val="28"/>
          <w:lang w:eastAsia="uk-UA"/>
        </w:rPr>
        <w:t>найменування органу (прізвище, ім’я та по батькові, посада посадової особи), який виніс рішення;</w:t>
      </w:r>
    </w:p>
    <w:p w14:paraId="5785DC7F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709"/>
        <w:jc w:val="both"/>
        <w:rPr>
          <w:sz w:val="28"/>
          <w:szCs w:val="28"/>
          <w:lang w:eastAsia="uk-UA"/>
        </w:rPr>
      </w:pPr>
      <w:bookmarkStart w:id="2" w:name="n723"/>
      <w:bookmarkStart w:id="3" w:name="n724"/>
      <w:bookmarkEnd w:id="2"/>
      <w:bookmarkEnd w:id="3"/>
      <w:r w:rsidRPr="002A2D12">
        <w:rPr>
          <w:sz w:val="28"/>
          <w:szCs w:val="28"/>
          <w:lang w:eastAsia="uk-UA"/>
        </w:rPr>
        <w:t>відомості про особу, дію посвідчення водія якої тимчасово зупинено (прізвище, ім’я та по батькові (за наявності), дата народження, місце проживання чи перебування);</w:t>
      </w:r>
    </w:p>
    <w:p w14:paraId="4568D3F8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709"/>
        <w:jc w:val="both"/>
        <w:rPr>
          <w:sz w:val="28"/>
          <w:szCs w:val="28"/>
          <w:lang w:eastAsia="uk-UA"/>
        </w:rPr>
      </w:pPr>
      <w:r w:rsidRPr="002A2D12">
        <w:rPr>
          <w:sz w:val="28"/>
          <w:szCs w:val="28"/>
          <w:lang w:eastAsia="uk-UA"/>
        </w:rPr>
        <w:t>підстава прийняття рішення.</w:t>
      </w:r>
    </w:p>
    <w:p w14:paraId="6198B725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698"/>
        <w:jc w:val="both"/>
        <w:rPr>
          <w:bCs/>
          <w:sz w:val="28"/>
          <w:szCs w:val="28"/>
          <w:lang w:eastAsia="uk-UA"/>
        </w:rPr>
      </w:pPr>
      <w:r w:rsidRPr="002A2D12">
        <w:rPr>
          <w:bCs/>
          <w:sz w:val="28"/>
          <w:szCs w:val="28"/>
          <w:lang w:eastAsia="uk-UA"/>
        </w:rPr>
        <w:t>Форма рішення про тимчасове зупинення дії посвідчення водія затверджується Міністерством внутрішніх справ України.</w:t>
      </w:r>
    </w:p>
    <w:p w14:paraId="3AB6EF6B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698"/>
        <w:jc w:val="both"/>
        <w:rPr>
          <w:bCs/>
          <w:sz w:val="28"/>
          <w:szCs w:val="28"/>
          <w:lang w:eastAsia="uk-UA"/>
        </w:rPr>
      </w:pPr>
      <w:r w:rsidRPr="002A2D12">
        <w:rPr>
          <w:bCs/>
          <w:sz w:val="28"/>
          <w:szCs w:val="28"/>
          <w:lang w:eastAsia="uk-UA"/>
        </w:rPr>
        <w:t>Рішення про тимчасове зупинення дії посвідчення водія набирає чинності з дня її винесення.</w:t>
      </w:r>
    </w:p>
    <w:p w14:paraId="170BA1B5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698"/>
        <w:jc w:val="both"/>
        <w:rPr>
          <w:bCs/>
          <w:sz w:val="28"/>
          <w:szCs w:val="28"/>
          <w:lang w:eastAsia="uk-UA"/>
        </w:rPr>
      </w:pPr>
      <w:r w:rsidRPr="002A2D12">
        <w:rPr>
          <w:bCs/>
          <w:sz w:val="28"/>
          <w:szCs w:val="28"/>
          <w:lang w:eastAsia="uk-UA"/>
        </w:rPr>
        <w:t xml:space="preserve">Рішення про тимчасове зупинення дії посвідчення водія може бути оскаржено в судовому порядку протягом одного місяця </w:t>
      </w:r>
      <w:r w:rsidRPr="002A2D12">
        <w:rPr>
          <w:rFonts w:eastAsiaTheme="minorEastAsia"/>
          <w:sz w:val="28"/>
          <w:szCs w:val="28"/>
          <w:shd w:val="clear" w:color="auto" w:fill="FFFFFF"/>
          <w:lang w:eastAsia="uk-UA"/>
        </w:rPr>
        <w:t>з дня, коли водій дізнався або повинен був дізнатися про порушення його прав, свобод і законних інтересів</w:t>
      </w:r>
      <w:r w:rsidRPr="002A2D12">
        <w:rPr>
          <w:bCs/>
          <w:sz w:val="28"/>
          <w:szCs w:val="28"/>
          <w:lang w:eastAsia="uk-UA"/>
        </w:rPr>
        <w:t>. Оскарження рішення не зупиняє його виконання.</w:t>
      </w:r>
    </w:p>
    <w:p w14:paraId="34475B52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698"/>
        <w:jc w:val="both"/>
        <w:rPr>
          <w:bCs/>
          <w:sz w:val="28"/>
          <w:szCs w:val="28"/>
          <w:lang w:eastAsia="uk-UA"/>
        </w:rPr>
      </w:pPr>
      <w:r w:rsidRPr="002A2D12">
        <w:rPr>
          <w:bCs/>
          <w:sz w:val="28"/>
          <w:szCs w:val="28"/>
          <w:lang w:eastAsia="uk-UA"/>
        </w:rPr>
        <w:t xml:space="preserve">Інформування про тимчасове зупинення дії посвідчення водія здійснюється рекомендованим поштовим відправленням із повідомленням про вручення за відомою адресою місця реєстрації (проживання) або роботи (навчання) водія. У разі надання водієм даних про свій абонентський номер засобу рухомого (мобільного) зв’язку та/або адресу електронної пошти інформація про тимчасове зупинення дії посвідчення водія надсилається йому на відповідний номер (електронну пошту). Інформація про тимчасове зупинення дії </w:t>
      </w:r>
      <w:r w:rsidRPr="002A2D12">
        <w:rPr>
          <w:bCs/>
          <w:sz w:val="28"/>
          <w:szCs w:val="28"/>
          <w:lang w:eastAsia="uk-UA"/>
        </w:rPr>
        <w:lastRenderedPageBreak/>
        <w:t>посвідчення водія одночасно відображається на Єдиному державному веб-порталі електронних послуг.</w:t>
      </w:r>
    </w:p>
    <w:p w14:paraId="308725F7" w14:textId="77777777" w:rsidR="002A2D12" w:rsidRPr="002A2D12" w:rsidRDefault="002A2D12" w:rsidP="002A2D12">
      <w:pPr>
        <w:shd w:val="clear" w:color="auto" w:fill="FFFFFF"/>
        <w:spacing w:after="200" w:line="276" w:lineRule="auto"/>
        <w:ind w:firstLine="698"/>
        <w:jc w:val="both"/>
        <w:rPr>
          <w:bCs/>
          <w:sz w:val="28"/>
          <w:szCs w:val="28"/>
          <w:lang w:eastAsia="uk-UA"/>
        </w:rPr>
      </w:pPr>
      <w:r w:rsidRPr="002A2D12">
        <w:rPr>
          <w:bCs/>
          <w:sz w:val="28"/>
          <w:szCs w:val="28"/>
          <w:lang w:eastAsia="uk-UA"/>
        </w:rPr>
        <w:t>Водій, дію посвідчення водія якого тимчасово зупинено з підстав, передбачених частиною першою цієї статті, для відновлення його дії повинен повторно пройти повний курс навчання за відповідними програмами. До моменту успішного складання теоретичного і практичного іспиту дія посвідчення водія вважається тимчасово зупиненою.</w:t>
      </w:r>
    </w:p>
    <w:p w14:paraId="71C75DBB" w14:textId="5F4DCDFE" w:rsidR="009C2437" w:rsidRPr="002A2D12" w:rsidRDefault="002A2D12" w:rsidP="002A2D12">
      <w:pPr>
        <w:shd w:val="clear" w:color="auto" w:fill="FFFFFF"/>
        <w:spacing w:after="200" w:line="276" w:lineRule="auto"/>
        <w:ind w:firstLine="698"/>
        <w:jc w:val="both"/>
        <w:rPr>
          <w:bCs/>
          <w:color w:val="000000" w:themeColor="text1"/>
          <w:sz w:val="28"/>
          <w:szCs w:val="28"/>
        </w:rPr>
      </w:pPr>
      <w:r w:rsidRPr="002A2D12">
        <w:rPr>
          <w:bCs/>
          <w:sz w:val="28"/>
          <w:szCs w:val="28"/>
          <w:lang w:eastAsia="uk-UA"/>
        </w:rPr>
        <w:t>Після поновлення дії посвідчення водія штрафні бали, які попередньо нараховано водієві, скасовуються.</w:t>
      </w:r>
      <w:r w:rsidR="009C2437" w:rsidRPr="002A2D12">
        <w:rPr>
          <w:bCs/>
          <w:color w:val="000000" w:themeColor="text1"/>
          <w:sz w:val="28"/>
          <w:szCs w:val="28"/>
        </w:rPr>
        <w:t>»</w:t>
      </w:r>
      <w:r w:rsidR="0004466C" w:rsidRPr="002A2D12">
        <w:rPr>
          <w:bCs/>
          <w:color w:val="000000" w:themeColor="text1"/>
          <w:sz w:val="28"/>
          <w:szCs w:val="28"/>
        </w:rPr>
        <w:t>;</w:t>
      </w:r>
    </w:p>
    <w:p w14:paraId="62656B4F" w14:textId="358A9CF1" w:rsidR="00E205C8" w:rsidRDefault="0053673B" w:rsidP="008D2AE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в</w:t>
      </w:r>
      <w:r w:rsidR="00E205C8" w:rsidRPr="00E205C8">
        <w:rPr>
          <w:color w:val="000000" w:themeColor="text1"/>
          <w:sz w:val="28"/>
          <w:szCs w:val="28"/>
          <w:shd w:val="clear" w:color="auto" w:fill="FFFFFF"/>
        </w:rPr>
        <w:t>) абзац десятий статті 52</w:t>
      </w:r>
      <w:r w:rsidR="00E205C8" w:rsidRPr="00E205C8">
        <w:rPr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="00E205C8" w:rsidRPr="00E205C8">
        <w:rPr>
          <w:color w:val="000000" w:themeColor="text1"/>
          <w:sz w:val="28"/>
          <w:szCs w:val="28"/>
          <w:shd w:val="clear" w:color="auto" w:fill="FFFFFF"/>
        </w:rPr>
        <w:t xml:space="preserve"> після слів «дорожнього руху» доповнити словами «</w:t>
      </w:r>
      <w:r w:rsidR="00E205C8" w:rsidRPr="00E205C8">
        <w:rPr>
          <w:color w:val="000000" w:themeColor="text1"/>
          <w:sz w:val="28"/>
          <w:szCs w:val="28"/>
        </w:rPr>
        <w:t>у тому числі щодо обліку штрафних балів»;</w:t>
      </w:r>
    </w:p>
    <w:p w14:paraId="6052D788" w14:textId="0433DDA2" w:rsidR="00E205C8" w:rsidRPr="00B46847" w:rsidRDefault="0053673B" w:rsidP="008D2AE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</w:t>
      </w:r>
      <w:r w:rsidR="00E205C8" w:rsidRPr="00B46847">
        <w:rPr>
          <w:color w:val="000000" w:themeColor="text1"/>
          <w:sz w:val="28"/>
          <w:szCs w:val="28"/>
        </w:rPr>
        <w:t>)</w:t>
      </w:r>
      <w:r w:rsidR="00B46847" w:rsidRPr="00B46847">
        <w:rPr>
          <w:color w:val="000000" w:themeColor="text1"/>
          <w:sz w:val="28"/>
          <w:szCs w:val="28"/>
        </w:rPr>
        <w:t xml:space="preserve"> частину першу статті 52</w:t>
      </w:r>
      <w:r w:rsidR="00B46847" w:rsidRPr="00B46847">
        <w:rPr>
          <w:color w:val="000000" w:themeColor="text1"/>
          <w:sz w:val="28"/>
          <w:szCs w:val="28"/>
          <w:vertAlign w:val="superscript"/>
        </w:rPr>
        <w:t>3</w:t>
      </w:r>
      <w:r w:rsidR="00B46847" w:rsidRPr="00B46847">
        <w:rPr>
          <w:color w:val="000000" w:themeColor="text1"/>
          <w:sz w:val="28"/>
          <w:szCs w:val="28"/>
        </w:rPr>
        <w:t xml:space="preserve"> </w:t>
      </w:r>
      <w:r w:rsidR="00B46847" w:rsidRPr="00B46847">
        <w:rPr>
          <w:color w:val="000000" w:themeColor="text1"/>
          <w:sz w:val="28"/>
          <w:szCs w:val="28"/>
          <w:shd w:val="clear" w:color="auto" w:fill="FFFFFF"/>
        </w:rPr>
        <w:t>після абзацу дев’ятого доповнити новим абзацом такого змісту:</w:t>
      </w:r>
    </w:p>
    <w:p w14:paraId="5AD5457F" w14:textId="6DBF681C" w:rsidR="00B46847" w:rsidRPr="00B46847" w:rsidRDefault="00B46847" w:rsidP="008D2AE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bCs/>
          <w:color w:val="000000" w:themeColor="text1"/>
          <w:sz w:val="28"/>
          <w:szCs w:val="28"/>
        </w:rPr>
      </w:pPr>
      <w:r w:rsidRPr="00B46847">
        <w:rPr>
          <w:color w:val="000000" w:themeColor="text1"/>
          <w:sz w:val="28"/>
          <w:szCs w:val="28"/>
          <w:shd w:val="clear" w:color="auto" w:fill="FFFFFF"/>
        </w:rPr>
        <w:t>«</w:t>
      </w:r>
      <w:r w:rsidRPr="00B46847">
        <w:rPr>
          <w:bCs/>
          <w:color w:val="000000" w:themeColor="text1"/>
          <w:sz w:val="28"/>
          <w:szCs w:val="28"/>
        </w:rPr>
        <w:t>нарахування штрафних балів водіям транспортних засобів, за вчинення правопорушень у сфері забезпечення безпеки дорожнього руху, зафіксованих не в автоматичному режимі, внесення відповідної інформації до Реєстру адміністративних правопорушень у сфері безпеки дорожнього руху та повідомлення водіїв транспортних засобів про тимчасове зупинення дії посвідчення водія»</w:t>
      </w:r>
      <w:r w:rsidR="0053673B">
        <w:rPr>
          <w:bCs/>
          <w:color w:val="000000" w:themeColor="text1"/>
          <w:sz w:val="28"/>
          <w:szCs w:val="28"/>
        </w:rPr>
        <w:t>;</w:t>
      </w:r>
    </w:p>
    <w:p w14:paraId="77A6712C" w14:textId="1C15039B" w:rsidR="00B46847" w:rsidRPr="00B46847" w:rsidRDefault="0053673B" w:rsidP="00B46847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2)</w:t>
      </w:r>
      <w:r w:rsidR="00B46847" w:rsidRPr="00B46847">
        <w:rPr>
          <w:color w:val="000000" w:themeColor="text1"/>
          <w:sz w:val="28"/>
          <w:szCs w:val="28"/>
          <w:shd w:val="clear" w:color="auto" w:fill="FFFFFF"/>
        </w:rPr>
        <w:t> </w:t>
      </w:r>
      <w:r>
        <w:rPr>
          <w:color w:val="000000" w:themeColor="text1"/>
          <w:sz w:val="28"/>
          <w:szCs w:val="28"/>
          <w:shd w:val="clear" w:color="auto" w:fill="FFFFFF"/>
        </w:rPr>
        <w:t>ч</w:t>
      </w:r>
      <w:r w:rsidR="00B46847" w:rsidRPr="00B46847">
        <w:rPr>
          <w:color w:val="000000" w:themeColor="text1"/>
          <w:sz w:val="28"/>
          <w:szCs w:val="28"/>
          <w:shd w:val="clear" w:color="auto" w:fill="FFFFFF"/>
        </w:rPr>
        <w:t>астину першу статті 23 Закону України «Про Національну поліцію» (Відомості Верховної Ради України, 2015 р., № 40-41, ст. 379 із наступними змінами) доповнити пунктом 11</w:t>
      </w:r>
      <w:r w:rsidR="00B46847" w:rsidRPr="00B46847">
        <w:rPr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="00B46847" w:rsidRPr="00B46847">
        <w:rPr>
          <w:color w:val="000000" w:themeColor="text1"/>
          <w:sz w:val="28"/>
          <w:szCs w:val="28"/>
          <w:shd w:val="clear" w:color="auto" w:fill="FFFFFF"/>
        </w:rPr>
        <w:t xml:space="preserve"> такого змісту:</w:t>
      </w:r>
    </w:p>
    <w:p w14:paraId="7318895E" w14:textId="57239074" w:rsidR="00B46847" w:rsidRPr="0053673B" w:rsidRDefault="00B46847" w:rsidP="0053673B">
      <w:pPr>
        <w:shd w:val="clear" w:color="auto" w:fill="FFFFFF"/>
        <w:spacing w:after="120"/>
        <w:ind w:firstLine="709"/>
        <w:jc w:val="both"/>
        <w:rPr>
          <w:bCs/>
          <w:color w:val="000000" w:themeColor="text1"/>
          <w:sz w:val="28"/>
          <w:szCs w:val="28"/>
        </w:rPr>
      </w:pPr>
      <w:r w:rsidRPr="00B46847">
        <w:rPr>
          <w:color w:val="000000" w:themeColor="text1"/>
          <w:sz w:val="28"/>
          <w:szCs w:val="28"/>
          <w:shd w:val="clear" w:color="auto" w:fill="FFFFFF"/>
        </w:rPr>
        <w:t>«</w:t>
      </w:r>
      <w:r w:rsidRPr="00B46847">
        <w:rPr>
          <w:color w:val="000000" w:themeColor="text1"/>
          <w:sz w:val="28"/>
          <w:szCs w:val="28"/>
        </w:rPr>
        <w:t>11</w:t>
      </w:r>
      <w:r w:rsidRPr="00B46847">
        <w:rPr>
          <w:color w:val="000000" w:themeColor="text1"/>
          <w:sz w:val="28"/>
          <w:szCs w:val="28"/>
          <w:vertAlign w:val="superscript"/>
        </w:rPr>
        <w:t>1</w:t>
      </w:r>
      <w:r w:rsidRPr="00B46847">
        <w:rPr>
          <w:color w:val="000000" w:themeColor="text1"/>
          <w:sz w:val="28"/>
          <w:szCs w:val="28"/>
        </w:rPr>
        <w:t xml:space="preserve">) </w:t>
      </w:r>
      <w:r w:rsidRPr="00B46847">
        <w:rPr>
          <w:bCs/>
          <w:color w:val="000000" w:themeColor="text1"/>
          <w:sz w:val="28"/>
          <w:szCs w:val="28"/>
        </w:rPr>
        <w:t>здійснює</w:t>
      </w:r>
      <w:r w:rsidRPr="00B46847">
        <w:rPr>
          <w:color w:val="000000" w:themeColor="text1"/>
          <w:sz w:val="28"/>
          <w:szCs w:val="28"/>
        </w:rPr>
        <w:t xml:space="preserve"> </w:t>
      </w:r>
      <w:r w:rsidRPr="00B46847">
        <w:rPr>
          <w:bCs/>
          <w:color w:val="000000" w:themeColor="text1"/>
          <w:sz w:val="28"/>
          <w:szCs w:val="28"/>
        </w:rPr>
        <w:t xml:space="preserve">нарахування штрафних балів водіям транспортних засобів за вчинення ними правопорушень у сфері забезпечення безпеки дорожнього руху, вносить інформацію про нараховані штрафні бали до Реєстру адміністративних правопорушень у сфері безпеки дорожнього руху, повідомляє водіїв </w:t>
      </w:r>
      <w:r w:rsidRPr="0053673B">
        <w:rPr>
          <w:bCs/>
          <w:color w:val="000000" w:themeColor="text1"/>
          <w:sz w:val="28"/>
          <w:szCs w:val="28"/>
        </w:rPr>
        <w:t>транспортних засобів про тимчасове зупинення дії посвідчення водія».</w:t>
      </w:r>
    </w:p>
    <w:p w14:paraId="7AC2C2E1" w14:textId="28DFB346" w:rsidR="0053673B" w:rsidRPr="0053673B" w:rsidRDefault="0053673B" w:rsidP="0053673B">
      <w:pPr>
        <w:shd w:val="clear" w:color="auto" w:fill="FFFFFF"/>
        <w:spacing w:after="12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r w:rsidRPr="0053673B">
        <w:rPr>
          <w:color w:val="000000" w:themeColor="text1"/>
          <w:sz w:val="28"/>
          <w:szCs w:val="28"/>
          <w:lang w:eastAsia="uk-UA"/>
        </w:rPr>
        <w:t xml:space="preserve">3. Кабінету </w:t>
      </w:r>
      <w:r w:rsidR="002A2D12">
        <w:rPr>
          <w:color w:val="000000" w:themeColor="text1"/>
          <w:sz w:val="28"/>
          <w:szCs w:val="28"/>
          <w:lang w:eastAsia="uk-UA"/>
        </w:rPr>
        <w:t>Міністрів України у місячний строк</w:t>
      </w:r>
      <w:r w:rsidRPr="0053673B">
        <w:rPr>
          <w:color w:val="000000" w:themeColor="text1"/>
          <w:sz w:val="28"/>
          <w:szCs w:val="28"/>
          <w:lang w:eastAsia="uk-UA"/>
        </w:rPr>
        <w:t>:</w:t>
      </w:r>
    </w:p>
    <w:p w14:paraId="1CBB3D8F" w14:textId="77777777" w:rsidR="0053673B" w:rsidRPr="0053673B" w:rsidRDefault="0053673B" w:rsidP="0053673B">
      <w:pPr>
        <w:shd w:val="clear" w:color="auto" w:fill="FFFFFF"/>
        <w:spacing w:after="12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4" w:name="n463"/>
      <w:bookmarkEnd w:id="4"/>
      <w:r w:rsidRPr="0053673B">
        <w:rPr>
          <w:color w:val="000000" w:themeColor="text1"/>
          <w:sz w:val="28"/>
          <w:szCs w:val="28"/>
          <w:lang w:eastAsia="uk-UA"/>
        </w:rPr>
        <w:t>забезпечити прийняття нормативно-правових актів, необхідних для реалізації цього Закону;</w:t>
      </w:r>
    </w:p>
    <w:p w14:paraId="56354853" w14:textId="77777777" w:rsidR="0053673B" w:rsidRPr="0053673B" w:rsidRDefault="0053673B" w:rsidP="0053673B">
      <w:pPr>
        <w:shd w:val="clear" w:color="auto" w:fill="FFFFFF"/>
        <w:spacing w:after="12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5" w:name="n464"/>
      <w:bookmarkEnd w:id="5"/>
      <w:r w:rsidRPr="0053673B">
        <w:rPr>
          <w:color w:val="000000" w:themeColor="text1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14:paraId="55248CE4" w14:textId="77777777" w:rsidR="0053673B" w:rsidRPr="0053673B" w:rsidRDefault="0053673B" w:rsidP="0053673B">
      <w:pPr>
        <w:shd w:val="clear" w:color="auto" w:fill="FFFFFF"/>
        <w:spacing w:after="12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6" w:name="n465"/>
      <w:bookmarkEnd w:id="6"/>
      <w:r w:rsidRPr="0053673B">
        <w:rPr>
          <w:color w:val="000000" w:themeColor="text1"/>
          <w:sz w:val="28"/>
          <w:szCs w:val="28"/>
          <w:lang w:eastAsia="uk-UA"/>
        </w:rPr>
        <w:t>забезпечити приведення у відповідність із цим Законом нормативно-правових актів міністерств та інших центральних органів виконавчої влади.</w:t>
      </w:r>
    </w:p>
    <w:p w14:paraId="6D380C33" w14:textId="77777777" w:rsidR="0053673B" w:rsidRPr="00B46847" w:rsidRDefault="0053673B" w:rsidP="00B46847">
      <w:pPr>
        <w:shd w:val="clear" w:color="auto" w:fill="FFFFFF"/>
        <w:spacing w:after="120"/>
        <w:ind w:firstLine="709"/>
        <w:jc w:val="both"/>
        <w:rPr>
          <w:color w:val="000000" w:themeColor="text1"/>
          <w:sz w:val="28"/>
          <w:szCs w:val="28"/>
        </w:rPr>
      </w:pPr>
    </w:p>
    <w:p w14:paraId="53D744D4" w14:textId="77777777" w:rsidR="00851B76" w:rsidRPr="009C231F" w:rsidRDefault="00851B76" w:rsidP="00851B76">
      <w:pPr>
        <w:pStyle w:val="StyleZakonu"/>
        <w:spacing w:after="0" w:line="240" w:lineRule="auto"/>
        <w:ind w:firstLine="0"/>
        <w:rPr>
          <w:b/>
          <w:color w:val="000000" w:themeColor="text1"/>
          <w:sz w:val="28"/>
          <w:szCs w:val="28"/>
        </w:rPr>
      </w:pPr>
      <w:r w:rsidRPr="009C231F">
        <w:rPr>
          <w:b/>
          <w:color w:val="000000" w:themeColor="text1"/>
          <w:sz w:val="28"/>
          <w:szCs w:val="28"/>
        </w:rPr>
        <w:t xml:space="preserve">Голова Верховної Ради </w:t>
      </w:r>
    </w:p>
    <w:p w14:paraId="04785688" w14:textId="7846BAD0" w:rsidR="00851B76" w:rsidRPr="009C231F" w:rsidRDefault="00851B76" w:rsidP="00851B76">
      <w:pPr>
        <w:pStyle w:val="StyleZakonu"/>
        <w:spacing w:after="0" w:line="240" w:lineRule="auto"/>
        <w:ind w:firstLine="0"/>
        <w:rPr>
          <w:b/>
          <w:color w:val="000000" w:themeColor="text1"/>
          <w:sz w:val="28"/>
          <w:szCs w:val="28"/>
        </w:rPr>
      </w:pPr>
      <w:r w:rsidRPr="009C231F">
        <w:rPr>
          <w:b/>
          <w:color w:val="000000" w:themeColor="text1"/>
          <w:sz w:val="28"/>
          <w:szCs w:val="28"/>
        </w:rPr>
        <w:tab/>
        <w:t>України</w:t>
      </w:r>
    </w:p>
    <w:sectPr w:rsidR="00851B76" w:rsidRPr="009C231F" w:rsidSect="002A2D12">
      <w:headerReference w:type="even" r:id="rId11"/>
      <w:headerReference w:type="default" r:id="rId12"/>
      <w:footerReference w:type="even" r:id="rId13"/>
      <w:pgSz w:w="11906" w:h="16838" w:code="9"/>
      <w:pgMar w:top="1134" w:right="851" w:bottom="993" w:left="1418" w:header="709" w:footer="5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D5D63" w14:textId="77777777" w:rsidR="00FB77A7" w:rsidRDefault="00FB77A7" w:rsidP="00587893">
      <w:r>
        <w:separator/>
      </w:r>
    </w:p>
  </w:endnote>
  <w:endnote w:type="continuationSeparator" w:id="0">
    <w:p w14:paraId="404FEE62" w14:textId="77777777" w:rsidR="00FB77A7" w:rsidRDefault="00FB77A7" w:rsidP="0058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DD8F5" w14:textId="77777777" w:rsidR="007D7CDA" w:rsidRDefault="00DF1E5E" w:rsidP="00A6773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14:paraId="6A091787" w14:textId="77777777" w:rsidR="007D7CDA" w:rsidRDefault="007D7CDA" w:rsidP="00A6773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35897" w14:textId="77777777" w:rsidR="00FB77A7" w:rsidRDefault="00FB77A7" w:rsidP="00587893">
      <w:r>
        <w:separator/>
      </w:r>
    </w:p>
  </w:footnote>
  <w:footnote w:type="continuationSeparator" w:id="0">
    <w:p w14:paraId="51710B83" w14:textId="77777777" w:rsidR="00FB77A7" w:rsidRDefault="00FB77A7" w:rsidP="0058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256C8" w14:textId="77777777" w:rsidR="007D7CDA" w:rsidRDefault="00DF1E5E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14:paraId="7EC7E782" w14:textId="77777777" w:rsidR="007D7CDA" w:rsidRDefault="007D7C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40179" w14:textId="7DF4A5F0" w:rsidR="007D7CDA" w:rsidRDefault="00DF1E5E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27DB2">
      <w:rPr>
        <w:rStyle w:val="a9"/>
        <w:noProof/>
      </w:rPr>
      <w:t>4</w:t>
    </w:r>
    <w:r>
      <w:rPr>
        <w:rStyle w:val="a9"/>
      </w:rPr>
      <w:fldChar w:fldCharType="end"/>
    </w:r>
  </w:p>
  <w:p w14:paraId="1D99470A" w14:textId="77777777" w:rsidR="007D7CDA" w:rsidRDefault="007D7CD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4D1"/>
    <w:multiLevelType w:val="hybridMultilevel"/>
    <w:tmpl w:val="1BB8A0E2"/>
    <w:lvl w:ilvl="0" w:tplc="2C0671A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7F1F55"/>
    <w:multiLevelType w:val="multilevel"/>
    <w:tmpl w:val="63FC51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D2B40C0"/>
    <w:multiLevelType w:val="hybridMultilevel"/>
    <w:tmpl w:val="912E2B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00129"/>
    <w:multiLevelType w:val="multilevel"/>
    <w:tmpl w:val="5BE865F0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4"/>
        <w:szCs w:val="22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4" w15:restartNumberingAfterBreak="0">
    <w:nsid w:val="2AEF570F"/>
    <w:multiLevelType w:val="multilevel"/>
    <w:tmpl w:val="65C6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bCs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418C5973"/>
    <w:multiLevelType w:val="hybridMultilevel"/>
    <w:tmpl w:val="78167CD6"/>
    <w:lvl w:ilvl="0" w:tplc="37423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A64FB0"/>
    <w:multiLevelType w:val="hybridMultilevel"/>
    <w:tmpl w:val="59243C9E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393469"/>
    <w:multiLevelType w:val="multilevel"/>
    <w:tmpl w:val="AFD03A9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2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  <w:szCs w:val="22"/>
        <w:u w:val="none"/>
      </w:rPr>
    </w:lvl>
    <w:lvl w:ilvl="2">
      <w:start w:val="1"/>
      <w:numFmt w:val="bullet"/>
      <w:lvlText w:val=""/>
      <w:lvlJc w:val="right"/>
      <w:pPr>
        <w:ind w:left="2160" w:hanging="360"/>
      </w:pPr>
      <w:rPr>
        <w:rFonts w:ascii="Wingdings" w:hAnsi="Wingdings" w:hint="default"/>
        <w:sz w:val="28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8" w15:restartNumberingAfterBreak="0">
    <w:nsid w:val="6E755AE0"/>
    <w:multiLevelType w:val="hybridMultilevel"/>
    <w:tmpl w:val="2384C528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2914CD"/>
    <w:multiLevelType w:val="hybridMultilevel"/>
    <w:tmpl w:val="3A6493FC"/>
    <w:lvl w:ilvl="0" w:tplc="C8120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F5"/>
    <w:rsid w:val="00000790"/>
    <w:rsid w:val="0000220E"/>
    <w:rsid w:val="00003356"/>
    <w:rsid w:val="00003C25"/>
    <w:rsid w:val="00003EF6"/>
    <w:rsid w:val="00004AE7"/>
    <w:rsid w:val="00006020"/>
    <w:rsid w:val="00007E5F"/>
    <w:rsid w:val="000113A4"/>
    <w:rsid w:val="00013626"/>
    <w:rsid w:val="00016854"/>
    <w:rsid w:val="00016EBA"/>
    <w:rsid w:val="0002014D"/>
    <w:rsid w:val="0002178E"/>
    <w:rsid w:val="0002352F"/>
    <w:rsid w:val="000249EC"/>
    <w:rsid w:val="000252E1"/>
    <w:rsid w:val="0002799F"/>
    <w:rsid w:val="000353F8"/>
    <w:rsid w:val="000356B6"/>
    <w:rsid w:val="0003572B"/>
    <w:rsid w:val="00035F56"/>
    <w:rsid w:val="00036A8B"/>
    <w:rsid w:val="00041DF3"/>
    <w:rsid w:val="0004466C"/>
    <w:rsid w:val="00050C90"/>
    <w:rsid w:val="000525C9"/>
    <w:rsid w:val="00052602"/>
    <w:rsid w:val="00054584"/>
    <w:rsid w:val="000612C1"/>
    <w:rsid w:val="00061497"/>
    <w:rsid w:val="00063344"/>
    <w:rsid w:val="0006362F"/>
    <w:rsid w:val="00063837"/>
    <w:rsid w:val="00065C88"/>
    <w:rsid w:val="00065F2C"/>
    <w:rsid w:val="000667E2"/>
    <w:rsid w:val="00067E77"/>
    <w:rsid w:val="00071ECD"/>
    <w:rsid w:val="0007471D"/>
    <w:rsid w:val="000773D7"/>
    <w:rsid w:val="00080DAB"/>
    <w:rsid w:val="00083656"/>
    <w:rsid w:val="00083968"/>
    <w:rsid w:val="000842EA"/>
    <w:rsid w:val="0008695A"/>
    <w:rsid w:val="0009169C"/>
    <w:rsid w:val="00092511"/>
    <w:rsid w:val="000932AD"/>
    <w:rsid w:val="000978A1"/>
    <w:rsid w:val="000A2415"/>
    <w:rsid w:val="000A2B84"/>
    <w:rsid w:val="000A5610"/>
    <w:rsid w:val="000A59DC"/>
    <w:rsid w:val="000A767E"/>
    <w:rsid w:val="000B40BB"/>
    <w:rsid w:val="000B4718"/>
    <w:rsid w:val="000B6EF8"/>
    <w:rsid w:val="000B74DD"/>
    <w:rsid w:val="000C2B35"/>
    <w:rsid w:val="000C7E95"/>
    <w:rsid w:val="000D7BE4"/>
    <w:rsid w:val="000E169C"/>
    <w:rsid w:val="000E1818"/>
    <w:rsid w:val="000E5885"/>
    <w:rsid w:val="000E6570"/>
    <w:rsid w:val="000E76EC"/>
    <w:rsid w:val="000E7A8A"/>
    <w:rsid w:val="000F019F"/>
    <w:rsid w:val="000F4D05"/>
    <w:rsid w:val="000F6511"/>
    <w:rsid w:val="00100B68"/>
    <w:rsid w:val="001018BF"/>
    <w:rsid w:val="0010686F"/>
    <w:rsid w:val="00106B62"/>
    <w:rsid w:val="00107A41"/>
    <w:rsid w:val="00107A5B"/>
    <w:rsid w:val="00107A82"/>
    <w:rsid w:val="00114A29"/>
    <w:rsid w:val="00114C9B"/>
    <w:rsid w:val="001155B8"/>
    <w:rsid w:val="00121B90"/>
    <w:rsid w:val="0012469B"/>
    <w:rsid w:val="0012493B"/>
    <w:rsid w:val="00124CC4"/>
    <w:rsid w:val="00126F24"/>
    <w:rsid w:val="001317E2"/>
    <w:rsid w:val="00133070"/>
    <w:rsid w:val="00137050"/>
    <w:rsid w:val="00140790"/>
    <w:rsid w:val="001423FF"/>
    <w:rsid w:val="00142DCE"/>
    <w:rsid w:val="001465F1"/>
    <w:rsid w:val="00150AD3"/>
    <w:rsid w:val="00150C55"/>
    <w:rsid w:val="00151537"/>
    <w:rsid w:val="00151F00"/>
    <w:rsid w:val="00160F17"/>
    <w:rsid w:val="001616DD"/>
    <w:rsid w:val="001703E4"/>
    <w:rsid w:val="00170679"/>
    <w:rsid w:val="0017238B"/>
    <w:rsid w:val="001723A1"/>
    <w:rsid w:val="00181DB4"/>
    <w:rsid w:val="00183040"/>
    <w:rsid w:val="0018474D"/>
    <w:rsid w:val="00186279"/>
    <w:rsid w:val="00186FA3"/>
    <w:rsid w:val="00187504"/>
    <w:rsid w:val="00187858"/>
    <w:rsid w:val="0019579C"/>
    <w:rsid w:val="0019740B"/>
    <w:rsid w:val="001A0101"/>
    <w:rsid w:val="001A089E"/>
    <w:rsid w:val="001A1EB1"/>
    <w:rsid w:val="001A262B"/>
    <w:rsid w:val="001B57EB"/>
    <w:rsid w:val="001B6A08"/>
    <w:rsid w:val="001B7DE0"/>
    <w:rsid w:val="001C024E"/>
    <w:rsid w:val="001C13C4"/>
    <w:rsid w:val="001C1A3E"/>
    <w:rsid w:val="001C43C3"/>
    <w:rsid w:val="001C5C96"/>
    <w:rsid w:val="001C7B39"/>
    <w:rsid w:val="001E1D2F"/>
    <w:rsid w:val="001E48EC"/>
    <w:rsid w:val="001F08E0"/>
    <w:rsid w:val="001F1463"/>
    <w:rsid w:val="001F3CF7"/>
    <w:rsid w:val="001F5072"/>
    <w:rsid w:val="002015F0"/>
    <w:rsid w:val="00203680"/>
    <w:rsid w:val="00205DCF"/>
    <w:rsid w:val="0020795D"/>
    <w:rsid w:val="0021276C"/>
    <w:rsid w:val="002133CC"/>
    <w:rsid w:val="00215CD0"/>
    <w:rsid w:val="00216E07"/>
    <w:rsid w:val="00216EEA"/>
    <w:rsid w:val="00221769"/>
    <w:rsid w:val="002243C1"/>
    <w:rsid w:val="002304ED"/>
    <w:rsid w:val="00236330"/>
    <w:rsid w:val="00240865"/>
    <w:rsid w:val="00242FBE"/>
    <w:rsid w:val="002433C3"/>
    <w:rsid w:val="00243CEE"/>
    <w:rsid w:val="00244F96"/>
    <w:rsid w:val="00246A6D"/>
    <w:rsid w:val="00251DF8"/>
    <w:rsid w:val="00252544"/>
    <w:rsid w:val="00252DA9"/>
    <w:rsid w:val="00254E94"/>
    <w:rsid w:val="002561F7"/>
    <w:rsid w:val="0026046C"/>
    <w:rsid w:val="00262F66"/>
    <w:rsid w:val="00263E10"/>
    <w:rsid w:val="00267AE4"/>
    <w:rsid w:val="00267EC6"/>
    <w:rsid w:val="00273A1E"/>
    <w:rsid w:val="00273BE3"/>
    <w:rsid w:val="0027726A"/>
    <w:rsid w:val="00277C91"/>
    <w:rsid w:val="00283921"/>
    <w:rsid w:val="0028425B"/>
    <w:rsid w:val="00284613"/>
    <w:rsid w:val="002863D6"/>
    <w:rsid w:val="00286C5D"/>
    <w:rsid w:val="00291DFA"/>
    <w:rsid w:val="002964C7"/>
    <w:rsid w:val="00296E72"/>
    <w:rsid w:val="00297A35"/>
    <w:rsid w:val="002A2D12"/>
    <w:rsid w:val="002A322A"/>
    <w:rsid w:val="002A335D"/>
    <w:rsid w:val="002A3E28"/>
    <w:rsid w:val="002A4C7C"/>
    <w:rsid w:val="002A6DF5"/>
    <w:rsid w:val="002B10B9"/>
    <w:rsid w:val="002C73DC"/>
    <w:rsid w:val="002D2E17"/>
    <w:rsid w:val="002D354B"/>
    <w:rsid w:val="002D6EBF"/>
    <w:rsid w:val="002E0965"/>
    <w:rsid w:val="002E2869"/>
    <w:rsid w:val="002E5A0D"/>
    <w:rsid w:val="002F3882"/>
    <w:rsid w:val="002F5315"/>
    <w:rsid w:val="002F7673"/>
    <w:rsid w:val="0030291C"/>
    <w:rsid w:val="003036FA"/>
    <w:rsid w:val="00305108"/>
    <w:rsid w:val="003051EC"/>
    <w:rsid w:val="003105EE"/>
    <w:rsid w:val="003131CE"/>
    <w:rsid w:val="003132ED"/>
    <w:rsid w:val="00314A6E"/>
    <w:rsid w:val="00314F57"/>
    <w:rsid w:val="0031712A"/>
    <w:rsid w:val="003178F9"/>
    <w:rsid w:val="00322928"/>
    <w:rsid w:val="00327683"/>
    <w:rsid w:val="00332517"/>
    <w:rsid w:val="0033337A"/>
    <w:rsid w:val="003348A1"/>
    <w:rsid w:val="0033505C"/>
    <w:rsid w:val="00335B9A"/>
    <w:rsid w:val="00340EC5"/>
    <w:rsid w:val="00341F0F"/>
    <w:rsid w:val="003442A9"/>
    <w:rsid w:val="00344A21"/>
    <w:rsid w:val="00344C47"/>
    <w:rsid w:val="00347F08"/>
    <w:rsid w:val="00351647"/>
    <w:rsid w:val="00352C5D"/>
    <w:rsid w:val="003542C9"/>
    <w:rsid w:val="003545CF"/>
    <w:rsid w:val="00356F5D"/>
    <w:rsid w:val="00361809"/>
    <w:rsid w:val="00364E2A"/>
    <w:rsid w:val="00365356"/>
    <w:rsid w:val="00365855"/>
    <w:rsid w:val="003779D4"/>
    <w:rsid w:val="003833A9"/>
    <w:rsid w:val="00384BE4"/>
    <w:rsid w:val="003869A5"/>
    <w:rsid w:val="003872EC"/>
    <w:rsid w:val="00390622"/>
    <w:rsid w:val="00394417"/>
    <w:rsid w:val="003A0DF3"/>
    <w:rsid w:val="003B73C2"/>
    <w:rsid w:val="003C369D"/>
    <w:rsid w:val="003C4645"/>
    <w:rsid w:val="003C5CE2"/>
    <w:rsid w:val="003D5D89"/>
    <w:rsid w:val="003E17A2"/>
    <w:rsid w:val="003E2232"/>
    <w:rsid w:val="003E5DF8"/>
    <w:rsid w:val="003F2C93"/>
    <w:rsid w:val="003F4AC4"/>
    <w:rsid w:val="003F5A57"/>
    <w:rsid w:val="003F5D12"/>
    <w:rsid w:val="003F63F8"/>
    <w:rsid w:val="003F6ACF"/>
    <w:rsid w:val="003F7412"/>
    <w:rsid w:val="00400AB2"/>
    <w:rsid w:val="00401CA9"/>
    <w:rsid w:val="00402436"/>
    <w:rsid w:val="0041030D"/>
    <w:rsid w:val="00411377"/>
    <w:rsid w:val="0041363E"/>
    <w:rsid w:val="004136F5"/>
    <w:rsid w:val="0041596C"/>
    <w:rsid w:val="0042022D"/>
    <w:rsid w:val="0042497D"/>
    <w:rsid w:val="0042788C"/>
    <w:rsid w:val="00431004"/>
    <w:rsid w:val="004426F2"/>
    <w:rsid w:val="004427C1"/>
    <w:rsid w:val="00452062"/>
    <w:rsid w:val="00452A79"/>
    <w:rsid w:val="004561D9"/>
    <w:rsid w:val="004611FF"/>
    <w:rsid w:val="00470611"/>
    <w:rsid w:val="004714FF"/>
    <w:rsid w:val="00471DD7"/>
    <w:rsid w:val="004758C8"/>
    <w:rsid w:val="00475C7C"/>
    <w:rsid w:val="00475FA7"/>
    <w:rsid w:val="00476145"/>
    <w:rsid w:val="004765A4"/>
    <w:rsid w:val="00477BE5"/>
    <w:rsid w:val="004812E1"/>
    <w:rsid w:val="004818A1"/>
    <w:rsid w:val="00482477"/>
    <w:rsid w:val="00485210"/>
    <w:rsid w:val="004859A9"/>
    <w:rsid w:val="00491EB0"/>
    <w:rsid w:val="004A0F2A"/>
    <w:rsid w:val="004A15F9"/>
    <w:rsid w:val="004A5133"/>
    <w:rsid w:val="004A6F77"/>
    <w:rsid w:val="004B190C"/>
    <w:rsid w:val="004B22EE"/>
    <w:rsid w:val="004B38E6"/>
    <w:rsid w:val="004B6101"/>
    <w:rsid w:val="004C54E6"/>
    <w:rsid w:val="004C6950"/>
    <w:rsid w:val="004D1B1E"/>
    <w:rsid w:val="004E00A5"/>
    <w:rsid w:val="004E318C"/>
    <w:rsid w:val="004E4D60"/>
    <w:rsid w:val="004F27DA"/>
    <w:rsid w:val="004F47A2"/>
    <w:rsid w:val="004F4C6A"/>
    <w:rsid w:val="004F506F"/>
    <w:rsid w:val="005055AF"/>
    <w:rsid w:val="005076B7"/>
    <w:rsid w:val="00512B79"/>
    <w:rsid w:val="0051470B"/>
    <w:rsid w:val="00514D4E"/>
    <w:rsid w:val="00514ECE"/>
    <w:rsid w:val="0051562B"/>
    <w:rsid w:val="0051646D"/>
    <w:rsid w:val="00517BE9"/>
    <w:rsid w:val="00520B88"/>
    <w:rsid w:val="00527DB2"/>
    <w:rsid w:val="005300CE"/>
    <w:rsid w:val="00531DF8"/>
    <w:rsid w:val="0053206D"/>
    <w:rsid w:val="0053502C"/>
    <w:rsid w:val="0053673B"/>
    <w:rsid w:val="00541726"/>
    <w:rsid w:val="00551B68"/>
    <w:rsid w:val="0055270D"/>
    <w:rsid w:val="00553125"/>
    <w:rsid w:val="005538AF"/>
    <w:rsid w:val="0055412A"/>
    <w:rsid w:val="00554355"/>
    <w:rsid w:val="00555491"/>
    <w:rsid w:val="005605B5"/>
    <w:rsid w:val="00564744"/>
    <w:rsid w:val="005659DB"/>
    <w:rsid w:val="00573B69"/>
    <w:rsid w:val="00573DE0"/>
    <w:rsid w:val="00575DE4"/>
    <w:rsid w:val="0058232A"/>
    <w:rsid w:val="00582A10"/>
    <w:rsid w:val="00584C38"/>
    <w:rsid w:val="00585FD6"/>
    <w:rsid w:val="00587893"/>
    <w:rsid w:val="005929EF"/>
    <w:rsid w:val="005A01A2"/>
    <w:rsid w:val="005A165F"/>
    <w:rsid w:val="005A4291"/>
    <w:rsid w:val="005B110D"/>
    <w:rsid w:val="005B1331"/>
    <w:rsid w:val="005B1837"/>
    <w:rsid w:val="005D451B"/>
    <w:rsid w:val="005D4691"/>
    <w:rsid w:val="005D6431"/>
    <w:rsid w:val="005D6649"/>
    <w:rsid w:val="005E16BA"/>
    <w:rsid w:val="005E414F"/>
    <w:rsid w:val="005E62BB"/>
    <w:rsid w:val="005E6994"/>
    <w:rsid w:val="005E6E81"/>
    <w:rsid w:val="005F1571"/>
    <w:rsid w:val="005F24BE"/>
    <w:rsid w:val="005F3BCF"/>
    <w:rsid w:val="005F4609"/>
    <w:rsid w:val="005F5CC0"/>
    <w:rsid w:val="005F686E"/>
    <w:rsid w:val="006002B6"/>
    <w:rsid w:val="006057DE"/>
    <w:rsid w:val="0060666D"/>
    <w:rsid w:val="00610B14"/>
    <w:rsid w:val="006121E9"/>
    <w:rsid w:val="006127E5"/>
    <w:rsid w:val="00621D55"/>
    <w:rsid w:val="006264D8"/>
    <w:rsid w:val="0062656D"/>
    <w:rsid w:val="00627746"/>
    <w:rsid w:val="0063269A"/>
    <w:rsid w:val="00635668"/>
    <w:rsid w:val="006513C7"/>
    <w:rsid w:val="00652801"/>
    <w:rsid w:val="006548E6"/>
    <w:rsid w:val="00655F91"/>
    <w:rsid w:val="00672982"/>
    <w:rsid w:val="00672E3E"/>
    <w:rsid w:val="00673BE7"/>
    <w:rsid w:val="0067628A"/>
    <w:rsid w:val="00682775"/>
    <w:rsid w:val="006829C7"/>
    <w:rsid w:val="00682E08"/>
    <w:rsid w:val="0068485D"/>
    <w:rsid w:val="0068533C"/>
    <w:rsid w:val="006872FE"/>
    <w:rsid w:val="00690C9C"/>
    <w:rsid w:val="00691AF6"/>
    <w:rsid w:val="006931C3"/>
    <w:rsid w:val="00693637"/>
    <w:rsid w:val="006940A9"/>
    <w:rsid w:val="006951D9"/>
    <w:rsid w:val="00695B97"/>
    <w:rsid w:val="00697E54"/>
    <w:rsid w:val="006A1838"/>
    <w:rsid w:val="006A1B64"/>
    <w:rsid w:val="006A50A8"/>
    <w:rsid w:val="006A5C08"/>
    <w:rsid w:val="006A7A19"/>
    <w:rsid w:val="006B1522"/>
    <w:rsid w:val="006B3162"/>
    <w:rsid w:val="006B34D5"/>
    <w:rsid w:val="006B4F7E"/>
    <w:rsid w:val="006B737B"/>
    <w:rsid w:val="006C0025"/>
    <w:rsid w:val="006C08CB"/>
    <w:rsid w:val="006C11DB"/>
    <w:rsid w:val="006C51B9"/>
    <w:rsid w:val="006C59C7"/>
    <w:rsid w:val="006D704B"/>
    <w:rsid w:val="006E0118"/>
    <w:rsid w:val="006E2AB5"/>
    <w:rsid w:val="006E56C7"/>
    <w:rsid w:val="006E651C"/>
    <w:rsid w:val="006F02FF"/>
    <w:rsid w:val="006F0F80"/>
    <w:rsid w:val="00700643"/>
    <w:rsid w:val="007071AC"/>
    <w:rsid w:val="00713B03"/>
    <w:rsid w:val="00714095"/>
    <w:rsid w:val="00715227"/>
    <w:rsid w:val="007171E9"/>
    <w:rsid w:val="0072758A"/>
    <w:rsid w:val="0072779D"/>
    <w:rsid w:val="00727F5B"/>
    <w:rsid w:val="007302E0"/>
    <w:rsid w:val="00731C7A"/>
    <w:rsid w:val="007400C3"/>
    <w:rsid w:val="0074282D"/>
    <w:rsid w:val="007467DB"/>
    <w:rsid w:val="007536BC"/>
    <w:rsid w:val="007538FF"/>
    <w:rsid w:val="00754884"/>
    <w:rsid w:val="00754B6B"/>
    <w:rsid w:val="00761BB9"/>
    <w:rsid w:val="00762891"/>
    <w:rsid w:val="00770CB4"/>
    <w:rsid w:val="0077496E"/>
    <w:rsid w:val="00776B3D"/>
    <w:rsid w:val="00776F1F"/>
    <w:rsid w:val="00777413"/>
    <w:rsid w:val="00780156"/>
    <w:rsid w:val="00780C67"/>
    <w:rsid w:val="00786E57"/>
    <w:rsid w:val="00787611"/>
    <w:rsid w:val="0079192D"/>
    <w:rsid w:val="00791932"/>
    <w:rsid w:val="0079239D"/>
    <w:rsid w:val="00796CA5"/>
    <w:rsid w:val="00796F5B"/>
    <w:rsid w:val="00797A1E"/>
    <w:rsid w:val="007A2C5B"/>
    <w:rsid w:val="007A3668"/>
    <w:rsid w:val="007A6401"/>
    <w:rsid w:val="007A78B1"/>
    <w:rsid w:val="007B0C19"/>
    <w:rsid w:val="007B2251"/>
    <w:rsid w:val="007B2D4B"/>
    <w:rsid w:val="007B74E5"/>
    <w:rsid w:val="007B7B00"/>
    <w:rsid w:val="007C0BFF"/>
    <w:rsid w:val="007C2FBD"/>
    <w:rsid w:val="007C59D6"/>
    <w:rsid w:val="007C7827"/>
    <w:rsid w:val="007D0B97"/>
    <w:rsid w:val="007D4097"/>
    <w:rsid w:val="007D66C4"/>
    <w:rsid w:val="007D764C"/>
    <w:rsid w:val="007D7CDA"/>
    <w:rsid w:val="007E21CD"/>
    <w:rsid w:val="007E2C2D"/>
    <w:rsid w:val="007F6595"/>
    <w:rsid w:val="008028C5"/>
    <w:rsid w:val="00806FF6"/>
    <w:rsid w:val="008079F1"/>
    <w:rsid w:val="00811F2C"/>
    <w:rsid w:val="00816BCE"/>
    <w:rsid w:val="00820871"/>
    <w:rsid w:val="0082176E"/>
    <w:rsid w:val="00821956"/>
    <w:rsid w:val="008255B2"/>
    <w:rsid w:val="00831469"/>
    <w:rsid w:val="00832F1A"/>
    <w:rsid w:val="00833F90"/>
    <w:rsid w:val="008376A2"/>
    <w:rsid w:val="00841793"/>
    <w:rsid w:val="00841A37"/>
    <w:rsid w:val="00842CDC"/>
    <w:rsid w:val="00844092"/>
    <w:rsid w:val="0084625E"/>
    <w:rsid w:val="00847149"/>
    <w:rsid w:val="008505CC"/>
    <w:rsid w:val="00851B76"/>
    <w:rsid w:val="00853596"/>
    <w:rsid w:val="00853BDA"/>
    <w:rsid w:val="008547CD"/>
    <w:rsid w:val="00854872"/>
    <w:rsid w:val="00860E74"/>
    <w:rsid w:val="00865A8D"/>
    <w:rsid w:val="00875EB3"/>
    <w:rsid w:val="00880D5E"/>
    <w:rsid w:val="00882115"/>
    <w:rsid w:val="00890F67"/>
    <w:rsid w:val="008921F9"/>
    <w:rsid w:val="00896C71"/>
    <w:rsid w:val="008A3A23"/>
    <w:rsid w:val="008A50E3"/>
    <w:rsid w:val="008B0050"/>
    <w:rsid w:val="008C299E"/>
    <w:rsid w:val="008C703E"/>
    <w:rsid w:val="008C711D"/>
    <w:rsid w:val="008C76A5"/>
    <w:rsid w:val="008D19CA"/>
    <w:rsid w:val="008D2AE4"/>
    <w:rsid w:val="008D308A"/>
    <w:rsid w:val="008E06D4"/>
    <w:rsid w:val="008E0DFC"/>
    <w:rsid w:val="008E33F3"/>
    <w:rsid w:val="008E5297"/>
    <w:rsid w:val="008E64D9"/>
    <w:rsid w:val="008F6109"/>
    <w:rsid w:val="00906EF0"/>
    <w:rsid w:val="00907943"/>
    <w:rsid w:val="009102D9"/>
    <w:rsid w:val="00911030"/>
    <w:rsid w:val="00914284"/>
    <w:rsid w:val="0091562B"/>
    <w:rsid w:val="00915B43"/>
    <w:rsid w:val="009209DB"/>
    <w:rsid w:val="00921B62"/>
    <w:rsid w:val="00924EA7"/>
    <w:rsid w:val="0093303C"/>
    <w:rsid w:val="00933F1F"/>
    <w:rsid w:val="00934D80"/>
    <w:rsid w:val="0093513C"/>
    <w:rsid w:val="0095147A"/>
    <w:rsid w:val="00952142"/>
    <w:rsid w:val="00952E2E"/>
    <w:rsid w:val="00953ABF"/>
    <w:rsid w:val="00956993"/>
    <w:rsid w:val="009624E6"/>
    <w:rsid w:val="00962B0A"/>
    <w:rsid w:val="00963295"/>
    <w:rsid w:val="00965864"/>
    <w:rsid w:val="00965F61"/>
    <w:rsid w:val="009708B1"/>
    <w:rsid w:val="009763E7"/>
    <w:rsid w:val="00977603"/>
    <w:rsid w:val="009814CD"/>
    <w:rsid w:val="00984976"/>
    <w:rsid w:val="00986790"/>
    <w:rsid w:val="00986FCD"/>
    <w:rsid w:val="0099091B"/>
    <w:rsid w:val="00990B6E"/>
    <w:rsid w:val="00993854"/>
    <w:rsid w:val="00997924"/>
    <w:rsid w:val="009A34AB"/>
    <w:rsid w:val="009B1045"/>
    <w:rsid w:val="009B15DF"/>
    <w:rsid w:val="009B27E8"/>
    <w:rsid w:val="009B34CC"/>
    <w:rsid w:val="009B4DC2"/>
    <w:rsid w:val="009B71C9"/>
    <w:rsid w:val="009C231F"/>
    <w:rsid w:val="009C2437"/>
    <w:rsid w:val="009C2E20"/>
    <w:rsid w:val="009C35A1"/>
    <w:rsid w:val="009C5177"/>
    <w:rsid w:val="009C552B"/>
    <w:rsid w:val="009C7AB7"/>
    <w:rsid w:val="009D121C"/>
    <w:rsid w:val="009D20D3"/>
    <w:rsid w:val="009D3AFC"/>
    <w:rsid w:val="009D3DCA"/>
    <w:rsid w:val="009D68A1"/>
    <w:rsid w:val="009E253F"/>
    <w:rsid w:val="009E5041"/>
    <w:rsid w:val="009E7838"/>
    <w:rsid w:val="009F4209"/>
    <w:rsid w:val="009F6B27"/>
    <w:rsid w:val="009F7B3E"/>
    <w:rsid w:val="00A018BB"/>
    <w:rsid w:val="00A01E66"/>
    <w:rsid w:val="00A04A22"/>
    <w:rsid w:val="00A06F3D"/>
    <w:rsid w:val="00A10C3E"/>
    <w:rsid w:val="00A16A9A"/>
    <w:rsid w:val="00A23CCF"/>
    <w:rsid w:val="00A2594E"/>
    <w:rsid w:val="00A25A6C"/>
    <w:rsid w:val="00A25C27"/>
    <w:rsid w:val="00A302DB"/>
    <w:rsid w:val="00A404B7"/>
    <w:rsid w:val="00A416DB"/>
    <w:rsid w:val="00A43A86"/>
    <w:rsid w:val="00A45484"/>
    <w:rsid w:val="00A51FC3"/>
    <w:rsid w:val="00A568E3"/>
    <w:rsid w:val="00A56B94"/>
    <w:rsid w:val="00A632B1"/>
    <w:rsid w:val="00A6612C"/>
    <w:rsid w:val="00A668BC"/>
    <w:rsid w:val="00A67731"/>
    <w:rsid w:val="00A757F6"/>
    <w:rsid w:val="00A76E42"/>
    <w:rsid w:val="00A810AF"/>
    <w:rsid w:val="00A83F3B"/>
    <w:rsid w:val="00A84B1B"/>
    <w:rsid w:val="00A92AF7"/>
    <w:rsid w:val="00A937A3"/>
    <w:rsid w:val="00A97876"/>
    <w:rsid w:val="00AA121B"/>
    <w:rsid w:val="00AA28C9"/>
    <w:rsid w:val="00AA30ED"/>
    <w:rsid w:val="00AA55E9"/>
    <w:rsid w:val="00AA57C3"/>
    <w:rsid w:val="00AB06A7"/>
    <w:rsid w:val="00AB2559"/>
    <w:rsid w:val="00AB4541"/>
    <w:rsid w:val="00AC2DFA"/>
    <w:rsid w:val="00AD3303"/>
    <w:rsid w:val="00AD4242"/>
    <w:rsid w:val="00AD4FFA"/>
    <w:rsid w:val="00AE0715"/>
    <w:rsid w:val="00AE46DF"/>
    <w:rsid w:val="00AE5032"/>
    <w:rsid w:val="00AE751D"/>
    <w:rsid w:val="00AF1203"/>
    <w:rsid w:val="00AF1B0D"/>
    <w:rsid w:val="00AF303E"/>
    <w:rsid w:val="00AF3818"/>
    <w:rsid w:val="00B02FC4"/>
    <w:rsid w:val="00B03D1F"/>
    <w:rsid w:val="00B15EFC"/>
    <w:rsid w:val="00B16179"/>
    <w:rsid w:val="00B16A93"/>
    <w:rsid w:val="00B17DAA"/>
    <w:rsid w:val="00B24F74"/>
    <w:rsid w:val="00B25671"/>
    <w:rsid w:val="00B27ED0"/>
    <w:rsid w:val="00B31D93"/>
    <w:rsid w:val="00B33069"/>
    <w:rsid w:val="00B345A5"/>
    <w:rsid w:val="00B345EC"/>
    <w:rsid w:val="00B3564A"/>
    <w:rsid w:val="00B35D8F"/>
    <w:rsid w:val="00B362AA"/>
    <w:rsid w:val="00B36E45"/>
    <w:rsid w:val="00B378EA"/>
    <w:rsid w:val="00B43A93"/>
    <w:rsid w:val="00B4664C"/>
    <w:rsid w:val="00B46847"/>
    <w:rsid w:val="00B473D3"/>
    <w:rsid w:val="00B525A8"/>
    <w:rsid w:val="00B5320A"/>
    <w:rsid w:val="00B5394C"/>
    <w:rsid w:val="00B53E5D"/>
    <w:rsid w:val="00B54D68"/>
    <w:rsid w:val="00B55267"/>
    <w:rsid w:val="00B559B1"/>
    <w:rsid w:val="00B56442"/>
    <w:rsid w:val="00B56E07"/>
    <w:rsid w:val="00B671C1"/>
    <w:rsid w:val="00B677C9"/>
    <w:rsid w:val="00B722F8"/>
    <w:rsid w:val="00B74848"/>
    <w:rsid w:val="00B77AD1"/>
    <w:rsid w:val="00B81D3F"/>
    <w:rsid w:val="00B824BE"/>
    <w:rsid w:val="00B8291E"/>
    <w:rsid w:val="00B83094"/>
    <w:rsid w:val="00B84AA7"/>
    <w:rsid w:val="00B855FA"/>
    <w:rsid w:val="00B90414"/>
    <w:rsid w:val="00B90CC3"/>
    <w:rsid w:val="00B91025"/>
    <w:rsid w:val="00B91275"/>
    <w:rsid w:val="00B91387"/>
    <w:rsid w:val="00B91EF0"/>
    <w:rsid w:val="00B931A1"/>
    <w:rsid w:val="00B93A9A"/>
    <w:rsid w:val="00B948E3"/>
    <w:rsid w:val="00B950B1"/>
    <w:rsid w:val="00B958EF"/>
    <w:rsid w:val="00B95AFD"/>
    <w:rsid w:val="00BA445A"/>
    <w:rsid w:val="00BA582C"/>
    <w:rsid w:val="00BB0458"/>
    <w:rsid w:val="00BB23B0"/>
    <w:rsid w:val="00BB26E9"/>
    <w:rsid w:val="00BB2DA7"/>
    <w:rsid w:val="00BB4B02"/>
    <w:rsid w:val="00BB68E5"/>
    <w:rsid w:val="00BC3A92"/>
    <w:rsid w:val="00BC51F6"/>
    <w:rsid w:val="00BC61B2"/>
    <w:rsid w:val="00BC7CD4"/>
    <w:rsid w:val="00BD32C6"/>
    <w:rsid w:val="00BD3BAC"/>
    <w:rsid w:val="00BD438E"/>
    <w:rsid w:val="00BD6806"/>
    <w:rsid w:val="00BE0953"/>
    <w:rsid w:val="00BE3A11"/>
    <w:rsid w:val="00BE3A61"/>
    <w:rsid w:val="00BE4841"/>
    <w:rsid w:val="00BE5129"/>
    <w:rsid w:val="00BE5B42"/>
    <w:rsid w:val="00BE5FEA"/>
    <w:rsid w:val="00BF7562"/>
    <w:rsid w:val="00C00D52"/>
    <w:rsid w:val="00C01F58"/>
    <w:rsid w:val="00C059F2"/>
    <w:rsid w:val="00C14F3F"/>
    <w:rsid w:val="00C162F6"/>
    <w:rsid w:val="00C223E5"/>
    <w:rsid w:val="00C2283B"/>
    <w:rsid w:val="00C32B1E"/>
    <w:rsid w:val="00C376F2"/>
    <w:rsid w:val="00C37A07"/>
    <w:rsid w:val="00C41CE9"/>
    <w:rsid w:val="00C45EC6"/>
    <w:rsid w:val="00C502F0"/>
    <w:rsid w:val="00C530C7"/>
    <w:rsid w:val="00C538EB"/>
    <w:rsid w:val="00C539A1"/>
    <w:rsid w:val="00C54487"/>
    <w:rsid w:val="00C5788E"/>
    <w:rsid w:val="00C5789F"/>
    <w:rsid w:val="00C60239"/>
    <w:rsid w:val="00C60AE2"/>
    <w:rsid w:val="00C61679"/>
    <w:rsid w:val="00C62021"/>
    <w:rsid w:val="00C65572"/>
    <w:rsid w:val="00C65E8D"/>
    <w:rsid w:val="00C67D9A"/>
    <w:rsid w:val="00C8091C"/>
    <w:rsid w:val="00C81A85"/>
    <w:rsid w:val="00C82B58"/>
    <w:rsid w:val="00C82D18"/>
    <w:rsid w:val="00C8663B"/>
    <w:rsid w:val="00C86F8B"/>
    <w:rsid w:val="00C903AF"/>
    <w:rsid w:val="00C918A0"/>
    <w:rsid w:val="00C93652"/>
    <w:rsid w:val="00C94869"/>
    <w:rsid w:val="00C96559"/>
    <w:rsid w:val="00CA188C"/>
    <w:rsid w:val="00CA2AF4"/>
    <w:rsid w:val="00CA31F1"/>
    <w:rsid w:val="00CA5506"/>
    <w:rsid w:val="00CA64C7"/>
    <w:rsid w:val="00CB1EB1"/>
    <w:rsid w:val="00CB4F5C"/>
    <w:rsid w:val="00CC1CC4"/>
    <w:rsid w:val="00CC233A"/>
    <w:rsid w:val="00CC415A"/>
    <w:rsid w:val="00CC68B1"/>
    <w:rsid w:val="00CC69B4"/>
    <w:rsid w:val="00CD388B"/>
    <w:rsid w:val="00CD6365"/>
    <w:rsid w:val="00CE11A8"/>
    <w:rsid w:val="00CE498A"/>
    <w:rsid w:val="00CE6CB1"/>
    <w:rsid w:val="00CF0268"/>
    <w:rsid w:val="00CF734B"/>
    <w:rsid w:val="00D00880"/>
    <w:rsid w:val="00D03386"/>
    <w:rsid w:val="00D0600F"/>
    <w:rsid w:val="00D07294"/>
    <w:rsid w:val="00D105A9"/>
    <w:rsid w:val="00D118E5"/>
    <w:rsid w:val="00D15B61"/>
    <w:rsid w:val="00D2017D"/>
    <w:rsid w:val="00D20B52"/>
    <w:rsid w:val="00D21624"/>
    <w:rsid w:val="00D21C21"/>
    <w:rsid w:val="00D23AD2"/>
    <w:rsid w:val="00D23F81"/>
    <w:rsid w:val="00D25E2E"/>
    <w:rsid w:val="00D26443"/>
    <w:rsid w:val="00D26E84"/>
    <w:rsid w:val="00D278AF"/>
    <w:rsid w:val="00D3088F"/>
    <w:rsid w:val="00D31A49"/>
    <w:rsid w:val="00D32F9A"/>
    <w:rsid w:val="00D3635D"/>
    <w:rsid w:val="00D40458"/>
    <w:rsid w:val="00D4320C"/>
    <w:rsid w:val="00D45335"/>
    <w:rsid w:val="00D45820"/>
    <w:rsid w:val="00D45D0E"/>
    <w:rsid w:val="00D45F77"/>
    <w:rsid w:val="00D51744"/>
    <w:rsid w:val="00D51A92"/>
    <w:rsid w:val="00D5220B"/>
    <w:rsid w:val="00D545AA"/>
    <w:rsid w:val="00D5524D"/>
    <w:rsid w:val="00D55AA2"/>
    <w:rsid w:val="00D57B61"/>
    <w:rsid w:val="00D60C88"/>
    <w:rsid w:val="00D62484"/>
    <w:rsid w:val="00D639C9"/>
    <w:rsid w:val="00D72C70"/>
    <w:rsid w:val="00D77B64"/>
    <w:rsid w:val="00D80BC4"/>
    <w:rsid w:val="00D83CAF"/>
    <w:rsid w:val="00D853E1"/>
    <w:rsid w:val="00D8622D"/>
    <w:rsid w:val="00D92D49"/>
    <w:rsid w:val="00DA20B8"/>
    <w:rsid w:val="00DA4B6E"/>
    <w:rsid w:val="00DB0C53"/>
    <w:rsid w:val="00DB1184"/>
    <w:rsid w:val="00DB11DC"/>
    <w:rsid w:val="00DB32E6"/>
    <w:rsid w:val="00DB3CAB"/>
    <w:rsid w:val="00DB59C8"/>
    <w:rsid w:val="00DB640F"/>
    <w:rsid w:val="00DC0683"/>
    <w:rsid w:val="00DC0B76"/>
    <w:rsid w:val="00DC1DE2"/>
    <w:rsid w:val="00DC232A"/>
    <w:rsid w:val="00DC4C9C"/>
    <w:rsid w:val="00DC58FC"/>
    <w:rsid w:val="00DC62C1"/>
    <w:rsid w:val="00DC6FB7"/>
    <w:rsid w:val="00DD0778"/>
    <w:rsid w:val="00DD5264"/>
    <w:rsid w:val="00DD7BE8"/>
    <w:rsid w:val="00DE01B7"/>
    <w:rsid w:val="00DE1673"/>
    <w:rsid w:val="00DE221E"/>
    <w:rsid w:val="00DE7146"/>
    <w:rsid w:val="00DF1E5E"/>
    <w:rsid w:val="00DF3D26"/>
    <w:rsid w:val="00DF3E11"/>
    <w:rsid w:val="00DF45A6"/>
    <w:rsid w:val="00DF467E"/>
    <w:rsid w:val="00DF5A9D"/>
    <w:rsid w:val="00E019E5"/>
    <w:rsid w:val="00E0204D"/>
    <w:rsid w:val="00E023A3"/>
    <w:rsid w:val="00E02D84"/>
    <w:rsid w:val="00E04591"/>
    <w:rsid w:val="00E10512"/>
    <w:rsid w:val="00E10C5E"/>
    <w:rsid w:val="00E11708"/>
    <w:rsid w:val="00E1276A"/>
    <w:rsid w:val="00E13063"/>
    <w:rsid w:val="00E13F2D"/>
    <w:rsid w:val="00E15D57"/>
    <w:rsid w:val="00E16681"/>
    <w:rsid w:val="00E205C8"/>
    <w:rsid w:val="00E22080"/>
    <w:rsid w:val="00E27F8C"/>
    <w:rsid w:val="00E3055F"/>
    <w:rsid w:val="00E322A1"/>
    <w:rsid w:val="00E34118"/>
    <w:rsid w:val="00E34F01"/>
    <w:rsid w:val="00E36AD6"/>
    <w:rsid w:val="00E379BA"/>
    <w:rsid w:val="00E40FE9"/>
    <w:rsid w:val="00E4111C"/>
    <w:rsid w:val="00E43E88"/>
    <w:rsid w:val="00E45E8B"/>
    <w:rsid w:val="00E46852"/>
    <w:rsid w:val="00E51474"/>
    <w:rsid w:val="00E55F05"/>
    <w:rsid w:val="00E60677"/>
    <w:rsid w:val="00E62D44"/>
    <w:rsid w:val="00E63155"/>
    <w:rsid w:val="00E67176"/>
    <w:rsid w:val="00E74247"/>
    <w:rsid w:val="00E80777"/>
    <w:rsid w:val="00E82B41"/>
    <w:rsid w:val="00E8713B"/>
    <w:rsid w:val="00E91F06"/>
    <w:rsid w:val="00E94E42"/>
    <w:rsid w:val="00EA299A"/>
    <w:rsid w:val="00EB0069"/>
    <w:rsid w:val="00EB23F2"/>
    <w:rsid w:val="00EB3011"/>
    <w:rsid w:val="00EB3A14"/>
    <w:rsid w:val="00EC2ED6"/>
    <w:rsid w:val="00EC6D7E"/>
    <w:rsid w:val="00ED2517"/>
    <w:rsid w:val="00ED2BA3"/>
    <w:rsid w:val="00ED7792"/>
    <w:rsid w:val="00EE0F6D"/>
    <w:rsid w:val="00EE226A"/>
    <w:rsid w:val="00EE3C67"/>
    <w:rsid w:val="00EE4B23"/>
    <w:rsid w:val="00EE51BD"/>
    <w:rsid w:val="00EE7AB8"/>
    <w:rsid w:val="00EF0061"/>
    <w:rsid w:val="00EF0CF7"/>
    <w:rsid w:val="00EF1622"/>
    <w:rsid w:val="00EF25A8"/>
    <w:rsid w:val="00EF5FF8"/>
    <w:rsid w:val="00F04115"/>
    <w:rsid w:val="00F0491E"/>
    <w:rsid w:val="00F07C7A"/>
    <w:rsid w:val="00F121F5"/>
    <w:rsid w:val="00F12FFC"/>
    <w:rsid w:val="00F146A2"/>
    <w:rsid w:val="00F15ECE"/>
    <w:rsid w:val="00F17CA1"/>
    <w:rsid w:val="00F202F4"/>
    <w:rsid w:val="00F2239C"/>
    <w:rsid w:val="00F23F9A"/>
    <w:rsid w:val="00F26FC5"/>
    <w:rsid w:val="00F27693"/>
    <w:rsid w:val="00F31C61"/>
    <w:rsid w:val="00F333EF"/>
    <w:rsid w:val="00F348E2"/>
    <w:rsid w:val="00F35B6A"/>
    <w:rsid w:val="00F360CC"/>
    <w:rsid w:val="00F37230"/>
    <w:rsid w:val="00F375EF"/>
    <w:rsid w:val="00F37CB1"/>
    <w:rsid w:val="00F4121F"/>
    <w:rsid w:val="00F414F0"/>
    <w:rsid w:val="00F4525A"/>
    <w:rsid w:val="00F47F2C"/>
    <w:rsid w:val="00F52169"/>
    <w:rsid w:val="00F53995"/>
    <w:rsid w:val="00F54D7D"/>
    <w:rsid w:val="00F557AB"/>
    <w:rsid w:val="00F57A69"/>
    <w:rsid w:val="00F614E4"/>
    <w:rsid w:val="00F63235"/>
    <w:rsid w:val="00F63C23"/>
    <w:rsid w:val="00F651F0"/>
    <w:rsid w:val="00F71EC4"/>
    <w:rsid w:val="00F750D6"/>
    <w:rsid w:val="00F75B2D"/>
    <w:rsid w:val="00F77624"/>
    <w:rsid w:val="00F81F01"/>
    <w:rsid w:val="00F82A96"/>
    <w:rsid w:val="00F83F5E"/>
    <w:rsid w:val="00F87D9C"/>
    <w:rsid w:val="00F91036"/>
    <w:rsid w:val="00F91EB9"/>
    <w:rsid w:val="00F93004"/>
    <w:rsid w:val="00F96101"/>
    <w:rsid w:val="00FA7D70"/>
    <w:rsid w:val="00FB1071"/>
    <w:rsid w:val="00FB1819"/>
    <w:rsid w:val="00FB1F64"/>
    <w:rsid w:val="00FB2A7B"/>
    <w:rsid w:val="00FB37F0"/>
    <w:rsid w:val="00FB3ADF"/>
    <w:rsid w:val="00FB7469"/>
    <w:rsid w:val="00FB77A7"/>
    <w:rsid w:val="00FC0DDE"/>
    <w:rsid w:val="00FC1261"/>
    <w:rsid w:val="00FC15DC"/>
    <w:rsid w:val="00FC3E9A"/>
    <w:rsid w:val="00FC478E"/>
    <w:rsid w:val="00FD0FC3"/>
    <w:rsid w:val="00FD3AE4"/>
    <w:rsid w:val="00FD76FF"/>
    <w:rsid w:val="00FE33AA"/>
    <w:rsid w:val="00FE5415"/>
    <w:rsid w:val="00FF1A4F"/>
    <w:rsid w:val="00FF2996"/>
    <w:rsid w:val="00FF5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B63324"/>
  <w15:docId w15:val="{58617643-CE2C-426A-8305-64E22AF8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579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Normal">
    <w:name w:val="StyleNormal"/>
    <w:uiPriority w:val="99"/>
    <w:rsid w:val="00F121F5"/>
    <w:pPr>
      <w:spacing w:after="0" w:line="22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rsid w:val="00F121F5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uiPriority w:val="99"/>
    <w:rsid w:val="00F121F5"/>
    <w:pPr>
      <w:spacing w:after="60"/>
      <w:ind w:firstLine="284"/>
      <w:jc w:val="both"/>
    </w:pPr>
  </w:style>
  <w:style w:type="paragraph" w:styleId="a3">
    <w:name w:val="Body Text"/>
    <w:basedOn w:val="a"/>
    <w:link w:val="a4"/>
    <w:uiPriority w:val="99"/>
    <w:rsid w:val="00F121F5"/>
    <w:pPr>
      <w:jc w:val="both"/>
    </w:pPr>
    <w:rPr>
      <w:sz w:val="20"/>
      <w:szCs w:val="20"/>
    </w:rPr>
  </w:style>
  <w:style w:type="character" w:customStyle="1" w:styleId="a4">
    <w:name w:val="Основний текст Знак"/>
    <w:basedOn w:val="a0"/>
    <w:link w:val="a3"/>
    <w:uiPriority w:val="99"/>
    <w:rsid w:val="00F121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F121F5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F121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121F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a">
    <w:name w:val="Normal (Web)"/>
    <w:basedOn w:val="a"/>
    <w:uiPriority w:val="99"/>
    <w:rsid w:val="00F121F5"/>
  </w:style>
  <w:style w:type="paragraph" w:styleId="ab">
    <w:name w:val="Balloon Text"/>
    <w:basedOn w:val="a"/>
    <w:link w:val="ac"/>
    <w:uiPriority w:val="99"/>
    <w:semiHidden/>
    <w:rsid w:val="00F121F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121F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e"/>
    <w:uiPriority w:val="99"/>
    <w:semiHidden/>
    <w:rsid w:val="00F121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F121F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">
    <w:name w:val="Hyperlink"/>
    <w:basedOn w:val="a0"/>
    <w:uiPriority w:val="99"/>
    <w:rsid w:val="00F121F5"/>
    <w:rPr>
      <w:rFonts w:cs="Times New Roman"/>
      <w:color w:val="0260D0"/>
      <w:u w:val="none"/>
      <w:effect w:val="none"/>
    </w:rPr>
  </w:style>
  <w:style w:type="paragraph" w:customStyle="1" w:styleId="af0">
    <w:name w:val="Стиль"/>
    <w:basedOn w:val="a"/>
    <w:uiPriority w:val="99"/>
    <w:rsid w:val="00F121F5"/>
    <w:rPr>
      <w:rFonts w:ascii="Verdana" w:hAnsi="Verdana"/>
      <w:sz w:val="20"/>
      <w:szCs w:val="20"/>
      <w:lang w:val="ru-RU" w:eastAsia="en-US"/>
    </w:rPr>
  </w:style>
  <w:style w:type="character" w:styleId="af1">
    <w:name w:val="FollowedHyperlink"/>
    <w:basedOn w:val="a0"/>
    <w:uiPriority w:val="99"/>
    <w:rsid w:val="00F121F5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7C59D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7C59D6"/>
  </w:style>
  <w:style w:type="paragraph" w:styleId="af2">
    <w:name w:val="List Paragraph"/>
    <w:basedOn w:val="a"/>
    <w:uiPriority w:val="34"/>
    <w:qFormat/>
    <w:rsid w:val="008E64D9"/>
    <w:pPr>
      <w:ind w:left="720"/>
      <w:contextualSpacing/>
    </w:pPr>
  </w:style>
  <w:style w:type="paragraph" w:customStyle="1" w:styleId="formattext">
    <w:name w:val="formattext"/>
    <w:basedOn w:val="a"/>
    <w:rsid w:val="00A67731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9579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7">
    <w:name w:val="rvps7"/>
    <w:basedOn w:val="a"/>
    <w:rsid w:val="00215CD0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sid w:val="00215CD0"/>
  </w:style>
  <w:style w:type="character" w:styleId="af3">
    <w:name w:val="annotation reference"/>
    <w:basedOn w:val="a0"/>
    <w:uiPriority w:val="99"/>
    <w:semiHidden/>
    <w:unhideWhenUsed/>
    <w:rsid w:val="000E76E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0E76EC"/>
    <w:rPr>
      <w:sz w:val="20"/>
      <w:szCs w:val="20"/>
    </w:rPr>
  </w:style>
  <w:style w:type="character" w:customStyle="1" w:styleId="af5">
    <w:name w:val="Текст примітки Знак"/>
    <w:basedOn w:val="a0"/>
    <w:link w:val="af4"/>
    <w:uiPriority w:val="99"/>
    <w:semiHidden/>
    <w:rsid w:val="000E7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17">
    <w:name w:val="rvps17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sid w:val="007D7CDA"/>
  </w:style>
  <w:style w:type="paragraph" w:customStyle="1" w:styleId="rvps6">
    <w:name w:val="rvps6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7D7CDA"/>
  </w:style>
  <w:style w:type="character" w:customStyle="1" w:styleId="rvts44">
    <w:name w:val="rvts44"/>
    <w:basedOn w:val="a0"/>
    <w:rsid w:val="007D7CDA"/>
  </w:style>
  <w:style w:type="paragraph" w:customStyle="1" w:styleId="af6">
    <w:name w:val="Нормальний текст"/>
    <w:basedOn w:val="a"/>
    <w:rsid w:val="0020795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37">
    <w:name w:val="rvts37"/>
    <w:basedOn w:val="a0"/>
    <w:rsid w:val="007467DB"/>
  </w:style>
  <w:style w:type="character" w:customStyle="1" w:styleId="StyleZakonu0">
    <w:name w:val="StyleZakonu Знак"/>
    <w:link w:val="StyleZakonu"/>
    <w:uiPriority w:val="99"/>
    <w:locked/>
    <w:rsid w:val="00B4684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2866B-B783-4183-A9FD-8A4EB13F28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4EE115-71B3-40BA-8E93-7522D7A8BD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440513-87FD-45D1-9723-F461DC1FE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D63D0E-6981-4E6E-8691-EB8EBBDFA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5094</Words>
  <Characters>2904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2022-01-05T10:32:00Z</dcterms:created>
  <dcterms:modified xsi:type="dcterms:W3CDTF">2022-01-05T10:32:00Z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