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0AC3B" w14:textId="77777777" w:rsidR="0096076F" w:rsidRPr="006540E1" w:rsidRDefault="0096076F" w:rsidP="002D66BB">
      <w:pPr>
        <w:spacing w:after="0" w:line="240" w:lineRule="auto"/>
        <w:jc w:val="center"/>
        <w:rPr>
          <w:rFonts w:ascii="Times New Roman" w:hAnsi="Times New Roman"/>
          <w:b/>
          <w:sz w:val="28"/>
          <w:szCs w:val="28"/>
        </w:rPr>
      </w:pPr>
      <w:bookmarkStart w:id="0" w:name="_GoBack"/>
      <w:bookmarkEnd w:id="0"/>
      <w:r w:rsidRPr="006540E1">
        <w:rPr>
          <w:rFonts w:ascii="Times New Roman" w:hAnsi="Times New Roman"/>
          <w:b/>
          <w:sz w:val="28"/>
          <w:szCs w:val="28"/>
        </w:rPr>
        <w:t>ПОРІВНЯЛЬНА ТАБЛИЦЯ</w:t>
      </w:r>
    </w:p>
    <w:p w14:paraId="545C1CF0" w14:textId="77777777" w:rsidR="0096076F" w:rsidRPr="006540E1" w:rsidRDefault="0096076F" w:rsidP="002D66BB">
      <w:pPr>
        <w:spacing w:after="0" w:line="240" w:lineRule="auto"/>
        <w:jc w:val="center"/>
        <w:rPr>
          <w:rFonts w:ascii="Times New Roman" w:hAnsi="Times New Roman"/>
          <w:b/>
          <w:sz w:val="28"/>
          <w:szCs w:val="28"/>
        </w:rPr>
      </w:pPr>
      <w:r w:rsidRPr="006540E1">
        <w:rPr>
          <w:rFonts w:ascii="Times New Roman" w:hAnsi="Times New Roman"/>
          <w:b/>
          <w:sz w:val="28"/>
          <w:szCs w:val="28"/>
        </w:rPr>
        <w:t>до проекту Закону України «Про внесення змін до деяких законодавчих актів України</w:t>
      </w:r>
    </w:p>
    <w:p w14:paraId="6CCF044B" w14:textId="77777777" w:rsidR="006D014B" w:rsidRPr="006540E1" w:rsidRDefault="0096076F" w:rsidP="002D66BB">
      <w:pPr>
        <w:spacing w:after="0" w:line="240" w:lineRule="auto"/>
        <w:jc w:val="center"/>
        <w:rPr>
          <w:rFonts w:ascii="Times New Roman" w:hAnsi="Times New Roman"/>
          <w:b/>
          <w:sz w:val="28"/>
          <w:szCs w:val="28"/>
        </w:rPr>
      </w:pPr>
      <w:r w:rsidRPr="006540E1">
        <w:rPr>
          <w:rFonts w:ascii="Times New Roman" w:hAnsi="Times New Roman"/>
          <w:b/>
          <w:sz w:val="28"/>
          <w:szCs w:val="28"/>
        </w:rPr>
        <w:t>щодо посилення захисту прав інтелектуальної власності»</w:t>
      </w:r>
    </w:p>
    <w:p w14:paraId="5CE49AAB" w14:textId="77777777" w:rsidR="00F07EB8" w:rsidRPr="006540E1" w:rsidRDefault="00F07EB8" w:rsidP="00F07EB8">
      <w:pPr>
        <w:spacing w:after="0" w:line="240" w:lineRule="auto"/>
        <w:rPr>
          <w:rFonts w:ascii="Times New Roman" w:hAnsi="Times New Roman"/>
          <w:sz w:val="28"/>
          <w:szCs w:val="28"/>
        </w:rPr>
      </w:pPr>
    </w:p>
    <w:tbl>
      <w:tblPr>
        <w:tblStyle w:val="a3"/>
        <w:tblW w:w="0" w:type="auto"/>
        <w:tblLook w:val="04A0" w:firstRow="1" w:lastRow="0" w:firstColumn="1" w:lastColumn="0" w:noHBand="0" w:noVBand="1"/>
      </w:tblPr>
      <w:tblGrid>
        <w:gridCol w:w="7559"/>
        <w:gridCol w:w="7567"/>
      </w:tblGrid>
      <w:tr w:rsidR="002D66BB" w:rsidRPr="006540E1" w14:paraId="7AB6B718" w14:textId="77777777" w:rsidTr="00B54EEE">
        <w:tc>
          <w:tcPr>
            <w:tcW w:w="7559" w:type="dxa"/>
          </w:tcPr>
          <w:p w14:paraId="490E81D7" w14:textId="1D420758" w:rsidR="00BC62B0" w:rsidRPr="006540E1" w:rsidRDefault="00130F95" w:rsidP="00371AD4">
            <w:pPr>
              <w:spacing w:before="120" w:after="120"/>
              <w:jc w:val="center"/>
              <w:rPr>
                <w:rFonts w:ascii="Times New Roman" w:hAnsi="Times New Roman"/>
                <w:b/>
                <w:sz w:val="28"/>
                <w:szCs w:val="28"/>
              </w:rPr>
            </w:pPr>
            <w:r>
              <w:rPr>
                <w:rFonts w:ascii="Times New Roman" w:hAnsi="Times New Roman"/>
                <w:b/>
                <w:bCs/>
                <w:sz w:val="28"/>
                <w:szCs w:val="28"/>
                <w:lang w:eastAsia="ru-RU"/>
              </w:rPr>
              <w:t>Зміст положення (норми) чинного законодавства</w:t>
            </w:r>
          </w:p>
        </w:tc>
        <w:tc>
          <w:tcPr>
            <w:tcW w:w="7567" w:type="dxa"/>
          </w:tcPr>
          <w:p w14:paraId="4C97E847" w14:textId="1C1C8A26" w:rsidR="002D66BB" w:rsidRPr="006540E1" w:rsidRDefault="00130F95" w:rsidP="00371AD4">
            <w:pPr>
              <w:spacing w:before="120" w:after="120"/>
              <w:jc w:val="center"/>
              <w:rPr>
                <w:rFonts w:ascii="Times New Roman" w:hAnsi="Times New Roman"/>
                <w:b/>
                <w:sz w:val="28"/>
                <w:szCs w:val="28"/>
              </w:rPr>
            </w:pPr>
            <w:r>
              <w:rPr>
                <w:rFonts w:ascii="Times New Roman" w:hAnsi="Times New Roman"/>
                <w:b/>
                <w:bCs/>
                <w:sz w:val="28"/>
                <w:szCs w:val="28"/>
                <w:lang w:eastAsia="ru-RU"/>
              </w:rPr>
              <w:t>Зміст відповідного положення (норми) проекту акта</w:t>
            </w:r>
          </w:p>
        </w:tc>
      </w:tr>
      <w:tr w:rsidR="002D66BB" w:rsidRPr="006540E1" w14:paraId="2BC01448" w14:textId="77777777" w:rsidTr="00B54EEE">
        <w:tc>
          <w:tcPr>
            <w:tcW w:w="15126" w:type="dxa"/>
            <w:gridSpan w:val="2"/>
          </w:tcPr>
          <w:p w14:paraId="695315DA" w14:textId="77777777" w:rsidR="00BC62B0" w:rsidRDefault="00ED2EDF" w:rsidP="00371AD4">
            <w:pPr>
              <w:spacing w:before="120" w:after="120"/>
              <w:jc w:val="center"/>
              <w:rPr>
                <w:rFonts w:ascii="Times New Roman" w:hAnsi="Times New Roman"/>
                <w:b/>
                <w:sz w:val="28"/>
                <w:szCs w:val="28"/>
              </w:rPr>
            </w:pPr>
            <w:r w:rsidRPr="006540E1">
              <w:rPr>
                <w:rFonts w:ascii="Times New Roman" w:hAnsi="Times New Roman"/>
                <w:b/>
                <w:sz w:val="28"/>
                <w:szCs w:val="28"/>
              </w:rPr>
              <w:t>Цивільний кодекс України</w:t>
            </w:r>
          </w:p>
          <w:p w14:paraId="4E9B029D" w14:textId="1E96705B" w:rsidR="00130F95" w:rsidRPr="006540E1" w:rsidRDefault="00130F95" w:rsidP="00371AD4">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2003, №№ 40-44, ст.356)</w:t>
            </w:r>
          </w:p>
        </w:tc>
      </w:tr>
      <w:tr w:rsidR="002D66BB" w:rsidRPr="006540E1" w14:paraId="11510793" w14:textId="77777777" w:rsidTr="00B54EEE">
        <w:tc>
          <w:tcPr>
            <w:tcW w:w="7559" w:type="dxa"/>
          </w:tcPr>
          <w:p w14:paraId="02D6E06E" w14:textId="77777777" w:rsidR="002D66BB" w:rsidRPr="006540E1" w:rsidRDefault="00ED2EDF" w:rsidP="00ED2EDF">
            <w:pPr>
              <w:jc w:val="both"/>
              <w:rPr>
                <w:rFonts w:ascii="Times New Roman" w:hAnsi="Times New Roman"/>
                <w:sz w:val="28"/>
                <w:szCs w:val="28"/>
              </w:rPr>
            </w:pPr>
            <w:r w:rsidRPr="006540E1">
              <w:rPr>
                <w:rFonts w:ascii="Times New Roman" w:hAnsi="Times New Roman"/>
                <w:sz w:val="28"/>
                <w:szCs w:val="28"/>
              </w:rPr>
              <w:t>Стаття 432. Захист права інтелектуальної власності судом</w:t>
            </w:r>
          </w:p>
          <w:p w14:paraId="086CA060"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w:t>
            </w:r>
          </w:p>
          <w:p w14:paraId="4A513022"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2. Суд у випадках та в порядку, встановлених законом, може постановити рішення, зокрема, про:</w:t>
            </w:r>
          </w:p>
          <w:p w14:paraId="27B06E19"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1) застосування негайних заходів щодо запобігання порушенню права інтелектуальної власності та збереження відповідних доказів;</w:t>
            </w:r>
          </w:p>
          <w:p w14:paraId="367C72E6" w14:textId="77777777" w:rsidR="00ED2EDF" w:rsidRPr="006540E1" w:rsidRDefault="00ED2EDF" w:rsidP="00ED2EDF">
            <w:pPr>
              <w:jc w:val="both"/>
              <w:rPr>
                <w:rFonts w:ascii="Times New Roman" w:hAnsi="Times New Roman"/>
                <w:b/>
                <w:sz w:val="28"/>
                <w:szCs w:val="28"/>
              </w:rPr>
            </w:pPr>
            <w:r w:rsidRPr="006540E1">
              <w:rPr>
                <w:rFonts w:ascii="Times New Roman" w:hAnsi="Times New Roman"/>
                <w:sz w:val="28"/>
                <w:szCs w:val="28"/>
              </w:rPr>
              <w:t>2) зупинення пропуску через митний кордон України товарів, імпорт чи експорт яких здійснюється з порушенням права інтелектуальної власності;</w:t>
            </w:r>
          </w:p>
          <w:p w14:paraId="5F50B5C6"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3) вилучення з цивільного обороту товарів, виготовлених або введених у цивільний оборот з порушенням права інтелектуальної власності та знищення таких товарів;</w:t>
            </w:r>
          </w:p>
          <w:p w14:paraId="365A4D10"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4) вилучення з цивільного обороту матеріалів та знарядь, які використовувалися переважно для виготовлення товарів з порушенням права інтелектуальної власності або вилучення та знищення таких матеріалів та знарядь;</w:t>
            </w:r>
          </w:p>
          <w:p w14:paraId="414B3A60" w14:textId="77777777" w:rsidR="00E6541C" w:rsidRPr="006540E1" w:rsidRDefault="00E6541C" w:rsidP="00E6541C">
            <w:pPr>
              <w:jc w:val="both"/>
              <w:rPr>
                <w:rFonts w:ascii="Times New Roman" w:hAnsi="Times New Roman"/>
                <w:b/>
                <w:sz w:val="28"/>
                <w:szCs w:val="28"/>
              </w:rPr>
            </w:pPr>
            <w:r w:rsidRPr="006540E1">
              <w:rPr>
                <w:rFonts w:ascii="Times New Roman" w:hAnsi="Times New Roman"/>
                <w:b/>
                <w:sz w:val="28"/>
                <w:szCs w:val="28"/>
              </w:rPr>
              <w:t>Положення відсутнє</w:t>
            </w:r>
          </w:p>
          <w:p w14:paraId="7E0B4D5D" w14:textId="77777777" w:rsidR="00E6541C" w:rsidRPr="006540E1" w:rsidRDefault="00E6541C" w:rsidP="00ED2EDF">
            <w:pPr>
              <w:jc w:val="both"/>
              <w:rPr>
                <w:rFonts w:ascii="Times New Roman" w:hAnsi="Times New Roman"/>
                <w:sz w:val="28"/>
                <w:szCs w:val="28"/>
              </w:rPr>
            </w:pPr>
          </w:p>
          <w:p w14:paraId="12A3D67C" w14:textId="77777777" w:rsidR="00E6541C" w:rsidRPr="006540E1" w:rsidRDefault="00E6541C" w:rsidP="00E6541C">
            <w:pPr>
              <w:jc w:val="both"/>
              <w:rPr>
                <w:rFonts w:ascii="Times New Roman" w:hAnsi="Times New Roman"/>
                <w:sz w:val="28"/>
                <w:szCs w:val="28"/>
              </w:rPr>
            </w:pPr>
          </w:p>
          <w:p w14:paraId="32680387" w14:textId="77777777" w:rsidR="00E6541C" w:rsidRPr="006540E1" w:rsidRDefault="00E6541C" w:rsidP="00E6541C">
            <w:pPr>
              <w:jc w:val="both"/>
              <w:rPr>
                <w:rFonts w:ascii="Times New Roman" w:hAnsi="Times New Roman"/>
                <w:sz w:val="28"/>
                <w:szCs w:val="28"/>
              </w:rPr>
            </w:pPr>
          </w:p>
          <w:p w14:paraId="5B5C1986" w14:textId="77777777" w:rsidR="00E6541C" w:rsidRPr="006540E1" w:rsidRDefault="00E6541C" w:rsidP="00E6541C">
            <w:pPr>
              <w:jc w:val="both"/>
              <w:rPr>
                <w:rFonts w:ascii="Times New Roman" w:hAnsi="Times New Roman"/>
                <w:sz w:val="28"/>
                <w:szCs w:val="28"/>
              </w:rPr>
            </w:pPr>
          </w:p>
          <w:p w14:paraId="774C0E75" w14:textId="77777777" w:rsidR="00E6541C" w:rsidRPr="006540E1" w:rsidRDefault="00E6541C" w:rsidP="00E6541C">
            <w:pPr>
              <w:jc w:val="both"/>
              <w:rPr>
                <w:rFonts w:ascii="Times New Roman" w:hAnsi="Times New Roman"/>
                <w:sz w:val="28"/>
                <w:szCs w:val="28"/>
              </w:rPr>
            </w:pPr>
          </w:p>
          <w:p w14:paraId="3BD3841B" w14:textId="77777777" w:rsidR="00E6541C" w:rsidRPr="006540E1" w:rsidRDefault="00E6541C" w:rsidP="00E6541C">
            <w:pPr>
              <w:jc w:val="both"/>
              <w:rPr>
                <w:rFonts w:ascii="Times New Roman" w:hAnsi="Times New Roman"/>
                <w:sz w:val="28"/>
                <w:szCs w:val="28"/>
              </w:rPr>
            </w:pPr>
          </w:p>
          <w:p w14:paraId="3C7FE556" w14:textId="77777777" w:rsidR="00E6541C" w:rsidRPr="006540E1" w:rsidRDefault="00E6541C" w:rsidP="00E6541C">
            <w:pPr>
              <w:jc w:val="both"/>
              <w:rPr>
                <w:rFonts w:ascii="Times New Roman" w:hAnsi="Times New Roman"/>
                <w:sz w:val="28"/>
                <w:szCs w:val="28"/>
              </w:rPr>
            </w:pPr>
          </w:p>
          <w:p w14:paraId="118DF2CE" w14:textId="77777777" w:rsidR="00E6541C" w:rsidRPr="006540E1" w:rsidRDefault="00E6541C" w:rsidP="00E6541C">
            <w:pPr>
              <w:jc w:val="both"/>
              <w:rPr>
                <w:rFonts w:ascii="Times New Roman" w:hAnsi="Times New Roman"/>
                <w:sz w:val="28"/>
                <w:szCs w:val="28"/>
              </w:rPr>
            </w:pPr>
          </w:p>
          <w:p w14:paraId="0DA88528" w14:textId="77777777" w:rsidR="00E6541C" w:rsidRPr="006540E1" w:rsidRDefault="00E6541C" w:rsidP="00E6541C">
            <w:pPr>
              <w:jc w:val="both"/>
              <w:rPr>
                <w:rFonts w:ascii="Times New Roman" w:hAnsi="Times New Roman"/>
                <w:sz w:val="28"/>
                <w:szCs w:val="28"/>
              </w:rPr>
            </w:pPr>
          </w:p>
          <w:p w14:paraId="15090B7A" w14:textId="77777777" w:rsidR="00E6541C" w:rsidRPr="006540E1" w:rsidRDefault="00E6541C" w:rsidP="00E6541C">
            <w:pPr>
              <w:jc w:val="both"/>
              <w:rPr>
                <w:rFonts w:ascii="Times New Roman" w:hAnsi="Times New Roman"/>
                <w:sz w:val="28"/>
                <w:szCs w:val="28"/>
              </w:rPr>
            </w:pPr>
          </w:p>
          <w:p w14:paraId="170A06CA" w14:textId="77777777" w:rsidR="00E6541C" w:rsidRPr="006540E1" w:rsidRDefault="00E6541C" w:rsidP="00E6541C">
            <w:pPr>
              <w:jc w:val="both"/>
              <w:rPr>
                <w:rFonts w:ascii="Times New Roman" w:hAnsi="Times New Roman"/>
                <w:sz w:val="28"/>
                <w:szCs w:val="28"/>
              </w:rPr>
            </w:pPr>
          </w:p>
          <w:p w14:paraId="76B32116" w14:textId="77777777" w:rsidR="001E6641" w:rsidRPr="006540E1" w:rsidRDefault="001E6641" w:rsidP="00E6541C">
            <w:pPr>
              <w:jc w:val="both"/>
              <w:rPr>
                <w:rFonts w:ascii="Times New Roman" w:hAnsi="Times New Roman"/>
                <w:sz w:val="28"/>
                <w:szCs w:val="28"/>
              </w:rPr>
            </w:pPr>
          </w:p>
          <w:p w14:paraId="5109418D" w14:textId="77777777" w:rsidR="00E6541C" w:rsidRPr="006540E1" w:rsidRDefault="00E6541C" w:rsidP="00E6541C">
            <w:pPr>
              <w:jc w:val="both"/>
              <w:rPr>
                <w:rFonts w:ascii="Times New Roman" w:hAnsi="Times New Roman"/>
                <w:sz w:val="28"/>
                <w:szCs w:val="28"/>
              </w:rPr>
            </w:pPr>
            <w:r w:rsidRPr="006540E1">
              <w:rPr>
                <w:rFonts w:ascii="Times New Roman" w:hAnsi="Times New Roman"/>
                <w:sz w:val="28"/>
                <w:szCs w:val="28"/>
              </w:rPr>
              <w:t xml:space="preserve">5) застосування </w:t>
            </w:r>
            <w:r w:rsidRPr="006540E1">
              <w:rPr>
                <w:rFonts w:ascii="Times New Roman" w:hAnsi="Times New Roman"/>
                <w:b/>
                <w:sz w:val="28"/>
                <w:szCs w:val="28"/>
              </w:rPr>
              <w:t>разового грошового стягнення</w:t>
            </w:r>
            <w:r w:rsidRPr="006540E1">
              <w:rPr>
                <w:rFonts w:ascii="Times New Roman" w:hAnsi="Times New Roman"/>
                <w:sz w:val="28"/>
                <w:szCs w:val="28"/>
              </w:rPr>
              <w:t xml:space="preserve"> замість відшкодування збитків за неправомірне використання об'єкта права інтелектуальної власності. Розмір </w:t>
            </w:r>
            <w:r w:rsidRPr="006540E1">
              <w:rPr>
                <w:rFonts w:ascii="Times New Roman" w:hAnsi="Times New Roman"/>
                <w:b/>
                <w:sz w:val="28"/>
                <w:szCs w:val="28"/>
              </w:rPr>
              <w:t>стягнення</w:t>
            </w:r>
            <w:r w:rsidRPr="006540E1">
              <w:rPr>
                <w:rFonts w:ascii="Times New Roman" w:hAnsi="Times New Roman"/>
                <w:sz w:val="28"/>
                <w:szCs w:val="28"/>
              </w:rPr>
              <w:t xml:space="preserve"> визначається відповідно до закону з урахуванням вини особи та інших обставин, що мають істотне значення;</w:t>
            </w:r>
          </w:p>
          <w:p w14:paraId="6B24A21A" w14:textId="77777777" w:rsidR="00E6541C" w:rsidRPr="006540E1" w:rsidRDefault="00E6541C" w:rsidP="00E6541C">
            <w:pPr>
              <w:jc w:val="both"/>
              <w:rPr>
                <w:rFonts w:ascii="Times New Roman" w:hAnsi="Times New Roman"/>
                <w:sz w:val="28"/>
                <w:szCs w:val="28"/>
              </w:rPr>
            </w:pPr>
            <w:r w:rsidRPr="006540E1">
              <w:rPr>
                <w:rFonts w:ascii="Times New Roman" w:hAnsi="Times New Roman"/>
                <w:sz w:val="28"/>
                <w:szCs w:val="28"/>
              </w:rPr>
              <w:t>6) опублікування в засобах масової інформації відомостей про порушення права інтелектуальної власності та зміст судового рішення щодо такого порушення.</w:t>
            </w:r>
          </w:p>
          <w:p w14:paraId="776B9E27" w14:textId="77777777" w:rsidR="00ED2EDF" w:rsidRPr="006540E1" w:rsidRDefault="00ED2EDF" w:rsidP="00ED2EDF">
            <w:pPr>
              <w:rPr>
                <w:rFonts w:ascii="Times New Roman" w:hAnsi="Times New Roman"/>
                <w:sz w:val="28"/>
                <w:szCs w:val="28"/>
              </w:rPr>
            </w:pPr>
          </w:p>
        </w:tc>
        <w:tc>
          <w:tcPr>
            <w:tcW w:w="7567" w:type="dxa"/>
          </w:tcPr>
          <w:p w14:paraId="769F2EC8"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lastRenderedPageBreak/>
              <w:t>Стаття 432. Захист права інтелектуальної власності судом</w:t>
            </w:r>
          </w:p>
          <w:p w14:paraId="53D2AF28"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w:t>
            </w:r>
          </w:p>
          <w:p w14:paraId="54967F27"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2. Суд у випадках та в порядку, встановлених законом, може постановити рішення, зокрема, про:</w:t>
            </w:r>
          </w:p>
          <w:p w14:paraId="2C98CB0B" w14:textId="77777777" w:rsidR="00ED2EDF" w:rsidRPr="006540E1" w:rsidRDefault="00ED2EDF" w:rsidP="00ED2EDF">
            <w:pPr>
              <w:jc w:val="both"/>
              <w:rPr>
                <w:rFonts w:ascii="Times New Roman" w:hAnsi="Times New Roman"/>
                <w:sz w:val="28"/>
                <w:szCs w:val="28"/>
              </w:rPr>
            </w:pPr>
            <w:r w:rsidRPr="006540E1">
              <w:rPr>
                <w:rFonts w:ascii="Times New Roman" w:hAnsi="Times New Roman"/>
                <w:sz w:val="28"/>
                <w:szCs w:val="28"/>
              </w:rPr>
              <w:t>1) застосування негайних заходів щодо запобігання порушенню права інтелектуальної власності та збереження відповідних доказів;</w:t>
            </w:r>
          </w:p>
          <w:p w14:paraId="7CB23098" w14:textId="77777777" w:rsidR="002D66BB" w:rsidRPr="006540E1" w:rsidRDefault="00ED2EDF" w:rsidP="00ED2EDF">
            <w:pPr>
              <w:jc w:val="both"/>
              <w:rPr>
                <w:rFonts w:ascii="Times New Roman" w:hAnsi="Times New Roman"/>
                <w:sz w:val="28"/>
                <w:szCs w:val="28"/>
              </w:rPr>
            </w:pPr>
            <w:r w:rsidRPr="006540E1">
              <w:rPr>
                <w:rFonts w:ascii="Times New Roman" w:hAnsi="Times New Roman"/>
                <w:sz w:val="28"/>
                <w:szCs w:val="28"/>
              </w:rPr>
              <w:t>2) зупинення пропуску через митний кордон України товарів, імпорт чи експорт яких здійснюється з порушенням права інтелектуальної власності;</w:t>
            </w:r>
          </w:p>
          <w:p w14:paraId="5AFF41FC" w14:textId="437BA313" w:rsidR="00ED2EDF" w:rsidRPr="006540E1" w:rsidRDefault="00ED2EDF" w:rsidP="00ED2EDF">
            <w:pPr>
              <w:jc w:val="both"/>
              <w:rPr>
                <w:rFonts w:ascii="Times New Roman" w:hAnsi="Times New Roman"/>
                <w:b/>
                <w:bCs/>
                <w:sz w:val="28"/>
                <w:szCs w:val="28"/>
              </w:rPr>
            </w:pPr>
            <w:r w:rsidRPr="006540E1">
              <w:rPr>
                <w:rFonts w:ascii="Times New Roman" w:hAnsi="Times New Roman"/>
                <w:sz w:val="28"/>
                <w:szCs w:val="28"/>
              </w:rPr>
              <w:t>3) вилучення з цивільного обороту товарів, виготовлених або введених у цивільний оборот з порушенням права інтелектуальної власності та знищення таких товарів</w:t>
            </w:r>
            <w:r w:rsidR="00DD7F79" w:rsidRPr="006540E1">
              <w:rPr>
                <w:rFonts w:ascii="Times New Roman" w:hAnsi="Times New Roman"/>
                <w:sz w:val="28"/>
                <w:szCs w:val="28"/>
              </w:rPr>
              <w:t xml:space="preserve"> </w:t>
            </w:r>
            <w:r w:rsidR="00DD7F79" w:rsidRPr="006540E1">
              <w:rPr>
                <w:rFonts w:ascii="Times New Roman" w:hAnsi="Times New Roman"/>
                <w:b/>
                <w:bCs/>
                <w:sz w:val="28"/>
                <w:szCs w:val="28"/>
              </w:rPr>
              <w:t>за рахунок порушника</w:t>
            </w:r>
            <w:r w:rsidRPr="006540E1">
              <w:rPr>
                <w:rFonts w:ascii="Times New Roman" w:hAnsi="Times New Roman"/>
                <w:b/>
                <w:bCs/>
                <w:sz w:val="28"/>
                <w:szCs w:val="28"/>
              </w:rPr>
              <w:t>;</w:t>
            </w:r>
          </w:p>
          <w:p w14:paraId="0D9349AD" w14:textId="3E8DF71B" w:rsidR="00ED2EDF" w:rsidRPr="006540E1" w:rsidRDefault="00ED2EDF" w:rsidP="00ED2EDF">
            <w:pPr>
              <w:jc w:val="both"/>
              <w:rPr>
                <w:rFonts w:ascii="Times New Roman" w:hAnsi="Times New Roman"/>
                <w:b/>
                <w:bCs/>
                <w:sz w:val="28"/>
                <w:szCs w:val="28"/>
              </w:rPr>
            </w:pPr>
            <w:r w:rsidRPr="006540E1">
              <w:rPr>
                <w:rFonts w:ascii="Times New Roman" w:hAnsi="Times New Roman"/>
                <w:sz w:val="28"/>
                <w:szCs w:val="28"/>
              </w:rPr>
              <w:t>4) вилучення з цивільного обороту матеріалів та знарядь, які використовувалися переважно для виготовлення товарів з порушенням права інтелектуальної власності або вилучення та знищення таких матеріалів та знарядь</w:t>
            </w:r>
            <w:r w:rsidR="00DD7F79" w:rsidRPr="006540E1">
              <w:rPr>
                <w:rFonts w:ascii="Times New Roman" w:hAnsi="Times New Roman"/>
                <w:sz w:val="28"/>
                <w:szCs w:val="28"/>
              </w:rPr>
              <w:t xml:space="preserve"> </w:t>
            </w:r>
            <w:r w:rsidR="00DD7F79" w:rsidRPr="006540E1">
              <w:rPr>
                <w:rFonts w:ascii="Times New Roman" w:hAnsi="Times New Roman"/>
                <w:b/>
                <w:bCs/>
                <w:sz w:val="28"/>
                <w:szCs w:val="28"/>
              </w:rPr>
              <w:t>за рахунок порушника</w:t>
            </w:r>
            <w:r w:rsidRPr="006540E1">
              <w:rPr>
                <w:rFonts w:ascii="Times New Roman" w:hAnsi="Times New Roman"/>
                <w:b/>
                <w:bCs/>
                <w:sz w:val="28"/>
                <w:szCs w:val="28"/>
              </w:rPr>
              <w:t>;</w:t>
            </w:r>
          </w:p>
          <w:p w14:paraId="667E1F41" w14:textId="44600D10" w:rsidR="00ED2EDF" w:rsidRPr="006540E1" w:rsidRDefault="00ED2EDF" w:rsidP="00ED2EDF">
            <w:pPr>
              <w:jc w:val="both"/>
              <w:rPr>
                <w:rFonts w:ascii="Times New Roman" w:hAnsi="Times New Roman"/>
                <w:b/>
                <w:sz w:val="28"/>
                <w:szCs w:val="28"/>
              </w:rPr>
            </w:pPr>
            <w:r w:rsidRPr="006540E1">
              <w:rPr>
                <w:rFonts w:ascii="Times New Roman" w:hAnsi="Times New Roman"/>
                <w:b/>
                <w:sz w:val="28"/>
                <w:szCs w:val="28"/>
              </w:rPr>
              <w:t>4</w:t>
            </w:r>
            <w:r w:rsidRPr="006540E1">
              <w:rPr>
                <w:rFonts w:ascii="Times New Roman" w:hAnsi="Times New Roman"/>
                <w:b/>
                <w:sz w:val="28"/>
                <w:szCs w:val="28"/>
                <w:vertAlign w:val="superscript"/>
              </w:rPr>
              <w:t>1</w:t>
            </w:r>
            <w:r w:rsidRPr="006540E1">
              <w:rPr>
                <w:rFonts w:ascii="Times New Roman" w:hAnsi="Times New Roman"/>
                <w:b/>
                <w:sz w:val="28"/>
                <w:szCs w:val="28"/>
              </w:rPr>
              <w:t xml:space="preserve">) </w:t>
            </w:r>
            <w:r w:rsidR="0037197D" w:rsidRPr="006540E1">
              <w:rPr>
                <w:rFonts w:ascii="Times New Roman" w:hAnsi="Times New Roman"/>
                <w:b/>
                <w:sz w:val="28"/>
                <w:szCs w:val="28"/>
              </w:rPr>
              <w:t xml:space="preserve">застосування </w:t>
            </w:r>
            <w:r w:rsidR="00987E5C" w:rsidRPr="006540E1">
              <w:rPr>
                <w:rFonts w:ascii="Times New Roman" w:hAnsi="Times New Roman"/>
                <w:b/>
                <w:sz w:val="28"/>
                <w:szCs w:val="28"/>
              </w:rPr>
              <w:t xml:space="preserve">разового або систематичного </w:t>
            </w:r>
            <w:r w:rsidR="0037197D" w:rsidRPr="006540E1">
              <w:rPr>
                <w:rFonts w:ascii="Times New Roman" w:hAnsi="Times New Roman"/>
                <w:b/>
                <w:sz w:val="28"/>
                <w:szCs w:val="28"/>
              </w:rPr>
              <w:t xml:space="preserve">грошового стягнення замість застосування способів захисту, встановлених пунктами 3 і 4 частини другої цієї статті. </w:t>
            </w:r>
            <w:r w:rsidR="0037197D" w:rsidRPr="006540E1">
              <w:rPr>
                <w:rFonts w:ascii="Times New Roman" w:hAnsi="Times New Roman"/>
                <w:b/>
                <w:sz w:val="28"/>
                <w:szCs w:val="28"/>
              </w:rPr>
              <w:lastRenderedPageBreak/>
              <w:t>Застосування</w:t>
            </w:r>
            <w:r w:rsidR="00987E5C" w:rsidRPr="006540E1">
              <w:rPr>
                <w:rFonts w:ascii="Times New Roman" w:hAnsi="Times New Roman"/>
                <w:b/>
                <w:sz w:val="28"/>
                <w:szCs w:val="28"/>
              </w:rPr>
              <w:t xml:space="preserve"> </w:t>
            </w:r>
            <w:r w:rsidR="0037197D" w:rsidRPr="006540E1">
              <w:rPr>
                <w:rFonts w:ascii="Times New Roman" w:hAnsi="Times New Roman"/>
                <w:b/>
                <w:sz w:val="28"/>
                <w:szCs w:val="28"/>
              </w:rPr>
              <w:t xml:space="preserve">грошового стягнення здійснюється за заявою відповідача </w:t>
            </w:r>
            <w:r w:rsidR="00987E5C" w:rsidRPr="006540E1">
              <w:rPr>
                <w:rFonts w:ascii="Times New Roman" w:hAnsi="Times New Roman"/>
                <w:b/>
                <w:sz w:val="28"/>
                <w:szCs w:val="28"/>
              </w:rPr>
              <w:t xml:space="preserve">і за згоди позивача </w:t>
            </w:r>
            <w:r w:rsidR="0037197D" w:rsidRPr="006540E1">
              <w:rPr>
                <w:rFonts w:ascii="Times New Roman" w:hAnsi="Times New Roman"/>
                <w:b/>
                <w:sz w:val="28"/>
                <w:szCs w:val="28"/>
              </w:rPr>
              <w:t>за умови, якщо право інтелектуальної власності було порушено відповідачем ненавмисно</w:t>
            </w:r>
            <w:r w:rsidR="00DD7F79" w:rsidRPr="006540E1">
              <w:rPr>
                <w:rFonts w:ascii="Times New Roman" w:hAnsi="Times New Roman"/>
                <w:b/>
                <w:sz w:val="28"/>
                <w:szCs w:val="28"/>
              </w:rPr>
              <w:t xml:space="preserve"> і без недбалості</w:t>
            </w:r>
            <w:r w:rsidR="00762995" w:rsidRPr="006540E1">
              <w:rPr>
                <w:rFonts w:ascii="Times New Roman" w:hAnsi="Times New Roman"/>
                <w:b/>
                <w:sz w:val="28"/>
                <w:szCs w:val="28"/>
              </w:rPr>
              <w:t xml:space="preserve">, </w:t>
            </w:r>
            <w:r w:rsidR="0037197D" w:rsidRPr="006540E1">
              <w:rPr>
                <w:rFonts w:ascii="Times New Roman" w:hAnsi="Times New Roman"/>
                <w:b/>
                <w:sz w:val="28"/>
                <w:szCs w:val="28"/>
              </w:rPr>
              <w:t xml:space="preserve">та якщо застосування способів захисту, встановлених пунктами 3 і 4 частини другої цієї статті, є неспівмірним </w:t>
            </w:r>
            <w:r w:rsidR="00762995" w:rsidRPr="006540E1">
              <w:rPr>
                <w:rFonts w:ascii="Times New Roman" w:hAnsi="Times New Roman"/>
                <w:b/>
                <w:sz w:val="28"/>
                <w:szCs w:val="28"/>
              </w:rPr>
              <w:t xml:space="preserve">шкоді або </w:t>
            </w:r>
            <w:r w:rsidR="00DE5E5A" w:rsidRPr="006540E1">
              <w:rPr>
                <w:rFonts w:ascii="Times New Roman" w:hAnsi="Times New Roman"/>
                <w:b/>
                <w:sz w:val="28"/>
                <w:szCs w:val="28"/>
              </w:rPr>
              <w:t>збиткам</w:t>
            </w:r>
            <w:r w:rsidR="0037197D" w:rsidRPr="006540E1">
              <w:rPr>
                <w:rFonts w:ascii="Times New Roman" w:hAnsi="Times New Roman"/>
                <w:b/>
                <w:sz w:val="28"/>
                <w:szCs w:val="28"/>
              </w:rPr>
              <w:t>, завдан</w:t>
            </w:r>
            <w:r w:rsidR="00DE5E5A" w:rsidRPr="006540E1">
              <w:rPr>
                <w:rFonts w:ascii="Times New Roman" w:hAnsi="Times New Roman"/>
                <w:b/>
                <w:sz w:val="28"/>
                <w:szCs w:val="28"/>
              </w:rPr>
              <w:t>им</w:t>
            </w:r>
            <w:r w:rsidR="0037197D" w:rsidRPr="006540E1">
              <w:rPr>
                <w:rFonts w:ascii="Times New Roman" w:hAnsi="Times New Roman"/>
                <w:b/>
                <w:sz w:val="28"/>
                <w:szCs w:val="28"/>
              </w:rPr>
              <w:t xml:space="preserve"> позивачеві. Розмір стягнення визначається судом </w:t>
            </w:r>
            <w:r w:rsidR="00DE5E5A" w:rsidRPr="006540E1">
              <w:rPr>
                <w:rFonts w:ascii="Times New Roman" w:hAnsi="Times New Roman"/>
                <w:b/>
                <w:sz w:val="28"/>
                <w:szCs w:val="28"/>
              </w:rPr>
              <w:t>в сумі, що не може бути меншою за</w:t>
            </w:r>
            <w:r w:rsidR="0037197D" w:rsidRPr="006540E1">
              <w:rPr>
                <w:rFonts w:ascii="Times New Roman" w:hAnsi="Times New Roman"/>
                <w:b/>
                <w:sz w:val="28"/>
                <w:szCs w:val="28"/>
              </w:rPr>
              <w:t xml:space="preserve"> розмір винагороди, яка була б сплачена за надання позивачем дозволу на використання права інтелектуальної власності, з приводу якого виник спір, і є обґрунтовано задовільн</w:t>
            </w:r>
            <w:r w:rsidR="00DE5E5A" w:rsidRPr="006540E1">
              <w:rPr>
                <w:rFonts w:ascii="Times New Roman" w:hAnsi="Times New Roman"/>
                <w:b/>
                <w:sz w:val="28"/>
                <w:szCs w:val="28"/>
              </w:rPr>
              <w:t>ою</w:t>
            </w:r>
            <w:r w:rsidR="0037197D" w:rsidRPr="006540E1">
              <w:rPr>
                <w:rFonts w:ascii="Times New Roman" w:hAnsi="Times New Roman"/>
                <w:b/>
                <w:sz w:val="28"/>
                <w:szCs w:val="28"/>
              </w:rPr>
              <w:t xml:space="preserve"> для позивача</w:t>
            </w:r>
            <w:r w:rsidRPr="006540E1">
              <w:rPr>
                <w:rFonts w:ascii="Times New Roman" w:hAnsi="Times New Roman"/>
                <w:b/>
                <w:sz w:val="28"/>
                <w:szCs w:val="28"/>
              </w:rPr>
              <w:t>;</w:t>
            </w:r>
          </w:p>
          <w:p w14:paraId="1F54413A" w14:textId="55654091" w:rsidR="00076E5F" w:rsidRDefault="00E6541C" w:rsidP="00E6541C">
            <w:pPr>
              <w:jc w:val="both"/>
              <w:rPr>
                <w:rFonts w:ascii="Times New Roman" w:hAnsi="Times New Roman"/>
                <w:sz w:val="28"/>
                <w:szCs w:val="28"/>
              </w:rPr>
            </w:pPr>
            <w:r w:rsidRPr="006540E1">
              <w:rPr>
                <w:rFonts w:ascii="Times New Roman" w:hAnsi="Times New Roman"/>
                <w:sz w:val="28"/>
                <w:szCs w:val="28"/>
              </w:rPr>
              <w:t xml:space="preserve">5) </w:t>
            </w:r>
            <w:r w:rsidR="00D72AFA">
              <w:rPr>
                <w:rFonts w:ascii="Times New Roman" w:hAnsi="Times New Roman"/>
                <w:sz w:val="28"/>
                <w:szCs w:val="28"/>
              </w:rPr>
              <w:t>відшкодування шкоди, в тому числі відшкодування збитків та/або стягнення моральної (немайнової) шкоди;</w:t>
            </w:r>
          </w:p>
          <w:p w14:paraId="0F81DD4E" w14:textId="75C9222F" w:rsidR="00E6541C" w:rsidRPr="006540E1" w:rsidRDefault="00076E5F" w:rsidP="00E6541C">
            <w:pPr>
              <w:jc w:val="both"/>
              <w:rPr>
                <w:rFonts w:ascii="Times New Roman" w:hAnsi="Times New Roman"/>
                <w:sz w:val="28"/>
                <w:szCs w:val="28"/>
              </w:rPr>
            </w:pPr>
            <w:r>
              <w:rPr>
                <w:rFonts w:ascii="Times New Roman" w:hAnsi="Times New Roman"/>
                <w:b/>
                <w:sz w:val="28"/>
                <w:szCs w:val="28"/>
              </w:rPr>
              <w:t>5</w:t>
            </w:r>
            <w:r w:rsidRPr="006540E1">
              <w:rPr>
                <w:rFonts w:ascii="Times New Roman" w:hAnsi="Times New Roman"/>
                <w:b/>
                <w:sz w:val="28"/>
                <w:szCs w:val="28"/>
                <w:vertAlign w:val="superscript"/>
              </w:rPr>
              <w:t>1</w:t>
            </w:r>
            <w:r w:rsidRPr="006540E1">
              <w:rPr>
                <w:rFonts w:ascii="Times New Roman" w:hAnsi="Times New Roman"/>
                <w:b/>
                <w:sz w:val="28"/>
                <w:szCs w:val="28"/>
              </w:rPr>
              <w:t>)</w:t>
            </w:r>
            <w:r>
              <w:rPr>
                <w:rFonts w:ascii="Times New Roman" w:hAnsi="Times New Roman"/>
                <w:b/>
                <w:sz w:val="28"/>
                <w:szCs w:val="28"/>
              </w:rPr>
              <w:t xml:space="preserve"> </w:t>
            </w:r>
            <w:r w:rsidR="00E6541C" w:rsidRPr="006540E1">
              <w:rPr>
                <w:rFonts w:ascii="Times New Roman" w:hAnsi="Times New Roman"/>
                <w:sz w:val="28"/>
                <w:szCs w:val="28"/>
              </w:rPr>
              <w:t>застосування</w:t>
            </w:r>
            <w:r w:rsidR="0004592F" w:rsidRPr="006540E1">
              <w:rPr>
                <w:rFonts w:ascii="Times New Roman" w:hAnsi="Times New Roman"/>
                <w:sz w:val="28"/>
                <w:szCs w:val="28"/>
              </w:rPr>
              <w:t xml:space="preserve"> </w:t>
            </w:r>
            <w:r>
              <w:rPr>
                <w:rFonts w:ascii="Times New Roman" w:hAnsi="Times New Roman"/>
                <w:sz w:val="28"/>
                <w:szCs w:val="28"/>
              </w:rPr>
              <w:t>на розсуд</w:t>
            </w:r>
            <w:r w:rsidR="0004592F" w:rsidRPr="006540E1">
              <w:rPr>
                <w:rFonts w:ascii="Times New Roman" w:hAnsi="Times New Roman"/>
                <w:sz w:val="28"/>
                <w:szCs w:val="28"/>
              </w:rPr>
              <w:t xml:space="preserve"> позивача</w:t>
            </w:r>
            <w:r w:rsidR="00E6541C" w:rsidRPr="006540E1">
              <w:rPr>
                <w:rFonts w:ascii="Times New Roman" w:hAnsi="Times New Roman"/>
                <w:sz w:val="28"/>
                <w:szCs w:val="28"/>
              </w:rPr>
              <w:t xml:space="preserve"> </w:t>
            </w:r>
            <w:r w:rsidR="004E39B5" w:rsidRPr="006540E1">
              <w:rPr>
                <w:rFonts w:ascii="Times New Roman" w:hAnsi="Times New Roman"/>
                <w:b/>
                <w:sz w:val="28"/>
                <w:szCs w:val="28"/>
              </w:rPr>
              <w:t>компенсації</w:t>
            </w:r>
            <w:r w:rsidR="00E6541C" w:rsidRPr="006540E1">
              <w:rPr>
                <w:rFonts w:ascii="Times New Roman" w:hAnsi="Times New Roman"/>
                <w:b/>
                <w:sz w:val="28"/>
                <w:szCs w:val="28"/>
              </w:rPr>
              <w:t xml:space="preserve"> </w:t>
            </w:r>
            <w:r w:rsidR="00E6541C" w:rsidRPr="006540E1">
              <w:rPr>
                <w:rFonts w:ascii="Times New Roman" w:hAnsi="Times New Roman"/>
                <w:sz w:val="28"/>
                <w:szCs w:val="28"/>
              </w:rPr>
              <w:t xml:space="preserve">замість відшкодування </w:t>
            </w:r>
            <w:r w:rsidR="00DD7F79" w:rsidRPr="006540E1">
              <w:rPr>
                <w:rFonts w:ascii="Times New Roman" w:hAnsi="Times New Roman"/>
                <w:sz w:val="28"/>
                <w:szCs w:val="28"/>
              </w:rPr>
              <w:t>шкоди</w:t>
            </w:r>
            <w:r>
              <w:rPr>
                <w:rFonts w:ascii="Times New Roman" w:hAnsi="Times New Roman"/>
                <w:sz w:val="28"/>
                <w:szCs w:val="28"/>
              </w:rPr>
              <w:t xml:space="preserve">, в тому числі шляхом відшкодування збитків та/або стягнення моральної (немайнової) шкоди </w:t>
            </w:r>
            <w:r w:rsidR="00E6541C" w:rsidRPr="006540E1">
              <w:rPr>
                <w:rFonts w:ascii="Times New Roman" w:hAnsi="Times New Roman"/>
                <w:sz w:val="28"/>
                <w:szCs w:val="28"/>
              </w:rPr>
              <w:t xml:space="preserve">за </w:t>
            </w:r>
            <w:r w:rsidR="00D72AFA">
              <w:rPr>
                <w:rFonts w:ascii="Times New Roman" w:hAnsi="Times New Roman"/>
                <w:sz w:val="28"/>
                <w:szCs w:val="28"/>
              </w:rPr>
              <w:t>порушення прав щодо</w:t>
            </w:r>
            <w:r w:rsidR="00E6541C" w:rsidRPr="006540E1">
              <w:rPr>
                <w:rFonts w:ascii="Times New Roman" w:hAnsi="Times New Roman"/>
                <w:sz w:val="28"/>
                <w:szCs w:val="28"/>
              </w:rPr>
              <w:t xml:space="preserve"> об'єкта права інтелектуальної власності. Розмір </w:t>
            </w:r>
            <w:r w:rsidR="004E39B5" w:rsidRPr="006540E1">
              <w:rPr>
                <w:rFonts w:ascii="Times New Roman" w:hAnsi="Times New Roman"/>
                <w:b/>
                <w:sz w:val="28"/>
                <w:szCs w:val="28"/>
              </w:rPr>
              <w:t>компенсації</w:t>
            </w:r>
            <w:r w:rsidR="00E6541C" w:rsidRPr="006540E1">
              <w:rPr>
                <w:rFonts w:ascii="Times New Roman" w:hAnsi="Times New Roman"/>
                <w:sz w:val="28"/>
                <w:szCs w:val="28"/>
              </w:rPr>
              <w:t xml:space="preserve"> визначається </w:t>
            </w:r>
            <w:r w:rsidR="00DD7F79" w:rsidRPr="006540E1">
              <w:rPr>
                <w:rFonts w:ascii="Times New Roman" w:hAnsi="Times New Roman"/>
                <w:sz w:val="28"/>
                <w:szCs w:val="28"/>
              </w:rPr>
              <w:t xml:space="preserve">судом </w:t>
            </w:r>
            <w:r w:rsidR="00E6541C" w:rsidRPr="006540E1">
              <w:rPr>
                <w:rFonts w:ascii="Times New Roman" w:hAnsi="Times New Roman"/>
                <w:sz w:val="28"/>
                <w:szCs w:val="28"/>
              </w:rPr>
              <w:t xml:space="preserve">відповідно до закону з урахуванням </w:t>
            </w:r>
            <w:r>
              <w:rPr>
                <w:rFonts w:ascii="Times New Roman" w:hAnsi="Times New Roman"/>
                <w:sz w:val="28"/>
                <w:szCs w:val="28"/>
              </w:rPr>
              <w:t xml:space="preserve">обсягу порушення, </w:t>
            </w:r>
            <w:r w:rsidR="00E6541C" w:rsidRPr="006540E1">
              <w:rPr>
                <w:rFonts w:ascii="Times New Roman" w:hAnsi="Times New Roman"/>
                <w:sz w:val="28"/>
                <w:szCs w:val="28"/>
              </w:rPr>
              <w:t>вини особи та інших обставин, що мають істотне значення;</w:t>
            </w:r>
          </w:p>
          <w:p w14:paraId="0413A0E7" w14:textId="674D94E2" w:rsidR="00E6541C" w:rsidRPr="006540E1" w:rsidRDefault="00E6541C" w:rsidP="00E6541C">
            <w:pPr>
              <w:jc w:val="both"/>
              <w:rPr>
                <w:rFonts w:ascii="Times New Roman" w:hAnsi="Times New Roman"/>
                <w:sz w:val="28"/>
                <w:szCs w:val="28"/>
              </w:rPr>
            </w:pPr>
            <w:r w:rsidRPr="006540E1">
              <w:rPr>
                <w:rFonts w:ascii="Times New Roman" w:hAnsi="Times New Roman"/>
                <w:sz w:val="28"/>
                <w:szCs w:val="28"/>
              </w:rPr>
              <w:t xml:space="preserve">6) опублікування в засобах масової інформації </w:t>
            </w:r>
            <w:r w:rsidRPr="006540E1">
              <w:rPr>
                <w:rFonts w:ascii="Times New Roman" w:hAnsi="Times New Roman"/>
                <w:b/>
                <w:sz w:val="28"/>
                <w:szCs w:val="28"/>
              </w:rPr>
              <w:t xml:space="preserve">або доведення до загального відома іншим визначеним судом шляхом відомостей </w:t>
            </w:r>
            <w:r w:rsidR="0023221D" w:rsidRPr="006540E1">
              <w:rPr>
                <w:rFonts w:ascii="Times New Roman" w:hAnsi="Times New Roman"/>
                <w:b/>
                <w:sz w:val="28"/>
                <w:szCs w:val="28"/>
              </w:rPr>
              <w:t>про</w:t>
            </w:r>
            <w:r w:rsidRPr="006540E1">
              <w:rPr>
                <w:rFonts w:ascii="Times New Roman" w:hAnsi="Times New Roman"/>
                <w:sz w:val="28"/>
                <w:szCs w:val="28"/>
              </w:rPr>
              <w:t xml:space="preserve"> порушення права інтелектуальної власності та зміст судового рішення щодо такого порушення.</w:t>
            </w:r>
          </w:p>
          <w:p w14:paraId="26558648" w14:textId="0B927326" w:rsidR="00DD7F79" w:rsidRPr="006540E1" w:rsidRDefault="00DD7F79" w:rsidP="00E6541C">
            <w:pPr>
              <w:jc w:val="both"/>
              <w:rPr>
                <w:rFonts w:ascii="Times New Roman" w:hAnsi="Times New Roman"/>
                <w:sz w:val="28"/>
                <w:szCs w:val="28"/>
              </w:rPr>
            </w:pPr>
          </w:p>
          <w:p w14:paraId="34172FC4" w14:textId="77777777" w:rsidR="00BC62B0" w:rsidRDefault="00BC62B0" w:rsidP="00E6541C">
            <w:pPr>
              <w:jc w:val="both"/>
              <w:rPr>
                <w:rFonts w:ascii="Times New Roman" w:hAnsi="Times New Roman"/>
                <w:sz w:val="28"/>
                <w:szCs w:val="28"/>
              </w:rPr>
            </w:pPr>
          </w:p>
          <w:p w14:paraId="78904C44" w14:textId="77777777" w:rsidR="00003053" w:rsidRDefault="00003053" w:rsidP="00E6541C">
            <w:pPr>
              <w:jc w:val="both"/>
              <w:rPr>
                <w:rFonts w:ascii="Times New Roman" w:hAnsi="Times New Roman"/>
                <w:sz w:val="28"/>
                <w:szCs w:val="28"/>
              </w:rPr>
            </w:pPr>
          </w:p>
          <w:p w14:paraId="00106DCD" w14:textId="77777777" w:rsidR="00003053" w:rsidRPr="006540E1" w:rsidRDefault="00003053" w:rsidP="00E6541C">
            <w:pPr>
              <w:jc w:val="both"/>
              <w:rPr>
                <w:rFonts w:ascii="Times New Roman" w:hAnsi="Times New Roman"/>
                <w:sz w:val="28"/>
                <w:szCs w:val="28"/>
              </w:rPr>
            </w:pPr>
          </w:p>
        </w:tc>
      </w:tr>
      <w:tr w:rsidR="00D857D8" w:rsidRPr="006540E1" w14:paraId="43065E7F" w14:textId="77777777" w:rsidTr="00B54EEE">
        <w:tc>
          <w:tcPr>
            <w:tcW w:w="15126" w:type="dxa"/>
            <w:gridSpan w:val="2"/>
          </w:tcPr>
          <w:p w14:paraId="0DECA315" w14:textId="77777777" w:rsidR="00BC62B0" w:rsidRDefault="00865C6C"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Господарський процесуальний кодекс України</w:t>
            </w:r>
          </w:p>
          <w:p w14:paraId="6C9C4B6C" w14:textId="6FCE18C8" w:rsidR="00130F95" w:rsidRPr="006540E1" w:rsidRDefault="00130F95" w:rsidP="00371AD4">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1992, № 6, ст.56)</w:t>
            </w:r>
          </w:p>
        </w:tc>
      </w:tr>
      <w:tr w:rsidR="002D66BB" w:rsidRPr="006540E1" w14:paraId="057233C7" w14:textId="77777777" w:rsidTr="00B54EEE">
        <w:tc>
          <w:tcPr>
            <w:tcW w:w="7559" w:type="dxa"/>
          </w:tcPr>
          <w:p w14:paraId="666403ED" w14:textId="77777777" w:rsidR="0005389A" w:rsidRPr="006540E1" w:rsidRDefault="001F7D42" w:rsidP="0005389A">
            <w:pPr>
              <w:rPr>
                <w:rFonts w:ascii="Times New Roman" w:hAnsi="Times New Roman"/>
                <w:b/>
                <w:sz w:val="28"/>
                <w:szCs w:val="28"/>
              </w:rPr>
            </w:pPr>
            <w:r w:rsidRPr="006540E1">
              <w:rPr>
                <w:rFonts w:ascii="Times New Roman" w:hAnsi="Times New Roman"/>
                <w:b/>
                <w:sz w:val="28"/>
                <w:szCs w:val="28"/>
              </w:rPr>
              <w:t>Положення відсутнє</w:t>
            </w:r>
          </w:p>
        </w:tc>
        <w:tc>
          <w:tcPr>
            <w:tcW w:w="7567" w:type="dxa"/>
          </w:tcPr>
          <w:p w14:paraId="5BA4761A" w14:textId="77777777" w:rsidR="00C76C22" w:rsidRPr="006540E1" w:rsidRDefault="001F7D42" w:rsidP="00C76C22">
            <w:pPr>
              <w:rPr>
                <w:rFonts w:ascii="Times New Roman" w:hAnsi="Times New Roman"/>
                <w:b/>
                <w:sz w:val="28"/>
                <w:szCs w:val="28"/>
              </w:rPr>
            </w:pPr>
            <w:r w:rsidRPr="006540E1">
              <w:rPr>
                <w:rFonts w:ascii="Times New Roman" w:hAnsi="Times New Roman"/>
                <w:b/>
                <w:sz w:val="28"/>
                <w:szCs w:val="28"/>
              </w:rPr>
              <w:t>Стаття 81</w:t>
            </w:r>
            <w:r w:rsidRPr="006540E1">
              <w:rPr>
                <w:rFonts w:ascii="Times New Roman" w:hAnsi="Times New Roman"/>
                <w:b/>
                <w:sz w:val="28"/>
                <w:szCs w:val="28"/>
                <w:vertAlign w:val="superscript"/>
              </w:rPr>
              <w:t>1</w:t>
            </w:r>
            <w:r w:rsidRPr="006540E1">
              <w:rPr>
                <w:rFonts w:ascii="Times New Roman" w:hAnsi="Times New Roman"/>
                <w:b/>
                <w:sz w:val="28"/>
                <w:szCs w:val="28"/>
              </w:rPr>
              <w:t xml:space="preserve">. </w:t>
            </w:r>
            <w:r w:rsidR="00C76C22">
              <w:rPr>
                <w:rFonts w:ascii="Times New Roman" w:hAnsi="Times New Roman"/>
                <w:b/>
                <w:sz w:val="28"/>
                <w:szCs w:val="28"/>
              </w:rPr>
              <w:t xml:space="preserve">Витребування доказів </w:t>
            </w:r>
            <w:r w:rsidR="00C76C22" w:rsidRPr="006540E1">
              <w:rPr>
                <w:rFonts w:ascii="Times New Roman" w:hAnsi="Times New Roman"/>
                <w:b/>
                <w:sz w:val="28"/>
                <w:szCs w:val="28"/>
              </w:rPr>
              <w:t xml:space="preserve">у справах про порушення прав інтелектуальної власності </w:t>
            </w:r>
          </w:p>
          <w:p w14:paraId="4F53A5C0" w14:textId="77777777" w:rsidR="00C76C22" w:rsidRPr="006540E1" w:rsidRDefault="00C76C22" w:rsidP="00C76C22">
            <w:pPr>
              <w:jc w:val="both"/>
              <w:rPr>
                <w:rFonts w:ascii="Times New Roman" w:hAnsi="Times New Roman"/>
                <w:b/>
                <w:sz w:val="28"/>
                <w:szCs w:val="28"/>
              </w:rPr>
            </w:pPr>
          </w:p>
          <w:p w14:paraId="570A9C94"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t xml:space="preserve">1. Під час розгляду справи про порушення прав інтелектуальної власності за вмотивованим клопотанням позивача суд може постановити ухвалу про витребування </w:t>
            </w:r>
            <w:r>
              <w:rPr>
                <w:rFonts w:ascii="Times New Roman" w:hAnsi="Times New Roman"/>
                <w:b/>
                <w:sz w:val="28"/>
                <w:szCs w:val="28"/>
              </w:rPr>
              <w:t xml:space="preserve">доказів у вигляді </w:t>
            </w:r>
            <w:r w:rsidRPr="006540E1">
              <w:rPr>
                <w:rFonts w:ascii="Times New Roman" w:hAnsi="Times New Roman"/>
                <w:b/>
                <w:sz w:val="28"/>
                <w:szCs w:val="28"/>
              </w:rPr>
              <w:t>інформації щодо походження і канали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w:t>
            </w:r>
          </w:p>
          <w:p w14:paraId="4D25ADD6"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t>1) від особи, щодо якої існують достатні підстави вважати, що така особа порушує права інтелектуальної власності; та/або</w:t>
            </w:r>
          </w:p>
          <w:p w14:paraId="398ABCF0"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t>2) будь-якої іншої особи, щодо якої існують достатні підстави вважати, що така особа пропонувала, отримувала, володіла та/або використовувала товари або послуги, що порушують права інтелектуальної власності, з комерційною метою; або</w:t>
            </w:r>
          </w:p>
          <w:p w14:paraId="1A7F26FF"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t>3) від будь-якої іншої особи, яка була вказана особою, зазначеною в пункті 2 цієї частини, як така, що задіяна у виробництві, виготовленні або розповсюдженні товарів чи наданні послуг, що порушують права інтелектуальної власності.</w:t>
            </w:r>
          </w:p>
          <w:p w14:paraId="1B07B604" w14:textId="77777777" w:rsidR="00C76C22" w:rsidRPr="006540E1" w:rsidRDefault="00C76C22" w:rsidP="00C76C22">
            <w:pPr>
              <w:jc w:val="both"/>
              <w:rPr>
                <w:rFonts w:ascii="Times New Roman" w:hAnsi="Times New Roman"/>
                <w:b/>
                <w:sz w:val="28"/>
                <w:szCs w:val="28"/>
              </w:rPr>
            </w:pPr>
          </w:p>
          <w:p w14:paraId="11DE85D5"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lastRenderedPageBreak/>
              <w:t>2. Клопотання, подане на підставі частини першої цієї статті, повинно стосуватися виключно тієї інформації, що є необхідною для встановлення походження і каналів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 Така інформація повинна включати в себе:</w:t>
            </w:r>
          </w:p>
          <w:p w14:paraId="20C0EFB5" w14:textId="77777777" w:rsidR="00C76C22" w:rsidRPr="006540E1" w:rsidRDefault="00C76C22" w:rsidP="00C76C22">
            <w:pPr>
              <w:jc w:val="both"/>
              <w:rPr>
                <w:rFonts w:ascii="Times New Roman" w:hAnsi="Times New Roman"/>
                <w:b/>
                <w:sz w:val="28"/>
                <w:szCs w:val="28"/>
              </w:rPr>
            </w:pPr>
            <w:r w:rsidRPr="006540E1">
              <w:rPr>
                <w:rFonts w:ascii="Times New Roman" w:hAnsi="Times New Roman"/>
                <w:b/>
                <w:sz w:val="28"/>
                <w:szCs w:val="28"/>
              </w:rPr>
              <w:t>1) повне найменування (для юридичних осіб) або ім’я (прізвище, ім’я, по батькові — для фізичних осіб) та адресу осіб, щодо яких є достатні підстави вважати, що вони є виробниками, розповсюджувачами чи іншими попередніми володільцями таких товарів або послуг, у тому числі осіб, що здійснюють оптову чи роздрібну торгівлю такими товарами або послугами;</w:t>
            </w:r>
          </w:p>
          <w:p w14:paraId="0F1DCDF0" w14:textId="24B8B67E" w:rsidR="0005389A" w:rsidRPr="006540E1" w:rsidRDefault="00C76C22" w:rsidP="00C76C22">
            <w:pPr>
              <w:jc w:val="both"/>
              <w:rPr>
                <w:rFonts w:ascii="Times New Roman" w:hAnsi="Times New Roman"/>
                <w:sz w:val="28"/>
                <w:szCs w:val="28"/>
              </w:rPr>
            </w:pPr>
            <w:r w:rsidRPr="006540E1">
              <w:rPr>
                <w:rFonts w:ascii="Times New Roman" w:hAnsi="Times New Roman"/>
                <w:b/>
                <w:sz w:val="28"/>
                <w:szCs w:val="28"/>
              </w:rPr>
              <w:t xml:space="preserve">2) відомості щодо кількості та </w:t>
            </w:r>
            <w:r>
              <w:rPr>
                <w:rFonts w:ascii="Times New Roman" w:hAnsi="Times New Roman"/>
                <w:b/>
                <w:sz w:val="28"/>
                <w:szCs w:val="28"/>
              </w:rPr>
              <w:t>вартості</w:t>
            </w:r>
            <w:r w:rsidRPr="006540E1">
              <w:rPr>
                <w:rFonts w:ascii="Times New Roman" w:hAnsi="Times New Roman"/>
                <w:b/>
                <w:sz w:val="28"/>
                <w:szCs w:val="28"/>
              </w:rPr>
              <w:t xml:space="preserve"> вироблен</w:t>
            </w:r>
            <w:r>
              <w:rPr>
                <w:rFonts w:ascii="Times New Roman" w:hAnsi="Times New Roman"/>
                <w:b/>
                <w:sz w:val="28"/>
                <w:szCs w:val="28"/>
              </w:rPr>
              <w:t>их</w:t>
            </w:r>
            <w:r w:rsidRPr="006540E1">
              <w:rPr>
                <w:rFonts w:ascii="Times New Roman" w:hAnsi="Times New Roman"/>
                <w:b/>
                <w:sz w:val="28"/>
                <w:szCs w:val="28"/>
              </w:rPr>
              <w:t>, поставлен</w:t>
            </w:r>
            <w:r>
              <w:rPr>
                <w:rFonts w:ascii="Times New Roman" w:hAnsi="Times New Roman"/>
                <w:b/>
                <w:sz w:val="28"/>
                <w:szCs w:val="28"/>
              </w:rPr>
              <w:t>их</w:t>
            </w:r>
            <w:r w:rsidRPr="006540E1">
              <w:rPr>
                <w:rFonts w:ascii="Times New Roman" w:hAnsi="Times New Roman"/>
                <w:b/>
                <w:sz w:val="28"/>
                <w:szCs w:val="28"/>
              </w:rPr>
              <w:t>, отриман</w:t>
            </w:r>
            <w:r>
              <w:rPr>
                <w:rFonts w:ascii="Times New Roman" w:hAnsi="Times New Roman"/>
                <w:b/>
                <w:sz w:val="28"/>
                <w:szCs w:val="28"/>
              </w:rPr>
              <w:t>их</w:t>
            </w:r>
            <w:r w:rsidRPr="006540E1">
              <w:rPr>
                <w:rFonts w:ascii="Times New Roman" w:hAnsi="Times New Roman"/>
                <w:b/>
                <w:sz w:val="28"/>
                <w:szCs w:val="28"/>
              </w:rPr>
              <w:t xml:space="preserve"> чи замовлен</w:t>
            </w:r>
            <w:r>
              <w:rPr>
                <w:rFonts w:ascii="Times New Roman" w:hAnsi="Times New Roman"/>
                <w:b/>
                <w:sz w:val="28"/>
                <w:szCs w:val="28"/>
              </w:rPr>
              <w:t>их</w:t>
            </w:r>
            <w:r w:rsidRPr="006540E1">
              <w:rPr>
                <w:rFonts w:ascii="Times New Roman" w:hAnsi="Times New Roman"/>
                <w:b/>
                <w:sz w:val="28"/>
                <w:szCs w:val="28"/>
              </w:rPr>
              <w:t xml:space="preserve"> товар</w:t>
            </w:r>
            <w:r>
              <w:rPr>
                <w:rFonts w:ascii="Times New Roman" w:hAnsi="Times New Roman"/>
                <w:b/>
                <w:sz w:val="28"/>
                <w:szCs w:val="28"/>
              </w:rPr>
              <w:t>ів</w:t>
            </w:r>
            <w:r w:rsidRPr="006540E1">
              <w:rPr>
                <w:rFonts w:ascii="Times New Roman" w:hAnsi="Times New Roman"/>
                <w:b/>
                <w:sz w:val="28"/>
                <w:szCs w:val="28"/>
              </w:rPr>
              <w:t xml:space="preserve"> або послуг.</w:t>
            </w:r>
          </w:p>
        </w:tc>
      </w:tr>
      <w:tr w:rsidR="002D66BB" w:rsidRPr="006540E1" w14:paraId="121A15B2" w14:textId="77777777" w:rsidTr="00B54EEE">
        <w:tc>
          <w:tcPr>
            <w:tcW w:w="7559" w:type="dxa"/>
          </w:tcPr>
          <w:p w14:paraId="093906A1" w14:textId="77777777" w:rsidR="002D66BB" w:rsidRPr="006540E1" w:rsidRDefault="000C687C" w:rsidP="00F07EB8">
            <w:pPr>
              <w:rPr>
                <w:rFonts w:ascii="Times New Roman" w:hAnsi="Times New Roman"/>
                <w:sz w:val="28"/>
                <w:szCs w:val="28"/>
              </w:rPr>
            </w:pPr>
            <w:r w:rsidRPr="006540E1">
              <w:rPr>
                <w:rFonts w:ascii="Times New Roman" w:hAnsi="Times New Roman"/>
                <w:sz w:val="28"/>
                <w:szCs w:val="28"/>
              </w:rPr>
              <w:lastRenderedPageBreak/>
              <w:t>Стаття 143. Заміна одного заходу забезпечення позову іншим</w:t>
            </w:r>
          </w:p>
          <w:p w14:paraId="6BBFFDD7" w14:textId="77777777" w:rsidR="000C687C" w:rsidRPr="006540E1" w:rsidRDefault="000C687C" w:rsidP="00F07EB8">
            <w:pPr>
              <w:rPr>
                <w:rFonts w:ascii="Times New Roman" w:hAnsi="Times New Roman"/>
                <w:sz w:val="28"/>
                <w:szCs w:val="28"/>
              </w:rPr>
            </w:pPr>
            <w:r w:rsidRPr="006540E1">
              <w:rPr>
                <w:rFonts w:ascii="Times New Roman" w:hAnsi="Times New Roman"/>
                <w:sz w:val="28"/>
                <w:szCs w:val="28"/>
              </w:rPr>
              <w:t xml:space="preserve">… </w:t>
            </w:r>
          </w:p>
          <w:p w14:paraId="3F7A1984" w14:textId="77777777" w:rsidR="00DE465A" w:rsidRPr="006540E1" w:rsidRDefault="00DE465A" w:rsidP="00F07EB8">
            <w:pPr>
              <w:rPr>
                <w:rFonts w:ascii="Times New Roman" w:hAnsi="Times New Roman"/>
                <w:sz w:val="28"/>
                <w:szCs w:val="28"/>
              </w:rPr>
            </w:pPr>
            <w:r w:rsidRPr="006540E1">
              <w:rPr>
                <w:rFonts w:ascii="Times New Roman" w:hAnsi="Times New Roman"/>
                <w:sz w:val="28"/>
                <w:szCs w:val="28"/>
              </w:rPr>
              <w:t>4. У разі вжиття судом заходів забезпечення позову про стягнення грошової суми відповідач (інша особа) може за своєю ініціативою забезпечити позов шляхом внесення на депозитний рахунок суду грошових коштів у розмірі вимог позивача або надання гарантії банку на таку суму.</w:t>
            </w:r>
          </w:p>
          <w:p w14:paraId="4A31B2E5" w14:textId="77777777" w:rsidR="000C687C" w:rsidRPr="006540E1" w:rsidRDefault="00DE465A" w:rsidP="00F07EB8">
            <w:pPr>
              <w:rPr>
                <w:rFonts w:ascii="Times New Roman" w:hAnsi="Times New Roman"/>
                <w:sz w:val="28"/>
                <w:szCs w:val="28"/>
              </w:rPr>
            </w:pPr>
            <w:r w:rsidRPr="006540E1">
              <w:rPr>
                <w:rFonts w:ascii="Times New Roman" w:hAnsi="Times New Roman"/>
                <w:sz w:val="28"/>
                <w:szCs w:val="28"/>
              </w:rPr>
              <w:t>…</w:t>
            </w:r>
          </w:p>
        </w:tc>
        <w:tc>
          <w:tcPr>
            <w:tcW w:w="7567" w:type="dxa"/>
          </w:tcPr>
          <w:p w14:paraId="6FA8E224" w14:textId="77777777" w:rsidR="00DE465A" w:rsidRPr="006540E1" w:rsidRDefault="00DE465A" w:rsidP="00DE465A">
            <w:pPr>
              <w:rPr>
                <w:rFonts w:ascii="Times New Roman" w:hAnsi="Times New Roman"/>
                <w:sz w:val="28"/>
                <w:szCs w:val="28"/>
              </w:rPr>
            </w:pPr>
            <w:r w:rsidRPr="006540E1">
              <w:rPr>
                <w:rFonts w:ascii="Times New Roman" w:hAnsi="Times New Roman"/>
                <w:sz w:val="28"/>
                <w:szCs w:val="28"/>
              </w:rPr>
              <w:t>Стаття 143. Заміна одного заходу забезпечення позову іншим</w:t>
            </w:r>
          </w:p>
          <w:p w14:paraId="3CF86EF2" w14:textId="77777777" w:rsidR="00DE465A" w:rsidRPr="006540E1" w:rsidRDefault="00DE465A" w:rsidP="00DE465A">
            <w:pPr>
              <w:rPr>
                <w:rFonts w:ascii="Times New Roman" w:hAnsi="Times New Roman"/>
                <w:sz w:val="28"/>
                <w:szCs w:val="28"/>
              </w:rPr>
            </w:pPr>
            <w:r w:rsidRPr="006540E1">
              <w:rPr>
                <w:rFonts w:ascii="Times New Roman" w:hAnsi="Times New Roman"/>
                <w:sz w:val="28"/>
                <w:szCs w:val="28"/>
              </w:rPr>
              <w:t xml:space="preserve">… </w:t>
            </w:r>
          </w:p>
          <w:p w14:paraId="21C51B19" w14:textId="6A129017" w:rsidR="00DE465A" w:rsidRPr="006540E1" w:rsidRDefault="00DE465A" w:rsidP="009C020C">
            <w:pPr>
              <w:jc w:val="both"/>
              <w:rPr>
                <w:rFonts w:ascii="Times New Roman" w:hAnsi="Times New Roman"/>
                <w:sz w:val="28"/>
                <w:szCs w:val="28"/>
              </w:rPr>
            </w:pPr>
            <w:r w:rsidRPr="006540E1">
              <w:rPr>
                <w:rFonts w:ascii="Times New Roman" w:hAnsi="Times New Roman"/>
                <w:sz w:val="28"/>
                <w:szCs w:val="28"/>
              </w:rPr>
              <w:t xml:space="preserve">4. У разі вжиття судом заходів забезпечення позову про стягнення грошової суми </w:t>
            </w:r>
            <w:r w:rsidR="009C020C" w:rsidRPr="006540E1">
              <w:rPr>
                <w:rFonts w:ascii="Times New Roman" w:hAnsi="Times New Roman"/>
                <w:b/>
                <w:sz w:val="28"/>
                <w:szCs w:val="28"/>
              </w:rPr>
              <w:t>чи позову про порушення прав інтелектуальної власності</w:t>
            </w:r>
            <w:r w:rsidR="009C020C" w:rsidRPr="006540E1">
              <w:rPr>
                <w:rFonts w:ascii="Times New Roman" w:hAnsi="Times New Roman"/>
                <w:sz w:val="28"/>
                <w:szCs w:val="28"/>
              </w:rPr>
              <w:t xml:space="preserve"> </w:t>
            </w:r>
            <w:r w:rsidRPr="006540E1">
              <w:rPr>
                <w:rFonts w:ascii="Times New Roman" w:hAnsi="Times New Roman"/>
                <w:sz w:val="28"/>
                <w:szCs w:val="28"/>
              </w:rPr>
              <w:t>відповідач (інша особа) може за своєю ініціативою забезпечити позов шляхом внесення на депозитний рахунок суду грошових коштів у розмірі вимог позивача або надання гарантії банку на таку суму.</w:t>
            </w:r>
            <w:r w:rsidR="00751CB7" w:rsidRPr="006540E1">
              <w:rPr>
                <w:rFonts w:ascii="Times New Roman" w:hAnsi="Times New Roman"/>
                <w:sz w:val="28"/>
                <w:szCs w:val="28"/>
              </w:rPr>
              <w:t xml:space="preserve"> П</w:t>
            </w:r>
            <w:r w:rsidR="00751CB7" w:rsidRPr="006540E1">
              <w:rPr>
                <w:rFonts w:ascii="Times New Roman" w:hAnsi="Times New Roman"/>
                <w:b/>
                <w:sz w:val="28"/>
                <w:szCs w:val="28"/>
              </w:rPr>
              <w:t xml:space="preserve">озов про порушення прав інтелектуальної власності немайнового характеру забезпечується шляхом </w:t>
            </w:r>
            <w:r w:rsidR="00751CB7" w:rsidRPr="006540E1">
              <w:rPr>
                <w:rFonts w:ascii="Times New Roman" w:hAnsi="Times New Roman"/>
                <w:b/>
                <w:bCs/>
                <w:sz w:val="28"/>
                <w:szCs w:val="28"/>
              </w:rPr>
              <w:t xml:space="preserve">внесення на депозитний рахунок суду грошових коштів  в розмірі </w:t>
            </w:r>
            <w:r w:rsidR="0004592F" w:rsidRPr="006540E1">
              <w:rPr>
                <w:rFonts w:ascii="Times New Roman" w:hAnsi="Times New Roman"/>
                <w:b/>
                <w:bCs/>
                <w:sz w:val="28"/>
                <w:szCs w:val="28"/>
              </w:rPr>
              <w:lastRenderedPageBreak/>
              <w:t xml:space="preserve">трьохсот </w:t>
            </w:r>
            <w:r w:rsidR="00C76C22" w:rsidRPr="006540E1">
              <w:rPr>
                <w:rFonts w:ascii="Times New Roman" w:hAnsi="Times New Roman"/>
                <w:b/>
                <w:bCs/>
                <w:sz w:val="28"/>
                <w:szCs w:val="28"/>
              </w:rPr>
              <w:t>п’ятдесяти</w:t>
            </w:r>
            <w:r w:rsidR="0004592F" w:rsidRPr="006540E1">
              <w:rPr>
                <w:rFonts w:ascii="Times New Roman" w:hAnsi="Times New Roman"/>
                <w:b/>
                <w:bCs/>
                <w:sz w:val="28"/>
                <w:szCs w:val="28"/>
              </w:rPr>
              <w:t xml:space="preserve"> розмірів прожиткового мінімуму для працездатних осіб </w:t>
            </w:r>
            <w:r w:rsidR="00751CB7" w:rsidRPr="006540E1">
              <w:rPr>
                <w:rFonts w:ascii="Times New Roman" w:hAnsi="Times New Roman"/>
                <w:b/>
                <w:bCs/>
                <w:sz w:val="28"/>
                <w:szCs w:val="28"/>
              </w:rPr>
              <w:t xml:space="preserve"> або надання гарантії банку на таку суму</w:t>
            </w:r>
            <w:r w:rsidR="0004592F" w:rsidRPr="006540E1">
              <w:rPr>
                <w:rFonts w:ascii="Times New Roman" w:hAnsi="Times New Roman"/>
                <w:b/>
                <w:bCs/>
                <w:sz w:val="28"/>
                <w:szCs w:val="28"/>
              </w:rPr>
              <w:t>.</w:t>
            </w:r>
          </w:p>
          <w:p w14:paraId="21AD581D" w14:textId="77777777" w:rsidR="00735E9D" w:rsidRPr="006540E1" w:rsidRDefault="00DE465A" w:rsidP="00371AD4">
            <w:pPr>
              <w:rPr>
                <w:rFonts w:ascii="Times New Roman" w:hAnsi="Times New Roman"/>
                <w:sz w:val="28"/>
                <w:szCs w:val="28"/>
              </w:rPr>
            </w:pPr>
            <w:r w:rsidRPr="006540E1">
              <w:rPr>
                <w:rFonts w:ascii="Times New Roman" w:hAnsi="Times New Roman"/>
                <w:sz w:val="28"/>
                <w:szCs w:val="28"/>
              </w:rPr>
              <w:t>…</w:t>
            </w:r>
          </w:p>
        </w:tc>
      </w:tr>
      <w:tr w:rsidR="00735E9D" w:rsidRPr="006540E1" w14:paraId="775E886C" w14:textId="77777777" w:rsidTr="00B54EEE">
        <w:tc>
          <w:tcPr>
            <w:tcW w:w="15126" w:type="dxa"/>
            <w:gridSpan w:val="2"/>
          </w:tcPr>
          <w:p w14:paraId="313FDC64" w14:textId="77777777" w:rsidR="009553C4" w:rsidRDefault="009553C4"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Цивільний процесуальний кодекс України</w:t>
            </w:r>
          </w:p>
          <w:p w14:paraId="0DBF1A3F" w14:textId="21BC32D4" w:rsidR="00130F95" w:rsidRPr="006540E1" w:rsidRDefault="00130F95" w:rsidP="00371AD4">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2004, № 40-41, 42, ст.492)</w:t>
            </w:r>
          </w:p>
        </w:tc>
      </w:tr>
      <w:tr w:rsidR="00735E9D" w:rsidRPr="006540E1" w14:paraId="4DE06C74" w14:textId="77777777" w:rsidTr="00B54EEE">
        <w:tc>
          <w:tcPr>
            <w:tcW w:w="7559" w:type="dxa"/>
          </w:tcPr>
          <w:p w14:paraId="00A49784" w14:textId="77777777" w:rsidR="00570983" w:rsidRPr="006540E1" w:rsidRDefault="00570983" w:rsidP="00570983">
            <w:pPr>
              <w:jc w:val="both"/>
              <w:rPr>
                <w:rFonts w:ascii="Times New Roman" w:hAnsi="Times New Roman"/>
                <w:sz w:val="28"/>
                <w:szCs w:val="28"/>
              </w:rPr>
            </w:pPr>
            <w:r w:rsidRPr="006540E1">
              <w:rPr>
                <w:rFonts w:ascii="Times New Roman" w:hAnsi="Times New Roman"/>
                <w:b/>
                <w:sz w:val="28"/>
                <w:szCs w:val="28"/>
              </w:rPr>
              <w:t>Положення відсутнє</w:t>
            </w:r>
          </w:p>
          <w:p w14:paraId="4555553B" w14:textId="77777777" w:rsidR="00735E9D" w:rsidRPr="006540E1" w:rsidRDefault="00735E9D" w:rsidP="00F07EB8">
            <w:pPr>
              <w:rPr>
                <w:rFonts w:ascii="Times New Roman" w:hAnsi="Times New Roman"/>
                <w:sz w:val="28"/>
                <w:szCs w:val="28"/>
              </w:rPr>
            </w:pPr>
          </w:p>
        </w:tc>
        <w:tc>
          <w:tcPr>
            <w:tcW w:w="7567" w:type="dxa"/>
          </w:tcPr>
          <w:p w14:paraId="75B38DB3" w14:textId="1011C49E" w:rsidR="00642EFC" w:rsidRPr="006540E1" w:rsidRDefault="00642EFC" w:rsidP="00642EFC">
            <w:pPr>
              <w:rPr>
                <w:rFonts w:ascii="Times New Roman" w:hAnsi="Times New Roman"/>
                <w:b/>
                <w:sz w:val="28"/>
                <w:szCs w:val="28"/>
              </w:rPr>
            </w:pPr>
            <w:r w:rsidRPr="006540E1">
              <w:rPr>
                <w:rFonts w:ascii="Times New Roman" w:hAnsi="Times New Roman"/>
                <w:b/>
                <w:sz w:val="28"/>
                <w:szCs w:val="28"/>
              </w:rPr>
              <w:t>Стаття 84</w:t>
            </w:r>
            <w:r w:rsidRPr="006540E1">
              <w:rPr>
                <w:rFonts w:ascii="Times New Roman" w:hAnsi="Times New Roman"/>
                <w:b/>
                <w:sz w:val="28"/>
                <w:szCs w:val="28"/>
                <w:vertAlign w:val="superscript"/>
              </w:rPr>
              <w:t>1</w:t>
            </w:r>
            <w:r w:rsidRPr="006540E1">
              <w:rPr>
                <w:rFonts w:ascii="Times New Roman" w:hAnsi="Times New Roman"/>
                <w:b/>
                <w:sz w:val="28"/>
                <w:szCs w:val="28"/>
              </w:rPr>
              <w:t xml:space="preserve">. </w:t>
            </w:r>
            <w:r w:rsidR="00C76C22">
              <w:rPr>
                <w:rFonts w:ascii="Times New Roman" w:hAnsi="Times New Roman"/>
                <w:b/>
                <w:sz w:val="28"/>
                <w:szCs w:val="28"/>
              </w:rPr>
              <w:t xml:space="preserve">Витребування доказів </w:t>
            </w:r>
            <w:r w:rsidRPr="006540E1">
              <w:rPr>
                <w:rFonts w:ascii="Times New Roman" w:hAnsi="Times New Roman"/>
                <w:b/>
                <w:sz w:val="28"/>
                <w:szCs w:val="28"/>
              </w:rPr>
              <w:t xml:space="preserve">у справах про порушення прав інтелектуальної власності </w:t>
            </w:r>
          </w:p>
          <w:p w14:paraId="04500C75" w14:textId="77777777" w:rsidR="00371AD4" w:rsidRPr="006540E1" w:rsidRDefault="00371AD4" w:rsidP="00642EFC">
            <w:pPr>
              <w:jc w:val="both"/>
              <w:rPr>
                <w:rFonts w:ascii="Times New Roman" w:hAnsi="Times New Roman"/>
                <w:b/>
                <w:sz w:val="28"/>
                <w:szCs w:val="28"/>
              </w:rPr>
            </w:pPr>
          </w:p>
          <w:p w14:paraId="0DFAA4DF" w14:textId="1796B48B" w:rsidR="00642EFC" w:rsidRPr="006540E1" w:rsidRDefault="00642EFC" w:rsidP="00642EFC">
            <w:pPr>
              <w:jc w:val="both"/>
              <w:rPr>
                <w:rFonts w:ascii="Times New Roman" w:hAnsi="Times New Roman"/>
                <w:b/>
                <w:sz w:val="28"/>
                <w:szCs w:val="28"/>
              </w:rPr>
            </w:pPr>
            <w:r w:rsidRPr="006540E1">
              <w:rPr>
                <w:rFonts w:ascii="Times New Roman" w:hAnsi="Times New Roman"/>
                <w:b/>
                <w:sz w:val="28"/>
                <w:szCs w:val="28"/>
              </w:rPr>
              <w:t xml:space="preserve">1. </w:t>
            </w:r>
            <w:r w:rsidR="005D0FD6" w:rsidRPr="006540E1">
              <w:rPr>
                <w:rFonts w:ascii="Times New Roman" w:hAnsi="Times New Roman"/>
                <w:b/>
                <w:sz w:val="28"/>
                <w:szCs w:val="28"/>
              </w:rPr>
              <w:t xml:space="preserve">Під час розгляду справи про порушення прав інтелектуальної власності за вмотивованим клопотанням позивача суд може постановити ухвалу про витребування </w:t>
            </w:r>
            <w:r w:rsidR="00C76C22">
              <w:rPr>
                <w:rFonts w:ascii="Times New Roman" w:hAnsi="Times New Roman"/>
                <w:b/>
                <w:sz w:val="28"/>
                <w:szCs w:val="28"/>
              </w:rPr>
              <w:t xml:space="preserve">доказів у вигляді </w:t>
            </w:r>
            <w:r w:rsidR="005D0FD6" w:rsidRPr="006540E1">
              <w:rPr>
                <w:rFonts w:ascii="Times New Roman" w:hAnsi="Times New Roman"/>
                <w:b/>
                <w:sz w:val="28"/>
                <w:szCs w:val="28"/>
              </w:rPr>
              <w:t xml:space="preserve">інформації щодо походження і </w:t>
            </w:r>
            <w:r w:rsidR="0004592F" w:rsidRPr="006540E1">
              <w:rPr>
                <w:rFonts w:ascii="Times New Roman" w:hAnsi="Times New Roman"/>
                <w:b/>
                <w:sz w:val="28"/>
                <w:szCs w:val="28"/>
              </w:rPr>
              <w:t>канали</w:t>
            </w:r>
            <w:r w:rsidR="005D0FD6" w:rsidRPr="006540E1">
              <w:rPr>
                <w:rFonts w:ascii="Times New Roman" w:hAnsi="Times New Roman"/>
                <w:b/>
                <w:sz w:val="28"/>
                <w:szCs w:val="28"/>
              </w:rPr>
              <w:t xml:space="preserve">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w:t>
            </w:r>
            <w:r w:rsidRPr="006540E1">
              <w:rPr>
                <w:rFonts w:ascii="Times New Roman" w:hAnsi="Times New Roman"/>
                <w:b/>
                <w:sz w:val="28"/>
                <w:szCs w:val="28"/>
              </w:rPr>
              <w:t>:</w:t>
            </w:r>
          </w:p>
          <w:p w14:paraId="6393B39C" w14:textId="77777777" w:rsidR="00642EFC" w:rsidRPr="006540E1" w:rsidRDefault="00642EFC" w:rsidP="00642EFC">
            <w:pPr>
              <w:jc w:val="both"/>
              <w:rPr>
                <w:rFonts w:ascii="Times New Roman" w:hAnsi="Times New Roman"/>
                <w:b/>
                <w:sz w:val="28"/>
                <w:szCs w:val="28"/>
              </w:rPr>
            </w:pPr>
            <w:r w:rsidRPr="006540E1">
              <w:rPr>
                <w:rFonts w:ascii="Times New Roman" w:hAnsi="Times New Roman"/>
                <w:b/>
                <w:sz w:val="28"/>
                <w:szCs w:val="28"/>
              </w:rPr>
              <w:t xml:space="preserve">1) </w:t>
            </w:r>
            <w:r w:rsidR="005D0FD6" w:rsidRPr="006540E1">
              <w:rPr>
                <w:rFonts w:ascii="Times New Roman" w:hAnsi="Times New Roman"/>
                <w:b/>
                <w:sz w:val="28"/>
                <w:szCs w:val="28"/>
              </w:rPr>
              <w:t>від особи, щодо якої існують достатні підстави вважати, що така особа порушує права інтелектуальної власності; та/або</w:t>
            </w:r>
          </w:p>
          <w:p w14:paraId="345E5525" w14:textId="77777777" w:rsidR="00E94995" w:rsidRPr="006540E1" w:rsidRDefault="00642EFC" w:rsidP="00E94995">
            <w:pPr>
              <w:jc w:val="both"/>
              <w:rPr>
                <w:rFonts w:ascii="Times New Roman" w:hAnsi="Times New Roman"/>
                <w:b/>
                <w:sz w:val="28"/>
                <w:szCs w:val="28"/>
              </w:rPr>
            </w:pPr>
            <w:r w:rsidRPr="006540E1">
              <w:rPr>
                <w:rFonts w:ascii="Times New Roman" w:hAnsi="Times New Roman"/>
                <w:b/>
                <w:sz w:val="28"/>
                <w:szCs w:val="28"/>
              </w:rPr>
              <w:t xml:space="preserve">2) </w:t>
            </w:r>
            <w:r w:rsidR="005D0FD6" w:rsidRPr="006540E1">
              <w:rPr>
                <w:rFonts w:ascii="Times New Roman" w:hAnsi="Times New Roman"/>
                <w:b/>
                <w:sz w:val="28"/>
                <w:szCs w:val="28"/>
              </w:rPr>
              <w:t>будь-якої іншої особи, щодо якої існують достатні підстави вважати, що така особа пропонувала, отримувала, володіла та/або використовувала товари або послуги, що порушують права інтелектуальної власності, з комерційною метою; або</w:t>
            </w:r>
          </w:p>
          <w:p w14:paraId="21F52E61" w14:textId="77777777" w:rsidR="00642EFC" w:rsidRPr="006540E1" w:rsidRDefault="00E94995" w:rsidP="00E94995">
            <w:pPr>
              <w:jc w:val="both"/>
              <w:rPr>
                <w:rFonts w:ascii="Times New Roman" w:hAnsi="Times New Roman"/>
                <w:b/>
                <w:sz w:val="28"/>
                <w:szCs w:val="28"/>
              </w:rPr>
            </w:pPr>
            <w:r w:rsidRPr="006540E1">
              <w:rPr>
                <w:rFonts w:ascii="Times New Roman" w:hAnsi="Times New Roman"/>
                <w:b/>
                <w:sz w:val="28"/>
                <w:szCs w:val="28"/>
              </w:rPr>
              <w:t xml:space="preserve">3) </w:t>
            </w:r>
            <w:r w:rsidR="005D0FD6" w:rsidRPr="006540E1">
              <w:rPr>
                <w:rFonts w:ascii="Times New Roman" w:hAnsi="Times New Roman"/>
                <w:b/>
                <w:sz w:val="28"/>
                <w:szCs w:val="28"/>
              </w:rPr>
              <w:t xml:space="preserve">від будь-якої іншої особи, яка була вказана особою, зазначеною в пункті 2 цієї частини, як така, що задіяна у виробництві, виготовленні або розповсюдженні товарів </w:t>
            </w:r>
            <w:r w:rsidR="005D0FD6" w:rsidRPr="006540E1">
              <w:rPr>
                <w:rFonts w:ascii="Times New Roman" w:hAnsi="Times New Roman"/>
                <w:b/>
                <w:sz w:val="28"/>
                <w:szCs w:val="28"/>
              </w:rPr>
              <w:lastRenderedPageBreak/>
              <w:t>чи наданні послуг, що порушують права інтелектуальної власності</w:t>
            </w:r>
            <w:r w:rsidR="00642EFC" w:rsidRPr="006540E1">
              <w:rPr>
                <w:rFonts w:ascii="Times New Roman" w:hAnsi="Times New Roman"/>
                <w:b/>
                <w:sz w:val="28"/>
                <w:szCs w:val="28"/>
              </w:rPr>
              <w:t>.</w:t>
            </w:r>
          </w:p>
          <w:p w14:paraId="56011315" w14:textId="77777777" w:rsidR="00642EFC" w:rsidRPr="006540E1" w:rsidRDefault="00642EFC" w:rsidP="00642EFC">
            <w:pPr>
              <w:jc w:val="both"/>
              <w:rPr>
                <w:rFonts w:ascii="Times New Roman" w:hAnsi="Times New Roman"/>
                <w:b/>
                <w:sz w:val="28"/>
                <w:szCs w:val="28"/>
              </w:rPr>
            </w:pPr>
          </w:p>
          <w:p w14:paraId="0245F04A" w14:textId="0B98E42F" w:rsidR="00642EFC" w:rsidRPr="006540E1" w:rsidRDefault="00642EFC" w:rsidP="00642EFC">
            <w:pPr>
              <w:jc w:val="both"/>
              <w:rPr>
                <w:rFonts w:ascii="Times New Roman" w:hAnsi="Times New Roman"/>
                <w:b/>
                <w:sz w:val="28"/>
                <w:szCs w:val="28"/>
              </w:rPr>
            </w:pPr>
            <w:r w:rsidRPr="006540E1">
              <w:rPr>
                <w:rFonts w:ascii="Times New Roman" w:hAnsi="Times New Roman"/>
                <w:b/>
                <w:sz w:val="28"/>
                <w:szCs w:val="28"/>
              </w:rPr>
              <w:t xml:space="preserve">2. </w:t>
            </w:r>
            <w:r w:rsidR="005D0FD6" w:rsidRPr="006540E1">
              <w:rPr>
                <w:rFonts w:ascii="Times New Roman" w:hAnsi="Times New Roman"/>
                <w:b/>
                <w:sz w:val="28"/>
                <w:szCs w:val="28"/>
              </w:rPr>
              <w:t xml:space="preserve">Клопотання, подане на підставі частини першої цієї статті, повинно стосуватися виключно тієї інформації, що є необхідною для встановлення походження і </w:t>
            </w:r>
            <w:r w:rsidR="0004592F" w:rsidRPr="006540E1">
              <w:rPr>
                <w:rFonts w:ascii="Times New Roman" w:hAnsi="Times New Roman"/>
                <w:b/>
                <w:sz w:val="28"/>
                <w:szCs w:val="28"/>
              </w:rPr>
              <w:t>каналів</w:t>
            </w:r>
            <w:r w:rsidR="005D0FD6" w:rsidRPr="006540E1">
              <w:rPr>
                <w:rFonts w:ascii="Times New Roman" w:hAnsi="Times New Roman"/>
                <w:b/>
                <w:sz w:val="28"/>
                <w:szCs w:val="28"/>
              </w:rPr>
              <w:t xml:space="preserve"> розповсюдження товарів або послуг, що порушують право інтелектуальної власності чи щодо яких існують достатні підстави вважати, що такі товари або послуги порушують права інтелектуальної власності. Така інформація повинна включати в себе</w:t>
            </w:r>
            <w:r w:rsidRPr="006540E1">
              <w:rPr>
                <w:rFonts w:ascii="Times New Roman" w:hAnsi="Times New Roman"/>
                <w:b/>
                <w:sz w:val="28"/>
                <w:szCs w:val="28"/>
              </w:rPr>
              <w:t>:</w:t>
            </w:r>
          </w:p>
          <w:p w14:paraId="501FEA53" w14:textId="77777777" w:rsidR="00642EFC" w:rsidRPr="006540E1" w:rsidRDefault="00935338" w:rsidP="00642EFC">
            <w:pPr>
              <w:jc w:val="both"/>
              <w:rPr>
                <w:rFonts w:ascii="Times New Roman" w:hAnsi="Times New Roman"/>
                <w:b/>
                <w:sz w:val="28"/>
                <w:szCs w:val="28"/>
              </w:rPr>
            </w:pPr>
            <w:r w:rsidRPr="006540E1">
              <w:rPr>
                <w:rFonts w:ascii="Times New Roman" w:hAnsi="Times New Roman"/>
                <w:b/>
                <w:sz w:val="28"/>
                <w:szCs w:val="28"/>
              </w:rPr>
              <w:t>1</w:t>
            </w:r>
            <w:r w:rsidR="00642EFC" w:rsidRPr="006540E1">
              <w:rPr>
                <w:rFonts w:ascii="Times New Roman" w:hAnsi="Times New Roman"/>
                <w:b/>
                <w:sz w:val="28"/>
                <w:szCs w:val="28"/>
              </w:rPr>
              <w:t xml:space="preserve">) </w:t>
            </w:r>
            <w:r w:rsidR="005D0FD6" w:rsidRPr="006540E1">
              <w:rPr>
                <w:rFonts w:ascii="Times New Roman" w:hAnsi="Times New Roman"/>
                <w:b/>
                <w:sz w:val="28"/>
                <w:szCs w:val="28"/>
              </w:rPr>
              <w:t>повне найменування (для юридичних осіб) або ім’я (прізвище, ім’я, по батькові — для фізичних осіб) та адресу осіб, щодо яких є достатні підстави вважати, що вони є виробниками, розповсюджувачами чи іншими попередніми володільцями таких товарів або послуг, у тому числі осіб, що здійснюють оптову чи роздрібну торгівлю такими товарами або послугами</w:t>
            </w:r>
            <w:r w:rsidR="00642EFC" w:rsidRPr="006540E1">
              <w:rPr>
                <w:rFonts w:ascii="Times New Roman" w:hAnsi="Times New Roman"/>
                <w:b/>
                <w:sz w:val="28"/>
                <w:szCs w:val="28"/>
              </w:rPr>
              <w:t>;</w:t>
            </w:r>
          </w:p>
          <w:p w14:paraId="736D48C5" w14:textId="13876CCF" w:rsidR="00642EFC" w:rsidRPr="006540E1" w:rsidRDefault="00935338" w:rsidP="00642EFC">
            <w:pPr>
              <w:jc w:val="both"/>
              <w:rPr>
                <w:rFonts w:ascii="Times New Roman" w:hAnsi="Times New Roman"/>
                <w:b/>
                <w:sz w:val="28"/>
                <w:szCs w:val="28"/>
              </w:rPr>
            </w:pPr>
            <w:r w:rsidRPr="006540E1">
              <w:rPr>
                <w:rFonts w:ascii="Times New Roman" w:hAnsi="Times New Roman"/>
                <w:b/>
                <w:sz w:val="28"/>
                <w:szCs w:val="28"/>
              </w:rPr>
              <w:t>2</w:t>
            </w:r>
            <w:r w:rsidR="00642EFC" w:rsidRPr="006540E1">
              <w:rPr>
                <w:rFonts w:ascii="Times New Roman" w:hAnsi="Times New Roman"/>
                <w:b/>
                <w:sz w:val="28"/>
                <w:szCs w:val="28"/>
              </w:rPr>
              <w:t xml:space="preserve">) </w:t>
            </w:r>
            <w:r w:rsidRPr="006540E1">
              <w:rPr>
                <w:rFonts w:ascii="Times New Roman" w:hAnsi="Times New Roman"/>
                <w:b/>
                <w:sz w:val="28"/>
                <w:szCs w:val="28"/>
              </w:rPr>
              <w:t xml:space="preserve">відомості щодо кількості та </w:t>
            </w:r>
            <w:r w:rsidR="00C76C22">
              <w:rPr>
                <w:rFonts w:ascii="Times New Roman" w:hAnsi="Times New Roman"/>
                <w:b/>
                <w:sz w:val="28"/>
                <w:szCs w:val="28"/>
              </w:rPr>
              <w:t>вартості</w:t>
            </w:r>
            <w:r w:rsidRPr="006540E1">
              <w:rPr>
                <w:rFonts w:ascii="Times New Roman" w:hAnsi="Times New Roman"/>
                <w:b/>
                <w:sz w:val="28"/>
                <w:szCs w:val="28"/>
              </w:rPr>
              <w:t xml:space="preserve"> вироблен</w:t>
            </w:r>
            <w:r w:rsidR="00C76C22">
              <w:rPr>
                <w:rFonts w:ascii="Times New Roman" w:hAnsi="Times New Roman"/>
                <w:b/>
                <w:sz w:val="28"/>
                <w:szCs w:val="28"/>
              </w:rPr>
              <w:t>их</w:t>
            </w:r>
            <w:r w:rsidRPr="006540E1">
              <w:rPr>
                <w:rFonts w:ascii="Times New Roman" w:hAnsi="Times New Roman"/>
                <w:b/>
                <w:sz w:val="28"/>
                <w:szCs w:val="28"/>
              </w:rPr>
              <w:t>, поставлен</w:t>
            </w:r>
            <w:r w:rsidR="00C76C22">
              <w:rPr>
                <w:rFonts w:ascii="Times New Roman" w:hAnsi="Times New Roman"/>
                <w:b/>
                <w:sz w:val="28"/>
                <w:szCs w:val="28"/>
              </w:rPr>
              <w:t>их</w:t>
            </w:r>
            <w:r w:rsidRPr="006540E1">
              <w:rPr>
                <w:rFonts w:ascii="Times New Roman" w:hAnsi="Times New Roman"/>
                <w:b/>
                <w:sz w:val="28"/>
                <w:szCs w:val="28"/>
              </w:rPr>
              <w:t>, отриман</w:t>
            </w:r>
            <w:r w:rsidR="00C76C22">
              <w:rPr>
                <w:rFonts w:ascii="Times New Roman" w:hAnsi="Times New Roman"/>
                <w:b/>
                <w:sz w:val="28"/>
                <w:szCs w:val="28"/>
              </w:rPr>
              <w:t>их</w:t>
            </w:r>
            <w:r w:rsidRPr="006540E1">
              <w:rPr>
                <w:rFonts w:ascii="Times New Roman" w:hAnsi="Times New Roman"/>
                <w:b/>
                <w:sz w:val="28"/>
                <w:szCs w:val="28"/>
              </w:rPr>
              <w:t xml:space="preserve"> чи замовлен</w:t>
            </w:r>
            <w:r w:rsidR="00C76C22">
              <w:rPr>
                <w:rFonts w:ascii="Times New Roman" w:hAnsi="Times New Roman"/>
                <w:b/>
                <w:sz w:val="28"/>
                <w:szCs w:val="28"/>
              </w:rPr>
              <w:t>их</w:t>
            </w:r>
            <w:r w:rsidRPr="006540E1">
              <w:rPr>
                <w:rFonts w:ascii="Times New Roman" w:hAnsi="Times New Roman"/>
                <w:b/>
                <w:sz w:val="28"/>
                <w:szCs w:val="28"/>
              </w:rPr>
              <w:t xml:space="preserve"> товар</w:t>
            </w:r>
            <w:r w:rsidR="00C76C22">
              <w:rPr>
                <w:rFonts w:ascii="Times New Roman" w:hAnsi="Times New Roman"/>
                <w:b/>
                <w:sz w:val="28"/>
                <w:szCs w:val="28"/>
              </w:rPr>
              <w:t>ів</w:t>
            </w:r>
            <w:r w:rsidRPr="006540E1">
              <w:rPr>
                <w:rFonts w:ascii="Times New Roman" w:hAnsi="Times New Roman"/>
                <w:b/>
                <w:sz w:val="28"/>
                <w:szCs w:val="28"/>
              </w:rPr>
              <w:t xml:space="preserve"> або послуг</w:t>
            </w:r>
            <w:r w:rsidR="00642EFC" w:rsidRPr="006540E1">
              <w:rPr>
                <w:rFonts w:ascii="Times New Roman" w:hAnsi="Times New Roman"/>
                <w:b/>
                <w:sz w:val="28"/>
                <w:szCs w:val="28"/>
              </w:rPr>
              <w:t>.</w:t>
            </w:r>
          </w:p>
          <w:p w14:paraId="428D9D82" w14:textId="77777777" w:rsidR="00735E9D" w:rsidRPr="006540E1" w:rsidRDefault="00735E9D" w:rsidP="00151B27">
            <w:pPr>
              <w:jc w:val="both"/>
              <w:rPr>
                <w:rFonts w:ascii="Times New Roman" w:hAnsi="Times New Roman"/>
                <w:sz w:val="28"/>
                <w:szCs w:val="28"/>
              </w:rPr>
            </w:pPr>
          </w:p>
        </w:tc>
      </w:tr>
      <w:tr w:rsidR="00735E9D" w:rsidRPr="006540E1" w14:paraId="387B8DA0" w14:textId="77777777" w:rsidTr="00B54EEE">
        <w:tc>
          <w:tcPr>
            <w:tcW w:w="7559" w:type="dxa"/>
          </w:tcPr>
          <w:p w14:paraId="35AD6B05" w14:textId="77777777" w:rsidR="00735E9D" w:rsidRPr="006540E1" w:rsidRDefault="009C346B" w:rsidP="00F07EB8">
            <w:pPr>
              <w:rPr>
                <w:rFonts w:ascii="Times New Roman" w:hAnsi="Times New Roman"/>
                <w:sz w:val="28"/>
                <w:szCs w:val="28"/>
              </w:rPr>
            </w:pPr>
            <w:r w:rsidRPr="006540E1">
              <w:rPr>
                <w:rFonts w:ascii="Times New Roman" w:hAnsi="Times New Roman"/>
                <w:sz w:val="28"/>
                <w:szCs w:val="28"/>
              </w:rPr>
              <w:lastRenderedPageBreak/>
              <w:t>Стаття 156. Заміна одного заходу забезпечення позову іншим</w:t>
            </w:r>
          </w:p>
          <w:p w14:paraId="58EF603A" w14:textId="77777777" w:rsidR="009C346B" w:rsidRPr="006540E1" w:rsidRDefault="009C346B" w:rsidP="00F07EB8">
            <w:pPr>
              <w:rPr>
                <w:rFonts w:ascii="Times New Roman" w:hAnsi="Times New Roman"/>
                <w:sz w:val="28"/>
                <w:szCs w:val="28"/>
              </w:rPr>
            </w:pPr>
            <w:r w:rsidRPr="006540E1">
              <w:rPr>
                <w:rFonts w:ascii="Times New Roman" w:hAnsi="Times New Roman"/>
                <w:sz w:val="28"/>
                <w:szCs w:val="28"/>
              </w:rPr>
              <w:t xml:space="preserve">… </w:t>
            </w:r>
          </w:p>
          <w:p w14:paraId="724B80DC" w14:textId="77777777" w:rsidR="009C346B" w:rsidRPr="006540E1" w:rsidRDefault="009C346B" w:rsidP="009C346B">
            <w:pPr>
              <w:jc w:val="both"/>
              <w:rPr>
                <w:rFonts w:ascii="Times New Roman" w:hAnsi="Times New Roman"/>
                <w:sz w:val="28"/>
                <w:szCs w:val="28"/>
              </w:rPr>
            </w:pPr>
            <w:r w:rsidRPr="006540E1">
              <w:rPr>
                <w:rFonts w:ascii="Times New Roman" w:hAnsi="Times New Roman"/>
                <w:sz w:val="28"/>
                <w:szCs w:val="28"/>
              </w:rPr>
              <w:t>4. У разі вжиття судом заходів забезпечення позову про стягнення грошової суми відповідач (інша особа) може за своєю ініціативою забезпечити позов шляхом внесення на депозитний рахунок суду грошових коштів у розмірі вимог позивача або надання гарантії банку на таку суму.</w:t>
            </w:r>
          </w:p>
          <w:p w14:paraId="559B786C" w14:textId="77777777" w:rsidR="009C346B" w:rsidRPr="006540E1" w:rsidRDefault="009C346B" w:rsidP="00F07EB8">
            <w:pPr>
              <w:rPr>
                <w:rFonts w:ascii="Times New Roman" w:hAnsi="Times New Roman"/>
                <w:sz w:val="28"/>
                <w:szCs w:val="28"/>
              </w:rPr>
            </w:pPr>
            <w:r w:rsidRPr="006540E1">
              <w:rPr>
                <w:rFonts w:ascii="Times New Roman" w:hAnsi="Times New Roman"/>
                <w:sz w:val="28"/>
                <w:szCs w:val="28"/>
              </w:rPr>
              <w:lastRenderedPageBreak/>
              <w:t xml:space="preserve">… </w:t>
            </w:r>
          </w:p>
        </w:tc>
        <w:tc>
          <w:tcPr>
            <w:tcW w:w="7567" w:type="dxa"/>
          </w:tcPr>
          <w:p w14:paraId="4867B4DB" w14:textId="77777777" w:rsidR="009C346B" w:rsidRPr="006540E1" w:rsidRDefault="009C346B" w:rsidP="009C346B">
            <w:pPr>
              <w:rPr>
                <w:rFonts w:ascii="Times New Roman" w:hAnsi="Times New Roman"/>
                <w:sz w:val="28"/>
                <w:szCs w:val="28"/>
              </w:rPr>
            </w:pPr>
            <w:r w:rsidRPr="006540E1">
              <w:rPr>
                <w:rFonts w:ascii="Times New Roman" w:hAnsi="Times New Roman"/>
                <w:sz w:val="28"/>
                <w:szCs w:val="28"/>
              </w:rPr>
              <w:lastRenderedPageBreak/>
              <w:t>Стаття 156. Заміна одного заходу забезпечення позову іншим</w:t>
            </w:r>
          </w:p>
          <w:p w14:paraId="4D92056F" w14:textId="77777777" w:rsidR="009C346B" w:rsidRPr="006540E1" w:rsidRDefault="009C346B" w:rsidP="009C346B">
            <w:pPr>
              <w:rPr>
                <w:rFonts w:ascii="Times New Roman" w:hAnsi="Times New Roman"/>
                <w:sz w:val="28"/>
                <w:szCs w:val="28"/>
              </w:rPr>
            </w:pPr>
            <w:r w:rsidRPr="006540E1">
              <w:rPr>
                <w:rFonts w:ascii="Times New Roman" w:hAnsi="Times New Roman"/>
                <w:sz w:val="28"/>
                <w:szCs w:val="28"/>
              </w:rPr>
              <w:t xml:space="preserve">… </w:t>
            </w:r>
          </w:p>
          <w:p w14:paraId="380E0C34" w14:textId="5E6ABFDC" w:rsidR="0004592F" w:rsidRPr="006540E1" w:rsidRDefault="009C346B" w:rsidP="0004592F">
            <w:pPr>
              <w:jc w:val="both"/>
              <w:rPr>
                <w:rFonts w:ascii="Times New Roman" w:hAnsi="Times New Roman"/>
                <w:sz w:val="28"/>
                <w:szCs w:val="28"/>
              </w:rPr>
            </w:pPr>
            <w:r w:rsidRPr="006540E1">
              <w:rPr>
                <w:rFonts w:ascii="Times New Roman" w:hAnsi="Times New Roman"/>
                <w:sz w:val="28"/>
                <w:szCs w:val="28"/>
              </w:rPr>
              <w:t xml:space="preserve">4. У разі вжиття судом заходів забезпечення позову про стягнення грошової суми </w:t>
            </w:r>
            <w:r w:rsidR="00D47D26" w:rsidRPr="006540E1">
              <w:rPr>
                <w:rFonts w:ascii="Times New Roman" w:hAnsi="Times New Roman"/>
                <w:b/>
                <w:sz w:val="28"/>
                <w:szCs w:val="28"/>
              </w:rPr>
              <w:t>чи позову про порушення прав інтелектуальної власності</w:t>
            </w:r>
            <w:r w:rsidR="00D47D26" w:rsidRPr="006540E1">
              <w:rPr>
                <w:rFonts w:ascii="Times New Roman" w:hAnsi="Times New Roman"/>
                <w:sz w:val="28"/>
                <w:szCs w:val="28"/>
              </w:rPr>
              <w:t xml:space="preserve"> </w:t>
            </w:r>
            <w:r w:rsidRPr="006540E1">
              <w:rPr>
                <w:rFonts w:ascii="Times New Roman" w:hAnsi="Times New Roman"/>
                <w:sz w:val="28"/>
                <w:szCs w:val="28"/>
              </w:rPr>
              <w:t xml:space="preserve">відповідач (інша особа) може за своєю ініціативою забезпечити позов шляхом внесення на депозитний рахунок суду грошових коштів у розмірі вимог </w:t>
            </w:r>
            <w:r w:rsidRPr="006540E1">
              <w:rPr>
                <w:rFonts w:ascii="Times New Roman" w:hAnsi="Times New Roman"/>
                <w:sz w:val="28"/>
                <w:szCs w:val="28"/>
              </w:rPr>
              <w:lastRenderedPageBreak/>
              <w:t>позивача або надання гарантії банку на таку суму.</w:t>
            </w:r>
            <w:r w:rsidR="0004592F" w:rsidRPr="006540E1">
              <w:rPr>
                <w:rFonts w:ascii="Times New Roman" w:hAnsi="Times New Roman"/>
                <w:sz w:val="28"/>
                <w:szCs w:val="28"/>
              </w:rPr>
              <w:t xml:space="preserve"> П</w:t>
            </w:r>
            <w:r w:rsidR="0004592F" w:rsidRPr="006540E1">
              <w:rPr>
                <w:rFonts w:ascii="Times New Roman" w:hAnsi="Times New Roman"/>
                <w:b/>
                <w:sz w:val="28"/>
                <w:szCs w:val="28"/>
              </w:rPr>
              <w:t xml:space="preserve">озов про порушення прав інтелектуальної власності немайнового характеру забезпечується шляхом </w:t>
            </w:r>
            <w:r w:rsidR="0004592F" w:rsidRPr="006540E1">
              <w:rPr>
                <w:rFonts w:ascii="Times New Roman" w:hAnsi="Times New Roman"/>
                <w:b/>
                <w:bCs/>
                <w:sz w:val="28"/>
                <w:szCs w:val="28"/>
              </w:rPr>
              <w:t xml:space="preserve">внесення на депозитний рахунок суду грошових коштів  в розмірі трьохсот </w:t>
            </w:r>
            <w:r w:rsidR="00C76C22" w:rsidRPr="006540E1">
              <w:rPr>
                <w:rFonts w:ascii="Times New Roman" w:hAnsi="Times New Roman"/>
                <w:b/>
                <w:bCs/>
                <w:sz w:val="28"/>
                <w:szCs w:val="28"/>
              </w:rPr>
              <w:t>п’ятдесяти</w:t>
            </w:r>
            <w:r w:rsidR="0004592F" w:rsidRPr="006540E1">
              <w:rPr>
                <w:rFonts w:ascii="Times New Roman" w:hAnsi="Times New Roman"/>
                <w:b/>
                <w:bCs/>
                <w:sz w:val="28"/>
                <w:szCs w:val="28"/>
              </w:rPr>
              <w:t xml:space="preserve"> розмірів прожиткового мінімуму для працездатних осіб  або надання гарантії банку на таку суму.</w:t>
            </w:r>
          </w:p>
          <w:p w14:paraId="75E73EED" w14:textId="0DF70AD9" w:rsidR="009C346B" w:rsidRPr="006540E1" w:rsidRDefault="009C346B" w:rsidP="009C346B">
            <w:pPr>
              <w:jc w:val="both"/>
              <w:rPr>
                <w:rFonts w:ascii="Times New Roman" w:hAnsi="Times New Roman"/>
                <w:sz w:val="28"/>
                <w:szCs w:val="28"/>
              </w:rPr>
            </w:pPr>
          </w:p>
          <w:p w14:paraId="4365EE80" w14:textId="77777777" w:rsidR="00735E9D" w:rsidRPr="006540E1" w:rsidRDefault="009C346B" w:rsidP="009C346B">
            <w:pPr>
              <w:rPr>
                <w:rFonts w:ascii="Times New Roman" w:hAnsi="Times New Roman"/>
                <w:sz w:val="28"/>
                <w:szCs w:val="28"/>
              </w:rPr>
            </w:pPr>
            <w:r w:rsidRPr="006540E1">
              <w:rPr>
                <w:rFonts w:ascii="Times New Roman" w:hAnsi="Times New Roman"/>
                <w:sz w:val="28"/>
                <w:szCs w:val="28"/>
              </w:rPr>
              <w:t>…</w:t>
            </w:r>
          </w:p>
        </w:tc>
      </w:tr>
      <w:tr w:rsidR="00D820C3" w:rsidRPr="006540E1" w14:paraId="31165BE1" w14:textId="77777777" w:rsidTr="00B54EEE">
        <w:tc>
          <w:tcPr>
            <w:tcW w:w="15126" w:type="dxa"/>
            <w:gridSpan w:val="2"/>
          </w:tcPr>
          <w:p w14:paraId="38935C2A" w14:textId="77777777" w:rsidR="002C4141" w:rsidRDefault="00D820C3"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Закон України «Про охорону прав на промислові зразки»</w:t>
            </w:r>
          </w:p>
          <w:p w14:paraId="76F506E4" w14:textId="79DBC1AE" w:rsidR="00130F95" w:rsidRPr="006540E1" w:rsidRDefault="00130F95" w:rsidP="00371AD4">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1994, № 7, ст. 34)</w:t>
            </w:r>
          </w:p>
        </w:tc>
      </w:tr>
      <w:tr w:rsidR="009C346B" w:rsidRPr="006540E1" w14:paraId="0E343214" w14:textId="77777777" w:rsidTr="00B54EEE">
        <w:tc>
          <w:tcPr>
            <w:tcW w:w="7559" w:type="dxa"/>
          </w:tcPr>
          <w:p w14:paraId="41CF94BD" w14:textId="77777777" w:rsidR="002C4141" w:rsidRPr="006540E1" w:rsidRDefault="002C4141" w:rsidP="002C4141">
            <w:pPr>
              <w:rPr>
                <w:rFonts w:ascii="Times New Roman" w:hAnsi="Times New Roman"/>
                <w:sz w:val="28"/>
                <w:szCs w:val="28"/>
              </w:rPr>
            </w:pPr>
            <w:r w:rsidRPr="006540E1">
              <w:rPr>
                <w:rFonts w:ascii="Times New Roman" w:hAnsi="Times New Roman"/>
                <w:sz w:val="28"/>
                <w:szCs w:val="28"/>
              </w:rPr>
              <w:t>Стаття 25. Визнання прав на промисловий зразок недійсними у судовому порядку</w:t>
            </w:r>
          </w:p>
          <w:p w14:paraId="5389F3DF" w14:textId="77777777" w:rsidR="002C4141" w:rsidRPr="006540E1" w:rsidRDefault="002C4141" w:rsidP="002C4141">
            <w:pPr>
              <w:rPr>
                <w:rFonts w:ascii="Times New Roman" w:hAnsi="Times New Roman"/>
                <w:sz w:val="28"/>
                <w:szCs w:val="28"/>
              </w:rPr>
            </w:pPr>
            <w:r w:rsidRPr="006540E1">
              <w:rPr>
                <w:rFonts w:ascii="Times New Roman" w:hAnsi="Times New Roman"/>
                <w:sz w:val="28"/>
                <w:szCs w:val="28"/>
              </w:rPr>
              <w:t>…</w:t>
            </w:r>
          </w:p>
          <w:p w14:paraId="6E5D8A5A" w14:textId="77777777" w:rsidR="009C346B" w:rsidRPr="006540E1" w:rsidRDefault="002C4141" w:rsidP="002C4141">
            <w:pPr>
              <w:jc w:val="both"/>
              <w:rPr>
                <w:rFonts w:ascii="Times New Roman" w:hAnsi="Times New Roman"/>
                <w:sz w:val="28"/>
                <w:szCs w:val="28"/>
              </w:rPr>
            </w:pPr>
            <w:r w:rsidRPr="006540E1">
              <w:rPr>
                <w:rFonts w:ascii="Times New Roman" w:hAnsi="Times New Roman"/>
                <w:sz w:val="28"/>
                <w:szCs w:val="28"/>
              </w:rPr>
              <w:t xml:space="preserve">5.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власником свідоцтва </w:t>
            </w:r>
            <w:r w:rsidRPr="006540E1">
              <w:rPr>
                <w:rFonts w:ascii="Times New Roman" w:hAnsi="Times New Roman"/>
                <w:b/>
                <w:sz w:val="28"/>
                <w:szCs w:val="28"/>
              </w:rPr>
              <w:t>збитків</w:t>
            </w:r>
            <w:r w:rsidRPr="006540E1">
              <w:rPr>
                <w:rFonts w:ascii="Times New Roman" w:hAnsi="Times New Roman"/>
                <w:sz w:val="28"/>
                <w:szCs w:val="28"/>
              </w:rPr>
              <w:t xml:space="preserve"> особі, якій </w:t>
            </w:r>
            <w:r w:rsidRPr="006540E1">
              <w:rPr>
                <w:rFonts w:ascii="Times New Roman" w:hAnsi="Times New Roman"/>
                <w:b/>
                <w:sz w:val="28"/>
                <w:szCs w:val="28"/>
              </w:rPr>
              <w:t>були завдані</w:t>
            </w:r>
            <w:r w:rsidRPr="006540E1">
              <w:rPr>
                <w:rFonts w:ascii="Times New Roman" w:hAnsi="Times New Roman"/>
                <w:sz w:val="28"/>
                <w:szCs w:val="28"/>
              </w:rPr>
              <w:t xml:space="preserve"> </w:t>
            </w:r>
            <w:r w:rsidRPr="006540E1">
              <w:rPr>
                <w:rFonts w:ascii="Times New Roman" w:hAnsi="Times New Roman"/>
                <w:b/>
                <w:sz w:val="28"/>
                <w:szCs w:val="28"/>
              </w:rPr>
              <w:t>збитки</w:t>
            </w:r>
            <w:r w:rsidRPr="006540E1">
              <w:rPr>
                <w:rFonts w:ascii="Times New Roman" w:hAnsi="Times New Roman"/>
                <w:sz w:val="28"/>
                <w:szCs w:val="28"/>
              </w:rPr>
              <w:t xml:space="preserve"> діями на підставі реєстрації такого промислового зразка.</w:t>
            </w:r>
          </w:p>
        </w:tc>
        <w:tc>
          <w:tcPr>
            <w:tcW w:w="7567" w:type="dxa"/>
          </w:tcPr>
          <w:p w14:paraId="15917E75" w14:textId="77777777" w:rsidR="002C4141" w:rsidRPr="006540E1" w:rsidRDefault="002C4141" w:rsidP="002C4141">
            <w:pPr>
              <w:rPr>
                <w:rFonts w:ascii="Times New Roman" w:hAnsi="Times New Roman"/>
                <w:sz w:val="28"/>
                <w:szCs w:val="28"/>
              </w:rPr>
            </w:pPr>
            <w:r w:rsidRPr="006540E1">
              <w:rPr>
                <w:rFonts w:ascii="Times New Roman" w:hAnsi="Times New Roman"/>
                <w:sz w:val="28"/>
                <w:szCs w:val="28"/>
              </w:rPr>
              <w:t>Стаття 25. Визнання прав на промисловий зразок недійсними у судовому порядку</w:t>
            </w:r>
          </w:p>
          <w:p w14:paraId="09AD0761" w14:textId="77777777" w:rsidR="002C4141" w:rsidRPr="006540E1" w:rsidRDefault="002C4141" w:rsidP="002C4141">
            <w:pPr>
              <w:rPr>
                <w:rFonts w:ascii="Times New Roman" w:hAnsi="Times New Roman"/>
                <w:sz w:val="28"/>
                <w:szCs w:val="28"/>
              </w:rPr>
            </w:pPr>
            <w:r w:rsidRPr="006540E1">
              <w:rPr>
                <w:rFonts w:ascii="Times New Roman" w:hAnsi="Times New Roman"/>
                <w:sz w:val="28"/>
                <w:szCs w:val="28"/>
              </w:rPr>
              <w:t>…</w:t>
            </w:r>
          </w:p>
          <w:p w14:paraId="4E00C28B" w14:textId="1506C626" w:rsidR="009643E8" w:rsidRPr="006540E1" w:rsidRDefault="002C4141" w:rsidP="00EC6897">
            <w:pPr>
              <w:jc w:val="both"/>
              <w:rPr>
                <w:rFonts w:ascii="Times New Roman" w:hAnsi="Times New Roman"/>
                <w:sz w:val="28"/>
                <w:szCs w:val="28"/>
                <w:lang w:val="ru-RU"/>
              </w:rPr>
            </w:pPr>
            <w:r w:rsidRPr="006540E1">
              <w:rPr>
                <w:rFonts w:ascii="Times New Roman" w:hAnsi="Times New Roman"/>
                <w:sz w:val="28"/>
                <w:szCs w:val="28"/>
              </w:rPr>
              <w:t xml:space="preserve">5.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w:t>
            </w:r>
            <w:r w:rsidR="00A022CB" w:rsidRPr="006540E1">
              <w:rPr>
                <w:rFonts w:ascii="Times New Roman" w:hAnsi="Times New Roman"/>
                <w:sz w:val="28"/>
                <w:szCs w:val="28"/>
              </w:rPr>
              <w:t xml:space="preserve">особою, яка одержала відповідне </w:t>
            </w:r>
            <w:r w:rsidRPr="006540E1">
              <w:rPr>
                <w:rFonts w:ascii="Times New Roman" w:hAnsi="Times New Roman"/>
                <w:sz w:val="28"/>
                <w:szCs w:val="28"/>
              </w:rPr>
              <w:t>свідоцтв</w:t>
            </w:r>
            <w:r w:rsidR="00A022CB" w:rsidRPr="006540E1">
              <w:rPr>
                <w:rFonts w:ascii="Times New Roman" w:hAnsi="Times New Roman"/>
                <w:sz w:val="28"/>
                <w:szCs w:val="28"/>
              </w:rPr>
              <w:t>о,</w:t>
            </w:r>
            <w:r w:rsidRPr="006540E1">
              <w:rPr>
                <w:rFonts w:ascii="Times New Roman" w:hAnsi="Times New Roman"/>
                <w:sz w:val="28"/>
                <w:szCs w:val="28"/>
              </w:rPr>
              <w:t xml:space="preserve"> </w:t>
            </w:r>
            <w:r w:rsidRPr="006540E1">
              <w:rPr>
                <w:rFonts w:ascii="Times New Roman" w:hAnsi="Times New Roman"/>
                <w:b/>
                <w:sz w:val="28"/>
                <w:szCs w:val="28"/>
              </w:rPr>
              <w:t>шкоди</w:t>
            </w:r>
            <w:r w:rsidRPr="006540E1">
              <w:rPr>
                <w:rFonts w:ascii="Times New Roman" w:hAnsi="Times New Roman"/>
                <w:sz w:val="28"/>
                <w:szCs w:val="28"/>
              </w:rPr>
              <w:t xml:space="preserve"> особі, якій </w:t>
            </w:r>
            <w:r w:rsidRPr="006540E1">
              <w:rPr>
                <w:rFonts w:ascii="Times New Roman" w:hAnsi="Times New Roman"/>
                <w:b/>
                <w:sz w:val="28"/>
                <w:szCs w:val="28"/>
              </w:rPr>
              <w:t>була завдана шкода</w:t>
            </w:r>
            <w:r w:rsidRPr="006540E1">
              <w:rPr>
                <w:rFonts w:ascii="Times New Roman" w:hAnsi="Times New Roman"/>
                <w:sz w:val="28"/>
                <w:szCs w:val="28"/>
              </w:rPr>
              <w:t xml:space="preserve"> діями на підставі реєстрації такого промислового зразка.</w:t>
            </w:r>
          </w:p>
        </w:tc>
      </w:tr>
      <w:tr w:rsidR="002C4141" w:rsidRPr="006540E1" w14:paraId="3DF297DA" w14:textId="77777777" w:rsidTr="00B54EEE">
        <w:tc>
          <w:tcPr>
            <w:tcW w:w="7559" w:type="dxa"/>
          </w:tcPr>
          <w:p w14:paraId="0371EC1B" w14:textId="77777777" w:rsidR="004E6034" w:rsidRPr="006540E1" w:rsidRDefault="004E6034" w:rsidP="00944EA4">
            <w:pPr>
              <w:jc w:val="both"/>
              <w:rPr>
                <w:rFonts w:ascii="Times New Roman" w:hAnsi="Times New Roman"/>
                <w:sz w:val="28"/>
                <w:szCs w:val="28"/>
              </w:rPr>
            </w:pPr>
            <w:r w:rsidRPr="006540E1">
              <w:rPr>
                <w:rFonts w:ascii="Times New Roman" w:hAnsi="Times New Roman"/>
                <w:sz w:val="28"/>
                <w:szCs w:val="28"/>
              </w:rPr>
              <w:t>Стаття 26. Порушення прав власника зареєстрованого або незареєстрованого промислового зразка</w:t>
            </w:r>
          </w:p>
          <w:p w14:paraId="447B7C2F" w14:textId="77777777" w:rsidR="004E6034" w:rsidRPr="006540E1" w:rsidRDefault="004E6034" w:rsidP="004E6034">
            <w:pPr>
              <w:rPr>
                <w:rFonts w:ascii="Times New Roman" w:hAnsi="Times New Roman"/>
                <w:sz w:val="28"/>
                <w:szCs w:val="28"/>
              </w:rPr>
            </w:pPr>
            <w:r w:rsidRPr="006540E1">
              <w:rPr>
                <w:rFonts w:ascii="Times New Roman" w:hAnsi="Times New Roman"/>
                <w:sz w:val="28"/>
                <w:szCs w:val="28"/>
              </w:rPr>
              <w:t>…</w:t>
            </w:r>
          </w:p>
          <w:p w14:paraId="5057EFA4" w14:textId="77777777" w:rsidR="002C4141" w:rsidRPr="006540E1" w:rsidRDefault="004E6034" w:rsidP="004E6034">
            <w:pPr>
              <w:jc w:val="both"/>
              <w:rPr>
                <w:rFonts w:ascii="Times New Roman" w:hAnsi="Times New Roman"/>
                <w:sz w:val="28"/>
                <w:szCs w:val="28"/>
              </w:rPr>
            </w:pPr>
            <w:r w:rsidRPr="006540E1">
              <w:rPr>
                <w:rFonts w:ascii="Times New Roman" w:hAnsi="Times New Roman"/>
                <w:sz w:val="28"/>
                <w:szCs w:val="28"/>
              </w:rPr>
              <w:t xml:space="preserve">2. На вимогу власника зареєстрованого або незареєстрованого промислового зразка таке порушення повинно бути припинено, а порушник зобов’язаний </w:t>
            </w:r>
            <w:r w:rsidRPr="006540E1">
              <w:rPr>
                <w:rFonts w:ascii="Times New Roman" w:hAnsi="Times New Roman"/>
                <w:sz w:val="28"/>
                <w:szCs w:val="28"/>
              </w:rPr>
              <w:lastRenderedPageBreak/>
              <w:t xml:space="preserve">відшкодувати власнику зареєстрованого або незареєстрованого промислового зразка </w:t>
            </w:r>
            <w:r w:rsidRPr="006540E1">
              <w:rPr>
                <w:rFonts w:ascii="Times New Roman" w:hAnsi="Times New Roman"/>
                <w:b/>
                <w:sz w:val="28"/>
                <w:szCs w:val="28"/>
              </w:rPr>
              <w:t>заподіяні збитки</w:t>
            </w:r>
            <w:r w:rsidRPr="006540E1">
              <w:rPr>
                <w:rFonts w:ascii="Times New Roman" w:hAnsi="Times New Roman"/>
                <w:sz w:val="28"/>
                <w:szCs w:val="28"/>
              </w:rPr>
              <w:t>.</w:t>
            </w:r>
            <w:r w:rsidR="001F04A4" w:rsidRPr="006540E1">
              <w:rPr>
                <w:rFonts w:ascii="Times New Roman" w:hAnsi="Times New Roman"/>
                <w:sz w:val="28"/>
                <w:szCs w:val="28"/>
              </w:rPr>
              <w:t xml:space="preserve"> </w:t>
            </w:r>
          </w:p>
          <w:p w14:paraId="589134E1" w14:textId="77777777" w:rsidR="001F04A4" w:rsidRPr="006540E1" w:rsidRDefault="001F04A4" w:rsidP="004E6034">
            <w:pPr>
              <w:jc w:val="both"/>
              <w:rPr>
                <w:rFonts w:ascii="Times New Roman" w:hAnsi="Times New Roman"/>
                <w:sz w:val="28"/>
                <w:szCs w:val="28"/>
              </w:rPr>
            </w:pPr>
          </w:p>
          <w:p w14:paraId="55A66E75" w14:textId="77777777" w:rsidR="001F04A4" w:rsidRPr="006540E1" w:rsidRDefault="001F04A4" w:rsidP="004E6034">
            <w:pPr>
              <w:jc w:val="both"/>
              <w:rPr>
                <w:rFonts w:ascii="Times New Roman" w:hAnsi="Times New Roman"/>
                <w:sz w:val="28"/>
                <w:szCs w:val="28"/>
              </w:rPr>
            </w:pPr>
          </w:p>
          <w:p w14:paraId="6CE86CB9" w14:textId="77777777" w:rsidR="001F04A4" w:rsidRPr="006540E1" w:rsidRDefault="001F04A4" w:rsidP="004E6034">
            <w:pPr>
              <w:jc w:val="both"/>
              <w:rPr>
                <w:rFonts w:ascii="Times New Roman" w:hAnsi="Times New Roman"/>
                <w:sz w:val="28"/>
                <w:szCs w:val="28"/>
              </w:rPr>
            </w:pPr>
          </w:p>
          <w:p w14:paraId="2B9FD677" w14:textId="77777777" w:rsidR="001F04A4" w:rsidRPr="006540E1" w:rsidRDefault="001F04A4" w:rsidP="004E6034">
            <w:pPr>
              <w:jc w:val="both"/>
              <w:rPr>
                <w:rFonts w:ascii="Times New Roman" w:hAnsi="Times New Roman"/>
                <w:sz w:val="28"/>
                <w:szCs w:val="28"/>
              </w:rPr>
            </w:pPr>
          </w:p>
          <w:p w14:paraId="2DF36461" w14:textId="77777777" w:rsidR="001F04A4" w:rsidRPr="006540E1" w:rsidRDefault="00514067" w:rsidP="001F04A4">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6D5EAC36" w14:textId="77777777" w:rsidR="00BB46BC" w:rsidRPr="006540E1" w:rsidRDefault="00BB46BC" w:rsidP="001F04A4">
            <w:pPr>
              <w:jc w:val="both"/>
              <w:rPr>
                <w:rFonts w:ascii="Times New Roman" w:hAnsi="Times New Roman"/>
                <w:b/>
                <w:sz w:val="28"/>
                <w:szCs w:val="28"/>
              </w:rPr>
            </w:pPr>
          </w:p>
          <w:p w14:paraId="64017EB0" w14:textId="77777777" w:rsidR="00BB46BC" w:rsidRPr="006540E1" w:rsidRDefault="00BB46BC" w:rsidP="001F04A4">
            <w:pPr>
              <w:jc w:val="both"/>
              <w:rPr>
                <w:rFonts w:ascii="Times New Roman" w:hAnsi="Times New Roman"/>
                <w:b/>
                <w:sz w:val="28"/>
                <w:szCs w:val="28"/>
              </w:rPr>
            </w:pPr>
          </w:p>
          <w:p w14:paraId="28661582" w14:textId="77777777" w:rsidR="00BB46BC" w:rsidRPr="006540E1" w:rsidRDefault="00BB46BC" w:rsidP="001F04A4">
            <w:pPr>
              <w:jc w:val="both"/>
              <w:rPr>
                <w:rFonts w:ascii="Times New Roman" w:hAnsi="Times New Roman"/>
                <w:b/>
                <w:sz w:val="28"/>
                <w:szCs w:val="28"/>
              </w:rPr>
            </w:pPr>
          </w:p>
          <w:p w14:paraId="6F53E175" w14:textId="77777777" w:rsidR="00BB46BC" w:rsidRPr="006540E1" w:rsidRDefault="00BB46BC" w:rsidP="001F04A4">
            <w:pPr>
              <w:jc w:val="both"/>
              <w:rPr>
                <w:rFonts w:ascii="Times New Roman" w:hAnsi="Times New Roman"/>
                <w:b/>
                <w:sz w:val="28"/>
                <w:szCs w:val="28"/>
              </w:rPr>
            </w:pPr>
          </w:p>
          <w:p w14:paraId="7FFD3F69" w14:textId="77777777" w:rsidR="00BB46BC" w:rsidRPr="006540E1" w:rsidRDefault="00BB46BC" w:rsidP="001F04A4">
            <w:pPr>
              <w:jc w:val="both"/>
              <w:rPr>
                <w:rFonts w:ascii="Times New Roman" w:hAnsi="Times New Roman"/>
                <w:b/>
                <w:sz w:val="28"/>
                <w:szCs w:val="28"/>
              </w:rPr>
            </w:pPr>
          </w:p>
          <w:p w14:paraId="31768D5E" w14:textId="77777777" w:rsidR="00284D4F" w:rsidRPr="006540E1" w:rsidRDefault="00284D4F" w:rsidP="00284D4F">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2C1A0A1E" w14:textId="77777777" w:rsidR="00284D4F" w:rsidRPr="006540E1" w:rsidRDefault="00284D4F" w:rsidP="00284D4F">
            <w:pPr>
              <w:jc w:val="both"/>
              <w:rPr>
                <w:rFonts w:ascii="Times New Roman" w:hAnsi="Times New Roman"/>
                <w:b/>
                <w:sz w:val="28"/>
                <w:szCs w:val="28"/>
              </w:rPr>
            </w:pPr>
          </w:p>
          <w:p w14:paraId="7E02F8DC" w14:textId="77777777" w:rsidR="00BB46BC" w:rsidRPr="006540E1" w:rsidRDefault="00BB46BC" w:rsidP="001F04A4">
            <w:pPr>
              <w:jc w:val="both"/>
              <w:rPr>
                <w:rFonts w:ascii="Times New Roman" w:hAnsi="Times New Roman"/>
                <w:b/>
                <w:sz w:val="28"/>
                <w:szCs w:val="28"/>
              </w:rPr>
            </w:pPr>
          </w:p>
          <w:p w14:paraId="53121990" w14:textId="77777777" w:rsidR="00BB46BC" w:rsidRPr="006540E1" w:rsidRDefault="00BB46BC" w:rsidP="001F04A4">
            <w:pPr>
              <w:jc w:val="both"/>
              <w:rPr>
                <w:rFonts w:ascii="Times New Roman" w:hAnsi="Times New Roman"/>
                <w:b/>
                <w:sz w:val="28"/>
                <w:szCs w:val="28"/>
              </w:rPr>
            </w:pPr>
          </w:p>
          <w:p w14:paraId="786B9D13" w14:textId="77777777" w:rsidR="00BB46BC" w:rsidRPr="006540E1" w:rsidRDefault="00BB46BC" w:rsidP="001F04A4">
            <w:pPr>
              <w:jc w:val="both"/>
              <w:rPr>
                <w:rFonts w:ascii="Times New Roman" w:hAnsi="Times New Roman"/>
                <w:b/>
                <w:sz w:val="28"/>
                <w:szCs w:val="28"/>
              </w:rPr>
            </w:pPr>
          </w:p>
          <w:p w14:paraId="5375D418" w14:textId="77777777" w:rsidR="00BB46BC" w:rsidRPr="006540E1" w:rsidRDefault="00BB46BC" w:rsidP="001F04A4">
            <w:pPr>
              <w:jc w:val="both"/>
              <w:rPr>
                <w:rFonts w:ascii="Times New Roman" w:hAnsi="Times New Roman"/>
                <w:b/>
                <w:sz w:val="28"/>
                <w:szCs w:val="28"/>
              </w:rPr>
            </w:pPr>
          </w:p>
          <w:p w14:paraId="6A566FAA" w14:textId="77777777" w:rsidR="00BB46BC" w:rsidRPr="006540E1" w:rsidRDefault="00BB46BC" w:rsidP="001F04A4">
            <w:pPr>
              <w:jc w:val="both"/>
              <w:rPr>
                <w:rFonts w:ascii="Times New Roman" w:hAnsi="Times New Roman"/>
                <w:b/>
                <w:sz w:val="28"/>
                <w:szCs w:val="28"/>
              </w:rPr>
            </w:pPr>
          </w:p>
          <w:p w14:paraId="1106A986" w14:textId="77777777" w:rsidR="00BB46BC" w:rsidRPr="006540E1" w:rsidRDefault="00BB46BC" w:rsidP="001F04A4">
            <w:pPr>
              <w:jc w:val="both"/>
              <w:rPr>
                <w:rFonts w:ascii="Times New Roman" w:hAnsi="Times New Roman"/>
                <w:b/>
                <w:sz w:val="28"/>
                <w:szCs w:val="28"/>
              </w:rPr>
            </w:pPr>
          </w:p>
          <w:p w14:paraId="47A22836" w14:textId="77777777" w:rsidR="00BB46BC" w:rsidRPr="006540E1" w:rsidRDefault="00BB46BC" w:rsidP="001F04A4">
            <w:pPr>
              <w:jc w:val="both"/>
              <w:rPr>
                <w:rFonts w:ascii="Times New Roman" w:hAnsi="Times New Roman"/>
                <w:b/>
                <w:sz w:val="28"/>
                <w:szCs w:val="28"/>
              </w:rPr>
            </w:pPr>
          </w:p>
          <w:p w14:paraId="32ED71BD" w14:textId="77777777" w:rsidR="00BB46BC" w:rsidRPr="006540E1" w:rsidRDefault="00BB46BC" w:rsidP="001F04A4">
            <w:pPr>
              <w:jc w:val="both"/>
              <w:rPr>
                <w:rFonts w:ascii="Times New Roman" w:hAnsi="Times New Roman"/>
                <w:b/>
                <w:sz w:val="28"/>
                <w:szCs w:val="28"/>
              </w:rPr>
            </w:pPr>
          </w:p>
          <w:p w14:paraId="5A313C7F" w14:textId="77777777" w:rsidR="00BB46BC" w:rsidRPr="006540E1" w:rsidRDefault="00BB46BC" w:rsidP="001F04A4">
            <w:pPr>
              <w:jc w:val="both"/>
              <w:rPr>
                <w:rFonts w:ascii="Times New Roman" w:hAnsi="Times New Roman"/>
                <w:b/>
                <w:sz w:val="28"/>
                <w:szCs w:val="28"/>
              </w:rPr>
            </w:pPr>
          </w:p>
          <w:p w14:paraId="2DEAB000" w14:textId="77777777" w:rsidR="00BB46BC" w:rsidRPr="006540E1" w:rsidRDefault="00BB46BC" w:rsidP="001F04A4">
            <w:pPr>
              <w:jc w:val="both"/>
              <w:rPr>
                <w:rFonts w:ascii="Times New Roman" w:hAnsi="Times New Roman"/>
                <w:b/>
                <w:sz w:val="28"/>
                <w:szCs w:val="28"/>
              </w:rPr>
            </w:pPr>
          </w:p>
          <w:p w14:paraId="1F6EBE01" w14:textId="77777777" w:rsidR="00284D4F" w:rsidRPr="006540E1" w:rsidRDefault="00284D4F" w:rsidP="00284D4F">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767BE335" w14:textId="77777777" w:rsidR="00284D4F" w:rsidRPr="006540E1" w:rsidRDefault="00284D4F" w:rsidP="00284D4F">
            <w:pPr>
              <w:jc w:val="both"/>
              <w:rPr>
                <w:rFonts w:ascii="Times New Roman" w:hAnsi="Times New Roman"/>
                <w:b/>
                <w:sz w:val="28"/>
                <w:szCs w:val="28"/>
              </w:rPr>
            </w:pPr>
          </w:p>
          <w:p w14:paraId="09C866F6" w14:textId="77777777" w:rsidR="00BB46BC" w:rsidRPr="006540E1" w:rsidRDefault="00BB46BC" w:rsidP="001F04A4">
            <w:pPr>
              <w:jc w:val="both"/>
              <w:rPr>
                <w:rFonts w:ascii="Times New Roman" w:hAnsi="Times New Roman"/>
                <w:b/>
                <w:sz w:val="28"/>
                <w:szCs w:val="28"/>
              </w:rPr>
            </w:pPr>
          </w:p>
          <w:p w14:paraId="6822A4D6" w14:textId="77777777" w:rsidR="001E6641" w:rsidRPr="006540E1" w:rsidRDefault="001E6641" w:rsidP="001F04A4">
            <w:pPr>
              <w:jc w:val="both"/>
              <w:rPr>
                <w:rFonts w:ascii="Times New Roman" w:hAnsi="Times New Roman"/>
                <w:b/>
                <w:sz w:val="28"/>
                <w:szCs w:val="28"/>
              </w:rPr>
            </w:pPr>
          </w:p>
          <w:p w14:paraId="141A8BCC" w14:textId="77777777" w:rsidR="001F04A4" w:rsidRPr="006540E1" w:rsidRDefault="00BB46BC" w:rsidP="00BB46BC">
            <w:pPr>
              <w:jc w:val="both"/>
              <w:rPr>
                <w:rFonts w:ascii="Times New Roman" w:hAnsi="Times New Roman"/>
                <w:sz w:val="28"/>
                <w:szCs w:val="28"/>
              </w:rPr>
            </w:pPr>
            <w:r w:rsidRPr="006540E1">
              <w:rPr>
                <w:rFonts w:ascii="Times New Roman" w:hAnsi="Times New Roman"/>
                <w:sz w:val="28"/>
                <w:szCs w:val="28"/>
              </w:rPr>
              <w:lastRenderedPageBreak/>
              <w:t>Вимагати поновлення порушених прав власника зареєстрованого промислового зразка може за його згодою також особа, яка придбала ліцензію.</w:t>
            </w:r>
          </w:p>
        </w:tc>
        <w:tc>
          <w:tcPr>
            <w:tcW w:w="7567" w:type="dxa"/>
          </w:tcPr>
          <w:p w14:paraId="5971D3B8" w14:textId="77777777" w:rsidR="004537D0" w:rsidRPr="006540E1" w:rsidRDefault="004537D0" w:rsidP="004537D0">
            <w:pPr>
              <w:jc w:val="both"/>
              <w:rPr>
                <w:rFonts w:ascii="Times New Roman" w:hAnsi="Times New Roman"/>
                <w:sz w:val="28"/>
                <w:szCs w:val="28"/>
              </w:rPr>
            </w:pPr>
            <w:r w:rsidRPr="006540E1">
              <w:rPr>
                <w:rFonts w:ascii="Times New Roman" w:hAnsi="Times New Roman"/>
                <w:sz w:val="28"/>
                <w:szCs w:val="28"/>
              </w:rPr>
              <w:lastRenderedPageBreak/>
              <w:t>Стаття 26. Порушення прав власника зареєстрованого або незареєстрованого промислового зразка</w:t>
            </w:r>
          </w:p>
          <w:p w14:paraId="7ED42609" w14:textId="77777777" w:rsidR="004537D0" w:rsidRPr="006540E1" w:rsidRDefault="004537D0" w:rsidP="004537D0">
            <w:pPr>
              <w:jc w:val="both"/>
              <w:rPr>
                <w:rFonts w:ascii="Times New Roman" w:hAnsi="Times New Roman"/>
                <w:sz w:val="28"/>
                <w:szCs w:val="28"/>
              </w:rPr>
            </w:pPr>
            <w:r w:rsidRPr="006540E1">
              <w:rPr>
                <w:rFonts w:ascii="Times New Roman" w:hAnsi="Times New Roman"/>
                <w:sz w:val="28"/>
                <w:szCs w:val="28"/>
              </w:rPr>
              <w:t>…</w:t>
            </w:r>
          </w:p>
          <w:p w14:paraId="2BC43290" w14:textId="13219F5A" w:rsidR="00514067" w:rsidRPr="006540E1" w:rsidRDefault="004537D0" w:rsidP="00514067">
            <w:pPr>
              <w:jc w:val="both"/>
              <w:rPr>
                <w:rFonts w:ascii="Times New Roman" w:hAnsi="Times New Roman"/>
                <w:color w:val="000000" w:themeColor="text1"/>
                <w:sz w:val="28"/>
                <w:szCs w:val="28"/>
              </w:rPr>
            </w:pPr>
            <w:r w:rsidRPr="006540E1">
              <w:rPr>
                <w:rFonts w:ascii="Times New Roman" w:hAnsi="Times New Roman"/>
                <w:sz w:val="28"/>
                <w:szCs w:val="28"/>
              </w:rPr>
              <w:t xml:space="preserve">2. На вимогу власника зареєстрованого або незареєстрованого промислового зразка таке порушення повинно бути припинено, а порушник зобов’язаний відшкодувати </w:t>
            </w:r>
            <w:r w:rsidR="00935338" w:rsidRPr="006540E1">
              <w:rPr>
                <w:rFonts w:ascii="Times New Roman" w:hAnsi="Times New Roman"/>
                <w:b/>
                <w:sz w:val="28"/>
                <w:szCs w:val="28"/>
              </w:rPr>
              <w:t xml:space="preserve">власникові </w:t>
            </w:r>
            <w:r w:rsidRPr="006540E1">
              <w:rPr>
                <w:rFonts w:ascii="Times New Roman" w:hAnsi="Times New Roman"/>
                <w:b/>
                <w:color w:val="000000" w:themeColor="text1"/>
                <w:sz w:val="28"/>
                <w:szCs w:val="28"/>
              </w:rPr>
              <w:t xml:space="preserve">зареєстрованого або </w:t>
            </w:r>
            <w:r w:rsidRPr="006540E1">
              <w:rPr>
                <w:rFonts w:ascii="Times New Roman" w:hAnsi="Times New Roman"/>
                <w:b/>
                <w:color w:val="000000" w:themeColor="text1"/>
                <w:sz w:val="28"/>
                <w:szCs w:val="28"/>
              </w:rPr>
              <w:lastRenderedPageBreak/>
              <w:t>незареєстрованого промислового зразка</w:t>
            </w:r>
            <w:r w:rsidR="00A421AF" w:rsidRPr="006540E1">
              <w:rPr>
                <w:rFonts w:ascii="Times New Roman" w:hAnsi="Times New Roman"/>
                <w:color w:val="000000" w:themeColor="text1"/>
                <w:sz w:val="28"/>
                <w:szCs w:val="28"/>
              </w:rPr>
              <w:t xml:space="preserve"> </w:t>
            </w:r>
            <w:r w:rsidR="00935338" w:rsidRPr="006540E1">
              <w:rPr>
                <w:rFonts w:ascii="Times New Roman" w:hAnsi="Times New Roman"/>
                <w:b/>
                <w:color w:val="000000" w:themeColor="text1"/>
                <w:sz w:val="28"/>
                <w:szCs w:val="28"/>
              </w:rPr>
              <w:t>майнову шкоду шляхом відшкодування збитків та/або немайнову (моральну) шкоду</w:t>
            </w:r>
            <w:r w:rsidR="00F335D7" w:rsidRPr="006540E1">
              <w:rPr>
                <w:rFonts w:ascii="Times New Roman" w:hAnsi="Times New Roman"/>
                <w:b/>
                <w:color w:val="000000" w:themeColor="text1"/>
                <w:sz w:val="28"/>
                <w:szCs w:val="28"/>
              </w:rPr>
              <w:t xml:space="preserve"> чи виплати</w:t>
            </w:r>
            <w:r w:rsidR="006C7E90" w:rsidRPr="006540E1">
              <w:rPr>
                <w:rFonts w:ascii="Times New Roman" w:hAnsi="Times New Roman"/>
                <w:b/>
                <w:color w:val="000000" w:themeColor="text1"/>
                <w:sz w:val="28"/>
                <w:szCs w:val="28"/>
              </w:rPr>
              <w:t>ти</w:t>
            </w:r>
            <w:r w:rsidR="00F335D7" w:rsidRPr="006540E1">
              <w:rPr>
                <w:rFonts w:ascii="Times New Roman" w:hAnsi="Times New Roman"/>
                <w:b/>
                <w:color w:val="000000" w:themeColor="text1"/>
                <w:sz w:val="28"/>
                <w:szCs w:val="28"/>
              </w:rPr>
              <w:t xml:space="preserve"> компенсаці</w:t>
            </w:r>
            <w:r w:rsidR="006C7E90" w:rsidRPr="006540E1">
              <w:rPr>
                <w:rFonts w:ascii="Times New Roman" w:hAnsi="Times New Roman"/>
                <w:b/>
                <w:color w:val="000000" w:themeColor="text1"/>
                <w:sz w:val="28"/>
                <w:szCs w:val="28"/>
              </w:rPr>
              <w:t>ю</w:t>
            </w:r>
            <w:r w:rsidR="00514067" w:rsidRPr="006540E1">
              <w:rPr>
                <w:rFonts w:ascii="Times New Roman" w:hAnsi="Times New Roman"/>
                <w:b/>
                <w:color w:val="000000" w:themeColor="text1"/>
                <w:sz w:val="28"/>
                <w:szCs w:val="28"/>
              </w:rPr>
              <w:t>.</w:t>
            </w:r>
          </w:p>
          <w:p w14:paraId="14FAF792" w14:textId="77777777" w:rsidR="00935338" w:rsidRPr="006540E1" w:rsidRDefault="00935338" w:rsidP="004537D0">
            <w:pPr>
              <w:jc w:val="both"/>
              <w:rPr>
                <w:rFonts w:ascii="Times New Roman" w:hAnsi="Times New Roman"/>
                <w:b/>
                <w:color w:val="000000" w:themeColor="text1"/>
                <w:sz w:val="28"/>
                <w:szCs w:val="28"/>
              </w:rPr>
            </w:pPr>
          </w:p>
          <w:p w14:paraId="7AF850DC" w14:textId="77777777" w:rsidR="00514067" w:rsidRPr="006540E1" w:rsidRDefault="00935338" w:rsidP="00514067">
            <w:pPr>
              <w:jc w:val="both"/>
              <w:rPr>
                <w:rFonts w:ascii="Times New Roman" w:hAnsi="Times New Roman"/>
                <w:b/>
                <w:color w:val="000000" w:themeColor="text1"/>
                <w:sz w:val="28"/>
                <w:szCs w:val="28"/>
              </w:rPr>
            </w:pPr>
            <w:r w:rsidRPr="006540E1">
              <w:rPr>
                <w:rFonts w:ascii="Times New Roman" w:hAnsi="Times New Roman"/>
                <w:b/>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зареєстрованого або незареєстрованого промислового зразка</w:t>
            </w:r>
            <w:r w:rsidR="00514067" w:rsidRPr="006540E1">
              <w:rPr>
                <w:rFonts w:ascii="Times New Roman" w:hAnsi="Times New Roman"/>
                <w:b/>
                <w:color w:val="000000" w:themeColor="text1"/>
                <w:sz w:val="28"/>
                <w:szCs w:val="28"/>
              </w:rPr>
              <w:t>.</w:t>
            </w:r>
          </w:p>
          <w:p w14:paraId="23430A4D" w14:textId="77777777" w:rsidR="00514067" w:rsidRPr="006540E1" w:rsidRDefault="00514067" w:rsidP="00514067">
            <w:pPr>
              <w:jc w:val="both"/>
              <w:rPr>
                <w:rFonts w:ascii="Times New Roman" w:hAnsi="Times New Roman"/>
                <w:b/>
                <w:sz w:val="28"/>
                <w:szCs w:val="28"/>
              </w:rPr>
            </w:pPr>
          </w:p>
          <w:p w14:paraId="5DEEE18B" w14:textId="06587897" w:rsidR="003D656B" w:rsidRPr="006540E1" w:rsidRDefault="00935338" w:rsidP="00514067">
            <w:pPr>
              <w:jc w:val="both"/>
              <w:rPr>
                <w:rFonts w:ascii="Times New Roman" w:hAnsi="Times New Roman"/>
                <w:b/>
                <w:sz w:val="28"/>
                <w:szCs w:val="28"/>
              </w:rPr>
            </w:pPr>
            <w:r w:rsidRPr="006540E1">
              <w:rPr>
                <w:rFonts w:ascii="Times New Roman" w:hAnsi="Times New Roman"/>
                <w:b/>
                <w:sz w:val="28"/>
                <w:szCs w:val="28"/>
              </w:rPr>
              <w:t>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винагороди, яка була б сплачена за надання дозволу на використання прав на зареєстрований промисловий зразок, щодо якого виник спір.</w:t>
            </w:r>
          </w:p>
          <w:p w14:paraId="304F8CD4" w14:textId="77777777" w:rsidR="001E6641" w:rsidRPr="006540E1" w:rsidRDefault="001E6641" w:rsidP="00BB46BC">
            <w:pPr>
              <w:jc w:val="both"/>
              <w:rPr>
                <w:rFonts w:ascii="Times New Roman" w:hAnsi="Times New Roman"/>
                <w:sz w:val="28"/>
                <w:szCs w:val="28"/>
              </w:rPr>
            </w:pPr>
          </w:p>
          <w:p w14:paraId="76DA7A1A" w14:textId="5FA72DA8" w:rsidR="00BB46BC" w:rsidRPr="006540E1" w:rsidRDefault="00935338" w:rsidP="00BB46BC">
            <w:pPr>
              <w:jc w:val="both"/>
              <w:rPr>
                <w:rFonts w:ascii="Times New Roman" w:hAnsi="Times New Roman"/>
                <w:sz w:val="28"/>
                <w:szCs w:val="28"/>
              </w:rPr>
            </w:pPr>
            <w:r w:rsidRPr="006540E1">
              <w:rPr>
                <w:rFonts w:ascii="Times New Roman" w:hAnsi="Times New Roman"/>
                <w:b/>
                <w:sz w:val="28"/>
                <w:szCs w:val="28"/>
              </w:rPr>
              <w:t>Стягнення компенсації застосовується судом замість відшкодування збитків на розсуд власника зареєстрованого</w:t>
            </w:r>
            <w:r w:rsidR="0004592F" w:rsidRPr="006540E1">
              <w:rPr>
                <w:rFonts w:ascii="Times New Roman" w:hAnsi="Times New Roman"/>
                <w:b/>
                <w:sz w:val="28"/>
                <w:szCs w:val="28"/>
              </w:rPr>
              <w:t xml:space="preserve"> </w:t>
            </w:r>
            <w:r w:rsidR="00F335D7" w:rsidRPr="006540E1">
              <w:rPr>
                <w:rFonts w:ascii="Times New Roman" w:hAnsi="Times New Roman"/>
                <w:b/>
                <w:sz w:val="28"/>
                <w:szCs w:val="28"/>
              </w:rPr>
              <w:t xml:space="preserve">промислового зразка або іншої управненої особи у встановлених цим законом випадках </w:t>
            </w:r>
            <w:r w:rsidR="0004592F" w:rsidRPr="006540E1">
              <w:rPr>
                <w:rFonts w:ascii="Times New Roman" w:hAnsi="Times New Roman"/>
                <w:b/>
                <w:sz w:val="28"/>
                <w:szCs w:val="28"/>
              </w:rPr>
              <w:t>або</w:t>
            </w:r>
            <w:r w:rsidR="00F335D7" w:rsidRPr="006540E1">
              <w:rPr>
                <w:rFonts w:ascii="Times New Roman" w:hAnsi="Times New Roman"/>
                <w:b/>
                <w:sz w:val="28"/>
                <w:szCs w:val="28"/>
              </w:rPr>
              <w:t xml:space="preserve"> власника </w:t>
            </w:r>
            <w:r w:rsidR="0004592F" w:rsidRPr="006540E1">
              <w:rPr>
                <w:rFonts w:ascii="Times New Roman" w:hAnsi="Times New Roman"/>
                <w:b/>
                <w:sz w:val="28"/>
                <w:szCs w:val="28"/>
              </w:rPr>
              <w:t xml:space="preserve"> незареєстрованого </w:t>
            </w:r>
            <w:r w:rsidRPr="006540E1">
              <w:rPr>
                <w:rFonts w:ascii="Times New Roman" w:hAnsi="Times New Roman"/>
                <w:b/>
                <w:sz w:val="28"/>
                <w:szCs w:val="28"/>
              </w:rPr>
              <w:t xml:space="preserve"> промислового зразка</w:t>
            </w:r>
            <w:r w:rsidR="001E6641" w:rsidRPr="006540E1">
              <w:rPr>
                <w:rFonts w:ascii="Times New Roman" w:hAnsi="Times New Roman"/>
                <w:sz w:val="28"/>
                <w:szCs w:val="28"/>
              </w:rPr>
              <w:t>.</w:t>
            </w:r>
          </w:p>
          <w:p w14:paraId="368B3686" w14:textId="77777777" w:rsidR="001E6641" w:rsidRPr="006540E1" w:rsidRDefault="001E6641" w:rsidP="00BB46BC">
            <w:pPr>
              <w:jc w:val="both"/>
              <w:rPr>
                <w:rFonts w:ascii="Times New Roman" w:hAnsi="Times New Roman"/>
                <w:sz w:val="28"/>
                <w:szCs w:val="28"/>
              </w:rPr>
            </w:pPr>
          </w:p>
          <w:p w14:paraId="15B78EEB" w14:textId="732859EA" w:rsidR="00BB46BC" w:rsidRPr="006540E1" w:rsidRDefault="00BB46BC" w:rsidP="00BB46BC">
            <w:pPr>
              <w:jc w:val="both"/>
              <w:rPr>
                <w:rFonts w:ascii="Times New Roman" w:hAnsi="Times New Roman"/>
                <w:b/>
                <w:sz w:val="28"/>
                <w:szCs w:val="28"/>
              </w:rPr>
            </w:pPr>
            <w:r w:rsidRPr="006540E1">
              <w:rPr>
                <w:rFonts w:ascii="Times New Roman" w:hAnsi="Times New Roman"/>
                <w:sz w:val="28"/>
                <w:szCs w:val="28"/>
              </w:rPr>
              <w:t>Вимагати поновлення порушених прав власника зареєстрованого промислового зразка м</w:t>
            </w:r>
            <w:r w:rsidR="00D15D18" w:rsidRPr="006540E1">
              <w:rPr>
                <w:rFonts w:ascii="Times New Roman" w:hAnsi="Times New Roman"/>
                <w:sz w:val="28"/>
                <w:szCs w:val="28"/>
              </w:rPr>
              <w:t>ає право</w:t>
            </w:r>
            <w:r w:rsidRPr="006540E1">
              <w:rPr>
                <w:rFonts w:ascii="Times New Roman" w:hAnsi="Times New Roman"/>
                <w:sz w:val="28"/>
                <w:szCs w:val="28"/>
              </w:rPr>
              <w:t xml:space="preserve"> за його згодою також </w:t>
            </w:r>
            <w:r w:rsidR="00F335D7" w:rsidRPr="006540E1">
              <w:rPr>
                <w:rFonts w:ascii="Times New Roman" w:hAnsi="Times New Roman"/>
                <w:sz w:val="28"/>
                <w:szCs w:val="28"/>
              </w:rPr>
              <w:t xml:space="preserve">управнена </w:t>
            </w:r>
            <w:r w:rsidRPr="006540E1">
              <w:rPr>
                <w:rFonts w:ascii="Times New Roman" w:hAnsi="Times New Roman"/>
                <w:sz w:val="28"/>
                <w:szCs w:val="28"/>
              </w:rPr>
              <w:t>особа, яка придбала ліцензію</w:t>
            </w:r>
            <w:r w:rsidR="0001467C" w:rsidRPr="006540E1">
              <w:rPr>
                <w:rFonts w:ascii="Times New Roman" w:hAnsi="Times New Roman"/>
                <w:sz w:val="28"/>
                <w:szCs w:val="28"/>
              </w:rPr>
              <w:t>.</w:t>
            </w:r>
          </w:p>
        </w:tc>
      </w:tr>
      <w:tr w:rsidR="00A00319" w:rsidRPr="006540E1" w14:paraId="1FB3E8B0" w14:textId="77777777" w:rsidTr="00B54EEE">
        <w:tc>
          <w:tcPr>
            <w:tcW w:w="15126" w:type="dxa"/>
            <w:gridSpan w:val="2"/>
          </w:tcPr>
          <w:p w14:paraId="2C2D08E1" w14:textId="77777777" w:rsidR="00A00319" w:rsidRDefault="00A00319"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Закон України «Про охорону прав на знаки для товарів і послуг»</w:t>
            </w:r>
          </w:p>
          <w:p w14:paraId="1EB84ECE" w14:textId="3D04E4DC" w:rsidR="00130F95" w:rsidRPr="006540E1" w:rsidRDefault="00130F95" w:rsidP="00130F95">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1994, № 7, ст. 36)</w:t>
            </w:r>
          </w:p>
        </w:tc>
      </w:tr>
      <w:tr w:rsidR="002C4141" w:rsidRPr="006540E1" w14:paraId="17D99B78" w14:textId="77777777" w:rsidTr="00B54EEE">
        <w:tc>
          <w:tcPr>
            <w:tcW w:w="7559" w:type="dxa"/>
          </w:tcPr>
          <w:p w14:paraId="53F27616" w14:textId="77777777" w:rsidR="00A00319" w:rsidRPr="006540E1" w:rsidRDefault="00A00319" w:rsidP="00A00319">
            <w:pPr>
              <w:jc w:val="both"/>
              <w:rPr>
                <w:rFonts w:ascii="Times New Roman" w:hAnsi="Times New Roman"/>
                <w:sz w:val="28"/>
                <w:szCs w:val="28"/>
              </w:rPr>
            </w:pPr>
            <w:r w:rsidRPr="006540E1">
              <w:rPr>
                <w:rFonts w:ascii="Times New Roman" w:hAnsi="Times New Roman"/>
                <w:sz w:val="28"/>
                <w:szCs w:val="28"/>
              </w:rPr>
              <w:t>Стаття 19. Визнання свідоцтва недійсним</w:t>
            </w:r>
          </w:p>
          <w:p w14:paraId="17A91524" w14:textId="77777777" w:rsidR="00A00319" w:rsidRPr="006540E1" w:rsidRDefault="00A00319" w:rsidP="00A00319">
            <w:pPr>
              <w:jc w:val="both"/>
              <w:rPr>
                <w:rFonts w:ascii="Times New Roman" w:hAnsi="Times New Roman"/>
                <w:sz w:val="28"/>
                <w:szCs w:val="28"/>
              </w:rPr>
            </w:pPr>
            <w:r w:rsidRPr="006540E1">
              <w:rPr>
                <w:rFonts w:ascii="Times New Roman" w:hAnsi="Times New Roman"/>
                <w:sz w:val="28"/>
                <w:szCs w:val="28"/>
              </w:rPr>
              <w:t>…</w:t>
            </w:r>
          </w:p>
          <w:p w14:paraId="4C9CD62D" w14:textId="77777777" w:rsidR="002C4141" w:rsidRPr="006540E1" w:rsidRDefault="00A00319" w:rsidP="00A00319">
            <w:pPr>
              <w:jc w:val="both"/>
              <w:rPr>
                <w:rFonts w:ascii="Times New Roman" w:hAnsi="Times New Roman"/>
                <w:sz w:val="28"/>
                <w:szCs w:val="28"/>
              </w:rPr>
            </w:pPr>
            <w:r w:rsidRPr="006540E1">
              <w:rPr>
                <w:rFonts w:ascii="Times New Roman" w:hAnsi="Times New Roman"/>
                <w:sz w:val="28"/>
                <w:szCs w:val="28"/>
              </w:rPr>
              <w:t xml:space="preserve">5. Якщо свідоцтво визнано недійсним і судом встановлено, що заявка була подана з порушенням прав інших осіб, суд може постановити рішення про відшкодування власником свідоцтва </w:t>
            </w:r>
            <w:r w:rsidRPr="006540E1">
              <w:rPr>
                <w:rFonts w:ascii="Times New Roman" w:hAnsi="Times New Roman"/>
                <w:b/>
                <w:sz w:val="28"/>
                <w:szCs w:val="28"/>
              </w:rPr>
              <w:t>збитків</w:t>
            </w:r>
            <w:r w:rsidRPr="006540E1">
              <w:rPr>
                <w:rFonts w:ascii="Times New Roman" w:hAnsi="Times New Roman"/>
                <w:sz w:val="28"/>
                <w:szCs w:val="28"/>
              </w:rPr>
              <w:t xml:space="preserve"> особі, якій </w:t>
            </w:r>
            <w:r w:rsidRPr="006540E1">
              <w:rPr>
                <w:rFonts w:ascii="Times New Roman" w:hAnsi="Times New Roman"/>
                <w:b/>
                <w:sz w:val="28"/>
                <w:szCs w:val="28"/>
              </w:rPr>
              <w:t>були завдані збитки</w:t>
            </w:r>
            <w:r w:rsidRPr="006540E1">
              <w:rPr>
                <w:rFonts w:ascii="Times New Roman" w:hAnsi="Times New Roman"/>
                <w:sz w:val="28"/>
                <w:szCs w:val="28"/>
              </w:rPr>
              <w:t xml:space="preserve"> діями внаслідок реєстрації торговельної марки з порушенням її прав.</w:t>
            </w:r>
          </w:p>
        </w:tc>
        <w:tc>
          <w:tcPr>
            <w:tcW w:w="7567" w:type="dxa"/>
          </w:tcPr>
          <w:p w14:paraId="37D15CDB" w14:textId="45EF7525" w:rsidR="00706D93" w:rsidRPr="00003053" w:rsidRDefault="00706D93" w:rsidP="00706D93">
            <w:pPr>
              <w:rPr>
                <w:rFonts w:ascii="Times New Roman" w:hAnsi="Times New Roman"/>
                <w:b/>
                <w:sz w:val="28"/>
                <w:szCs w:val="28"/>
              </w:rPr>
            </w:pPr>
            <w:r w:rsidRPr="00003053">
              <w:rPr>
                <w:rFonts w:ascii="Times New Roman" w:hAnsi="Times New Roman"/>
                <w:b/>
                <w:sz w:val="28"/>
                <w:szCs w:val="28"/>
              </w:rPr>
              <w:t xml:space="preserve">Стаття 19. Визнання свідоцтва </w:t>
            </w:r>
            <w:r w:rsidR="008C2AE0" w:rsidRPr="00003053">
              <w:rPr>
                <w:rFonts w:ascii="Times New Roman" w:hAnsi="Times New Roman"/>
                <w:b/>
                <w:sz w:val="28"/>
                <w:szCs w:val="28"/>
              </w:rPr>
              <w:t xml:space="preserve">або міжнародної реєстрації, що діє на території України, </w:t>
            </w:r>
            <w:r w:rsidRPr="00003053">
              <w:rPr>
                <w:rFonts w:ascii="Times New Roman" w:hAnsi="Times New Roman"/>
                <w:b/>
                <w:sz w:val="28"/>
                <w:szCs w:val="28"/>
              </w:rPr>
              <w:t>недійсним</w:t>
            </w:r>
            <w:r w:rsidR="008C2AE0" w:rsidRPr="00003053">
              <w:rPr>
                <w:rFonts w:ascii="Times New Roman" w:hAnsi="Times New Roman"/>
                <w:b/>
                <w:sz w:val="28"/>
                <w:szCs w:val="28"/>
              </w:rPr>
              <w:t>и</w:t>
            </w:r>
          </w:p>
          <w:p w14:paraId="75E41599" w14:textId="77777777" w:rsidR="00706D93" w:rsidRPr="006540E1" w:rsidRDefault="00706D93" w:rsidP="00706D93">
            <w:pPr>
              <w:rPr>
                <w:rFonts w:ascii="Times New Roman" w:hAnsi="Times New Roman"/>
                <w:sz w:val="28"/>
                <w:szCs w:val="28"/>
              </w:rPr>
            </w:pPr>
            <w:r w:rsidRPr="006540E1">
              <w:rPr>
                <w:rFonts w:ascii="Times New Roman" w:hAnsi="Times New Roman"/>
                <w:sz w:val="28"/>
                <w:szCs w:val="28"/>
              </w:rPr>
              <w:t>…</w:t>
            </w:r>
          </w:p>
          <w:p w14:paraId="4A1D78D4" w14:textId="636AE81C" w:rsidR="009643E8" w:rsidRPr="006540E1" w:rsidRDefault="00706D93" w:rsidP="00C26CB1">
            <w:pPr>
              <w:jc w:val="both"/>
              <w:rPr>
                <w:rFonts w:ascii="Times New Roman" w:hAnsi="Times New Roman"/>
                <w:sz w:val="28"/>
                <w:szCs w:val="28"/>
              </w:rPr>
            </w:pPr>
            <w:r w:rsidRPr="006540E1">
              <w:rPr>
                <w:rFonts w:ascii="Times New Roman" w:hAnsi="Times New Roman"/>
                <w:sz w:val="28"/>
                <w:szCs w:val="28"/>
              </w:rPr>
              <w:t xml:space="preserve">5. Якщо свідоцтво </w:t>
            </w:r>
            <w:r w:rsidR="00A022CB" w:rsidRPr="006540E1">
              <w:rPr>
                <w:rFonts w:ascii="Times New Roman" w:hAnsi="Times New Roman"/>
                <w:sz w:val="28"/>
                <w:szCs w:val="28"/>
              </w:rPr>
              <w:t>або міжнародна реєстраці</w:t>
            </w:r>
            <w:r w:rsidR="00182B14" w:rsidRPr="006540E1">
              <w:rPr>
                <w:rFonts w:ascii="Times New Roman" w:hAnsi="Times New Roman"/>
                <w:sz w:val="28"/>
                <w:szCs w:val="28"/>
              </w:rPr>
              <w:t>я</w:t>
            </w:r>
            <w:r w:rsidR="00A022CB" w:rsidRPr="006540E1">
              <w:rPr>
                <w:rFonts w:ascii="Times New Roman" w:hAnsi="Times New Roman"/>
                <w:sz w:val="28"/>
                <w:szCs w:val="28"/>
              </w:rPr>
              <w:t xml:space="preserve">, що діє на території України, </w:t>
            </w:r>
            <w:r w:rsidRPr="006540E1">
              <w:rPr>
                <w:rFonts w:ascii="Times New Roman" w:hAnsi="Times New Roman"/>
                <w:sz w:val="28"/>
                <w:szCs w:val="28"/>
              </w:rPr>
              <w:t>визнан</w:t>
            </w:r>
            <w:r w:rsidR="00A022CB" w:rsidRPr="006540E1">
              <w:rPr>
                <w:rFonts w:ascii="Times New Roman" w:hAnsi="Times New Roman"/>
                <w:sz w:val="28"/>
                <w:szCs w:val="28"/>
              </w:rPr>
              <w:t>і</w:t>
            </w:r>
            <w:r w:rsidRPr="006540E1">
              <w:rPr>
                <w:rFonts w:ascii="Times New Roman" w:hAnsi="Times New Roman"/>
                <w:sz w:val="28"/>
                <w:szCs w:val="28"/>
              </w:rPr>
              <w:t xml:space="preserve"> недійсним</w:t>
            </w:r>
            <w:r w:rsidR="00A022CB" w:rsidRPr="006540E1">
              <w:rPr>
                <w:rFonts w:ascii="Times New Roman" w:hAnsi="Times New Roman"/>
                <w:sz w:val="28"/>
                <w:szCs w:val="28"/>
              </w:rPr>
              <w:t>и</w:t>
            </w:r>
            <w:r w:rsidRPr="006540E1">
              <w:rPr>
                <w:rFonts w:ascii="Times New Roman" w:hAnsi="Times New Roman"/>
                <w:sz w:val="28"/>
                <w:szCs w:val="28"/>
              </w:rPr>
              <w:t xml:space="preserve"> і судом встановлено, що заявка була подана з порушенням прав інших осіб, суд може постановити рішення про відшкодування </w:t>
            </w:r>
            <w:r w:rsidR="00A022CB" w:rsidRPr="006540E1">
              <w:rPr>
                <w:rFonts w:ascii="Times New Roman" w:hAnsi="Times New Roman"/>
                <w:sz w:val="28"/>
                <w:szCs w:val="28"/>
              </w:rPr>
              <w:t xml:space="preserve">особою, якою було одержано відповідне свідоцтво або здійснено міжнародну реєстрацію, </w:t>
            </w:r>
            <w:r w:rsidRPr="006540E1">
              <w:rPr>
                <w:rFonts w:ascii="Times New Roman" w:hAnsi="Times New Roman"/>
                <w:b/>
                <w:sz w:val="28"/>
                <w:szCs w:val="28"/>
              </w:rPr>
              <w:t>шкоди</w:t>
            </w:r>
            <w:r w:rsidRPr="006540E1">
              <w:rPr>
                <w:rFonts w:ascii="Times New Roman" w:hAnsi="Times New Roman"/>
                <w:sz w:val="28"/>
                <w:szCs w:val="28"/>
              </w:rPr>
              <w:t xml:space="preserve"> особі, якій </w:t>
            </w:r>
            <w:r w:rsidRPr="006540E1">
              <w:rPr>
                <w:rFonts w:ascii="Times New Roman" w:hAnsi="Times New Roman"/>
                <w:b/>
                <w:sz w:val="28"/>
                <w:szCs w:val="28"/>
              </w:rPr>
              <w:t>була завдана шкода</w:t>
            </w:r>
            <w:r w:rsidRPr="006540E1">
              <w:rPr>
                <w:rFonts w:ascii="Times New Roman" w:hAnsi="Times New Roman"/>
                <w:sz w:val="28"/>
                <w:szCs w:val="28"/>
              </w:rPr>
              <w:t xml:space="preserve"> діями внаслідок </w:t>
            </w:r>
            <w:r w:rsidR="0001467C" w:rsidRPr="006540E1">
              <w:rPr>
                <w:rFonts w:ascii="Times New Roman" w:hAnsi="Times New Roman"/>
                <w:sz w:val="28"/>
                <w:szCs w:val="28"/>
              </w:rPr>
              <w:t xml:space="preserve">подання заявки на </w:t>
            </w:r>
            <w:r w:rsidRPr="006540E1">
              <w:rPr>
                <w:rFonts w:ascii="Times New Roman" w:hAnsi="Times New Roman"/>
                <w:sz w:val="28"/>
                <w:szCs w:val="28"/>
              </w:rPr>
              <w:t>реєстраці</w:t>
            </w:r>
            <w:r w:rsidR="0001467C" w:rsidRPr="006540E1">
              <w:rPr>
                <w:rFonts w:ascii="Times New Roman" w:hAnsi="Times New Roman"/>
                <w:sz w:val="28"/>
                <w:szCs w:val="28"/>
              </w:rPr>
              <w:t>ю</w:t>
            </w:r>
            <w:r w:rsidRPr="006540E1">
              <w:rPr>
                <w:rFonts w:ascii="Times New Roman" w:hAnsi="Times New Roman"/>
                <w:sz w:val="28"/>
                <w:szCs w:val="28"/>
              </w:rPr>
              <w:t xml:space="preserve"> торговельної марки з порушенням її прав.</w:t>
            </w:r>
          </w:p>
          <w:p w14:paraId="67B14CBB" w14:textId="77777777" w:rsidR="00D232CF" w:rsidRPr="006540E1" w:rsidRDefault="00D232CF" w:rsidP="00C26CB1">
            <w:pPr>
              <w:jc w:val="both"/>
              <w:rPr>
                <w:rFonts w:ascii="Times New Roman" w:hAnsi="Times New Roman"/>
                <w:sz w:val="28"/>
                <w:szCs w:val="28"/>
              </w:rPr>
            </w:pPr>
          </w:p>
        </w:tc>
      </w:tr>
      <w:tr w:rsidR="002C4141" w:rsidRPr="006540E1" w14:paraId="738C4923" w14:textId="77777777" w:rsidTr="00B54EEE">
        <w:tc>
          <w:tcPr>
            <w:tcW w:w="7559" w:type="dxa"/>
          </w:tcPr>
          <w:p w14:paraId="122E15E6" w14:textId="77777777" w:rsidR="000B1A21" w:rsidRPr="006540E1" w:rsidRDefault="000B1A21" w:rsidP="000B1A21">
            <w:pPr>
              <w:rPr>
                <w:rFonts w:ascii="Times New Roman" w:hAnsi="Times New Roman"/>
                <w:sz w:val="28"/>
                <w:szCs w:val="28"/>
              </w:rPr>
            </w:pPr>
            <w:r w:rsidRPr="006540E1">
              <w:rPr>
                <w:rFonts w:ascii="Times New Roman" w:hAnsi="Times New Roman"/>
                <w:sz w:val="28"/>
                <w:szCs w:val="28"/>
              </w:rPr>
              <w:t>Стаття 20. Порушення прав власника свідоцтва</w:t>
            </w:r>
          </w:p>
          <w:p w14:paraId="0D0AE117" w14:textId="77777777" w:rsidR="000B1A21" w:rsidRPr="006540E1" w:rsidRDefault="000B1A21" w:rsidP="000B1A21">
            <w:pPr>
              <w:rPr>
                <w:rFonts w:ascii="Times New Roman" w:hAnsi="Times New Roman"/>
                <w:sz w:val="28"/>
                <w:szCs w:val="28"/>
              </w:rPr>
            </w:pPr>
            <w:r w:rsidRPr="006540E1">
              <w:rPr>
                <w:rFonts w:ascii="Times New Roman" w:hAnsi="Times New Roman"/>
                <w:sz w:val="28"/>
                <w:szCs w:val="28"/>
              </w:rPr>
              <w:t>…</w:t>
            </w:r>
          </w:p>
          <w:p w14:paraId="7569DC3C" w14:textId="77777777" w:rsidR="002C4141" w:rsidRPr="006540E1" w:rsidRDefault="000B1A21" w:rsidP="000B1A21">
            <w:pPr>
              <w:jc w:val="both"/>
              <w:rPr>
                <w:rFonts w:ascii="Times New Roman" w:hAnsi="Times New Roman"/>
                <w:sz w:val="28"/>
                <w:szCs w:val="28"/>
              </w:rPr>
            </w:pPr>
            <w:r w:rsidRPr="006540E1">
              <w:rPr>
                <w:rFonts w:ascii="Times New Roman" w:hAnsi="Times New Roman"/>
                <w:sz w:val="28"/>
                <w:szCs w:val="28"/>
              </w:rPr>
              <w:t xml:space="preserve">2. На вимогу власника свідоцтва таке порушення повинно бути припинено, а порушник зобов’язаний відшкодувати власнику свідоцтва </w:t>
            </w:r>
            <w:r w:rsidRPr="006540E1">
              <w:rPr>
                <w:rFonts w:ascii="Times New Roman" w:hAnsi="Times New Roman"/>
                <w:b/>
                <w:sz w:val="28"/>
                <w:szCs w:val="28"/>
              </w:rPr>
              <w:t>заподіяні збитки</w:t>
            </w:r>
            <w:r w:rsidRPr="006540E1">
              <w:rPr>
                <w:rFonts w:ascii="Times New Roman" w:hAnsi="Times New Roman"/>
                <w:sz w:val="28"/>
                <w:szCs w:val="28"/>
              </w:rPr>
              <w:t>.</w:t>
            </w:r>
            <w:r w:rsidR="007C4560" w:rsidRPr="006540E1">
              <w:rPr>
                <w:rFonts w:ascii="Times New Roman" w:hAnsi="Times New Roman"/>
                <w:sz w:val="28"/>
                <w:szCs w:val="28"/>
              </w:rPr>
              <w:t xml:space="preserve"> </w:t>
            </w:r>
          </w:p>
          <w:p w14:paraId="7932E26E" w14:textId="77777777" w:rsidR="007C4560" w:rsidRPr="006540E1" w:rsidRDefault="007C4560" w:rsidP="000B1A21">
            <w:pPr>
              <w:jc w:val="both"/>
              <w:rPr>
                <w:rFonts w:ascii="Times New Roman" w:hAnsi="Times New Roman"/>
                <w:sz w:val="28"/>
                <w:szCs w:val="28"/>
              </w:rPr>
            </w:pPr>
          </w:p>
          <w:p w14:paraId="302580E3" w14:textId="77777777" w:rsidR="007C4560" w:rsidRPr="006540E1" w:rsidRDefault="007C4560" w:rsidP="000B1A21">
            <w:pPr>
              <w:jc w:val="both"/>
              <w:rPr>
                <w:rFonts w:ascii="Times New Roman" w:hAnsi="Times New Roman"/>
                <w:sz w:val="28"/>
                <w:szCs w:val="28"/>
              </w:rPr>
            </w:pPr>
          </w:p>
          <w:p w14:paraId="29CE3FBC" w14:textId="77777777" w:rsidR="007C4560" w:rsidRPr="006540E1" w:rsidRDefault="007C4560" w:rsidP="000B1A21">
            <w:pPr>
              <w:jc w:val="both"/>
              <w:rPr>
                <w:rFonts w:ascii="Times New Roman" w:hAnsi="Times New Roman"/>
                <w:sz w:val="28"/>
                <w:szCs w:val="28"/>
              </w:rPr>
            </w:pPr>
          </w:p>
          <w:p w14:paraId="686FDCC5" w14:textId="77777777" w:rsidR="007C4560" w:rsidRPr="006540E1" w:rsidRDefault="00BB46BC" w:rsidP="000B1A21">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26756ABA" w14:textId="77777777" w:rsidR="007C4560" w:rsidRPr="006540E1" w:rsidRDefault="007C4560" w:rsidP="000B1A21">
            <w:pPr>
              <w:jc w:val="both"/>
              <w:rPr>
                <w:rFonts w:ascii="Times New Roman" w:hAnsi="Times New Roman"/>
                <w:sz w:val="28"/>
                <w:szCs w:val="28"/>
              </w:rPr>
            </w:pPr>
          </w:p>
          <w:p w14:paraId="018C3066" w14:textId="77777777" w:rsidR="007C4560" w:rsidRPr="006540E1" w:rsidRDefault="007C4560" w:rsidP="000B1A21">
            <w:pPr>
              <w:jc w:val="both"/>
              <w:rPr>
                <w:rFonts w:ascii="Times New Roman" w:hAnsi="Times New Roman"/>
                <w:sz w:val="28"/>
                <w:szCs w:val="28"/>
              </w:rPr>
            </w:pPr>
          </w:p>
          <w:p w14:paraId="7A296FD3" w14:textId="77777777" w:rsidR="007C4560" w:rsidRPr="006540E1" w:rsidRDefault="007C4560" w:rsidP="000B1A21">
            <w:pPr>
              <w:jc w:val="both"/>
              <w:rPr>
                <w:rFonts w:ascii="Times New Roman" w:hAnsi="Times New Roman"/>
                <w:sz w:val="28"/>
                <w:szCs w:val="28"/>
              </w:rPr>
            </w:pPr>
          </w:p>
          <w:p w14:paraId="22B3E964" w14:textId="77777777" w:rsidR="007C4560" w:rsidRPr="006540E1" w:rsidRDefault="007C4560" w:rsidP="000B1A21">
            <w:pPr>
              <w:jc w:val="both"/>
              <w:rPr>
                <w:rFonts w:ascii="Times New Roman" w:hAnsi="Times New Roman"/>
                <w:sz w:val="28"/>
                <w:szCs w:val="28"/>
              </w:rPr>
            </w:pPr>
          </w:p>
          <w:p w14:paraId="6B0D6A62" w14:textId="77777777" w:rsidR="00226EE7" w:rsidRPr="006540E1" w:rsidRDefault="00226EE7" w:rsidP="00226EE7">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7CB70F42" w14:textId="77777777" w:rsidR="007C4560" w:rsidRPr="006540E1" w:rsidRDefault="007C4560" w:rsidP="000B1A21">
            <w:pPr>
              <w:jc w:val="both"/>
              <w:rPr>
                <w:rFonts w:ascii="Times New Roman" w:hAnsi="Times New Roman"/>
                <w:sz w:val="28"/>
                <w:szCs w:val="28"/>
              </w:rPr>
            </w:pPr>
          </w:p>
          <w:p w14:paraId="15D15948" w14:textId="77777777" w:rsidR="007C4560" w:rsidRPr="006540E1" w:rsidRDefault="007C4560" w:rsidP="000B1A21">
            <w:pPr>
              <w:jc w:val="both"/>
              <w:rPr>
                <w:rFonts w:ascii="Times New Roman" w:hAnsi="Times New Roman"/>
                <w:sz w:val="28"/>
                <w:szCs w:val="28"/>
              </w:rPr>
            </w:pPr>
          </w:p>
          <w:p w14:paraId="1B5ACDD7" w14:textId="77777777" w:rsidR="007C4560" w:rsidRPr="006540E1" w:rsidRDefault="007C4560" w:rsidP="000B1A21">
            <w:pPr>
              <w:jc w:val="both"/>
              <w:rPr>
                <w:rFonts w:ascii="Times New Roman" w:hAnsi="Times New Roman"/>
                <w:sz w:val="28"/>
                <w:szCs w:val="28"/>
              </w:rPr>
            </w:pPr>
          </w:p>
          <w:p w14:paraId="05976ACE" w14:textId="77777777" w:rsidR="007C4560" w:rsidRPr="006540E1" w:rsidRDefault="007C4560" w:rsidP="000B1A21">
            <w:pPr>
              <w:jc w:val="both"/>
              <w:rPr>
                <w:rFonts w:ascii="Times New Roman" w:hAnsi="Times New Roman"/>
                <w:sz w:val="28"/>
                <w:szCs w:val="28"/>
              </w:rPr>
            </w:pPr>
          </w:p>
          <w:p w14:paraId="1CE90F12" w14:textId="77777777" w:rsidR="00644938" w:rsidRPr="006540E1" w:rsidRDefault="00644938" w:rsidP="000B1A21">
            <w:pPr>
              <w:jc w:val="both"/>
              <w:rPr>
                <w:rFonts w:ascii="Times New Roman" w:hAnsi="Times New Roman"/>
                <w:sz w:val="28"/>
                <w:szCs w:val="28"/>
              </w:rPr>
            </w:pPr>
          </w:p>
          <w:p w14:paraId="33F3DBCA" w14:textId="77777777" w:rsidR="00644938" w:rsidRPr="006540E1" w:rsidRDefault="00644938" w:rsidP="000B1A21">
            <w:pPr>
              <w:jc w:val="both"/>
              <w:rPr>
                <w:rFonts w:ascii="Times New Roman" w:hAnsi="Times New Roman"/>
                <w:sz w:val="28"/>
                <w:szCs w:val="28"/>
              </w:rPr>
            </w:pPr>
          </w:p>
          <w:p w14:paraId="2D439B57" w14:textId="77777777" w:rsidR="00916499" w:rsidRPr="006540E1" w:rsidRDefault="00916499" w:rsidP="000B1A21">
            <w:pPr>
              <w:jc w:val="both"/>
              <w:rPr>
                <w:rFonts w:ascii="Times New Roman" w:hAnsi="Times New Roman"/>
                <w:sz w:val="28"/>
                <w:szCs w:val="28"/>
              </w:rPr>
            </w:pPr>
          </w:p>
          <w:p w14:paraId="15AB32F9" w14:textId="77777777" w:rsidR="00514067" w:rsidRPr="006540E1" w:rsidRDefault="00514067" w:rsidP="000B1A21">
            <w:pPr>
              <w:jc w:val="both"/>
              <w:rPr>
                <w:rFonts w:ascii="Times New Roman" w:hAnsi="Times New Roman"/>
                <w:sz w:val="28"/>
                <w:szCs w:val="28"/>
              </w:rPr>
            </w:pPr>
          </w:p>
          <w:p w14:paraId="63CF302E" w14:textId="77777777" w:rsidR="00226EE7" w:rsidRPr="006540E1" w:rsidRDefault="00226EE7" w:rsidP="000B1A21">
            <w:pPr>
              <w:jc w:val="both"/>
              <w:rPr>
                <w:rFonts w:ascii="Times New Roman" w:hAnsi="Times New Roman"/>
                <w:sz w:val="28"/>
                <w:szCs w:val="28"/>
              </w:rPr>
            </w:pPr>
          </w:p>
          <w:p w14:paraId="1E78379E" w14:textId="77777777" w:rsidR="00226EE7" w:rsidRPr="006540E1" w:rsidRDefault="00226EE7" w:rsidP="000B1A21">
            <w:pPr>
              <w:jc w:val="both"/>
              <w:rPr>
                <w:rFonts w:ascii="Times New Roman" w:hAnsi="Times New Roman"/>
                <w:sz w:val="28"/>
                <w:szCs w:val="28"/>
              </w:rPr>
            </w:pPr>
          </w:p>
          <w:p w14:paraId="04FA7940" w14:textId="77777777" w:rsidR="00226EE7" w:rsidRPr="006540E1" w:rsidRDefault="00226EE7" w:rsidP="00226EE7">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180A3F5B" w14:textId="77777777" w:rsidR="00226EE7" w:rsidRPr="006540E1" w:rsidRDefault="00226EE7" w:rsidP="000B1A21">
            <w:pPr>
              <w:jc w:val="both"/>
              <w:rPr>
                <w:rFonts w:ascii="Times New Roman" w:hAnsi="Times New Roman"/>
                <w:sz w:val="28"/>
                <w:szCs w:val="28"/>
              </w:rPr>
            </w:pPr>
          </w:p>
          <w:p w14:paraId="5C2D34E3" w14:textId="77777777" w:rsidR="001E6641" w:rsidRPr="006540E1" w:rsidRDefault="001E6641" w:rsidP="000B1A21">
            <w:pPr>
              <w:jc w:val="both"/>
              <w:rPr>
                <w:rFonts w:ascii="Times New Roman" w:hAnsi="Times New Roman"/>
                <w:sz w:val="28"/>
                <w:szCs w:val="28"/>
              </w:rPr>
            </w:pPr>
          </w:p>
          <w:p w14:paraId="4D52D676" w14:textId="77777777" w:rsidR="007C4560" w:rsidRPr="006540E1" w:rsidRDefault="007C4560" w:rsidP="000B1A21">
            <w:pPr>
              <w:jc w:val="both"/>
              <w:rPr>
                <w:rFonts w:ascii="Times New Roman" w:hAnsi="Times New Roman"/>
                <w:sz w:val="28"/>
                <w:szCs w:val="28"/>
              </w:rPr>
            </w:pPr>
            <w:r w:rsidRPr="006540E1">
              <w:rPr>
                <w:rFonts w:ascii="Times New Roman" w:hAnsi="Times New Roman"/>
                <w:sz w:val="28"/>
                <w:szCs w:val="28"/>
              </w:rPr>
              <w:t>Власник свідоцтва може також вимагати усунення з товару, його упаковки незаконно використаної торговельної марки або позначення, схожого з нею настільки, що їх можна сплутати, або знищення виготовлених зображень торговельної марки або позначення, схожого з нею настільки, що їх можна сплутати.</w:t>
            </w:r>
          </w:p>
          <w:p w14:paraId="7DFA3937" w14:textId="77777777" w:rsidR="007C4560" w:rsidRPr="006540E1" w:rsidRDefault="007C4560" w:rsidP="000B1A21">
            <w:pPr>
              <w:jc w:val="both"/>
              <w:rPr>
                <w:rFonts w:ascii="Times New Roman" w:hAnsi="Times New Roman"/>
                <w:sz w:val="28"/>
                <w:szCs w:val="28"/>
              </w:rPr>
            </w:pPr>
          </w:p>
          <w:p w14:paraId="0371F6B5" w14:textId="77777777" w:rsidR="007C4560" w:rsidRPr="006540E1" w:rsidRDefault="007C4560" w:rsidP="000B1A21">
            <w:pPr>
              <w:jc w:val="both"/>
              <w:rPr>
                <w:rFonts w:ascii="Times New Roman" w:hAnsi="Times New Roman"/>
                <w:sz w:val="28"/>
                <w:szCs w:val="28"/>
              </w:rPr>
            </w:pPr>
            <w:r w:rsidRPr="006540E1">
              <w:rPr>
                <w:rFonts w:ascii="Times New Roman" w:hAnsi="Times New Roman"/>
                <w:sz w:val="28"/>
                <w:szCs w:val="28"/>
              </w:rPr>
              <w:t>Вимагати поновлення порушених прав власника свідоцтва може за його згодою також особа, яка придбала ліцензію.</w:t>
            </w:r>
          </w:p>
        </w:tc>
        <w:tc>
          <w:tcPr>
            <w:tcW w:w="7567" w:type="dxa"/>
          </w:tcPr>
          <w:p w14:paraId="46123DD1" w14:textId="7468298A" w:rsidR="00D71F02" w:rsidRPr="006540E1" w:rsidRDefault="00D71F02" w:rsidP="00D71F02">
            <w:pPr>
              <w:jc w:val="both"/>
              <w:rPr>
                <w:rFonts w:ascii="Times New Roman" w:hAnsi="Times New Roman"/>
                <w:sz w:val="28"/>
                <w:szCs w:val="28"/>
              </w:rPr>
            </w:pPr>
            <w:r w:rsidRPr="006540E1">
              <w:rPr>
                <w:rFonts w:ascii="Times New Roman" w:hAnsi="Times New Roman"/>
                <w:sz w:val="28"/>
                <w:szCs w:val="28"/>
              </w:rPr>
              <w:lastRenderedPageBreak/>
              <w:t>Стаття 20. Порушення прав власника свідоцтва</w:t>
            </w:r>
            <w:r w:rsidR="00FA4385" w:rsidRPr="006540E1">
              <w:rPr>
                <w:rFonts w:ascii="Times New Roman" w:hAnsi="Times New Roman"/>
                <w:sz w:val="28"/>
                <w:szCs w:val="28"/>
              </w:rPr>
              <w:t xml:space="preserve"> або міжнародної  реєстрації, що діє на території України</w:t>
            </w:r>
          </w:p>
          <w:p w14:paraId="44DA6061" w14:textId="77777777" w:rsidR="00D71F02" w:rsidRPr="006540E1" w:rsidRDefault="00D71F02" w:rsidP="00D71F02">
            <w:pPr>
              <w:jc w:val="both"/>
              <w:rPr>
                <w:rFonts w:ascii="Times New Roman" w:hAnsi="Times New Roman"/>
                <w:sz w:val="28"/>
                <w:szCs w:val="28"/>
              </w:rPr>
            </w:pPr>
            <w:r w:rsidRPr="006540E1">
              <w:rPr>
                <w:rFonts w:ascii="Times New Roman" w:hAnsi="Times New Roman"/>
                <w:sz w:val="28"/>
                <w:szCs w:val="28"/>
              </w:rPr>
              <w:t>…</w:t>
            </w:r>
          </w:p>
          <w:p w14:paraId="08B040D5" w14:textId="2E990553" w:rsidR="00D71F02" w:rsidRPr="006540E1" w:rsidRDefault="00D71F02" w:rsidP="00D71F02">
            <w:pPr>
              <w:jc w:val="both"/>
              <w:rPr>
                <w:rFonts w:ascii="Times New Roman" w:hAnsi="Times New Roman"/>
                <w:b/>
                <w:color w:val="000000" w:themeColor="text1"/>
                <w:sz w:val="28"/>
                <w:szCs w:val="28"/>
              </w:rPr>
            </w:pPr>
            <w:r w:rsidRPr="006540E1">
              <w:rPr>
                <w:rFonts w:ascii="Times New Roman" w:hAnsi="Times New Roman"/>
                <w:sz w:val="28"/>
                <w:szCs w:val="28"/>
              </w:rPr>
              <w:t xml:space="preserve">2. </w:t>
            </w:r>
            <w:bookmarkStart w:id="1" w:name="_Hlk92701712"/>
            <w:r w:rsidRPr="006540E1">
              <w:rPr>
                <w:rFonts w:ascii="Times New Roman" w:hAnsi="Times New Roman"/>
                <w:sz w:val="28"/>
                <w:szCs w:val="28"/>
              </w:rPr>
              <w:t>На вимогу власника свідоцтва</w:t>
            </w:r>
            <w:r w:rsidR="00FA4385" w:rsidRPr="006540E1">
              <w:rPr>
                <w:rFonts w:ascii="Times New Roman" w:hAnsi="Times New Roman"/>
                <w:sz w:val="28"/>
                <w:szCs w:val="28"/>
              </w:rPr>
              <w:t>, міжнародної  реєстрації, що діє на території України, або іншої управненої особи в передбачених цим законом випадках,</w:t>
            </w:r>
            <w:r w:rsidRPr="006540E1">
              <w:rPr>
                <w:rFonts w:ascii="Times New Roman" w:hAnsi="Times New Roman"/>
                <w:sz w:val="28"/>
                <w:szCs w:val="28"/>
              </w:rPr>
              <w:t xml:space="preserve"> таке порушення повинно бути припинено, а порушник зобов’язаний відшкодувати </w:t>
            </w:r>
            <w:r w:rsidR="00935338" w:rsidRPr="006540E1">
              <w:rPr>
                <w:rFonts w:ascii="Times New Roman" w:hAnsi="Times New Roman"/>
                <w:b/>
                <w:sz w:val="28"/>
                <w:szCs w:val="28"/>
              </w:rPr>
              <w:t xml:space="preserve">власникові </w:t>
            </w:r>
            <w:r w:rsidRPr="006540E1">
              <w:rPr>
                <w:rFonts w:ascii="Times New Roman" w:hAnsi="Times New Roman"/>
                <w:b/>
                <w:color w:val="000000" w:themeColor="text1"/>
                <w:sz w:val="28"/>
                <w:szCs w:val="28"/>
              </w:rPr>
              <w:t>свідоцтва</w:t>
            </w:r>
            <w:r w:rsidR="00B240B0">
              <w:rPr>
                <w:rFonts w:ascii="Times New Roman" w:hAnsi="Times New Roman"/>
                <w:b/>
                <w:color w:val="000000" w:themeColor="text1"/>
                <w:sz w:val="28"/>
                <w:szCs w:val="28"/>
              </w:rPr>
              <w:t xml:space="preserve"> або міжнародної реєстрації</w:t>
            </w:r>
            <w:r w:rsidRPr="006540E1">
              <w:rPr>
                <w:rFonts w:ascii="Times New Roman" w:hAnsi="Times New Roman"/>
                <w:color w:val="000000" w:themeColor="text1"/>
                <w:sz w:val="28"/>
                <w:szCs w:val="28"/>
              </w:rPr>
              <w:t xml:space="preserve"> </w:t>
            </w:r>
            <w:r w:rsidR="00D15D18" w:rsidRPr="006540E1">
              <w:rPr>
                <w:rFonts w:ascii="Times New Roman" w:hAnsi="Times New Roman"/>
                <w:b/>
                <w:color w:val="000000" w:themeColor="text1"/>
                <w:sz w:val="28"/>
                <w:szCs w:val="28"/>
              </w:rPr>
              <w:t>майнову шкоду шляхом відшкодування збитків та/або немайнову (моральну) шкоду чи виплати</w:t>
            </w:r>
            <w:r w:rsidR="006C7E90" w:rsidRPr="006540E1">
              <w:rPr>
                <w:rFonts w:ascii="Times New Roman" w:hAnsi="Times New Roman"/>
                <w:b/>
                <w:color w:val="000000" w:themeColor="text1"/>
                <w:sz w:val="28"/>
                <w:szCs w:val="28"/>
              </w:rPr>
              <w:t>ти</w:t>
            </w:r>
            <w:r w:rsidR="00D15D18" w:rsidRPr="006540E1">
              <w:rPr>
                <w:rFonts w:ascii="Times New Roman" w:hAnsi="Times New Roman"/>
                <w:b/>
                <w:color w:val="000000" w:themeColor="text1"/>
                <w:sz w:val="28"/>
                <w:szCs w:val="28"/>
              </w:rPr>
              <w:t xml:space="preserve"> компенсаці</w:t>
            </w:r>
            <w:r w:rsidR="006C7E90" w:rsidRPr="006540E1">
              <w:rPr>
                <w:rFonts w:ascii="Times New Roman" w:hAnsi="Times New Roman"/>
                <w:b/>
                <w:color w:val="000000" w:themeColor="text1"/>
                <w:sz w:val="28"/>
                <w:szCs w:val="28"/>
              </w:rPr>
              <w:t>ю</w:t>
            </w:r>
            <w:r w:rsidR="00514067" w:rsidRPr="006540E1">
              <w:rPr>
                <w:rFonts w:ascii="Times New Roman" w:hAnsi="Times New Roman"/>
                <w:b/>
                <w:color w:val="000000" w:themeColor="text1"/>
                <w:sz w:val="28"/>
                <w:szCs w:val="28"/>
              </w:rPr>
              <w:t>.</w:t>
            </w:r>
            <w:bookmarkEnd w:id="1"/>
          </w:p>
          <w:p w14:paraId="6CB3EBD1" w14:textId="77777777" w:rsidR="00514067" w:rsidRPr="006540E1" w:rsidRDefault="00514067" w:rsidP="00514067">
            <w:pPr>
              <w:jc w:val="both"/>
              <w:rPr>
                <w:rFonts w:ascii="Times New Roman" w:hAnsi="Times New Roman"/>
                <w:b/>
                <w:color w:val="000000" w:themeColor="text1"/>
                <w:sz w:val="28"/>
                <w:szCs w:val="28"/>
              </w:rPr>
            </w:pPr>
          </w:p>
          <w:p w14:paraId="4D6A92DB" w14:textId="76125317" w:rsidR="00514067" w:rsidRPr="006540E1" w:rsidRDefault="00935338" w:rsidP="00514067">
            <w:pPr>
              <w:jc w:val="both"/>
              <w:rPr>
                <w:rFonts w:ascii="Times New Roman" w:hAnsi="Times New Roman"/>
                <w:b/>
                <w:color w:val="000000" w:themeColor="text1"/>
                <w:sz w:val="28"/>
                <w:szCs w:val="28"/>
              </w:rPr>
            </w:pPr>
            <w:bookmarkStart w:id="2" w:name="_Hlk92701760"/>
            <w:r w:rsidRPr="006540E1">
              <w:rPr>
                <w:rFonts w:ascii="Times New Roman" w:hAnsi="Times New Roman"/>
                <w:b/>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свідоцтва</w:t>
            </w:r>
            <w:r w:rsidR="00B240B0">
              <w:rPr>
                <w:rFonts w:ascii="Times New Roman" w:hAnsi="Times New Roman"/>
                <w:b/>
                <w:color w:val="000000" w:themeColor="text1"/>
                <w:sz w:val="28"/>
                <w:szCs w:val="28"/>
              </w:rPr>
              <w:t xml:space="preserve"> або міжнародної реєстрації</w:t>
            </w:r>
            <w:r w:rsidR="00514067" w:rsidRPr="006540E1">
              <w:rPr>
                <w:rFonts w:ascii="Times New Roman" w:hAnsi="Times New Roman"/>
                <w:b/>
                <w:color w:val="000000" w:themeColor="text1"/>
                <w:sz w:val="28"/>
                <w:szCs w:val="28"/>
              </w:rPr>
              <w:t>.</w:t>
            </w:r>
          </w:p>
          <w:p w14:paraId="0C90C4FC" w14:textId="77777777" w:rsidR="000B5931" w:rsidRPr="006540E1" w:rsidRDefault="000B5931" w:rsidP="00E3591E">
            <w:pPr>
              <w:jc w:val="both"/>
              <w:rPr>
                <w:rFonts w:ascii="Times New Roman" w:hAnsi="Times New Roman"/>
                <w:b/>
                <w:color w:val="000000" w:themeColor="text1"/>
                <w:sz w:val="28"/>
                <w:szCs w:val="28"/>
              </w:rPr>
            </w:pPr>
          </w:p>
          <w:p w14:paraId="28E1C0D4" w14:textId="1B2A7432" w:rsidR="00E3591E" w:rsidRPr="006540E1" w:rsidRDefault="00935338" w:rsidP="00E3591E">
            <w:pPr>
              <w:jc w:val="both"/>
              <w:rPr>
                <w:rFonts w:ascii="Times New Roman" w:hAnsi="Times New Roman"/>
                <w:b/>
                <w:sz w:val="28"/>
                <w:szCs w:val="28"/>
              </w:rPr>
            </w:pPr>
            <w:r w:rsidRPr="006540E1">
              <w:rPr>
                <w:rFonts w:ascii="Times New Roman" w:hAnsi="Times New Roman"/>
                <w:b/>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винагороди, яка була б сплачена за надання дозволу на використання прав на торговельну марку, щодо якої виник спір. </w:t>
            </w:r>
          </w:p>
          <w:p w14:paraId="77AF5137" w14:textId="77777777" w:rsidR="00F8270A" w:rsidRPr="006540E1" w:rsidRDefault="00F8270A" w:rsidP="00E3591E">
            <w:pPr>
              <w:jc w:val="both"/>
              <w:rPr>
                <w:rFonts w:ascii="Times New Roman" w:hAnsi="Times New Roman"/>
                <w:b/>
                <w:sz w:val="28"/>
                <w:szCs w:val="28"/>
              </w:rPr>
            </w:pPr>
          </w:p>
          <w:p w14:paraId="1BCBA0C5" w14:textId="7725387D" w:rsidR="001E6641" w:rsidRPr="006540E1" w:rsidRDefault="00935338" w:rsidP="00E3591E">
            <w:pPr>
              <w:jc w:val="both"/>
              <w:rPr>
                <w:rFonts w:ascii="Times New Roman" w:hAnsi="Times New Roman"/>
                <w:b/>
                <w:sz w:val="28"/>
                <w:szCs w:val="28"/>
              </w:rPr>
            </w:pPr>
            <w:r w:rsidRPr="006540E1">
              <w:rPr>
                <w:rFonts w:ascii="Times New Roman" w:hAnsi="Times New Roman"/>
                <w:b/>
                <w:sz w:val="28"/>
                <w:szCs w:val="28"/>
              </w:rPr>
              <w:t>Стягнення компенсації застосовується судом замість відшкодування збитків на розсуд власника свідоцтва</w:t>
            </w:r>
            <w:r w:rsidR="0001467C" w:rsidRPr="006540E1">
              <w:rPr>
                <w:rFonts w:ascii="Times New Roman" w:hAnsi="Times New Roman"/>
                <w:b/>
                <w:sz w:val="28"/>
                <w:szCs w:val="28"/>
              </w:rPr>
              <w:t xml:space="preserve"> або</w:t>
            </w:r>
            <w:r w:rsidR="003843C9">
              <w:rPr>
                <w:rFonts w:ascii="Times New Roman" w:hAnsi="Times New Roman"/>
                <w:b/>
                <w:sz w:val="28"/>
                <w:szCs w:val="28"/>
              </w:rPr>
              <w:t xml:space="preserve"> міжнародної реєстрації або</w:t>
            </w:r>
            <w:r w:rsidR="0001467C" w:rsidRPr="006540E1">
              <w:rPr>
                <w:rFonts w:ascii="Times New Roman" w:hAnsi="Times New Roman"/>
                <w:b/>
                <w:sz w:val="28"/>
                <w:szCs w:val="28"/>
              </w:rPr>
              <w:t xml:space="preserve"> іншої управненої особи у встановлених цим законом випадках</w:t>
            </w:r>
            <w:r w:rsidR="001E6641" w:rsidRPr="006540E1">
              <w:rPr>
                <w:rFonts w:ascii="Times New Roman" w:hAnsi="Times New Roman"/>
                <w:b/>
                <w:sz w:val="28"/>
                <w:szCs w:val="28"/>
              </w:rPr>
              <w:t>.</w:t>
            </w:r>
          </w:p>
          <w:bookmarkEnd w:id="2"/>
          <w:p w14:paraId="6DE36DB8" w14:textId="77777777" w:rsidR="001E6641" w:rsidRPr="006540E1" w:rsidRDefault="001E6641" w:rsidP="00E3591E">
            <w:pPr>
              <w:jc w:val="both"/>
              <w:rPr>
                <w:rFonts w:ascii="Times New Roman" w:hAnsi="Times New Roman"/>
                <w:b/>
                <w:sz w:val="28"/>
                <w:szCs w:val="28"/>
              </w:rPr>
            </w:pPr>
          </w:p>
          <w:p w14:paraId="48F528F9" w14:textId="7BDB6473" w:rsidR="00F8270A" w:rsidRPr="006540E1" w:rsidRDefault="00F8270A" w:rsidP="00F8270A">
            <w:pPr>
              <w:jc w:val="both"/>
              <w:rPr>
                <w:rFonts w:ascii="Times New Roman" w:hAnsi="Times New Roman"/>
                <w:sz w:val="28"/>
                <w:szCs w:val="28"/>
              </w:rPr>
            </w:pPr>
            <w:bookmarkStart w:id="3" w:name="_Hlk92702055"/>
            <w:r w:rsidRPr="006540E1">
              <w:rPr>
                <w:rFonts w:ascii="Times New Roman" w:hAnsi="Times New Roman"/>
                <w:sz w:val="28"/>
                <w:szCs w:val="28"/>
              </w:rPr>
              <w:t xml:space="preserve">Власник свідоцтва </w:t>
            </w:r>
            <w:r w:rsidR="0001467C" w:rsidRPr="006540E1">
              <w:rPr>
                <w:rFonts w:ascii="Times New Roman" w:hAnsi="Times New Roman"/>
                <w:sz w:val="28"/>
                <w:szCs w:val="28"/>
              </w:rPr>
              <w:t xml:space="preserve">або інша управнена особа у встановлених цих законом випадках </w:t>
            </w:r>
            <w:r w:rsidRPr="006540E1">
              <w:rPr>
                <w:rFonts w:ascii="Times New Roman" w:hAnsi="Times New Roman"/>
                <w:sz w:val="28"/>
                <w:szCs w:val="28"/>
              </w:rPr>
              <w:t>може також вимагати усунення з товару, його упаковки незаконно використаної торговельної марки або позначення, схожого з нею настільки, що їх можна сплутати, або знищення виготовлених зображень торговельної марки або позначення, схожого з нею настільки, що їх можна сплутати.</w:t>
            </w:r>
          </w:p>
          <w:p w14:paraId="0031BF7D" w14:textId="77777777" w:rsidR="00F8270A" w:rsidRPr="006540E1" w:rsidRDefault="00F8270A" w:rsidP="00F8270A">
            <w:pPr>
              <w:jc w:val="both"/>
              <w:rPr>
                <w:rFonts w:ascii="Times New Roman" w:hAnsi="Times New Roman"/>
                <w:sz w:val="28"/>
                <w:szCs w:val="28"/>
              </w:rPr>
            </w:pPr>
          </w:p>
          <w:p w14:paraId="0098734F" w14:textId="0071E9F6" w:rsidR="00D232CF" w:rsidRPr="004670E7" w:rsidRDefault="00F8270A" w:rsidP="00C26CB1">
            <w:pPr>
              <w:jc w:val="both"/>
              <w:rPr>
                <w:rFonts w:ascii="Times New Roman" w:hAnsi="Times New Roman"/>
                <w:b/>
                <w:bCs/>
                <w:sz w:val="28"/>
                <w:szCs w:val="28"/>
              </w:rPr>
            </w:pPr>
            <w:r w:rsidRPr="006540E1">
              <w:rPr>
                <w:rFonts w:ascii="Times New Roman" w:hAnsi="Times New Roman"/>
                <w:sz w:val="28"/>
                <w:szCs w:val="28"/>
              </w:rPr>
              <w:t>Вимагати поновлення порушених прав власника свідоцтва</w:t>
            </w:r>
            <w:r w:rsidR="003843C9">
              <w:rPr>
                <w:rFonts w:ascii="Times New Roman" w:hAnsi="Times New Roman"/>
                <w:sz w:val="28"/>
                <w:szCs w:val="28"/>
              </w:rPr>
              <w:t xml:space="preserve"> або власника міжнародної реєстрації</w:t>
            </w:r>
            <w:r w:rsidRPr="006540E1">
              <w:rPr>
                <w:rFonts w:ascii="Times New Roman" w:hAnsi="Times New Roman"/>
                <w:sz w:val="28"/>
                <w:szCs w:val="28"/>
              </w:rPr>
              <w:t xml:space="preserve"> м</w:t>
            </w:r>
            <w:r w:rsidR="00D15D18" w:rsidRPr="006540E1">
              <w:rPr>
                <w:rFonts w:ascii="Times New Roman" w:hAnsi="Times New Roman"/>
                <w:sz w:val="28"/>
                <w:szCs w:val="28"/>
              </w:rPr>
              <w:t>ає право</w:t>
            </w:r>
            <w:r w:rsidRPr="006540E1">
              <w:rPr>
                <w:rFonts w:ascii="Times New Roman" w:hAnsi="Times New Roman"/>
                <w:sz w:val="28"/>
                <w:szCs w:val="28"/>
              </w:rPr>
              <w:t xml:space="preserve"> за його згодою також </w:t>
            </w:r>
            <w:r w:rsidR="00B54EEE" w:rsidRPr="003843C9">
              <w:rPr>
                <w:rFonts w:ascii="Times New Roman" w:hAnsi="Times New Roman"/>
                <w:b/>
                <w:bCs/>
                <w:sz w:val="28"/>
                <w:szCs w:val="28"/>
              </w:rPr>
              <w:t xml:space="preserve">управнена </w:t>
            </w:r>
            <w:r w:rsidRPr="003843C9">
              <w:rPr>
                <w:rFonts w:ascii="Times New Roman" w:hAnsi="Times New Roman"/>
                <w:b/>
                <w:bCs/>
                <w:sz w:val="28"/>
                <w:szCs w:val="28"/>
              </w:rPr>
              <w:t>особа, яка придбала ліцензію.</w:t>
            </w:r>
            <w:bookmarkEnd w:id="3"/>
          </w:p>
        </w:tc>
      </w:tr>
      <w:tr w:rsidR="004E2D0D" w:rsidRPr="006540E1" w14:paraId="6581B110" w14:textId="77777777" w:rsidTr="00B54EEE">
        <w:tc>
          <w:tcPr>
            <w:tcW w:w="15126" w:type="dxa"/>
            <w:gridSpan w:val="2"/>
          </w:tcPr>
          <w:p w14:paraId="56B0D754" w14:textId="77777777" w:rsidR="0049065C" w:rsidRDefault="004E2D0D"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Закон України «Про охорону прав на компонування напівпровідникових виробів»</w:t>
            </w:r>
          </w:p>
          <w:p w14:paraId="67DEB2E4" w14:textId="41A8DCF3" w:rsidR="00130F95" w:rsidRPr="006540E1" w:rsidRDefault="00130F95" w:rsidP="00371AD4">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1998, № 8, ст. 28)</w:t>
            </w:r>
          </w:p>
        </w:tc>
      </w:tr>
      <w:tr w:rsidR="004E2D0D" w:rsidRPr="006540E1" w14:paraId="4F49CFBA" w14:textId="77777777" w:rsidTr="00B54EEE">
        <w:tc>
          <w:tcPr>
            <w:tcW w:w="7559" w:type="dxa"/>
          </w:tcPr>
          <w:p w14:paraId="3B72A3A8" w14:textId="77777777" w:rsidR="0049065C" w:rsidRPr="006540E1" w:rsidRDefault="0049065C" w:rsidP="0049065C">
            <w:pPr>
              <w:rPr>
                <w:rFonts w:ascii="Times New Roman" w:hAnsi="Times New Roman"/>
                <w:sz w:val="28"/>
                <w:szCs w:val="28"/>
              </w:rPr>
            </w:pPr>
            <w:bookmarkStart w:id="4" w:name="_Hlk92710602"/>
            <w:r w:rsidRPr="006540E1">
              <w:rPr>
                <w:rFonts w:ascii="Times New Roman" w:hAnsi="Times New Roman"/>
                <w:sz w:val="28"/>
                <w:szCs w:val="28"/>
              </w:rPr>
              <w:t>Стаття 21. Порушення прав власника зареєстрованого компонування</w:t>
            </w:r>
          </w:p>
          <w:p w14:paraId="37FD2CA3" w14:textId="77777777" w:rsidR="0049065C" w:rsidRPr="006540E1" w:rsidRDefault="0049065C" w:rsidP="0049065C">
            <w:pPr>
              <w:rPr>
                <w:rFonts w:ascii="Times New Roman" w:hAnsi="Times New Roman"/>
                <w:sz w:val="28"/>
                <w:szCs w:val="28"/>
              </w:rPr>
            </w:pPr>
            <w:r w:rsidRPr="006540E1">
              <w:rPr>
                <w:rFonts w:ascii="Times New Roman" w:hAnsi="Times New Roman"/>
                <w:sz w:val="28"/>
                <w:szCs w:val="28"/>
              </w:rPr>
              <w:t>…</w:t>
            </w:r>
          </w:p>
          <w:p w14:paraId="06A6436F" w14:textId="77777777" w:rsidR="004E2D0D" w:rsidRPr="006540E1" w:rsidRDefault="0049065C" w:rsidP="0049065C">
            <w:pPr>
              <w:jc w:val="both"/>
              <w:rPr>
                <w:rFonts w:ascii="Times New Roman" w:hAnsi="Times New Roman"/>
                <w:sz w:val="28"/>
                <w:szCs w:val="28"/>
              </w:rPr>
            </w:pPr>
            <w:r w:rsidRPr="006540E1">
              <w:rPr>
                <w:rFonts w:ascii="Times New Roman" w:hAnsi="Times New Roman"/>
                <w:sz w:val="28"/>
                <w:szCs w:val="28"/>
              </w:rPr>
              <w:t xml:space="preserve">2. На вимогу власника прав на зареєстроване компонування таке порушення повинно бути припинено, а порушник зобов’язаний відшкодувати власнику прав </w:t>
            </w:r>
            <w:r w:rsidRPr="006540E1">
              <w:rPr>
                <w:rFonts w:ascii="Times New Roman" w:hAnsi="Times New Roman"/>
                <w:b/>
                <w:sz w:val="28"/>
                <w:szCs w:val="28"/>
              </w:rPr>
              <w:t>заподіяні збитки</w:t>
            </w:r>
            <w:r w:rsidRPr="006540E1">
              <w:rPr>
                <w:rFonts w:ascii="Times New Roman" w:hAnsi="Times New Roman"/>
                <w:sz w:val="28"/>
                <w:szCs w:val="28"/>
              </w:rPr>
              <w:t>.</w:t>
            </w:r>
            <w:r w:rsidR="00D82A12" w:rsidRPr="006540E1">
              <w:rPr>
                <w:rFonts w:ascii="Times New Roman" w:hAnsi="Times New Roman"/>
                <w:sz w:val="28"/>
                <w:szCs w:val="28"/>
              </w:rPr>
              <w:t xml:space="preserve"> </w:t>
            </w:r>
          </w:p>
          <w:p w14:paraId="3375A11D" w14:textId="77777777" w:rsidR="00D82A12" w:rsidRPr="006540E1" w:rsidRDefault="00D82A12" w:rsidP="0049065C">
            <w:pPr>
              <w:jc w:val="both"/>
              <w:rPr>
                <w:rFonts w:ascii="Times New Roman" w:hAnsi="Times New Roman"/>
                <w:sz w:val="28"/>
                <w:szCs w:val="28"/>
              </w:rPr>
            </w:pPr>
          </w:p>
          <w:p w14:paraId="42B29A52" w14:textId="77777777" w:rsidR="00D82A12" w:rsidRPr="006540E1" w:rsidRDefault="00D82A12" w:rsidP="0049065C">
            <w:pPr>
              <w:jc w:val="both"/>
              <w:rPr>
                <w:rFonts w:ascii="Times New Roman" w:hAnsi="Times New Roman"/>
                <w:sz w:val="28"/>
                <w:szCs w:val="28"/>
              </w:rPr>
            </w:pPr>
          </w:p>
          <w:p w14:paraId="58D70BE3" w14:textId="77777777" w:rsidR="00D82A12" w:rsidRPr="006540E1" w:rsidRDefault="00D82A12" w:rsidP="0049065C">
            <w:pPr>
              <w:jc w:val="both"/>
              <w:rPr>
                <w:rFonts w:ascii="Times New Roman" w:hAnsi="Times New Roman"/>
                <w:sz w:val="28"/>
                <w:szCs w:val="28"/>
              </w:rPr>
            </w:pPr>
          </w:p>
          <w:p w14:paraId="4CEFE3F9" w14:textId="77777777" w:rsidR="00D82A12" w:rsidRPr="006540E1" w:rsidRDefault="00D82A12" w:rsidP="0049065C">
            <w:pPr>
              <w:jc w:val="both"/>
              <w:rPr>
                <w:rFonts w:ascii="Times New Roman" w:hAnsi="Times New Roman"/>
                <w:sz w:val="28"/>
                <w:szCs w:val="28"/>
              </w:rPr>
            </w:pPr>
          </w:p>
          <w:p w14:paraId="2A099F80" w14:textId="77777777" w:rsidR="00D82A12" w:rsidRPr="006540E1" w:rsidRDefault="00BB46BC" w:rsidP="00D82A12">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4E38B562" w14:textId="77777777" w:rsidR="00BB46BC" w:rsidRPr="006540E1" w:rsidRDefault="00BB46BC" w:rsidP="00D82A12">
            <w:pPr>
              <w:jc w:val="both"/>
              <w:rPr>
                <w:rFonts w:ascii="Times New Roman" w:hAnsi="Times New Roman"/>
                <w:b/>
                <w:sz w:val="28"/>
                <w:szCs w:val="28"/>
              </w:rPr>
            </w:pPr>
          </w:p>
          <w:p w14:paraId="7093602B" w14:textId="77777777" w:rsidR="00BB46BC" w:rsidRPr="006540E1" w:rsidRDefault="00BB46BC" w:rsidP="00D82A12">
            <w:pPr>
              <w:jc w:val="both"/>
              <w:rPr>
                <w:rFonts w:ascii="Times New Roman" w:hAnsi="Times New Roman"/>
                <w:b/>
                <w:sz w:val="28"/>
                <w:szCs w:val="28"/>
              </w:rPr>
            </w:pPr>
          </w:p>
          <w:p w14:paraId="60DD3D37" w14:textId="77777777" w:rsidR="00BB46BC" w:rsidRPr="006540E1" w:rsidRDefault="00BB46BC" w:rsidP="00D82A12">
            <w:pPr>
              <w:jc w:val="both"/>
              <w:rPr>
                <w:rFonts w:ascii="Times New Roman" w:hAnsi="Times New Roman"/>
                <w:b/>
                <w:sz w:val="28"/>
                <w:szCs w:val="28"/>
              </w:rPr>
            </w:pPr>
          </w:p>
          <w:p w14:paraId="228260E4" w14:textId="77777777" w:rsidR="00BB46BC" w:rsidRPr="006540E1" w:rsidRDefault="00BB46BC" w:rsidP="00D82A12">
            <w:pPr>
              <w:jc w:val="both"/>
              <w:rPr>
                <w:rFonts w:ascii="Times New Roman" w:hAnsi="Times New Roman"/>
                <w:b/>
                <w:sz w:val="28"/>
                <w:szCs w:val="28"/>
              </w:rPr>
            </w:pPr>
          </w:p>
          <w:p w14:paraId="7ECBD29B" w14:textId="77777777" w:rsidR="00067C75" w:rsidRPr="006540E1" w:rsidRDefault="00067C75" w:rsidP="00067C75">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6C5B84F5" w14:textId="77777777" w:rsidR="00BB46BC" w:rsidRPr="006540E1" w:rsidRDefault="00BB46BC" w:rsidP="00D82A12">
            <w:pPr>
              <w:jc w:val="both"/>
              <w:rPr>
                <w:rFonts w:ascii="Times New Roman" w:hAnsi="Times New Roman"/>
                <w:b/>
                <w:sz w:val="28"/>
                <w:szCs w:val="28"/>
              </w:rPr>
            </w:pPr>
          </w:p>
          <w:p w14:paraId="0E08A690" w14:textId="77777777" w:rsidR="00BB46BC" w:rsidRPr="006540E1" w:rsidRDefault="00BB46BC" w:rsidP="00D82A12">
            <w:pPr>
              <w:jc w:val="both"/>
              <w:rPr>
                <w:rFonts w:ascii="Times New Roman" w:hAnsi="Times New Roman"/>
                <w:b/>
                <w:sz w:val="28"/>
                <w:szCs w:val="28"/>
              </w:rPr>
            </w:pPr>
          </w:p>
          <w:p w14:paraId="7CEAAA04" w14:textId="77777777" w:rsidR="00BB46BC" w:rsidRPr="006540E1" w:rsidRDefault="00BB46BC" w:rsidP="00D82A12">
            <w:pPr>
              <w:jc w:val="both"/>
              <w:rPr>
                <w:rFonts w:ascii="Times New Roman" w:hAnsi="Times New Roman"/>
                <w:b/>
                <w:sz w:val="28"/>
                <w:szCs w:val="28"/>
              </w:rPr>
            </w:pPr>
          </w:p>
          <w:p w14:paraId="51895523" w14:textId="77777777" w:rsidR="00BB46BC" w:rsidRPr="006540E1" w:rsidRDefault="00BB46BC" w:rsidP="00D82A12">
            <w:pPr>
              <w:jc w:val="both"/>
              <w:rPr>
                <w:rFonts w:ascii="Times New Roman" w:hAnsi="Times New Roman"/>
                <w:b/>
                <w:sz w:val="28"/>
                <w:szCs w:val="28"/>
              </w:rPr>
            </w:pPr>
          </w:p>
          <w:p w14:paraId="1C93F8F5" w14:textId="77777777" w:rsidR="00BB46BC" w:rsidRPr="006540E1" w:rsidRDefault="00BB46BC" w:rsidP="00D82A12">
            <w:pPr>
              <w:jc w:val="both"/>
              <w:rPr>
                <w:rFonts w:ascii="Times New Roman" w:hAnsi="Times New Roman"/>
                <w:b/>
                <w:sz w:val="28"/>
                <w:szCs w:val="28"/>
              </w:rPr>
            </w:pPr>
          </w:p>
          <w:p w14:paraId="73C28F4A" w14:textId="77777777" w:rsidR="00655DEE" w:rsidRPr="006540E1" w:rsidRDefault="00655DEE" w:rsidP="00D82A12">
            <w:pPr>
              <w:jc w:val="both"/>
              <w:rPr>
                <w:rFonts w:ascii="Times New Roman" w:hAnsi="Times New Roman"/>
                <w:b/>
                <w:sz w:val="28"/>
                <w:szCs w:val="28"/>
              </w:rPr>
            </w:pPr>
          </w:p>
          <w:p w14:paraId="0A00043F" w14:textId="77777777" w:rsidR="00BB46BC" w:rsidRPr="006540E1" w:rsidRDefault="00BB46BC" w:rsidP="00D82A12">
            <w:pPr>
              <w:jc w:val="both"/>
              <w:rPr>
                <w:rFonts w:ascii="Times New Roman" w:hAnsi="Times New Roman"/>
                <w:b/>
                <w:sz w:val="28"/>
                <w:szCs w:val="28"/>
              </w:rPr>
            </w:pPr>
          </w:p>
          <w:p w14:paraId="3DAF89D4" w14:textId="77777777" w:rsidR="00BB46BC" w:rsidRPr="006540E1" w:rsidRDefault="00BB46BC" w:rsidP="00D82A12">
            <w:pPr>
              <w:jc w:val="both"/>
              <w:rPr>
                <w:rFonts w:ascii="Times New Roman" w:hAnsi="Times New Roman"/>
                <w:b/>
                <w:sz w:val="28"/>
                <w:szCs w:val="28"/>
              </w:rPr>
            </w:pPr>
          </w:p>
          <w:p w14:paraId="1247528D" w14:textId="77777777" w:rsidR="00BB46BC" w:rsidRPr="006540E1" w:rsidRDefault="00BB46BC" w:rsidP="00D82A12">
            <w:pPr>
              <w:jc w:val="both"/>
              <w:rPr>
                <w:rFonts w:ascii="Times New Roman" w:hAnsi="Times New Roman"/>
                <w:b/>
                <w:sz w:val="28"/>
                <w:szCs w:val="28"/>
              </w:rPr>
            </w:pPr>
          </w:p>
          <w:p w14:paraId="5536981B" w14:textId="77777777" w:rsidR="00BB46BC" w:rsidRPr="006540E1" w:rsidRDefault="00BB46BC" w:rsidP="00D82A12">
            <w:pPr>
              <w:jc w:val="both"/>
              <w:rPr>
                <w:rFonts w:ascii="Times New Roman" w:hAnsi="Times New Roman"/>
                <w:b/>
                <w:sz w:val="28"/>
                <w:szCs w:val="28"/>
              </w:rPr>
            </w:pPr>
          </w:p>
          <w:p w14:paraId="2A761615" w14:textId="77777777" w:rsidR="00067C75" w:rsidRPr="006540E1" w:rsidRDefault="00067C75" w:rsidP="00067C75">
            <w:pPr>
              <w:jc w:val="both"/>
              <w:rPr>
                <w:rFonts w:ascii="Times New Roman" w:hAnsi="Times New Roman"/>
                <w:b/>
                <w:sz w:val="28"/>
                <w:szCs w:val="28"/>
              </w:rPr>
            </w:pPr>
            <w:r w:rsidRPr="006540E1">
              <w:rPr>
                <w:rFonts w:ascii="Times New Roman" w:hAnsi="Times New Roman"/>
                <w:b/>
                <w:sz w:val="28"/>
                <w:szCs w:val="28"/>
              </w:rPr>
              <w:lastRenderedPageBreak/>
              <w:t>Положення відсутні</w:t>
            </w:r>
          </w:p>
          <w:p w14:paraId="0F39E80B" w14:textId="77777777" w:rsidR="00BB46BC" w:rsidRPr="006540E1" w:rsidRDefault="00BB46BC" w:rsidP="00BB46BC">
            <w:pPr>
              <w:jc w:val="both"/>
              <w:rPr>
                <w:rFonts w:ascii="Times New Roman" w:hAnsi="Times New Roman"/>
                <w:sz w:val="28"/>
                <w:szCs w:val="28"/>
              </w:rPr>
            </w:pPr>
          </w:p>
          <w:p w14:paraId="3B879B41" w14:textId="77777777" w:rsidR="00067C75" w:rsidRPr="006540E1" w:rsidRDefault="00067C75" w:rsidP="00BB46BC">
            <w:pPr>
              <w:jc w:val="both"/>
              <w:rPr>
                <w:rFonts w:ascii="Times New Roman" w:hAnsi="Times New Roman"/>
                <w:sz w:val="28"/>
                <w:szCs w:val="28"/>
              </w:rPr>
            </w:pPr>
          </w:p>
          <w:p w14:paraId="5C5BDB5D" w14:textId="77777777" w:rsidR="00067C75" w:rsidRPr="006540E1" w:rsidRDefault="00067C75" w:rsidP="00BB46BC">
            <w:pPr>
              <w:jc w:val="both"/>
              <w:rPr>
                <w:rFonts w:ascii="Times New Roman" w:hAnsi="Times New Roman"/>
                <w:sz w:val="28"/>
                <w:szCs w:val="28"/>
              </w:rPr>
            </w:pPr>
          </w:p>
          <w:p w14:paraId="4AFB54F4" w14:textId="77777777" w:rsidR="00D82A12" w:rsidRPr="006540E1" w:rsidRDefault="00BB46BC" w:rsidP="00BB46BC">
            <w:pPr>
              <w:jc w:val="both"/>
              <w:rPr>
                <w:rFonts w:ascii="Times New Roman" w:hAnsi="Times New Roman"/>
                <w:sz w:val="28"/>
                <w:szCs w:val="28"/>
              </w:rPr>
            </w:pPr>
            <w:r w:rsidRPr="006540E1">
              <w:rPr>
                <w:rFonts w:ascii="Times New Roman" w:hAnsi="Times New Roman"/>
                <w:sz w:val="28"/>
                <w:szCs w:val="28"/>
              </w:rPr>
              <w:t>Вимагати поновлення порушених прав власника зареєстрованого компонування може за його згодою також особа, яка придбала ліцензію.</w:t>
            </w:r>
          </w:p>
        </w:tc>
        <w:tc>
          <w:tcPr>
            <w:tcW w:w="7567" w:type="dxa"/>
          </w:tcPr>
          <w:p w14:paraId="26F6EA23" w14:textId="77777777" w:rsidR="00085CBC" w:rsidRPr="006540E1" w:rsidRDefault="00085CBC" w:rsidP="00085CBC">
            <w:pPr>
              <w:jc w:val="both"/>
              <w:rPr>
                <w:rFonts w:ascii="Times New Roman" w:hAnsi="Times New Roman"/>
                <w:sz w:val="28"/>
                <w:szCs w:val="28"/>
              </w:rPr>
            </w:pPr>
            <w:r w:rsidRPr="006540E1">
              <w:rPr>
                <w:rFonts w:ascii="Times New Roman" w:hAnsi="Times New Roman"/>
                <w:sz w:val="28"/>
                <w:szCs w:val="28"/>
              </w:rPr>
              <w:lastRenderedPageBreak/>
              <w:t>Стаття 21. Порушення прав власника зареєстрованого компонування</w:t>
            </w:r>
          </w:p>
          <w:p w14:paraId="6980FDDB" w14:textId="77777777" w:rsidR="00085CBC" w:rsidRPr="006540E1" w:rsidRDefault="00085CBC" w:rsidP="00085CBC">
            <w:pPr>
              <w:jc w:val="both"/>
              <w:rPr>
                <w:rFonts w:ascii="Times New Roman" w:hAnsi="Times New Roman"/>
                <w:sz w:val="28"/>
                <w:szCs w:val="28"/>
              </w:rPr>
            </w:pPr>
            <w:r w:rsidRPr="006540E1">
              <w:rPr>
                <w:rFonts w:ascii="Times New Roman" w:hAnsi="Times New Roman"/>
                <w:sz w:val="28"/>
                <w:szCs w:val="28"/>
              </w:rPr>
              <w:t>…</w:t>
            </w:r>
          </w:p>
          <w:p w14:paraId="14979CCB" w14:textId="063CC154" w:rsidR="00BB46BC" w:rsidRPr="006540E1" w:rsidRDefault="00085CBC" w:rsidP="00BB46BC">
            <w:pPr>
              <w:jc w:val="both"/>
              <w:rPr>
                <w:rFonts w:ascii="Times New Roman" w:hAnsi="Times New Roman"/>
                <w:b/>
                <w:color w:val="000000" w:themeColor="text1"/>
                <w:sz w:val="28"/>
                <w:szCs w:val="28"/>
              </w:rPr>
            </w:pPr>
            <w:bookmarkStart w:id="5" w:name="_Hlk92710562"/>
            <w:r w:rsidRPr="006540E1">
              <w:rPr>
                <w:rFonts w:ascii="Times New Roman" w:hAnsi="Times New Roman"/>
                <w:sz w:val="28"/>
                <w:szCs w:val="28"/>
              </w:rPr>
              <w:t xml:space="preserve">2. На вимогу власника прав на зареєстроване компонування таке порушення повинно бути припинено, а порушник зобов’язаний </w:t>
            </w:r>
            <w:r w:rsidRPr="006540E1">
              <w:rPr>
                <w:rFonts w:ascii="Times New Roman" w:hAnsi="Times New Roman"/>
                <w:color w:val="000000" w:themeColor="text1"/>
                <w:sz w:val="28"/>
                <w:szCs w:val="28"/>
              </w:rPr>
              <w:t xml:space="preserve">відшкодувати </w:t>
            </w:r>
            <w:r w:rsidR="00935338" w:rsidRPr="006540E1">
              <w:rPr>
                <w:rFonts w:ascii="Times New Roman" w:hAnsi="Times New Roman"/>
                <w:b/>
                <w:sz w:val="28"/>
                <w:szCs w:val="28"/>
              </w:rPr>
              <w:t xml:space="preserve">власникові прав </w:t>
            </w:r>
            <w:r w:rsidR="006C7E90" w:rsidRPr="006540E1">
              <w:rPr>
                <w:rFonts w:ascii="Times New Roman" w:hAnsi="Times New Roman"/>
                <w:b/>
                <w:color w:val="000000" w:themeColor="text1"/>
                <w:sz w:val="28"/>
                <w:szCs w:val="28"/>
              </w:rPr>
              <w:t>майнову шкоду шляхом відшкодування збитків та/або немайнову (моральну) шкоду чи виплатити компенсацію.</w:t>
            </w:r>
          </w:p>
          <w:bookmarkEnd w:id="5"/>
          <w:p w14:paraId="1766D03F" w14:textId="77777777" w:rsidR="00085CBC" w:rsidRPr="006540E1" w:rsidRDefault="00085CBC" w:rsidP="00085CBC">
            <w:pPr>
              <w:jc w:val="both"/>
              <w:rPr>
                <w:rFonts w:ascii="Times New Roman" w:hAnsi="Times New Roman"/>
                <w:b/>
                <w:color w:val="000000" w:themeColor="text1"/>
                <w:sz w:val="28"/>
                <w:szCs w:val="28"/>
              </w:rPr>
            </w:pPr>
          </w:p>
          <w:p w14:paraId="5E4FB2B6" w14:textId="77777777" w:rsidR="00BB46BC" w:rsidRPr="006540E1" w:rsidRDefault="00935338" w:rsidP="00BB46BC">
            <w:pPr>
              <w:jc w:val="both"/>
              <w:rPr>
                <w:rFonts w:ascii="Times New Roman" w:hAnsi="Times New Roman"/>
                <w:b/>
                <w:color w:val="000000" w:themeColor="text1"/>
                <w:sz w:val="28"/>
                <w:szCs w:val="28"/>
              </w:rPr>
            </w:pPr>
            <w:r w:rsidRPr="006540E1">
              <w:rPr>
                <w:rFonts w:ascii="Times New Roman" w:hAnsi="Times New Roman"/>
                <w:b/>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власника зареєстрованого компонування</w:t>
            </w:r>
            <w:r w:rsidR="00BB46BC" w:rsidRPr="006540E1">
              <w:rPr>
                <w:rFonts w:ascii="Times New Roman" w:hAnsi="Times New Roman"/>
                <w:b/>
                <w:color w:val="000000" w:themeColor="text1"/>
                <w:sz w:val="28"/>
                <w:szCs w:val="28"/>
              </w:rPr>
              <w:t>.</w:t>
            </w:r>
          </w:p>
          <w:p w14:paraId="3287E84E" w14:textId="77777777" w:rsidR="00D82A12" w:rsidRPr="006540E1" w:rsidRDefault="00D82A12" w:rsidP="00085CBC">
            <w:pPr>
              <w:jc w:val="both"/>
              <w:rPr>
                <w:rFonts w:ascii="Times New Roman" w:hAnsi="Times New Roman"/>
                <w:b/>
                <w:color w:val="000000" w:themeColor="text1"/>
                <w:sz w:val="28"/>
                <w:szCs w:val="28"/>
              </w:rPr>
            </w:pPr>
          </w:p>
          <w:p w14:paraId="22E7B94D" w14:textId="50762F42" w:rsidR="000D222A" w:rsidRPr="006540E1" w:rsidRDefault="00935338" w:rsidP="000474D9">
            <w:pPr>
              <w:jc w:val="both"/>
              <w:rPr>
                <w:rFonts w:ascii="Times New Roman" w:hAnsi="Times New Roman"/>
                <w:b/>
                <w:sz w:val="28"/>
                <w:szCs w:val="28"/>
              </w:rPr>
            </w:pPr>
            <w:r w:rsidRPr="006540E1">
              <w:rPr>
                <w:rFonts w:ascii="Times New Roman" w:hAnsi="Times New Roman"/>
                <w:b/>
                <w:sz w:val="28"/>
                <w:szCs w:val="28"/>
              </w:rPr>
              <w:t>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компенсації не може бути меншим, ніж розмір винагороди, яка була б сплачена за надання дозволу на використання прав на свідоцтво, щодо якого виник спір.</w:t>
            </w:r>
          </w:p>
          <w:p w14:paraId="2EBC84F5" w14:textId="77777777" w:rsidR="00BB46BC" w:rsidRPr="006540E1" w:rsidRDefault="00BB46BC" w:rsidP="00BB46BC">
            <w:pPr>
              <w:jc w:val="both"/>
              <w:rPr>
                <w:rFonts w:ascii="Times New Roman" w:hAnsi="Times New Roman"/>
                <w:sz w:val="28"/>
                <w:szCs w:val="28"/>
              </w:rPr>
            </w:pPr>
          </w:p>
          <w:p w14:paraId="11457782" w14:textId="6D30C6E5" w:rsidR="001E6641" w:rsidRPr="006540E1" w:rsidRDefault="00935338" w:rsidP="00BB46BC">
            <w:pPr>
              <w:jc w:val="both"/>
              <w:rPr>
                <w:rFonts w:ascii="Times New Roman" w:hAnsi="Times New Roman"/>
                <w:sz w:val="28"/>
                <w:szCs w:val="28"/>
              </w:rPr>
            </w:pPr>
            <w:r w:rsidRPr="006540E1">
              <w:rPr>
                <w:rFonts w:ascii="Times New Roman" w:hAnsi="Times New Roman"/>
                <w:b/>
                <w:sz w:val="28"/>
                <w:szCs w:val="28"/>
              </w:rPr>
              <w:t>Стягнення компенсації застосовується судом замість відшкодування збитків на розсуд власника прав на зареєстроване компонування</w:t>
            </w:r>
            <w:r w:rsidR="006C7E90" w:rsidRPr="006540E1">
              <w:rPr>
                <w:rFonts w:ascii="Times New Roman" w:hAnsi="Times New Roman"/>
                <w:b/>
                <w:sz w:val="28"/>
                <w:szCs w:val="28"/>
              </w:rPr>
              <w:t xml:space="preserve"> або іншої управненої особи в передбачених цим законом випадках</w:t>
            </w:r>
            <w:r w:rsidR="001E6641" w:rsidRPr="006540E1">
              <w:rPr>
                <w:rFonts w:ascii="Times New Roman" w:hAnsi="Times New Roman"/>
                <w:sz w:val="28"/>
                <w:szCs w:val="28"/>
              </w:rPr>
              <w:t>.</w:t>
            </w:r>
          </w:p>
          <w:p w14:paraId="31067B29" w14:textId="77777777" w:rsidR="001E6641" w:rsidRPr="006540E1" w:rsidRDefault="001E6641" w:rsidP="00BB46BC">
            <w:pPr>
              <w:jc w:val="both"/>
              <w:rPr>
                <w:rFonts w:ascii="Times New Roman" w:hAnsi="Times New Roman"/>
                <w:sz w:val="28"/>
                <w:szCs w:val="28"/>
              </w:rPr>
            </w:pPr>
          </w:p>
          <w:p w14:paraId="60AFB1EE" w14:textId="28EF48F1" w:rsidR="00BB46BC" w:rsidRPr="006540E1" w:rsidRDefault="00BB46BC" w:rsidP="00BB46BC">
            <w:pPr>
              <w:jc w:val="both"/>
              <w:rPr>
                <w:rFonts w:ascii="Times New Roman" w:hAnsi="Times New Roman"/>
                <w:sz w:val="28"/>
                <w:szCs w:val="28"/>
              </w:rPr>
            </w:pPr>
            <w:r w:rsidRPr="006540E1">
              <w:rPr>
                <w:rFonts w:ascii="Times New Roman" w:hAnsi="Times New Roman"/>
                <w:sz w:val="28"/>
                <w:szCs w:val="28"/>
              </w:rPr>
              <w:lastRenderedPageBreak/>
              <w:t xml:space="preserve">Вимагати поновлення порушених прав власника зареєстрованого компонування може за його згодою також </w:t>
            </w:r>
            <w:r w:rsidR="006C7E90" w:rsidRPr="003843C9">
              <w:rPr>
                <w:rFonts w:ascii="Times New Roman" w:hAnsi="Times New Roman"/>
                <w:b/>
                <w:bCs/>
                <w:sz w:val="28"/>
                <w:szCs w:val="28"/>
              </w:rPr>
              <w:t xml:space="preserve">управнена </w:t>
            </w:r>
            <w:r w:rsidRPr="003843C9">
              <w:rPr>
                <w:rFonts w:ascii="Times New Roman" w:hAnsi="Times New Roman"/>
                <w:b/>
                <w:bCs/>
                <w:sz w:val="28"/>
                <w:szCs w:val="28"/>
              </w:rPr>
              <w:t>особа, яка придбала ліцензію.</w:t>
            </w:r>
          </w:p>
        </w:tc>
      </w:tr>
      <w:bookmarkEnd w:id="4"/>
      <w:tr w:rsidR="00AA446C" w:rsidRPr="006540E1" w14:paraId="33FC0BA1" w14:textId="77777777" w:rsidTr="00B54EEE">
        <w:tc>
          <w:tcPr>
            <w:tcW w:w="15126" w:type="dxa"/>
            <w:gridSpan w:val="2"/>
          </w:tcPr>
          <w:p w14:paraId="3AB95D60" w14:textId="77777777" w:rsidR="000D222A" w:rsidRDefault="00AA446C" w:rsidP="00371AD4">
            <w:pPr>
              <w:spacing w:before="120" w:after="120"/>
              <w:jc w:val="center"/>
              <w:rPr>
                <w:rFonts w:ascii="Times New Roman" w:hAnsi="Times New Roman"/>
                <w:b/>
                <w:sz w:val="28"/>
                <w:szCs w:val="28"/>
              </w:rPr>
            </w:pPr>
            <w:r w:rsidRPr="006540E1">
              <w:rPr>
                <w:rFonts w:ascii="Times New Roman" w:hAnsi="Times New Roman"/>
                <w:b/>
                <w:sz w:val="28"/>
                <w:szCs w:val="28"/>
              </w:rPr>
              <w:lastRenderedPageBreak/>
              <w:t>Закон України «Про охорону прав на винаходи і корисні моделі»</w:t>
            </w:r>
          </w:p>
          <w:p w14:paraId="5DB2EB5C" w14:textId="1006FEFF" w:rsidR="00130F95" w:rsidRPr="006540E1" w:rsidRDefault="00130F95" w:rsidP="00130F95">
            <w:pPr>
              <w:spacing w:before="120" w:after="120"/>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1994, № 7, ст. 32)</w:t>
            </w:r>
          </w:p>
        </w:tc>
      </w:tr>
      <w:tr w:rsidR="00D51686" w:rsidRPr="006540E1" w14:paraId="3F95072F" w14:textId="77777777" w:rsidTr="00B54EEE">
        <w:tc>
          <w:tcPr>
            <w:tcW w:w="7559" w:type="dxa"/>
          </w:tcPr>
          <w:p w14:paraId="6756E5D8" w14:textId="77777777" w:rsidR="0068354C" w:rsidRPr="006540E1" w:rsidRDefault="0068354C" w:rsidP="0068354C">
            <w:pPr>
              <w:rPr>
                <w:rFonts w:ascii="Times New Roman" w:hAnsi="Times New Roman"/>
                <w:sz w:val="28"/>
                <w:szCs w:val="28"/>
              </w:rPr>
            </w:pPr>
            <w:r w:rsidRPr="006540E1">
              <w:rPr>
                <w:rFonts w:ascii="Times New Roman" w:hAnsi="Times New Roman"/>
                <w:sz w:val="28"/>
                <w:szCs w:val="28"/>
              </w:rPr>
              <w:t>Стаття 34. Порушення прав володільця патенту</w:t>
            </w:r>
          </w:p>
          <w:p w14:paraId="0BBC7ED1" w14:textId="77777777" w:rsidR="0068354C" w:rsidRPr="006540E1" w:rsidRDefault="0068354C" w:rsidP="0068354C">
            <w:pPr>
              <w:rPr>
                <w:rFonts w:ascii="Times New Roman" w:hAnsi="Times New Roman"/>
                <w:sz w:val="28"/>
                <w:szCs w:val="28"/>
              </w:rPr>
            </w:pPr>
            <w:r w:rsidRPr="006540E1">
              <w:rPr>
                <w:rFonts w:ascii="Times New Roman" w:hAnsi="Times New Roman"/>
                <w:sz w:val="28"/>
                <w:szCs w:val="28"/>
              </w:rPr>
              <w:t>…</w:t>
            </w:r>
          </w:p>
          <w:p w14:paraId="5959C841" w14:textId="77777777" w:rsidR="00D51686" w:rsidRPr="006540E1" w:rsidRDefault="0068354C" w:rsidP="0068354C">
            <w:pPr>
              <w:jc w:val="both"/>
              <w:rPr>
                <w:rFonts w:ascii="Times New Roman" w:hAnsi="Times New Roman"/>
                <w:sz w:val="28"/>
                <w:szCs w:val="28"/>
              </w:rPr>
            </w:pPr>
            <w:r w:rsidRPr="006540E1">
              <w:rPr>
                <w:rFonts w:ascii="Times New Roman" w:hAnsi="Times New Roman"/>
                <w:sz w:val="28"/>
                <w:szCs w:val="28"/>
              </w:rPr>
              <w:t xml:space="preserve">2. На вимогу володільця патенту таке порушення повинно бути припинено, а порушник зобов'язаний відшкодувати володільцю патенту </w:t>
            </w:r>
            <w:r w:rsidRPr="006540E1">
              <w:rPr>
                <w:rFonts w:ascii="Times New Roman" w:hAnsi="Times New Roman"/>
                <w:b/>
                <w:sz w:val="28"/>
                <w:szCs w:val="28"/>
              </w:rPr>
              <w:t>заподіяні збитки</w:t>
            </w:r>
            <w:r w:rsidRPr="006540E1">
              <w:rPr>
                <w:rFonts w:ascii="Times New Roman" w:hAnsi="Times New Roman"/>
                <w:sz w:val="28"/>
                <w:szCs w:val="28"/>
              </w:rPr>
              <w:t>.</w:t>
            </w:r>
          </w:p>
          <w:p w14:paraId="64644585" w14:textId="77777777" w:rsidR="007742BC" w:rsidRPr="006540E1" w:rsidRDefault="007742BC" w:rsidP="0068354C">
            <w:pPr>
              <w:jc w:val="both"/>
              <w:rPr>
                <w:rFonts w:ascii="Times New Roman" w:hAnsi="Times New Roman"/>
                <w:sz w:val="28"/>
                <w:szCs w:val="28"/>
              </w:rPr>
            </w:pPr>
          </w:p>
          <w:p w14:paraId="75CBEC56" w14:textId="77777777" w:rsidR="007742BC" w:rsidRPr="006540E1" w:rsidRDefault="007742BC" w:rsidP="0068354C">
            <w:pPr>
              <w:jc w:val="both"/>
              <w:rPr>
                <w:rFonts w:ascii="Times New Roman" w:hAnsi="Times New Roman"/>
                <w:sz w:val="28"/>
                <w:szCs w:val="28"/>
              </w:rPr>
            </w:pPr>
          </w:p>
          <w:p w14:paraId="2B368419" w14:textId="77777777" w:rsidR="007742BC" w:rsidRPr="006540E1" w:rsidRDefault="007742BC" w:rsidP="0068354C">
            <w:pPr>
              <w:jc w:val="both"/>
              <w:rPr>
                <w:rFonts w:ascii="Times New Roman" w:hAnsi="Times New Roman"/>
                <w:sz w:val="28"/>
                <w:szCs w:val="28"/>
              </w:rPr>
            </w:pPr>
          </w:p>
          <w:p w14:paraId="65767970" w14:textId="77777777" w:rsidR="007742BC" w:rsidRPr="006540E1" w:rsidRDefault="00CC233E" w:rsidP="007742BC">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4C98E77D" w14:textId="77777777" w:rsidR="00BB46BC" w:rsidRPr="006540E1" w:rsidRDefault="00BB46BC" w:rsidP="007742BC">
            <w:pPr>
              <w:jc w:val="both"/>
              <w:rPr>
                <w:rFonts w:ascii="Times New Roman" w:hAnsi="Times New Roman"/>
                <w:b/>
                <w:sz w:val="28"/>
                <w:szCs w:val="28"/>
              </w:rPr>
            </w:pPr>
          </w:p>
          <w:p w14:paraId="20F5936F" w14:textId="77777777" w:rsidR="00BB46BC" w:rsidRPr="006540E1" w:rsidRDefault="00BB46BC" w:rsidP="007742BC">
            <w:pPr>
              <w:jc w:val="both"/>
              <w:rPr>
                <w:rFonts w:ascii="Times New Roman" w:hAnsi="Times New Roman"/>
                <w:b/>
                <w:sz w:val="28"/>
                <w:szCs w:val="28"/>
              </w:rPr>
            </w:pPr>
          </w:p>
          <w:p w14:paraId="0825C7D1" w14:textId="77777777" w:rsidR="00622635" w:rsidRPr="006540E1" w:rsidRDefault="00622635" w:rsidP="00622635">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2C6F6323" w14:textId="77777777" w:rsidR="00BB46BC" w:rsidRPr="006540E1" w:rsidRDefault="00BB46BC" w:rsidP="007742BC">
            <w:pPr>
              <w:jc w:val="both"/>
              <w:rPr>
                <w:rFonts w:ascii="Times New Roman" w:hAnsi="Times New Roman"/>
                <w:b/>
                <w:sz w:val="28"/>
                <w:szCs w:val="28"/>
              </w:rPr>
            </w:pPr>
          </w:p>
          <w:p w14:paraId="483AF0C2" w14:textId="77777777" w:rsidR="00BB46BC" w:rsidRPr="006540E1" w:rsidRDefault="00BB46BC" w:rsidP="007742BC">
            <w:pPr>
              <w:jc w:val="both"/>
              <w:rPr>
                <w:rFonts w:ascii="Times New Roman" w:hAnsi="Times New Roman"/>
                <w:b/>
                <w:sz w:val="28"/>
                <w:szCs w:val="28"/>
              </w:rPr>
            </w:pPr>
          </w:p>
          <w:p w14:paraId="1833216A" w14:textId="77777777" w:rsidR="00BB46BC" w:rsidRPr="006540E1" w:rsidRDefault="00BB46BC" w:rsidP="007742BC">
            <w:pPr>
              <w:jc w:val="both"/>
              <w:rPr>
                <w:rFonts w:ascii="Times New Roman" w:hAnsi="Times New Roman"/>
                <w:b/>
                <w:sz w:val="28"/>
                <w:szCs w:val="28"/>
              </w:rPr>
            </w:pPr>
          </w:p>
          <w:p w14:paraId="7C95984D" w14:textId="77777777" w:rsidR="00BB46BC" w:rsidRPr="006540E1" w:rsidRDefault="00BB46BC" w:rsidP="007742BC">
            <w:pPr>
              <w:jc w:val="both"/>
              <w:rPr>
                <w:rFonts w:ascii="Times New Roman" w:hAnsi="Times New Roman"/>
                <w:b/>
                <w:sz w:val="28"/>
                <w:szCs w:val="28"/>
              </w:rPr>
            </w:pPr>
          </w:p>
          <w:p w14:paraId="1200B60A" w14:textId="77777777" w:rsidR="00CC233E" w:rsidRPr="006540E1" w:rsidRDefault="00CC233E" w:rsidP="00BB46BC">
            <w:pPr>
              <w:jc w:val="both"/>
              <w:rPr>
                <w:rFonts w:ascii="Times New Roman" w:hAnsi="Times New Roman"/>
                <w:sz w:val="28"/>
                <w:szCs w:val="28"/>
              </w:rPr>
            </w:pPr>
          </w:p>
          <w:p w14:paraId="40545F0C" w14:textId="77777777" w:rsidR="00CC233E" w:rsidRPr="006540E1" w:rsidRDefault="00CC233E" w:rsidP="00BB46BC">
            <w:pPr>
              <w:jc w:val="both"/>
              <w:rPr>
                <w:rFonts w:ascii="Times New Roman" w:hAnsi="Times New Roman"/>
                <w:sz w:val="28"/>
                <w:szCs w:val="28"/>
              </w:rPr>
            </w:pPr>
          </w:p>
          <w:p w14:paraId="7FCF18C9" w14:textId="77777777" w:rsidR="00E92F46" w:rsidRPr="006540E1" w:rsidRDefault="00E92F46" w:rsidP="00BB46BC">
            <w:pPr>
              <w:jc w:val="both"/>
              <w:rPr>
                <w:rFonts w:ascii="Times New Roman" w:hAnsi="Times New Roman"/>
                <w:sz w:val="28"/>
                <w:szCs w:val="28"/>
                <w:lang w:val="ru-RU"/>
              </w:rPr>
            </w:pPr>
          </w:p>
          <w:p w14:paraId="46F6D785" w14:textId="77777777" w:rsidR="00E92F46" w:rsidRPr="006540E1" w:rsidRDefault="00E92F46" w:rsidP="00BB46BC">
            <w:pPr>
              <w:jc w:val="both"/>
              <w:rPr>
                <w:rFonts w:ascii="Times New Roman" w:hAnsi="Times New Roman"/>
                <w:sz w:val="28"/>
                <w:szCs w:val="28"/>
                <w:lang w:val="ru-RU"/>
              </w:rPr>
            </w:pPr>
          </w:p>
          <w:p w14:paraId="06B6F6F1" w14:textId="77777777" w:rsidR="00655DEE" w:rsidRPr="006540E1" w:rsidRDefault="00655DEE" w:rsidP="00BB46BC">
            <w:pPr>
              <w:jc w:val="both"/>
              <w:rPr>
                <w:rFonts w:ascii="Times New Roman" w:hAnsi="Times New Roman"/>
                <w:sz w:val="28"/>
                <w:szCs w:val="28"/>
                <w:lang w:val="ru-RU"/>
              </w:rPr>
            </w:pPr>
          </w:p>
          <w:p w14:paraId="342C2510" w14:textId="77777777" w:rsidR="00622635" w:rsidRPr="006540E1" w:rsidRDefault="00622635" w:rsidP="00622635">
            <w:pPr>
              <w:jc w:val="both"/>
              <w:rPr>
                <w:rFonts w:ascii="Times New Roman" w:hAnsi="Times New Roman"/>
                <w:b/>
                <w:sz w:val="28"/>
                <w:szCs w:val="28"/>
              </w:rPr>
            </w:pPr>
          </w:p>
          <w:p w14:paraId="1C96A26B" w14:textId="77777777" w:rsidR="00622635" w:rsidRPr="006540E1" w:rsidRDefault="00622635" w:rsidP="00622635">
            <w:pPr>
              <w:jc w:val="both"/>
              <w:rPr>
                <w:rFonts w:ascii="Times New Roman" w:hAnsi="Times New Roman"/>
                <w:b/>
                <w:sz w:val="28"/>
                <w:szCs w:val="28"/>
              </w:rPr>
            </w:pPr>
            <w:r w:rsidRPr="006540E1">
              <w:rPr>
                <w:rFonts w:ascii="Times New Roman" w:hAnsi="Times New Roman"/>
                <w:b/>
                <w:sz w:val="28"/>
                <w:szCs w:val="28"/>
              </w:rPr>
              <w:t>Положення відсутні</w:t>
            </w:r>
          </w:p>
          <w:p w14:paraId="59E1A0E9" w14:textId="77777777" w:rsidR="00622635" w:rsidRPr="006540E1" w:rsidRDefault="00622635" w:rsidP="00BB46BC">
            <w:pPr>
              <w:jc w:val="both"/>
              <w:rPr>
                <w:rFonts w:ascii="Times New Roman" w:hAnsi="Times New Roman"/>
                <w:sz w:val="28"/>
                <w:szCs w:val="28"/>
              </w:rPr>
            </w:pPr>
          </w:p>
          <w:p w14:paraId="3FE6F3C5" w14:textId="77777777" w:rsidR="00622635" w:rsidRPr="006540E1" w:rsidRDefault="00622635" w:rsidP="00BB46BC">
            <w:pPr>
              <w:jc w:val="both"/>
              <w:rPr>
                <w:rFonts w:ascii="Times New Roman" w:hAnsi="Times New Roman"/>
                <w:sz w:val="28"/>
                <w:szCs w:val="28"/>
              </w:rPr>
            </w:pPr>
          </w:p>
          <w:p w14:paraId="1A22A057" w14:textId="77777777" w:rsidR="007742BC" w:rsidRPr="006540E1" w:rsidRDefault="00BB46BC" w:rsidP="00BB46BC">
            <w:pPr>
              <w:jc w:val="both"/>
              <w:rPr>
                <w:rFonts w:ascii="Times New Roman" w:hAnsi="Times New Roman"/>
                <w:sz w:val="28"/>
                <w:szCs w:val="28"/>
              </w:rPr>
            </w:pPr>
            <w:r w:rsidRPr="006540E1">
              <w:rPr>
                <w:rFonts w:ascii="Times New Roman" w:hAnsi="Times New Roman"/>
                <w:sz w:val="28"/>
                <w:szCs w:val="28"/>
              </w:rPr>
              <w:t>Вимагати поновлення порушених прав володільця патенту може за його згодою також особа, яка придбала ліцензію.</w:t>
            </w:r>
          </w:p>
        </w:tc>
        <w:tc>
          <w:tcPr>
            <w:tcW w:w="7567" w:type="dxa"/>
          </w:tcPr>
          <w:p w14:paraId="3D6DDFEE" w14:textId="5D582D6D" w:rsidR="00E30C14" w:rsidRPr="00003053" w:rsidRDefault="00E30C14" w:rsidP="00E30C14">
            <w:pPr>
              <w:jc w:val="both"/>
              <w:rPr>
                <w:rFonts w:ascii="Times New Roman" w:hAnsi="Times New Roman"/>
                <w:b/>
                <w:sz w:val="28"/>
                <w:szCs w:val="28"/>
              </w:rPr>
            </w:pPr>
            <w:bookmarkStart w:id="6" w:name="_Hlk92710662"/>
            <w:r w:rsidRPr="00003053">
              <w:rPr>
                <w:rFonts w:ascii="Times New Roman" w:hAnsi="Times New Roman"/>
                <w:b/>
                <w:sz w:val="28"/>
                <w:szCs w:val="28"/>
              </w:rPr>
              <w:lastRenderedPageBreak/>
              <w:t>Стаття 34. Порушення прав володільця патенту</w:t>
            </w:r>
            <w:r w:rsidR="0019632E" w:rsidRPr="00003053">
              <w:rPr>
                <w:rFonts w:ascii="Times New Roman" w:hAnsi="Times New Roman"/>
                <w:b/>
                <w:sz w:val="28"/>
                <w:szCs w:val="28"/>
              </w:rPr>
              <w:t>, володільця сертифікату додаткової охорони</w:t>
            </w:r>
          </w:p>
          <w:bookmarkEnd w:id="6"/>
          <w:p w14:paraId="3B347B63" w14:textId="77777777" w:rsidR="00E30C14" w:rsidRPr="006540E1" w:rsidRDefault="00E30C14" w:rsidP="00E30C14">
            <w:pPr>
              <w:jc w:val="both"/>
              <w:rPr>
                <w:rFonts w:ascii="Times New Roman" w:hAnsi="Times New Roman"/>
                <w:sz w:val="28"/>
                <w:szCs w:val="28"/>
              </w:rPr>
            </w:pPr>
            <w:r w:rsidRPr="006540E1">
              <w:rPr>
                <w:rFonts w:ascii="Times New Roman" w:hAnsi="Times New Roman"/>
                <w:sz w:val="28"/>
                <w:szCs w:val="28"/>
              </w:rPr>
              <w:t>…</w:t>
            </w:r>
          </w:p>
          <w:p w14:paraId="676E5B35" w14:textId="67A99D5F" w:rsidR="00BB46BC" w:rsidRPr="006540E1" w:rsidRDefault="00E30C14" w:rsidP="00BB46BC">
            <w:pPr>
              <w:jc w:val="both"/>
              <w:rPr>
                <w:rFonts w:ascii="Times New Roman" w:hAnsi="Times New Roman"/>
                <w:b/>
                <w:color w:val="000000" w:themeColor="text1"/>
                <w:sz w:val="28"/>
                <w:szCs w:val="28"/>
              </w:rPr>
            </w:pPr>
            <w:bookmarkStart w:id="7" w:name="_Hlk92710739"/>
            <w:r w:rsidRPr="006540E1">
              <w:rPr>
                <w:rFonts w:ascii="Times New Roman" w:hAnsi="Times New Roman"/>
                <w:sz w:val="28"/>
                <w:szCs w:val="28"/>
              </w:rPr>
              <w:t>2. На вимогу володільця патенту</w:t>
            </w:r>
            <w:r w:rsidR="0019632E" w:rsidRPr="006540E1">
              <w:rPr>
                <w:rFonts w:ascii="Times New Roman" w:hAnsi="Times New Roman"/>
                <w:sz w:val="28"/>
                <w:szCs w:val="28"/>
              </w:rPr>
              <w:t>, володільця сертифікату додаткової охорони</w:t>
            </w:r>
            <w:r w:rsidRPr="006540E1">
              <w:rPr>
                <w:rFonts w:ascii="Times New Roman" w:hAnsi="Times New Roman"/>
                <w:sz w:val="28"/>
                <w:szCs w:val="28"/>
              </w:rPr>
              <w:t xml:space="preserve"> таке порушення повинно бути припинено, а </w:t>
            </w:r>
            <w:r w:rsidRPr="006540E1">
              <w:rPr>
                <w:rFonts w:ascii="Times New Roman" w:hAnsi="Times New Roman"/>
                <w:color w:val="000000" w:themeColor="text1"/>
                <w:sz w:val="28"/>
                <w:szCs w:val="28"/>
              </w:rPr>
              <w:t xml:space="preserve">порушник зобов'язаний відшкодувати </w:t>
            </w:r>
            <w:r w:rsidR="00935338" w:rsidRPr="006540E1">
              <w:rPr>
                <w:rFonts w:ascii="Times New Roman" w:hAnsi="Times New Roman"/>
                <w:b/>
                <w:color w:val="000000" w:themeColor="text1"/>
                <w:sz w:val="28"/>
                <w:szCs w:val="28"/>
              </w:rPr>
              <w:t>володільцеві патенту</w:t>
            </w:r>
            <w:r w:rsidR="0019632E" w:rsidRPr="006540E1">
              <w:rPr>
                <w:rFonts w:ascii="Times New Roman" w:hAnsi="Times New Roman"/>
                <w:b/>
                <w:color w:val="000000" w:themeColor="text1"/>
                <w:sz w:val="28"/>
                <w:szCs w:val="28"/>
              </w:rPr>
              <w:t xml:space="preserve">, </w:t>
            </w:r>
            <w:r w:rsidR="0019632E" w:rsidRPr="006540E1">
              <w:rPr>
                <w:rFonts w:ascii="Times New Roman" w:hAnsi="Times New Roman"/>
                <w:sz w:val="28"/>
                <w:szCs w:val="28"/>
              </w:rPr>
              <w:t>володільця сертифікату додаткової охорони</w:t>
            </w:r>
            <w:r w:rsidR="00935338" w:rsidRPr="006540E1">
              <w:rPr>
                <w:rFonts w:ascii="Times New Roman" w:hAnsi="Times New Roman"/>
                <w:b/>
                <w:color w:val="000000" w:themeColor="text1"/>
                <w:sz w:val="28"/>
                <w:szCs w:val="28"/>
              </w:rPr>
              <w:t xml:space="preserve"> </w:t>
            </w:r>
            <w:r w:rsidR="006C7E90" w:rsidRPr="006540E1">
              <w:rPr>
                <w:rFonts w:ascii="Times New Roman" w:hAnsi="Times New Roman"/>
                <w:b/>
                <w:color w:val="000000" w:themeColor="text1"/>
                <w:sz w:val="28"/>
                <w:szCs w:val="28"/>
              </w:rPr>
              <w:t>майнову шкоду шляхом відшкодування збитків, та/або немайнову (моральну) шкоду чи виплатити компенсацію</w:t>
            </w:r>
            <w:r w:rsidR="00BB46BC" w:rsidRPr="006540E1">
              <w:rPr>
                <w:rFonts w:ascii="Times New Roman" w:hAnsi="Times New Roman"/>
                <w:b/>
                <w:color w:val="000000" w:themeColor="text1"/>
                <w:sz w:val="28"/>
                <w:szCs w:val="28"/>
              </w:rPr>
              <w:t>.</w:t>
            </w:r>
          </w:p>
          <w:bookmarkEnd w:id="7"/>
          <w:p w14:paraId="0FADDCB8" w14:textId="77777777" w:rsidR="00622635" w:rsidRPr="006540E1" w:rsidRDefault="00622635" w:rsidP="00BB46BC">
            <w:pPr>
              <w:jc w:val="both"/>
              <w:rPr>
                <w:rFonts w:ascii="Times New Roman" w:hAnsi="Times New Roman"/>
                <w:b/>
                <w:strike/>
                <w:color w:val="000000" w:themeColor="text1"/>
                <w:sz w:val="28"/>
                <w:szCs w:val="28"/>
              </w:rPr>
            </w:pPr>
          </w:p>
          <w:p w14:paraId="1BF937DE" w14:textId="6AA0AF41" w:rsidR="00BB46BC" w:rsidRPr="006540E1" w:rsidRDefault="00935338" w:rsidP="00BB46BC">
            <w:pPr>
              <w:jc w:val="both"/>
              <w:rPr>
                <w:rFonts w:ascii="Times New Roman" w:hAnsi="Times New Roman"/>
                <w:b/>
                <w:color w:val="000000" w:themeColor="text1"/>
                <w:sz w:val="28"/>
                <w:szCs w:val="28"/>
              </w:rPr>
            </w:pPr>
            <w:bookmarkStart w:id="8" w:name="_Hlk92710768"/>
            <w:r w:rsidRPr="006540E1">
              <w:rPr>
                <w:rFonts w:ascii="Times New Roman" w:hAnsi="Times New Roman"/>
                <w:b/>
                <w:color w:val="000000" w:themeColor="text1"/>
                <w:sz w:val="28"/>
                <w:szCs w:val="28"/>
              </w:rPr>
              <w:t>Розмір відшкодування збитків визначається судом з урахуванням упущеної вигоди або доходу, отриманого порушником внаслідок порушення ним прав володільця патенту</w:t>
            </w:r>
            <w:r w:rsidR="0019632E" w:rsidRPr="006540E1">
              <w:rPr>
                <w:rFonts w:ascii="Times New Roman" w:hAnsi="Times New Roman"/>
                <w:b/>
                <w:color w:val="000000" w:themeColor="text1"/>
                <w:sz w:val="28"/>
                <w:szCs w:val="28"/>
              </w:rPr>
              <w:t xml:space="preserve">, </w:t>
            </w:r>
            <w:r w:rsidR="0019632E" w:rsidRPr="006540E1">
              <w:rPr>
                <w:rFonts w:ascii="Times New Roman" w:hAnsi="Times New Roman"/>
                <w:b/>
                <w:bCs/>
                <w:sz w:val="28"/>
                <w:szCs w:val="28"/>
              </w:rPr>
              <w:t>володільця сертифікату додаткової охорони</w:t>
            </w:r>
            <w:r w:rsidR="00BB46BC" w:rsidRPr="006540E1">
              <w:rPr>
                <w:rFonts w:ascii="Times New Roman" w:hAnsi="Times New Roman"/>
                <w:b/>
                <w:color w:val="000000" w:themeColor="text1"/>
                <w:sz w:val="28"/>
                <w:szCs w:val="28"/>
              </w:rPr>
              <w:t>.</w:t>
            </w:r>
          </w:p>
          <w:p w14:paraId="42E0FBE4" w14:textId="77777777" w:rsidR="00E30C14" w:rsidRPr="006540E1" w:rsidRDefault="00E30C14" w:rsidP="00E30C14">
            <w:pPr>
              <w:jc w:val="both"/>
              <w:rPr>
                <w:rFonts w:ascii="Times New Roman" w:hAnsi="Times New Roman"/>
                <w:b/>
                <w:sz w:val="28"/>
                <w:szCs w:val="28"/>
              </w:rPr>
            </w:pPr>
          </w:p>
          <w:p w14:paraId="4C2C352A" w14:textId="31704FD8" w:rsidR="00C26CB1" w:rsidRPr="006540E1" w:rsidRDefault="00935338" w:rsidP="00E30C14">
            <w:pPr>
              <w:jc w:val="both"/>
              <w:rPr>
                <w:rFonts w:ascii="Times New Roman" w:hAnsi="Times New Roman"/>
                <w:b/>
                <w:sz w:val="28"/>
                <w:szCs w:val="28"/>
              </w:rPr>
            </w:pPr>
            <w:r w:rsidRPr="006540E1">
              <w:rPr>
                <w:rFonts w:ascii="Times New Roman" w:hAnsi="Times New Roman"/>
                <w:b/>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При цьому розмір </w:t>
            </w:r>
            <w:r w:rsidRPr="006540E1">
              <w:rPr>
                <w:rFonts w:ascii="Times New Roman" w:hAnsi="Times New Roman"/>
                <w:b/>
                <w:sz w:val="28"/>
                <w:szCs w:val="28"/>
              </w:rPr>
              <w:lastRenderedPageBreak/>
              <w:t xml:space="preserve">компенсації не може бути меншим, ніж розмір винагороди, яка була б сплачена за надання дозволу на використання прав на патент, щодо якого виник спір. </w:t>
            </w:r>
          </w:p>
          <w:p w14:paraId="57007635" w14:textId="77777777" w:rsidR="00E92F46" w:rsidRPr="006540E1" w:rsidRDefault="00E92F46" w:rsidP="00E30C14">
            <w:pPr>
              <w:jc w:val="both"/>
              <w:rPr>
                <w:rFonts w:ascii="Times New Roman" w:hAnsi="Times New Roman"/>
                <w:b/>
                <w:sz w:val="28"/>
                <w:szCs w:val="28"/>
              </w:rPr>
            </w:pPr>
          </w:p>
          <w:p w14:paraId="47C3A2F3" w14:textId="5CF134E8" w:rsidR="00BB46BC" w:rsidRPr="006540E1" w:rsidRDefault="00935338" w:rsidP="00E30C14">
            <w:pPr>
              <w:jc w:val="both"/>
              <w:rPr>
                <w:rFonts w:ascii="Times New Roman" w:hAnsi="Times New Roman"/>
                <w:b/>
                <w:sz w:val="28"/>
                <w:szCs w:val="28"/>
              </w:rPr>
            </w:pPr>
            <w:r w:rsidRPr="006540E1">
              <w:rPr>
                <w:rFonts w:ascii="Times New Roman" w:hAnsi="Times New Roman"/>
                <w:b/>
                <w:sz w:val="28"/>
                <w:szCs w:val="28"/>
              </w:rPr>
              <w:t>Стягнення компенсації застосовується судом замість відшкодування збитків на розсуд володільця патенту</w:t>
            </w:r>
            <w:r w:rsidR="0019632E" w:rsidRPr="006540E1">
              <w:rPr>
                <w:rFonts w:ascii="Times New Roman" w:hAnsi="Times New Roman"/>
                <w:b/>
                <w:sz w:val="28"/>
                <w:szCs w:val="28"/>
              </w:rPr>
              <w:t xml:space="preserve">, </w:t>
            </w:r>
            <w:r w:rsidR="0019632E" w:rsidRPr="006540E1">
              <w:rPr>
                <w:rFonts w:ascii="Times New Roman" w:hAnsi="Times New Roman"/>
                <w:b/>
                <w:bCs/>
                <w:sz w:val="28"/>
                <w:szCs w:val="28"/>
              </w:rPr>
              <w:t>володільця сертифікату додаткової охорони або управненої особи в передбачених законом випадках</w:t>
            </w:r>
            <w:r w:rsidR="00E92F46" w:rsidRPr="006540E1">
              <w:rPr>
                <w:rFonts w:ascii="Times New Roman" w:hAnsi="Times New Roman"/>
                <w:b/>
                <w:sz w:val="28"/>
                <w:szCs w:val="28"/>
              </w:rPr>
              <w:t>.</w:t>
            </w:r>
          </w:p>
          <w:bookmarkEnd w:id="8"/>
          <w:p w14:paraId="374F19FF" w14:textId="77777777" w:rsidR="00E92F46" w:rsidRPr="006540E1" w:rsidRDefault="00E92F46" w:rsidP="00E30C14">
            <w:pPr>
              <w:jc w:val="both"/>
              <w:rPr>
                <w:rFonts w:ascii="Times New Roman" w:hAnsi="Times New Roman"/>
                <w:b/>
                <w:sz w:val="28"/>
                <w:szCs w:val="28"/>
              </w:rPr>
            </w:pPr>
          </w:p>
          <w:p w14:paraId="70A51DAE" w14:textId="3AEFFA32" w:rsidR="00C26CB1" w:rsidRPr="006540E1" w:rsidRDefault="007742BC" w:rsidP="00BB46BC">
            <w:pPr>
              <w:jc w:val="both"/>
              <w:rPr>
                <w:rFonts w:ascii="Times New Roman" w:hAnsi="Times New Roman"/>
                <w:sz w:val="28"/>
                <w:szCs w:val="28"/>
              </w:rPr>
            </w:pPr>
            <w:bookmarkStart w:id="9" w:name="_Hlk92710784"/>
            <w:r w:rsidRPr="006540E1">
              <w:rPr>
                <w:rFonts w:ascii="Times New Roman" w:hAnsi="Times New Roman"/>
                <w:sz w:val="28"/>
                <w:szCs w:val="28"/>
              </w:rPr>
              <w:t>Вимагати поновлення порушених прав володільця патенту</w:t>
            </w:r>
            <w:r w:rsidR="0019632E" w:rsidRPr="006540E1">
              <w:rPr>
                <w:rFonts w:ascii="Times New Roman" w:hAnsi="Times New Roman"/>
                <w:sz w:val="28"/>
                <w:szCs w:val="28"/>
              </w:rPr>
              <w:t>, володільця сертифікату додаткової охорони</w:t>
            </w:r>
            <w:r w:rsidRPr="006540E1">
              <w:rPr>
                <w:rFonts w:ascii="Times New Roman" w:hAnsi="Times New Roman"/>
                <w:sz w:val="28"/>
                <w:szCs w:val="28"/>
              </w:rPr>
              <w:t xml:space="preserve"> може за його згодою </w:t>
            </w:r>
            <w:r w:rsidRPr="00340A52">
              <w:rPr>
                <w:rFonts w:ascii="Times New Roman" w:hAnsi="Times New Roman"/>
                <w:b/>
                <w:bCs/>
                <w:sz w:val="28"/>
                <w:szCs w:val="28"/>
              </w:rPr>
              <w:t xml:space="preserve">також </w:t>
            </w:r>
            <w:r w:rsidR="0019632E" w:rsidRPr="00340A52">
              <w:rPr>
                <w:rFonts w:ascii="Times New Roman" w:hAnsi="Times New Roman"/>
                <w:b/>
                <w:bCs/>
                <w:sz w:val="28"/>
                <w:szCs w:val="28"/>
              </w:rPr>
              <w:t xml:space="preserve">управнена </w:t>
            </w:r>
            <w:r w:rsidRPr="00340A52">
              <w:rPr>
                <w:rFonts w:ascii="Times New Roman" w:hAnsi="Times New Roman"/>
                <w:b/>
                <w:bCs/>
                <w:sz w:val="28"/>
                <w:szCs w:val="28"/>
              </w:rPr>
              <w:t>особа, яка придбала ліцензію.</w:t>
            </w:r>
          </w:p>
          <w:bookmarkEnd w:id="9"/>
          <w:p w14:paraId="09709872" w14:textId="77777777" w:rsidR="00BB46BC" w:rsidRPr="006540E1" w:rsidRDefault="00BB46BC" w:rsidP="00BB46BC">
            <w:pPr>
              <w:jc w:val="both"/>
              <w:rPr>
                <w:rFonts w:ascii="Times New Roman" w:hAnsi="Times New Roman"/>
                <w:sz w:val="28"/>
                <w:szCs w:val="28"/>
              </w:rPr>
            </w:pPr>
          </w:p>
        </w:tc>
      </w:tr>
      <w:tr w:rsidR="00B54EEE" w:rsidRPr="006540E1" w14:paraId="75C43F0D" w14:textId="77777777" w:rsidTr="00040D75">
        <w:tc>
          <w:tcPr>
            <w:tcW w:w="15126" w:type="dxa"/>
            <w:gridSpan w:val="2"/>
          </w:tcPr>
          <w:p w14:paraId="77712F83" w14:textId="77777777" w:rsidR="00B54EEE" w:rsidRPr="004670E7" w:rsidRDefault="00B54EEE" w:rsidP="00565E9F">
            <w:pPr>
              <w:jc w:val="center"/>
              <w:rPr>
                <w:rFonts w:ascii="Times New Roman" w:hAnsi="Times New Roman"/>
                <w:b/>
                <w:sz w:val="28"/>
                <w:szCs w:val="28"/>
              </w:rPr>
            </w:pPr>
            <w:r w:rsidRPr="004670E7">
              <w:rPr>
                <w:rFonts w:ascii="Times New Roman" w:hAnsi="Times New Roman"/>
                <w:b/>
                <w:sz w:val="28"/>
                <w:szCs w:val="28"/>
              </w:rPr>
              <w:lastRenderedPageBreak/>
              <w:t>Закон України «Про правову охорону географічних зазначень»</w:t>
            </w:r>
          </w:p>
          <w:p w14:paraId="60213A3E" w14:textId="3888E25E" w:rsidR="00130F95" w:rsidRPr="00565E9F" w:rsidRDefault="00130F95" w:rsidP="00130F95">
            <w:pPr>
              <w:jc w:val="center"/>
              <w:rPr>
                <w:rFonts w:ascii="Times New Roman" w:hAnsi="Times New Roman"/>
                <w:b/>
                <w:sz w:val="28"/>
                <w:szCs w:val="28"/>
              </w:rPr>
            </w:pPr>
            <w:r w:rsidRPr="004670E7">
              <w:rPr>
                <w:rFonts w:ascii="Times New Roman" w:hAnsi="Times New Roman"/>
                <w:b/>
                <w:sz w:val="28"/>
                <w:szCs w:val="28"/>
              </w:rPr>
              <w:t>(Відомості Верховної Ради України (ВВР), 1999, № 32, ст.267)</w:t>
            </w:r>
          </w:p>
        </w:tc>
      </w:tr>
      <w:tr w:rsidR="00B54EEE" w:rsidRPr="006540E1" w14:paraId="61139228" w14:textId="77777777" w:rsidTr="00B54EEE">
        <w:tc>
          <w:tcPr>
            <w:tcW w:w="7559" w:type="dxa"/>
          </w:tcPr>
          <w:p w14:paraId="647C5EC4" w14:textId="77777777" w:rsidR="000479F9" w:rsidRPr="006540E1" w:rsidRDefault="000479F9" w:rsidP="000479F9">
            <w:pPr>
              <w:pStyle w:val="rvps2"/>
              <w:shd w:val="clear" w:color="auto" w:fill="FFFFFF"/>
              <w:spacing w:before="0" w:beforeAutospacing="0" w:after="150" w:afterAutospacing="0"/>
              <w:ind w:firstLine="450"/>
              <w:jc w:val="both"/>
              <w:rPr>
                <w:color w:val="333333"/>
                <w:sz w:val="28"/>
                <w:szCs w:val="28"/>
              </w:rPr>
            </w:pPr>
            <w:r w:rsidRPr="006540E1">
              <w:rPr>
                <w:rStyle w:val="rvts9"/>
                <w:b/>
                <w:bCs/>
                <w:color w:val="333333"/>
                <w:sz w:val="28"/>
                <w:szCs w:val="28"/>
              </w:rPr>
              <w:t>Стаття 23. </w:t>
            </w:r>
            <w:r w:rsidRPr="006540E1">
              <w:rPr>
                <w:color w:val="333333"/>
                <w:sz w:val="28"/>
                <w:szCs w:val="28"/>
              </w:rPr>
              <w:t>Порушення прав, що випливають з реєстрації географічного зазначення</w:t>
            </w:r>
          </w:p>
          <w:p w14:paraId="124C6185" w14:textId="77777777" w:rsidR="000479F9" w:rsidRPr="006540E1" w:rsidRDefault="000479F9" w:rsidP="000479F9">
            <w:pPr>
              <w:pStyle w:val="rvps2"/>
              <w:shd w:val="clear" w:color="auto" w:fill="FFFFFF"/>
              <w:spacing w:before="0" w:beforeAutospacing="0" w:after="150" w:afterAutospacing="0"/>
              <w:ind w:firstLine="450"/>
              <w:jc w:val="both"/>
              <w:rPr>
                <w:color w:val="333333"/>
                <w:sz w:val="28"/>
                <w:szCs w:val="28"/>
              </w:rPr>
            </w:pPr>
            <w:bookmarkStart w:id="10" w:name="n273"/>
            <w:bookmarkEnd w:id="10"/>
            <w:r w:rsidRPr="006540E1">
              <w:rPr>
                <w:color w:val="333333"/>
                <w:sz w:val="28"/>
                <w:szCs w:val="28"/>
              </w:rPr>
              <w:t>1. Будь-яке посягання на права, що випливають з реєстрації географічного зазначення, передбачені статтею 17 цього Закону, тягне за собою відповідальність згідно із законом.</w:t>
            </w:r>
          </w:p>
          <w:p w14:paraId="1745D667" w14:textId="77777777" w:rsidR="000479F9" w:rsidRPr="006540E1" w:rsidRDefault="000479F9" w:rsidP="000479F9">
            <w:pPr>
              <w:pStyle w:val="rvps2"/>
              <w:shd w:val="clear" w:color="auto" w:fill="FFFFFF"/>
              <w:spacing w:before="0" w:beforeAutospacing="0" w:after="150" w:afterAutospacing="0"/>
              <w:ind w:firstLine="450"/>
              <w:jc w:val="both"/>
              <w:rPr>
                <w:color w:val="333333"/>
                <w:sz w:val="28"/>
                <w:szCs w:val="28"/>
              </w:rPr>
            </w:pPr>
            <w:bookmarkStart w:id="11" w:name="n274"/>
            <w:bookmarkEnd w:id="11"/>
            <w:r w:rsidRPr="006540E1">
              <w:rPr>
                <w:color w:val="333333"/>
                <w:sz w:val="28"/>
                <w:szCs w:val="28"/>
              </w:rPr>
              <w:t>2. На вимогу будь-якої особи, яка має право використовувати географічне зазначення, або органу державної влади таке порушення повинно бути припинене, а порушник зобов’язаний відшкодувати заподіяну шкоду.</w:t>
            </w:r>
          </w:p>
          <w:p w14:paraId="16BC0AAF" w14:textId="5377F2FB" w:rsidR="00B54EEE" w:rsidRPr="006540E1" w:rsidRDefault="000479F9" w:rsidP="0068354C">
            <w:pPr>
              <w:rPr>
                <w:rFonts w:ascii="Times New Roman" w:hAnsi="Times New Roman"/>
                <w:sz w:val="28"/>
                <w:szCs w:val="28"/>
              </w:rPr>
            </w:pPr>
            <w:r w:rsidRPr="006540E1">
              <w:rPr>
                <w:rFonts w:ascii="Times New Roman" w:hAnsi="Times New Roman"/>
                <w:sz w:val="28"/>
                <w:szCs w:val="28"/>
              </w:rPr>
              <w:t>Положення відсутні</w:t>
            </w:r>
          </w:p>
        </w:tc>
        <w:tc>
          <w:tcPr>
            <w:tcW w:w="7567" w:type="dxa"/>
          </w:tcPr>
          <w:p w14:paraId="581EDAEB" w14:textId="77777777" w:rsidR="00B54EEE" w:rsidRPr="006540E1" w:rsidRDefault="00B54EEE" w:rsidP="00E30C14">
            <w:pPr>
              <w:jc w:val="both"/>
              <w:rPr>
                <w:rFonts w:ascii="Times New Roman" w:hAnsi="Times New Roman"/>
                <w:sz w:val="28"/>
                <w:szCs w:val="28"/>
              </w:rPr>
            </w:pPr>
          </w:p>
          <w:p w14:paraId="3DCBA2CE" w14:textId="77777777" w:rsidR="000479F9" w:rsidRPr="006540E1" w:rsidRDefault="000479F9" w:rsidP="00E30C14">
            <w:pPr>
              <w:jc w:val="both"/>
              <w:rPr>
                <w:rFonts w:ascii="Times New Roman" w:hAnsi="Times New Roman"/>
                <w:sz w:val="28"/>
                <w:szCs w:val="28"/>
              </w:rPr>
            </w:pPr>
          </w:p>
          <w:p w14:paraId="2DEF29E3" w14:textId="77777777" w:rsidR="000479F9" w:rsidRPr="006540E1" w:rsidRDefault="000479F9" w:rsidP="00E30C14">
            <w:pPr>
              <w:jc w:val="both"/>
              <w:rPr>
                <w:rFonts w:ascii="Times New Roman" w:hAnsi="Times New Roman"/>
                <w:sz w:val="28"/>
                <w:szCs w:val="28"/>
              </w:rPr>
            </w:pPr>
          </w:p>
          <w:p w14:paraId="276A6CAB" w14:textId="77777777" w:rsidR="000479F9" w:rsidRPr="006540E1" w:rsidRDefault="000479F9" w:rsidP="00E30C14">
            <w:pPr>
              <w:jc w:val="both"/>
              <w:rPr>
                <w:rFonts w:ascii="Times New Roman" w:hAnsi="Times New Roman"/>
                <w:sz w:val="28"/>
                <w:szCs w:val="28"/>
              </w:rPr>
            </w:pPr>
          </w:p>
          <w:p w14:paraId="427E5D4E" w14:textId="77777777" w:rsidR="000479F9" w:rsidRPr="006540E1" w:rsidRDefault="000479F9" w:rsidP="00E30C14">
            <w:pPr>
              <w:jc w:val="both"/>
              <w:rPr>
                <w:rFonts w:ascii="Times New Roman" w:hAnsi="Times New Roman"/>
                <w:sz w:val="28"/>
                <w:szCs w:val="28"/>
              </w:rPr>
            </w:pPr>
          </w:p>
          <w:p w14:paraId="77F8526F" w14:textId="77777777" w:rsidR="000479F9" w:rsidRPr="006540E1" w:rsidRDefault="000479F9" w:rsidP="00E30C14">
            <w:pPr>
              <w:jc w:val="both"/>
              <w:rPr>
                <w:rFonts w:ascii="Times New Roman" w:hAnsi="Times New Roman"/>
                <w:sz w:val="28"/>
                <w:szCs w:val="28"/>
              </w:rPr>
            </w:pPr>
          </w:p>
          <w:p w14:paraId="4B00F4E3" w14:textId="77777777" w:rsidR="000479F9" w:rsidRPr="006540E1" w:rsidRDefault="000479F9" w:rsidP="00E30C14">
            <w:pPr>
              <w:jc w:val="both"/>
              <w:rPr>
                <w:rFonts w:ascii="Times New Roman" w:hAnsi="Times New Roman"/>
                <w:sz w:val="28"/>
                <w:szCs w:val="28"/>
              </w:rPr>
            </w:pPr>
          </w:p>
          <w:p w14:paraId="787F4F5F" w14:textId="0689FC02" w:rsidR="000479F9" w:rsidRPr="006540E1" w:rsidRDefault="000479F9" w:rsidP="000479F9">
            <w:pPr>
              <w:jc w:val="both"/>
              <w:rPr>
                <w:rFonts w:ascii="Times New Roman" w:hAnsi="Times New Roman"/>
                <w:b/>
                <w:color w:val="000000" w:themeColor="text1"/>
                <w:sz w:val="28"/>
                <w:szCs w:val="28"/>
              </w:rPr>
            </w:pPr>
            <w:bookmarkStart w:id="12" w:name="_Hlk92710854"/>
            <w:r w:rsidRPr="006540E1">
              <w:rPr>
                <w:rFonts w:ascii="Times New Roman" w:hAnsi="Times New Roman"/>
                <w:sz w:val="28"/>
                <w:szCs w:val="28"/>
              </w:rPr>
              <w:t xml:space="preserve">3. На вимогу </w:t>
            </w:r>
            <w:r w:rsidRPr="006540E1">
              <w:rPr>
                <w:color w:val="333333"/>
                <w:sz w:val="28"/>
                <w:szCs w:val="28"/>
              </w:rPr>
              <w:t>особи, яка має право використовувати географічне зазначення, або органу державної влади</w:t>
            </w:r>
            <w:r w:rsidRPr="006540E1">
              <w:rPr>
                <w:rFonts w:ascii="Times New Roman" w:hAnsi="Times New Roman"/>
                <w:sz w:val="28"/>
                <w:szCs w:val="28"/>
              </w:rPr>
              <w:t xml:space="preserve">, а </w:t>
            </w:r>
            <w:r w:rsidRPr="006540E1">
              <w:rPr>
                <w:rFonts w:ascii="Times New Roman" w:hAnsi="Times New Roman"/>
                <w:color w:val="000000" w:themeColor="text1"/>
                <w:sz w:val="28"/>
                <w:szCs w:val="28"/>
              </w:rPr>
              <w:t xml:space="preserve">порушник зобов'язаний відшкодувати особі, яка пред’явила відповідну вимогу, </w:t>
            </w:r>
            <w:r w:rsidRPr="006540E1">
              <w:rPr>
                <w:rFonts w:ascii="Times New Roman" w:hAnsi="Times New Roman"/>
                <w:b/>
                <w:color w:val="000000" w:themeColor="text1"/>
                <w:sz w:val="28"/>
                <w:szCs w:val="28"/>
              </w:rPr>
              <w:t>майнову шкоду шляхом відшкодування збитків, та/або немайнову (моральну) шкоду чи виплатити компенсацію.</w:t>
            </w:r>
          </w:p>
          <w:p w14:paraId="4714D723" w14:textId="77777777" w:rsidR="000479F9" w:rsidRPr="006540E1" w:rsidRDefault="000479F9" w:rsidP="000479F9">
            <w:pPr>
              <w:jc w:val="both"/>
              <w:rPr>
                <w:rFonts w:ascii="Times New Roman" w:hAnsi="Times New Roman"/>
                <w:b/>
                <w:strike/>
                <w:color w:val="000000" w:themeColor="text1"/>
                <w:sz w:val="28"/>
                <w:szCs w:val="28"/>
              </w:rPr>
            </w:pPr>
          </w:p>
          <w:p w14:paraId="058E3BA6" w14:textId="522A4296" w:rsidR="000479F9" w:rsidRPr="006540E1" w:rsidRDefault="000479F9" w:rsidP="000479F9">
            <w:pPr>
              <w:jc w:val="both"/>
              <w:rPr>
                <w:rFonts w:ascii="Times New Roman" w:hAnsi="Times New Roman"/>
                <w:b/>
                <w:color w:val="000000" w:themeColor="text1"/>
                <w:sz w:val="28"/>
                <w:szCs w:val="28"/>
              </w:rPr>
            </w:pPr>
            <w:r w:rsidRPr="006540E1">
              <w:rPr>
                <w:rFonts w:ascii="Times New Roman" w:hAnsi="Times New Roman"/>
                <w:b/>
                <w:color w:val="000000" w:themeColor="text1"/>
                <w:sz w:val="28"/>
                <w:szCs w:val="28"/>
              </w:rPr>
              <w:lastRenderedPageBreak/>
              <w:t>Розмір відшкодування збитків визначається судом з урахуванням упущеної вигоди або доходу, отриманого порушником внаслідок порушення ним прав на географічне зазначення.</w:t>
            </w:r>
          </w:p>
          <w:p w14:paraId="3C93124B" w14:textId="77777777" w:rsidR="000479F9" w:rsidRPr="006540E1" w:rsidRDefault="000479F9" w:rsidP="000479F9">
            <w:pPr>
              <w:jc w:val="both"/>
              <w:rPr>
                <w:rFonts w:ascii="Times New Roman" w:hAnsi="Times New Roman"/>
                <w:b/>
                <w:sz w:val="28"/>
                <w:szCs w:val="28"/>
              </w:rPr>
            </w:pPr>
          </w:p>
          <w:p w14:paraId="7131898E" w14:textId="3A4959F2" w:rsidR="000479F9" w:rsidRPr="006540E1" w:rsidRDefault="000479F9" w:rsidP="000479F9">
            <w:pPr>
              <w:jc w:val="both"/>
              <w:rPr>
                <w:rFonts w:ascii="Times New Roman" w:hAnsi="Times New Roman"/>
                <w:b/>
                <w:sz w:val="28"/>
                <w:szCs w:val="28"/>
              </w:rPr>
            </w:pPr>
            <w:r w:rsidRPr="006540E1">
              <w:rPr>
                <w:rFonts w:ascii="Times New Roman" w:hAnsi="Times New Roman"/>
                <w:b/>
                <w:sz w:val="28"/>
                <w:szCs w:val="28"/>
              </w:rPr>
              <w:t xml:space="preserve">Розмір компенсації визначається судом на підставі таких елементів, як обсяг порушення, вина порушника та інших обставин, що мають істотне значення. </w:t>
            </w:r>
          </w:p>
          <w:p w14:paraId="14770346" w14:textId="77777777" w:rsidR="000479F9" w:rsidRPr="006540E1" w:rsidRDefault="000479F9" w:rsidP="000479F9">
            <w:pPr>
              <w:jc w:val="both"/>
              <w:rPr>
                <w:rFonts w:ascii="Times New Roman" w:hAnsi="Times New Roman"/>
                <w:b/>
                <w:sz w:val="28"/>
                <w:szCs w:val="28"/>
              </w:rPr>
            </w:pPr>
          </w:p>
          <w:p w14:paraId="1E2081CC" w14:textId="5DBB51D3" w:rsidR="000479F9" w:rsidRPr="006540E1" w:rsidRDefault="000479F9" w:rsidP="000479F9">
            <w:pPr>
              <w:jc w:val="both"/>
              <w:rPr>
                <w:rFonts w:ascii="Times New Roman" w:hAnsi="Times New Roman"/>
                <w:b/>
                <w:bCs/>
                <w:sz w:val="28"/>
                <w:szCs w:val="28"/>
              </w:rPr>
            </w:pPr>
            <w:r w:rsidRPr="006540E1">
              <w:rPr>
                <w:rFonts w:ascii="Times New Roman" w:hAnsi="Times New Roman"/>
                <w:b/>
                <w:sz w:val="28"/>
                <w:szCs w:val="28"/>
              </w:rPr>
              <w:t xml:space="preserve">Стягнення компенсації застосовується судом замість відшкодування збитків на розсуд </w:t>
            </w:r>
            <w:r w:rsidRPr="006540E1">
              <w:rPr>
                <w:rFonts w:ascii="Times New Roman" w:hAnsi="Times New Roman"/>
                <w:b/>
                <w:bCs/>
                <w:sz w:val="28"/>
                <w:szCs w:val="28"/>
              </w:rPr>
              <w:t xml:space="preserve">управненої особи, що пред’явила відповідну вимогу. </w:t>
            </w:r>
          </w:p>
          <w:p w14:paraId="763EE3B1" w14:textId="70DD928B" w:rsidR="000479F9" w:rsidRPr="006540E1" w:rsidRDefault="000479F9" w:rsidP="000479F9">
            <w:pPr>
              <w:jc w:val="both"/>
              <w:rPr>
                <w:rFonts w:ascii="Times New Roman" w:hAnsi="Times New Roman"/>
                <w:b/>
                <w:sz w:val="28"/>
                <w:szCs w:val="28"/>
              </w:rPr>
            </w:pPr>
          </w:p>
          <w:p w14:paraId="7F4BE058" w14:textId="578CC55C" w:rsidR="000479F9" w:rsidRPr="006540E1" w:rsidRDefault="000479F9" w:rsidP="000479F9">
            <w:pPr>
              <w:jc w:val="both"/>
              <w:rPr>
                <w:rFonts w:ascii="Times New Roman" w:hAnsi="Times New Roman"/>
                <w:b/>
                <w:sz w:val="28"/>
                <w:szCs w:val="28"/>
              </w:rPr>
            </w:pPr>
            <w:r w:rsidRPr="006540E1">
              <w:rPr>
                <w:rFonts w:ascii="Times New Roman" w:hAnsi="Times New Roman"/>
                <w:b/>
                <w:sz w:val="28"/>
                <w:szCs w:val="28"/>
              </w:rPr>
              <w:t xml:space="preserve">В разі </w:t>
            </w:r>
            <w:r w:rsidR="00DB6751" w:rsidRPr="006540E1">
              <w:rPr>
                <w:rFonts w:ascii="Times New Roman" w:hAnsi="Times New Roman"/>
                <w:b/>
                <w:sz w:val="28"/>
                <w:szCs w:val="28"/>
              </w:rPr>
              <w:t>пред’явлення</w:t>
            </w:r>
            <w:r w:rsidRPr="006540E1">
              <w:rPr>
                <w:rFonts w:ascii="Times New Roman" w:hAnsi="Times New Roman"/>
                <w:b/>
                <w:sz w:val="28"/>
                <w:szCs w:val="28"/>
              </w:rPr>
              <w:t xml:space="preserve"> вимоги про стягнення шкоди або виплати компенсації органом державної влади сума стягнутої шкоди або компенсації зараховується до державного бюджету України.</w:t>
            </w:r>
            <w:bookmarkEnd w:id="12"/>
            <w:r w:rsidRPr="006540E1">
              <w:rPr>
                <w:rFonts w:ascii="Times New Roman" w:hAnsi="Times New Roman"/>
                <w:b/>
                <w:sz w:val="28"/>
                <w:szCs w:val="28"/>
              </w:rPr>
              <w:t xml:space="preserve"> </w:t>
            </w:r>
          </w:p>
          <w:p w14:paraId="46F28636" w14:textId="60202DBF" w:rsidR="000479F9" w:rsidRPr="006540E1" w:rsidRDefault="000479F9" w:rsidP="00E30C14">
            <w:pPr>
              <w:jc w:val="both"/>
              <w:rPr>
                <w:rFonts w:ascii="Times New Roman" w:hAnsi="Times New Roman"/>
                <w:sz w:val="28"/>
                <w:szCs w:val="28"/>
              </w:rPr>
            </w:pPr>
          </w:p>
        </w:tc>
      </w:tr>
      <w:tr w:rsidR="00B54EEE" w:rsidRPr="006540E1" w14:paraId="06E824DD" w14:textId="77777777" w:rsidTr="00BE4538">
        <w:tc>
          <w:tcPr>
            <w:tcW w:w="15126" w:type="dxa"/>
            <w:gridSpan w:val="2"/>
          </w:tcPr>
          <w:p w14:paraId="76610BC8" w14:textId="77777777" w:rsidR="00B54EEE" w:rsidRDefault="00B54EEE" w:rsidP="00B54EEE">
            <w:pPr>
              <w:jc w:val="center"/>
              <w:rPr>
                <w:rFonts w:ascii="Times New Roman" w:hAnsi="Times New Roman"/>
                <w:b/>
                <w:sz w:val="28"/>
                <w:szCs w:val="28"/>
              </w:rPr>
            </w:pPr>
            <w:r w:rsidRPr="009226AC">
              <w:rPr>
                <w:rFonts w:ascii="Times New Roman" w:hAnsi="Times New Roman"/>
                <w:b/>
                <w:sz w:val="28"/>
                <w:szCs w:val="28"/>
              </w:rPr>
              <w:lastRenderedPageBreak/>
              <w:t>Закон України «Про авторське право і суміжні права»</w:t>
            </w:r>
          </w:p>
          <w:p w14:paraId="3F85B11B" w14:textId="4EF12DB1" w:rsidR="00130F95" w:rsidRPr="009226AC" w:rsidRDefault="00130F95" w:rsidP="00130F95">
            <w:pPr>
              <w:jc w:val="center"/>
              <w:rPr>
                <w:rFonts w:ascii="Times New Roman" w:hAnsi="Times New Roman"/>
                <w:b/>
                <w:sz w:val="28"/>
                <w:szCs w:val="28"/>
              </w:rPr>
            </w:pPr>
            <w:r w:rsidRPr="00130F95">
              <w:rPr>
                <w:rFonts w:ascii="Times New Roman" w:hAnsi="Times New Roman"/>
                <w:b/>
                <w:sz w:val="28"/>
                <w:szCs w:val="28"/>
              </w:rPr>
              <w:t>(Відомості Верховної Ради України (ВВР), 1994, № 13, ст.64)</w:t>
            </w:r>
          </w:p>
        </w:tc>
      </w:tr>
      <w:tr w:rsidR="00B54EEE" w:rsidRPr="006540E1" w14:paraId="50D8A9E6" w14:textId="77777777" w:rsidTr="00B54EEE">
        <w:tc>
          <w:tcPr>
            <w:tcW w:w="7559" w:type="dxa"/>
          </w:tcPr>
          <w:p w14:paraId="7C8B822A"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r w:rsidRPr="006540E1">
              <w:rPr>
                <w:rStyle w:val="rvts9"/>
                <w:b/>
                <w:bCs/>
                <w:color w:val="333333"/>
                <w:sz w:val="28"/>
                <w:szCs w:val="28"/>
              </w:rPr>
              <w:t>Стаття 52.</w:t>
            </w:r>
            <w:r w:rsidRPr="006540E1">
              <w:rPr>
                <w:color w:val="333333"/>
                <w:sz w:val="28"/>
                <w:szCs w:val="28"/>
              </w:rPr>
              <w:t> Способи цивільно-правового захисту авторського права і суміжних прав</w:t>
            </w:r>
          </w:p>
          <w:p w14:paraId="0F0D8743"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3" w:name="n493"/>
            <w:bookmarkEnd w:id="13"/>
            <w:r w:rsidRPr="006540E1">
              <w:rPr>
                <w:color w:val="333333"/>
                <w:sz w:val="28"/>
                <w:szCs w:val="28"/>
              </w:rPr>
              <w:t>1. За захистом свого авторського права і (або) суміжних прав суб’єкти авторського права та суміжних прав мають право звертатися в установленому порядку до суду та інших органів відповідно до їх компетенції.</w:t>
            </w:r>
          </w:p>
          <w:p w14:paraId="150ACE83"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4" w:name="n494"/>
            <w:bookmarkEnd w:id="14"/>
            <w:r w:rsidRPr="006540E1">
              <w:rPr>
                <w:color w:val="333333"/>
                <w:sz w:val="28"/>
                <w:szCs w:val="28"/>
              </w:rPr>
              <w:t>При порушеннях будь-якою особою авторського права і (або) суміжних прав, передбачених </w:t>
            </w:r>
            <w:hyperlink r:id="rId10" w:anchor="n475" w:history="1">
              <w:r w:rsidRPr="009226AC">
                <w:rPr>
                  <w:rStyle w:val="ac"/>
                  <w:color w:val="auto"/>
                  <w:sz w:val="28"/>
                  <w:szCs w:val="28"/>
                  <w:u w:val="none"/>
                </w:rPr>
                <w:t>статтею 50</w:t>
              </w:r>
            </w:hyperlink>
            <w:r w:rsidRPr="006540E1">
              <w:rPr>
                <w:color w:val="333333"/>
                <w:sz w:val="28"/>
                <w:szCs w:val="28"/>
              </w:rPr>
              <w:t xml:space="preserve"> цього Закону, недотриманні передбачених договором умов використання </w:t>
            </w:r>
            <w:r w:rsidRPr="006540E1">
              <w:rPr>
                <w:color w:val="333333"/>
                <w:sz w:val="28"/>
                <w:szCs w:val="28"/>
              </w:rPr>
              <w:lastRenderedPageBreak/>
              <w:t>творів і (або) об’єктів суміжних прав, використанні творів і об’єктів суміжних прав з обходом технічних засобів захисту чи з підробленням інформації і (або) документів про управління правами чи створенні загрози неправомірного використання об’єктів авторського права і (або) суміжних прав та інших порушеннях особистих немайнових прав і майнових прав суб’єктів авторського права і (або) суміжних прав суб’єкти авторського права і (або) суміжних прав мають право:</w:t>
            </w:r>
          </w:p>
          <w:p w14:paraId="5AA141C4"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5" w:name="n495"/>
            <w:bookmarkEnd w:id="15"/>
            <w:r w:rsidRPr="006540E1">
              <w:rPr>
                <w:color w:val="333333"/>
                <w:sz w:val="28"/>
                <w:szCs w:val="28"/>
              </w:rPr>
              <w:t>а) вимагати визнання та поновлення своїх прав, у тому числі забороняти дії, що порушують авторське право і (або) суміжні права чи створюють загрозу їх порушення;</w:t>
            </w:r>
          </w:p>
          <w:p w14:paraId="77313F17"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6" w:name="n496"/>
            <w:bookmarkStart w:id="17" w:name="n497"/>
            <w:bookmarkEnd w:id="16"/>
            <w:bookmarkEnd w:id="17"/>
            <w:r w:rsidRPr="006540E1">
              <w:rPr>
                <w:color w:val="333333"/>
                <w:sz w:val="28"/>
                <w:szCs w:val="28"/>
              </w:rPr>
              <w:t>б) звертатися до суду з позовом про поновлення порушених прав та (або) припинення дій, що порушують авторське право та (або) суміжні права чи створюють загрозу їх порушення;</w:t>
            </w:r>
          </w:p>
          <w:p w14:paraId="374E485F"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8" w:name="n498"/>
            <w:bookmarkEnd w:id="18"/>
            <w:r w:rsidRPr="006540E1">
              <w:rPr>
                <w:color w:val="333333"/>
                <w:sz w:val="28"/>
                <w:szCs w:val="28"/>
              </w:rPr>
              <w:t>в) подавати позови до суду про відшкодування моральної (немайнової) шкоди;</w:t>
            </w:r>
          </w:p>
          <w:p w14:paraId="67CB6043"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19" w:name="n499"/>
            <w:bookmarkStart w:id="20" w:name="n500"/>
            <w:bookmarkEnd w:id="19"/>
            <w:bookmarkEnd w:id="20"/>
            <w:r w:rsidRPr="006540E1">
              <w:rPr>
                <w:color w:val="333333"/>
                <w:sz w:val="28"/>
                <w:szCs w:val="28"/>
              </w:rPr>
              <w:t>г) подавати позови до суду про відшкодування збитків (матеріальної шкоди), включаючи упущену вигоду, або стягнення доходу, отриманого порушником внаслідок порушення ним авторського права і (або) суміжних прав, або виплату компенсацій;</w:t>
            </w:r>
          </w:p>
          <w:p w14:paraId="21CCF0B5"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1" w:name="n501"/>
            <w:bookmarkStart w:id="22" w:name="n502"/>
            <w:bookmarkEnd w:id="21"/>
            <w:bookmarkEnd w:id="22"/>
            <w:r w:rsidRPr="006540E1">
              <w:rPr>
                <w:color w:val="333333"/>
                <w:sz w:val="28"/>
                <w:szCs w:val="28"/>
              </w:rPr>
              <w:t xml:space="preserve">д) вимагати припинення підготовчих дій до порушення авторського права і (або) суміжних прав, у тому числі призупинення митних процедур, якщо є підозра, що можуть бути пропущені на митну територію України чи з її митної </w:t>
            </w:r>
            <w:r w:rsidRPr="006540E1">
              <w:rPr>
                <w:color w:val="333333"/>
                <w:sz w:val="28"/>
                <w:szCs w:val="28"/>
              </w:rPr>
              <w:lastRenderedPageBreak/>
              <w:t>території контрафактні примірники творів, фонограм, відеограм, засоби обходу технічних засобів захисту, в порядку, передбаченому </w:t>
            </w:r>
            <w:hyperlink r:id="rId11" w:tgtFrame="_blank" w:history="1">
              <w:r w:rsidRPr="009226AC">
                <w:rPr>
                  <w:rStyle w:val="ac"/>
                  <w:color w:val="auto"/>
                  <w:sz w:val="28"/>
                  <w:szCs w:val="28"/>
                  <w:u w:val="none"/>
                </w:rPr>
                <w:t>Митним кодексом України</w:t>
              </w:r>
            </w:hyperlink>
            <w:r w:rsidRPr="009226AC">
              <w:rPr>
                <w:sz w:val="28"/>
                <w:szCs w:val="28"/>
              </w:rPr>
              <w:t>;</w:t>
            </w:r>
          </w:p>
          <w:p w14:paraId="4E3B063A"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3" w:name="n503"/>
            <w:bookmarkEnd w:id="23"/>
            <w:r w:rsidRPr="006540E1">
              <w:rPr>
                <w:color w:val="333333"/>
                <w:sz w:val="28"/>
                <w:szCs w:val="28"/>
              </w:rPr>
              <w:t>е) брати участь в інспектуванні виробничих приміщень, складів, технологічних процесів і господарських операцій, пов’язаних з виготовленням примірників творів, фонограм і відеограм, щодо яких є підстави для підозри про порушення чи загрозу порушення авторського права і (або) суміжних прав, у порядку, встановленому Кабінетом Міністрів України;</w:t>
            </w:r>
          </w:p>
          <w:p w14:paraId="496AC952"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4" w:name="n504"/>
            <w:bookmarkEnd w:id="24"/>
            <w:r w:rsidRPr="006540E1">
              <w:rPr>
                <w:color w:val="333333"/>
                <w:sz w:val="28"/>
                <w:szCs w:val="28"/>
              </w:rPr>
              <w:t>є) вимагати, в тому числі у судовому порядку, публікації в засобах масової інформації даних про допущені порушення авторського права і (або) суміжних прав та судові рішення щодо цих порушень;</w:t>
            </w:r>
          </w:p>
          <w:p w14:paraId="20BA17FF"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5" w:name="n505"/>
            <w:bookmarkEnd w:id="25"/>
            <w:r w:rsidRPr="006540E1">
              <w:rPr>
                <w:color w:val="333333"/>
                <w:sz w:val="28"/>
                <w:szCs w:val="28"/>
              </w:rPr>
              <w:t>ж) вимагати від осіб, які порушують авторське право і (або) суміжні права позивача, надання інформації про третіх осіб, задіяних у виробництві та розповсюдженні контрафактних примірників творів і об’єктів суміжних прав, а також засобів обходу технічних засобів захисту, та про канали їх розповсюдження;</w:t>
            </w:r>
          </w:p>
          <w:p w14:paraId="1E3756DF"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6" w:name="n506"/>
            <w:bookmarkEnd w:id="26"/>
            <w:r w:rsidRPr="006540E1">
              <w:rPr>
                <w:color w:val="333333"/>
                <w:sz w:val="28"/>
                <w:szCs w:val="28"/>
              </w:rPr>
              <w:t>з) вимагати прийняття інших передбачених законодавством заходів, пов’язаних із захистом авторського права та суміжних прав;</w:t>
            </w:r>
          </w:p>
          <w:p w14:paraId="4C0C7C8E"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7" w:name="n507"/>
            <w:bookmarkEnd w:id="27"/>
            <w:r w:rsidRPr="006540E1">
              <w:rPr>
                <w:color w:val="333333"/>
                <w:sz w:val="28"/>
                <w:szCs w:val="28"/>
              </w:rPr>
              <w:t>и) здійснювати захист авторського права і (або) суміжних прав у порядку, визначеному </w:t>
            </w:r>
            <w:hyperlink r:id="rId12" w:anchor="n522" w:history="1">
              <w:r w:rsidRPr="009226AC">
                <w:rPr>
                  <w:rStyle w:val="ac"/>
                  <w:color w:val="auto"/>
                  <w:sz w:val="28"/>
                  <w:szCs w:val="28"/>
                  <w:u w:val="none"/>
                </w:rPr>
                <w:t>статтею 52</w:t>
              </w:r>
            </w:hyperlink>
            <w:hyperlink r:id="rId13" w:anchor="n522" w:history="1">
              <w:r w:rsidRPr="009226AC">
                <w:rPr>
                  <w:rStyle w:val="ac"/>
                  <w:b/>
                  <w:bCs/>
                  <w:color w:val="auto"/>
                  <w:sz w:val="28"/>
                  <w:szCs w:val="28"/>
                  <w:u w:val="none"/>
                  <w:vertAlign w:val="superscript"/>
                </w:rPr>
                <w:t>-1</w:t>
              </w:r>
            </w:hyperlink>
            <w:r w:rsidRPr="006540E1">
              <w:rPr>
                <w:color w:val="333333"/>
                <w:sz w:val="28"/>
                <w:szCs w:val="28"/>
              </w:rPr>
              <w:t> цього Закону.</w:t>
            </w:r>
          </w:p>
          <w:p w14:paraId="7BCD7D38"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28" w:name="n508"/>
            <w:bookmarkStart w:id="29" w:name="n509"/>
            <w:bookmarkEnd w:id="28"/>
            <w:bookmarkEnd w:id="29"/>
            <w:r w:rsidRPr="006540E1">
              <w:rPr>
                <w:color w:val="333333"/>
                <w:sz w:val="28"/>
                <w:szCs w:val="28"/>
              </w:rPr>
              <w:t>2. Суд має право постановити рішення чи ухвалу про:</w:t>
            </w:r>
          </w:p>
          <w:p w14:paraId="1549C8D4"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0" w:name="n510"/>
            <w:bookmarkEnd w:id="30"/>
            <w:r w:rsidRPr="006540E1">
              <w:rPr>
                <w:color w:val="333333"/>
                <w:sz w:val="28"/>
                <w:szCs w:val="28"/>
              </w:rPr>
              <w:lastRenderedPageBreak/>
              <w:t>а) відшкодування моральної (немайнової) шкоди, завданої порушенням авторського права і (або) суміжних прав, з визначенням розміру відшкодування;</w:t>
            </w:r>
          </w:p>
          <w:p w14:paraId="4AAA2DAE"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1" w:name="n511"/>
            <w:bookmarkEnd w:id="31"/>
            <w:r w:rsidRPr="006540E1">
              <w:rPr>
                <w:color w:val="333333"/>
                <w:sz w:val="28"/>
                <w:szCs w:val="28"/>
              </w:rPr>
              <w:t>б) відшкодування збитків, завданих порушенням авторського права і (або) суміжних прав;</w:t>
            </w:r>
          </w:p>
          <w:p w14:paraId="7DA73CAE"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2" w:name="n512"/>
            <w:bookmarkEnd w:id="32"/>
            <w:r w:rsidRPr="006540E1">
              <w:rPr>
                <w:color w:val="333333"/>
                <w:sz w:val="28"/>
                <w:szCs w:val="28"/>
              </w:rPr>
              <w:t>в) стягнення із порушника авторського права і (або) суміжних прав доходу, отриманого внаслідок порушення;</w:t>
            </w:r>
          </w:p>
          <w:p w14:paraId="13CFE290"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3" w:name="n513"/>
            <w:bookmarkEnd w:id="33"/>
            <w:r w:rsidRPr="006540E1">
              <w:rPr>
                <w:color w:val="333333"/>
                <w:sz w:val="28"/>
                <w:szCs w:val="28"/>
              </w:rPr>
              <w:t>г) виплату компенсації, що визначається судом як паушальна сума на базі таких елементів, як подвоєна, а у разі умисного порушення - як потроєна сума винагороди або комісійні платежі, які були б сплачені, якби порушник звернувся із заявою про надання дозволу на використання оспорюваного авторського права або суміжних прав замість відшкодування збитків або стягнення доходу;</w:t>
            </w:r>
          </w:p>
          <w:p w14:paraId="35A27861"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4" w:name="n514"/>
            <w:bookmarkStart w:id="35" w:name="n515"/>
            <w:bookmarkEnd w:id="34"/>
            <w:bookmarkEnd w:id="35"/>
            <w:r w:rsidRPr="006540E1">
              <w:rPr>
                <w:color w:val="333333"/>
                <w:sz w:val="28"/>
                <w:szCs w:val="28"/>
              </w:rPr>
              <w:t>д) заборону опублікування творів, їх виконань чи постановок, випуску примірників фонограм, відеограм, їх сповіщення, припинення їх розповсюдження, вилучення (конфіскацію) контрафактних примірників творів, фонограм, відеограм чи програм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і (або) суміжних прав або факт наявності дій, що створюють загрозу порушення цих прав;</w:t>
            </w:r>
          </w:p>
          <w:p w14:paraId="34F0FB14"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6" w:name="n516"/>
            <w:bookmarkEnd w:id="36"/>
            <w:r w:rsidRPr="006540E1">
              <w:rPr>
                <w:color w:val="333333"/>
                <w:sz w:val="28"/>
                <w:szCs w:val="28"/>
              </w:rPr>
              <w:t xml:space="preserve">е) вимагати від осіб, які порушують авторське право і (або) суміжні права позивача, інформацію про третіх осіб, задіяних у виробництві та розповсюдженні контрафактних </w:t>
            </w:r>
            <w:r w:rsidRPr="006540E1">
              <w:rPr>
                <w:color w:val="333333"/>
                <w:sz w:val="28"/>
                <w:szCs w:val="28"/>
              </w:rPr>
              <w:lastRenderedPageBreak/>
              <w:t>примірників творів та об’єктів суміжних прав, засобів обходу технічних засобів та про канали розповсюдження.</w:t>
            </w:r>
          </w:p>
          <w:p w14:paraId="1BDCFFF1"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7" w:name="n517"/>
            <w:bookmarkEnd w:id="37"/>
            <w:r w:rsidRPr="006540E1">
              <w:rPr>
                <w:color w:val="333333"/>
                <w:sz w:val="28"/>
                <w:szCs w:val="28"/>
              </w:rPr>
              <w:t>При визначенні розмірів збитків, які мають бути відшкодовані особі, права якої порушено, а також для відшкодування моральної (немайнової) шкоди суд зобов’язаний виходити із суті порушення, майнової і моральної шкоди, завданої особі, яка має авторське право і (або) суміжні права, а також із можливого доходу, який могла б одержати ця особа. У розмір збитків, завданих особі, права якої порушено, додатково можуть бути включені судові витрати, понесені цією особою, а також витрати, пов’язані з оплатою допомоги адвоката.</w:t>
            </w:r>
          </w:p>
          <w:p w14:paraId="08537395"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8" w:name="n518"/>
            <w:bookmarkEnd w:id="38"/>
            <w:r w:rsidRPr="006540E1">
              <w:rPr>
                <w:color w:val="333333"/>
                <w:sz w:val="28"/>
                <w:szCs w:val="28"/>
              </w:rPr>
              <w:t>При визначенні компенсації, яка має бути виплачена замість відшкодування збитків чи стягнення доходу, суд зобов’язаний у встановлених пунктом "г" цієї частини межах визначити розмір компенсації, враховуючи обсяг порушення та (або) наміри відповідача.</w:t>
            </w:r>
          </w:p>
          <w:p w14:paraId="0485C2FF"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39" w:name="n519"/>
            <w:bookmarkEnd w:id="39"/>
            <w:r w:rsidRPr="006540E1">
              <w:rPr>
                <w:color w:val="333333"/>
                <w:sz w:val="28"/>
                <w:szCs w:val="28"/>
              </w:rPr>
              <w:t>3. Суд може постановити рішення про накладення на порушника штрафу у розмірі 10 відсотків суми, присудженої судом на користь позивача. Сума штрафів передається у встановленому порядку до Державного бюджету України.</w:t>
            </w:r>
          </w:p>
          <w:p w14:paraId="1A965607"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40" w:name="n520"/>
            <w:bookmarkEnd w:id="40"/>
            <w:r w:rsidRPr="006540E1">
              <w:rPr>
                <w:color w:val="333333"/>
                <w:sz w:val="28"/>
                <w:szCs w:val="28"/>
              </w:rPr>
              <w:t xml:space="preserve">4. Суд може постановити рішення про вилучення чи конфіскацію всіх контрафактних примірників творів, фонограм, відеограм чи програм мовлення, щодо яких встановлено, що вони були виготовлені або розповсюджені з порушенням авторського права і (або) суміжних прав, а також засобів обходу технічних засобів захисту. Це стосується також усіх кліше, матриць, форм, оригіналів, магнітних </w:t>
            </w:r>
            <w:r w:rsidRPr="006540E1">
              <w:rPr>
                <w:color w:val="333333"/>
                <w:sz w:val="28"/>
                <w:szCs w:val="28"/>
              </w:rPr>
              <w:lastRenderedPageBreak/>
              <w:t>стрічок, фотонегативів та інших предметів, за допомогою яких відтворюються примірники творів, фонограм, відеограм, програм мовлення, а також матеріалів і обладнання, що використовуються для їх відтворення і для виготовлення засобів обходу технічних засобів захисту.</w:t>
            </w:r>
          </w:p>
          <w:p w14:paraId="146F1686" w14:textId="77777777" w:rsidR="006540E1" w:rsidRPr="006540E1" w:rsidRDefault="006540E1" w:rsidP="006540E1">
            <w:pPr>
              <w:pStyle w:val="rvps2"/>
              <w:shd w:val="clear" w:color="auto" w:fill="FFFFFF"/>
              <w:spacing w:before="0" w:beforeAutospacing="0" w:after="150" w:afterAutospacing="0"/>
              <w:ind w:firstLine="450"/>
              <w:jc w:val="both"/>
              <w:rPr>
                <w:color w:val="333333"/>
                <w:sz w:val="28"/>
                <w:szCs w:val="28"/>
              </w:rPr>
            </w:pPr>
            <w:bookmarkStart w:id="41" w:name="n521"/>
            <w:bookmarkEnd w:id="41"/>
            <w:r w:rsidRPr="006540E1">
              <w:rPr>
                <w:color w:val="333333"/>
                <w:sz w:val="28"/>
                <w:szCs w:val="28"/>
              </w:rPr>
              <w:t>За рішенням суду вилучені контрафактні примірники творів (у тому числі комп’ютерні програми і бази даних), фонограм, відеограм, програм мовлення на вимогу особи, яка є суб’єктом авторського права і (або) суміжних прав і права якої порушено, можуть бути передані цій особі. Якщо ця особа не вимагає такої передачі, то контрафактні примірники підлягають знищенню, а матеріали і обладнання, що використовувалися для відтворення контрафактних примірників, підлягають відчуженню із перерахуванням виручених коштів до Державного бюджету України.</w:t>
            </w:r>
          </w:p>
          <w:p w14:paraId="08404389" w14:textId="77777777" w:rsidR="00B54EEE" w:rsidRPr="006540E1" w:rsidRDefault="00B54EEE" w:rsidP="0068354C">
            <w:pPr>
              <w:rPr>
                <w:rFonts w:ascii="Times New Roman" w:hAnsi="Times New Roman"/>
                <w:sz w:val="28"/>
                <w:szCs w:val="28"/>
              </w:rPr>
            </w:pPr>
          </w:p>
        </w:tc>
        <w:tc>
          <w:tcPr>
            <w:tcW w:w="7567" w:type="dxa"/>
          </w:tcPr>
          <w:p w14:paraId="3B29EF82" w14:textId="4D2FF20C" w:rsidR="006540E1" w:rsidRPr="006540E1" w:rsidRDefault="006540E1" w:rsidP="006540E1">
            <w:pPr>
              <w:pStyle w:val="ab"/>
              <w:spacing w:before="360" w:after="120"/>
              <w:ind w:firstLine="0"/>
              <w:jc w:val="left"/>
              <w:rPr>
                <w:rFonts w:ascii="Times New Roman" w:hAnsi="Times New Roman"/>
                <w:sz w:val="28"/>
                <w:szCs w:val="28"/>
              </w:rPr>
            </w:pPr>
            <w:bookmarkStart w:id="42" w:name="_Hlk92711247"/>
            <w:r w:rsidRPr="006540E1">
              <w:rPr>
                <w:rFonts w:ascii="Times New Roman" w:hAnsi="Times New Roman"/>
                <w:sz w:val="28"/>
                <w:szCs w:val="28"/>
              </w:rPr>
              <w:lastRenderedPageBreak/>
              <w:t>Стаття 52. Цивільно-правовий захист авторського права і суміжних прав</w:t>
            </w:r>
          </w:p>
          <w:p w14:paraId="52D62D16" w14:textId="72E16AF0" w:rsidR="006540E1" w:rsidRPr="004E311D" w:rsidRDefault="006540E1" w:rsidP="006540E1">
            <w:pPr>
              <w:pStyle w:val="ab"/>
              <w:rPr>
                <w:rFonts w:ascii="Times New Roman" w:hAnsi="Times New Roman"/>
                <w:b/>
                <w:bCs/>
                <w:sz w:val="28"/>
                <w:szCs w:val="28"/>
              </w:rPr>
            </w:pPr>
            <w:r w:rsidRPr="006540E1">
              <w:rPr>
                <w:rFonts w:ascii="Times New Roman" w:hAnsi="Times New Roman"/>
                <w:sz w:val="28"/>
                <w:szCs w:val="28"/>
              </w:rPr>
              <w:t xml:space="preserve">1. За захистом авторського права і (або) суміжних прав у встановленому порядку до суду та інших органів відповідно до їх компетенції </w:t>
            </w:r>
            <w:r w:rsidRPr="004E311D">
              <w:rPr>
                <w:rFonts w:ascii="Times New Roman" w:hAnsi="Times New Roman"/>
                <w:b/>
                <w:bCs/>
                <w:sz w:val="28"/>
                <w:szCs w:val="28"/>
              </w:rPr>
              <w:t>мають право звертатися:</w:t>
            </w:r>
          </w:p>
          <w:p w14:paraId="7D8C88A5" w14:textId="77777777" w:rsidR="006540E1" w:rsidRPr="004E311D" w:rsidRDefault="006540E1" w:rsidP="006540E1">
            <w:pPr>
              <w:pStyle w:val="ab"/>
              <w:rPr>
                <w:rFonts w:ascii="Times New Roman" w:hAnsi="Times New Roman"/>
                <w:b/>
                <w:bCs/>
                <w:sz w:val="28"/>
                <w:szCs w:val="28"/>
              </w:rPr>
            </w:pPr>
            <w:r w:rsidRPr="004E311D">
              <w:rPr>
                <w:rFonts w:ascii="Times New Roman" w:hAnsi="Times New Roman"/>
                <w:b/>
                <w:bCs/>
                <w:sz w:val="28"/>
                <w:szCs w:val="28"/>
              </w:rPr>
              <w:t>1) суб’єкти авторського права і (або) суміжних прав (для захисту свого авторського права і (або) суміжних прав);</w:t>
            </w:r>
          </w:p>
          <w:p w14:paraId="1363121D" w14:textId="77777777" w:rsidR="006540E1" w:rsidRPr="004E311D" w:rsidRDefault="006540E1" w:rsidP="006540E1">
            <w:pPr>
              <w:pStyle w:val="ab"/>
              <w:rPr>
                <w:rFonts w:ascii="Times New Roman" w:hAnsi="Times New Roman"/>
                <w:b/>
                <w:bCs/>
                <w:sz w:val="28"/>
                <w:szCs w:val="28"/>
              </w:rPr>
            </w:pPr>
            <w:r w:rsidRPr="004E311D">
              <w:rPr>
                <w:rFonts w:ascii="Times New Roman" w:hAnsi="Times New Roman"/>
                <w:b/>
                <w:bCs/>
                <w:sz w:val="28"/>
                <w:szCs w:val="28"/>
              </w:rPr>
              <w:lastRenderedPageBreak/>
              <w:t>2) особи, яким надано виключну ліцензію на використання об’єктів авторського права і (або) суміжних прав і (або) які мають право на отримання частки винагороди за використання об’єктів авторського права і (або) суміжних прав (для захисту своїх інтересів в межах договору із суб’єктом авторського права і суміжних прав від протиправних посягань будь-якої третьої особи);</w:t>
            </w:r>
          </w:p>
          <w:p w14:paraId="42A10832" w14:textId="42BA78DE" w:rsidR="006540E1" w:rsidRPr="004E311D" w:rsidRDefault="006540E1" w:rsidP="006540E1">
            <w:pPr>
              <w:pStyle w:val="ab"/>
              <w:rPr>
                <w:rFonts w:ascii="Times New Roman" w:hAnsi="Times New Roman"/>
                <w:b/>
                <w:bCs/>
                <w:sz w:val="28"/>
                <w:szCs w:val="28"/>
              </w:rPr>
            </w:pPr>
            <w:r w:rsidRPr="004E311D">
              <w:rPr>
                <w:rFonts w:ascii="Times New Roman" w:hAnsi="Times New Roman"/>
                <w:b/>
                <w:bCs/>
                <w:sz w:val="28"/>
                <w:szCs w:val="28"/>
              </w:rPr>
              <w:t>3) організації колективного управління з обмеженнями з урахуванням сфери їх діяльності, зазначеної в Реєстрі організацій колективного управління, а щодо акредитованих організацій колективного управління — з урахуванням сфери та строку їх акредитації, зазначених в Реєстрі організацій колективного управління.</w:t>
            </w:r>
          </w:p>
          <w:p w14:paraId="1EF85925"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2. За захистом авторського права і (або) суміжних прав зазначені в першій частині цієї статті особи мають право звертатися до суду з будь-якими вимогами, не забороненими законом, зокрема про:</w:t>
            </w:r>
          </w:p>
          <w:p w14:paraId="3880A6A6"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1) визнання авторського права і (або) суміжних прав;</w:t>
            </w:r>
          </w:p>
          <w:p w14:paraId="3A860FB6"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2) поновлення авторського права і (або) суміжних прав;</w:t>
            </w:r>
          </w:p>
          <w:p w14:paraId="4415980D"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3) припинення і (або) заборону вчиняти дії, що порушують авторське право і (або) суміжні права чи створюють загрозу їх порушення;</w:t>
            </w:r>
          </w:p>
          <w:p w14:paraId="0B7709E3"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4) стягнення винагороди, передбаченої законодавством про авторське право і суміжні права;</w:t>
            </w:r>
          </w:p>
          <w:p w14:paraId="70C2F0CD" w14:textId="3C0E94D9"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5) відшкодування моральної </w:t>
            </w:r>
            <w:r w:rsidR="006E5A72">
              <w:rPr>
                <w:rFonts w:ascii="Times New Roman" w:hAnsi="Times New Roman"/>
                <w:sz w:val="28"/>
                <w:szCs w:val="28"/>
              </w:rPr>
              <w:t xml:space="preserve">(немайнової) </w:t>
            </w:r>
            <w:r w:rsidRPr="006540E1">
              <w:rPr>
                <w:rFonts w:ascii="Times New Roman" w:hAnsi="Times New Roman"/>
                <w:sz w:val="28"/>
                <w:szCs w:val="28"/>
              </w:rPr>
              <w:t>шкоди</w:t>
            </w:r>
            <w:r w:rsidR="004E311D">
              <w:rPr>
                <w:rFonts w:ascii="Times New Roman" w:hAnsi="Times New Roman"/>
                <w:sz w:val="28"/>
                <w:szCs w:val="28"/>
              </w:rPr>
              <w:t xml:space="preserve"> або стягнення компенсації</w:t>
            </w:r>
            <w:r w:rsidRPr="006540E1">
              <w:rPr>
                <w:rFonts w:ascii="Times New Roman" w:hAnsi="Times New Roman"/>
                <w:sz w:val="28"/>
                <w:szCs w:val="28"/>
              </w:rPr>
              <w:t>;</w:t>
            </w:r>
          </w:p>
          <w:p w14:paraId="019CD02D" w14:textId="1F345708"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lastRenderedPageBreak/>
              <w:t xml:space="preserve">6) відшкодування </w:t>
            </w:r>
            <w:r w:rsidR="006E5A72">
              <w:rPr>
                <w:rFonts w:ascii="Times New Roman" w:hAnsi="Times New Roman"/>
                <w:sz w:val="28"/>
                <w:szCs w:val="28"/>
              </w:rPr>
              <w:t xml:space="preserve">майнової шкоди, включаючи </w:t>
            </w:r>
            <w:r w:rsidRPr="006540E1">
              <w:rPr>
                <w:rFonts w:ascii="Times New Roman" w:hAnsi="Times New Roman"/>
                <w:sz w:val="28"/>
                <w:szCs w:val="28"/>
              </w:rPr>
              <w:t>збитк</w:t>
            </w:r>
            <w:r w:rsidR="006E5A72">
              <w:rPr>
                <w:rFonts w:ascii="Times New Roman" w:hAnsi="Times New Roman"/>
                <w:sz w:val="28"/>
                <w:szCs w:val="28"/>
              </w:rPr>
              <w:t>и</w:t>
            </w:r>
            <w:r w:rsidRPr="006540E1">
              <w:rPr>
                <w:rFonts w:ascii="Times New Roman" w:hAnsi="Times New Roman"/>
                <w:sz w:val="28"/>
                <w:szCs w:val="28"/>
              </w:rPr>
              <w:t>, завдан</w:t>
            </w:r>
            <w:r w:rsidR="006E5A72">
              <w:rPr>
                <w:rFonts w:ascii="Times New Roman" w:hAnsi="Times New Roman"/>
                <w:sz w:val="28"/>
                <w:szCs w:val="28"/>
              </w:rPr>
              <w:t>і</w:t>
            </w:r>
            <w:r w:rsidRPr="006540E1">
              <w:rPr>
                <w:rFonts w:ascii="Times New Roman" w:hAnsi="Times New Roman"/>
                <w:sz w:val="28"/>
                <w:szCs w:val="28"/>
              </w:rPr>
              <w:t xml:space="preserve"> порушенням авторського права і (або) суміжних прав, включаючи упущену вигоду, або стягнення доходу, отриманого порушником внаслідок порушення ним авторського права і (або) суміжних прав, або стягнення компенсації;</w:t>
            </w:r>
          </w:p>
          <w:p w14:paraId="77EB10CE"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7) припинення підготовчих дій до порушення авторського права і (або) суміжних прав, у тому числі шляхом призупинення митних процедур, якщо є підстави вважати, що на митну територію України чи з її митної території можуть бути пропущені піратські (контрафактні) примірники творів, фонограм, фільмів, засоби обходу технологічного засобу захисту об’єктів авторського права і (або) суміжних прав тощо;</w:t>
            </w:r>
          </w:p>
          <w:p w14:paraId="0FF0B377"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8) надання особами, які порушують авторське право і (або) суміжні права позивача, інформації про третіх осіб, задіяних у виробництві та розповсюдженні піратських (контрафактних) копій об’єктів авторських і (або) суміжних прав, засобів обходу технологічних засобів захисту, та про канали їх розповсюдження;</w:t>
            </w:r>
          </w:p>
          <w:p w14:paraId="20218837"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9) опублікування за рахунок порушника в засобах масової інформації даних про допущені порушення авторського права і (або) суміжних прав та судові рішення щодо цих порушень;</w:t>
            </w:r>
          </w:p>
          <w:p w14:paraId="4173715C"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10) вжиття інших передбачених законодавством заходів, пов’язаних із захистом авторського права та суміжних прав.</w:t>
            </w:r>
          </w:p>
          <w:p w14:paraId="04D0A5ED"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3. Суд має право постановити рішення про:</w:t>
            </w:r>
          </w:p>
          <w:p w14:paraId="537A1DDC"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lastRenderedPageBreak/>
              <w:t>1) відшкодування моральної (немайнової) шкоди, завданої порушенням авторського права і (або) суміжних прав, з визначенням розміру відшкодування;</w:t>
            </w:r>
          </w:p>
          <w:p w14:paraId="0ED85392" w14:textId="0194FA4F"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2) відшкодування </w:t>
            </w:r>
            <w:r w:rsidR="006E5A72">
              <w:rPr>
                <w:rFonts w:ascii="Times New Roman" w:hAnsi="Times New Roman"/>
                <w:sz w:val="28"/>
                <w:szCs w:val="28"/>
              </w:rPr>
              <w:t xml:space="preserve">майнової шкоди, включаючи </w:t>
            </w:r>
            <w:r w:rsidRPr="006540E1">
              <w:rPr>
                <w:rFonts w:ascii="Times New Roman" w:hAnsi="Times New Roman"/>
                <w:sz w:val="28"/>
                <w:szCs w:val="28"/>
              </w:rPr>
              <w:t>збитк</w:t>
            </w:r>
            <w:r w:rsidR="006E5A72">
              <w:rPr>
                <w:rFonts w:ascii="Times New Roman" w:hAnsi="Times New Roman"/>
                <w:sz w:val="28"/>
                <w:szCs w:val="28"/>
              </w:rPr>
              <w:t>и</w:t>
            </w:r>
            <w:r w:rsidRPr="006540E1">
              <w:rPr>
                <w:rFonts w:ascii="Times New Roman" w:hAnsi="Times New Roman"/>
                <w:sz w:val="28"/>
                <w:szCs w:val="28"/>
              </w:rPr>
              <w:t>, завдан</w:t>
            </w:r>
            <w:r w:rsidR="006E5A72">
              <w:rPr>
                <w:rFonts w:ascii="Times New Roman" w:hAnsi="Times New Roman"/>
                <w:sz w:val="28"/>
                <w:szCs w:val="28"/>
              </w:rPr>
              <w:t>і</w:t>
            </w:r>
            <w:r w:rsidRPr="006540E1">
              <w:rPr>
                <w:rFonts w:ascii="Times New Roman" w:hAnsi="Times New Roman"/>
                <w:sz w:val="28"/>
                <w:szCs w:val="28"/>
              </w:rPr>
              <w:t xml:space="preserve"> порушенням авторського права і (або) суміжних прав;</w:t>
            </w:r>
          </w:p>
          <w:p w14:paraId="1C0AC8EE"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3) стягнення із порушника авторського права і (або) суміжних прав доходу, отриманого внаслідок порушення;</w:t>
            </w:r>
          </w:p>
          <w:p w14:paraId="64CB1179" w14:textId="5A2AD9D5"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4) стягнення компенсації, що визначається судом замість відшкодування </w:t>
            </w:r>
            <w:r w:rsidR="004E311D">
              <w:rPr>
                <w:rFonts w:ascii="Times New Roman" w:hAnsi="Times New Roman"/>
                <w:sz w:val="28"/>
                <w:szCs w:val="28"/>
              </w:rPr>
              <w:t>шкоди</w:t>
            </w:r>
            <w:r w:rsidRPr="006540E1">
              <w:rPr>
                <w:rFonts w:ascii="Times New Roman" w:hAnsi="Times New Roman"/>
                <w:sz w:val="28"/>
                <w:szCs w:val="28"/>
              </w:rPr>
              <w:t xml:space="preserve"> або </w:t>
            </w:r>
            <w:r w:rsidR="004E311D">
              <w:rPr>
                <w:rFonts w:ascii="Times New Roman" w:hAnsi="Times New Roman"/>
                <w:sz w:val="28"/>
                <w:szCs w:val="28"/>
              </w:rPr>
              <w:t xml:space="preserve">замість </w:t>
            </w:r>
            <w:r w:rsidRPr="006540E1">
              <w:rPr>
                <w:rFonts w:ascii="Times New Roman" w:hAnsi="Times New Roman"/>
                <w:sz w:val="28"/>
                <w:szCs w:val="28"/>
              </w:rPr>
              <w:t xml:space="preserve">стягнення доходу на розсуд позивача у розмірі від </w:t>
            </w:r>
            <w:r w:rsidR="006E5A72">
              <w:rPr>
                <w:rFonts w:ascii="Times New Roman" w:hAnsi="Times New Roman"/>
                <w:sz w:val="28"/>
                <w:szCs w:val="28"/>
              </w:rPr>
              <w:t>100</w:t>
            </w:r>
            <w:r w:rsidRPr="006540E1">
              <w:rPr>
                <w:rFonts w:ascii="Times New Roman" w:hAnsi="Times New Roman"/>
                <w:sz w:val="28"/>
                <w:szCs w:val="28"/>
              </w:rPr>
              <w:t xml:space="preserve"> до 2000 прожиткових мінімумів для працездатних осіб</w:t>
            </w:r>
            <w:r w:rsidR="004E311D">
              <w:rPr>
                <w:rFonts w:ascii="Times New Roman" w:hAnsi="Times New Roman"/>
                <w:sz w:val="28"/>
                <w:szCs w:val="28"/>
              </w:rPr>
              <w:t>,</w:t>
            </w:r>
            <w:r w:rsidRPr="006540E1">
              <w:rPr>
                <w:rFonts w:ascii="Times New Roman" w:hAnsi="Times New Roman"/>
                <w:sz w:val="28"/>
                <w:szCs w:val="28"/>
              </w:rPr>
              <w:t xml:space="preserve"> або </w:t>
            </w:r>
            <w:r w:rsidR="004E311D">
              <w:rPr>
                <w:rFonts w:ascii="Times New Roman" w:hAnsi="Times New Roman"/>
                <w:sz w:val="28"/>
                <w:szCs w:val="28"/>
              </w:rPr>
              <w:t>в розмірі</w:t>
            </w:r>
            <w:r w:rsidRPr="006540E1">
              <w:rPr>
                <w:rFonts w:ascii="Times New Roman" w:hAnsi="Times New Roman"/>
                <w:sz w:val="28"/>
                <w:szCs w:val="28"/>
              </w:rPr>
              <w:t xml:space="preserve"> фіксован</w:t>
            </w:r>
            <w:r w:rsidR="004E311D">
              <w:rPr>
                <w:rFonts w:ascii="Times New Roman" w:hAnsi="Times New Roman"/>
                <w:sz w:val="28"/>
                <w:szCs w:val="28"/>
              </w:rPr>
              <w:t>ої</w:t>
            </w:r>
            <w:r w:rsidRPr="006540E1">
              <w:rPr>
                <w:rFonts w:ascii="Times New Roman" w:hAnsi="Times New Roman"/>
                <w:sz w:val="28"/>
                <w:szCs w:val="28"/>
              </w:rPr>
              <w:t xml:space="preserve"> подвоєн</w:t>
            </w:r>
            <w:r w:rsidR="004E311D">
              <w:rPr>
                <w:rFonts w:ascii="Times New Roman" w:hAnsi="Times New Roman"/>
                <w:sz w:val="28"/>
                <w:szCs w:val="28"/>
              </w:rPr>
              <w:t>ої</w:t>
            </w:r>
            <w:r w:rsidRPr="006540E1">
              <w:rPr>
                <w:rFonts w:ascii="Times New Roman" w:hAnsi="Times New Roman"/>
                <w:sz w:val="28"/>
                <w:szCs w:val="28"/>
              </w:rPr>
              <w:t>, а у разі умисного порушення — потроєн</w:t>
            </w:r>
            <w:r w:rsidR="004E311D">
              <w:rPr>
                <w:rFonts w:ascii="Times New Roman" w:hAnsi="Times New Roman"/>
                <w:sz w:val="28"/>
                <w:szCs w:val="28"/>
              </w:rPr>
              <w:t>ої</w:t>
            </w:r>
            <w:r w:rsidRPr="006540E1">
              <w:rPr>
                <w:rFonts w:ascii="Times New Roman" w:hAnsi="Times New Roman"/>
                <w:sz w:val="28"/>
                <w:szCs w:val="28"/>
              </w:rPr>
              <w:t xml:space="preserve"> сума винагороди, яка була б сплачена за надання дозволу на використання об’єкта авторського права або суміжних прав, з приводу якого виник спір.</w:t>
            </w:r>
          </w:p>
          <w:p w14:paraId="5D6A45F1" w14:textId="0E056C02" w:rsidR="006540E1" w:rsidRPr="006540E1" w:rsidRDefault="006540E1" w:rsidP="006540E1">
            <w:pPr>
              <w:pStyle w:val="ab"/>
              <w:rPr>
                <w:rFonts w:ascii="Times New Roman" w:hAnsi="Times New Roman"/>
                <w:sz w:val="28"/>
                <w:szCs w:val="28"/>
              </w:rPr>
            </w:pPr>
            <w:bookmarkStart w:id="43" w:name="_heading=h.44sinio"/>
            <w:bookmarkEnd w:id="43"/>
            <w:r w:rsidRPr="006540E1">
              <w:rPr>
                <w:rFonts w:ascii="Times New Roman" w:hAnsi="Times New Roman"/>
                <w:sz w:val="28"/>
                <w:szCs w:val="28"/>
              </w:rPr>
              <w:t>Розмір компенсації має бути ефективним, співрозмірним і стриму</w:t>
            </w:r>
            <w:r w:rsidR="006E5A72">
              <w:rPr>
                <w:rFonts w:ascii="Times New Roman" w:hAnsi="Times New Roman"/>
                <w:sz w:val="28"/>
                <w:szCs w:val="28"/>
              </w:rPr>
              <w:t>вальним</w:t>
            </w:r>
            <w:r w:rsidRPr="006540E1">
              <w:rPr>
                <w:rFonts w:ascii="Times New Roman" w:hAnsi="Times New Roman"/>
                <w:sz w:val="28"/>
                <w:szCs w:val="28"/>
              </w:rPr>
              <w:t xml:space="preserve"> та має застосовуватись таким чином, щоб уникнути створення перешкод законній діяльності та забезпечити захист від зловживань. При визначенні розміру компенсації судом враховується тривалість та систематичність порушення, обсяг порушення (зокрема, з врахуванням території його поширення), сфера господарювання та наміри порушника, а також інші об’єктивні обставини;</w:t>
            </w:r>
          </w:p>
          <w:p w14:paraId="510A1979"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5) заборону оприлюднення творів, їх виконань, фонограм, фільмів, заборону їх ефірного мовлення, припинення їх розповсюдження, вилучення (конфіскацію) </w:t>
            </w:r>
            <w:r w:rsidRPr="006540E1">
              <w:rPr>
                <w:rFonts w:ascii="Times New Roman" w:hAnsi="Times New Roman"/>
                <w:sz w:val="28"/>
                <w:szCs w:val="28"/>
              </w:rPr>
              <w:lastRenderedPageBreak/>
              <w:t>контрафактних примірників творів, фонограм, фільмів чи записів програм організацій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і (або) суміжних прав або факт наявності дій, що створюють загрозу порушення цих прав;</w:t>
            </w:r>
          </w:p>
          <w:p w14:paraId="0B801884"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6) витребування від осіб, які порушують авторське право і (або) суміжні права позивача, інформації про третіх осіб, задіяних у виробництві та розповсюдженні піратських примірників об’єктів авторського права і (або) суміжних прав, засобів обходу технологічних засобів захисту та про канали їх розповсюдження.</w:t>
            </w:r>
          </w:p>
          <w:p w14:paraId="4C394676" w14:textId="67671EBC"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4. Суд може постановити рішення про накладення на порушника штрафу у розмірі </w:t>
            </w:r>
            <w:r w:rsidR="006E5A72">
              <w:rPr>
                <w:rFonts w:ascii="Times New Roman" w:hAnsi="Times New Roman"/>
                <w:sz w:val="28"/>
                <w:szCs w:val="28"/>
              </w:rPr>
              <w:t xml:space="preserve">до </w:t>
            </w:r>
            <w:r w:rsidRPr="006540E1">
              <w:rPr>
                <w:rFonts w:ascii="Times New Roman" w:hAnsi="Times New Roman"/>
                <w:sz w:val="28"/>
                <w:szCs w:val="28"/>
              </w:rPr>
              <w:t xml:space="preserve">10 відсотків суми, присудженої судом на користь позивача. Сума штрафів передається у встановленому порядку </w:t>
            </w:r>
            <w:r w:rsidR="006E5A72">
              <w:rPr>
                <w:rFonts w:ascii="Times New Roman" w:hAnsi="Times New Roman"/>
                <w:sz w:val="28"/>
                <w:szCs w:val="28"/>
              </w:rPr>
              <w:t xml:space="preserve">до державного бюджету в порядку, </w:t>
            </w:r>
            <w:r w:rsidRPr="006540E1">
              <w:rPr>
                <w:rFonts w:ascii="Times New Roman" w:hAnsi="Times New Roman"/>
                <w:sz w:val="28"/>
                <w:szCs w:val="28"/>
              </w:rPr>
              <w:t>передбачен</w:t>
            </w:r>
            <w:r w:rsidR="006E5A72">
              <w:rPr>
                <w:rFonts w:ascii="Times New Roman" w:hAnsi="Times New Roman"/>
                <w:sz w:val="28"/>
                <w:szCs w:val="28"/>
              </w:rPr>
              <w:t>ому</w:t>
            </w:r>
            <w:r w:rsidRPr="006540E1">
              <w:rPr>
                <w:rFonts w:ascii="Times New Roman" w:hAnsi="Times New Roman"/>
                <w:sz w:val="28"/>
                <w:szCs w:val="28"/>
              </w:rPr>
              <w:t xml:space="preserve"> Бюджетним кодексом України.</w:t>
            </w:r>
          </w:p>
          <w:p w14:paraId="4C50F3C9" w14:textId="77777777" w:rsidR="006540E1" w:rsidRPr="006540E1" w:rsidRDefault="006540E1" w:rsidP="006540E1">
            <w:pPr>
              <w:pStyle w:val="ab"/>
              <w:rPr>
                <w:rFonts w:ascii="Times New Roman" w:hAnsi="Times New Roman"/>
                <w:sz w:val="28"/>
                <w:szCs w:val="28"/>
              </w:rPr>
            </w:pPr>
            <w:r w:rsidRPr="006540E1">
              <w:rPr>
                <w:rFonts w:ascii="Times New Roman" w:hAnsi="Times New Roman"/>
                <w:sz w:val="28"/>
                <w:szCs w:val="28"/>
              </w:rPr>
              <w:t xml:space="preserve">5. Суд може постановити рішення про вилучення чи конфіскацію всіх піратських (контрафактних) примірників творів, фонограм, фільмів чи записів програм організації мовлення, щодо яких встановлено, що вони були виготовлені або розповсюджені з порушенням авторського права і (або) суміжних прав, а також засобів обходу технологічного засобу захисту об’єкта авторського права і (або) суміжних прав. Це стосується також усіх кліше, матриць, форм, оригіналів, магнітних стрічок, фотонегативів та інших предметів, за </w:t>
            </w:r>
            <w:r w:rsidRPr="006540E1">
              <w:rPr>
                <w:rFonts w:ascii="Times New Roman" w:hAnsi="Times New Roman"/>
                <w:sz w:val="28"/>
                <w:szCs w:val="28"/>
              </w:rPr>
              <w:lastRenderedPageBreak/>
              <w:t>допомогою яких відтворюються примірники творів, фонограм, фільмів, записи програм організації мовлення, а також матеріалів і обладнання, що використовуються для їх відтворення і для виготовлення засобів обходу технологічного засобу захисту об’єкта авторського права і (або) суміжних прав.</w:t>
            </w:r>
          </w:p>
          <w:p w14:paraId="246BA654" w14:textId="19458C6D" w:rsidR="00B54EEE" w:rsidRPr="006540E1" w:rsidRDefault="006540E1" w:rsidP="00565E9F">
            <w:pPr>
              <w:pStyle w:val="ab"/>
              <w:rPr>
                <w:rFonts w:ascii="Times New Roman" w:hAnsi="Times New Roman"/>
                <w:sz w:val="28"/>
                <w:szCs w:val="28"/>
              </w:rPr>
            </w:pPr>
            <w:r w:rsidRPr="006540E1">
              <w:rPr>
                <w:rFonts w:ascii="Times New Roman" w:hAnsi="Times New Roman"/>
                <w:sz w:val="28"/>
                <w:szCs w:val="28"/>
              </w:rPr>
              <w:t>За рішенням суду вилучені піратські (контрафактні) примірники об’єктів авторського права і (або) суміжних прав на вимогу особи, яка є суб’єктом авторського права і (або) суміжних прав і права якої порушено, можуть бути передані цій особі. Якщо ця особа не вимагає такої передачі, то контрафактні примірники підлягають знищенню за рахунок порушника, а матеріали і обладнання, що використовувалися для відтворення піратських (контрафактних) примірників, підлягають відчуженню із перерахуванням виручених коштів до Державного бюджету України. Суд може постановити також рішення про конфіскацію матеріалів і обладнання, що використовувалися для відтворення піратських (контрафактних) примірників, та їх знищення за рахунок порушника</w:t>
            </w:r>
            <w:bookmarkEnd w:id="42"/>
            <w:r w:rsidR="00565E9F">
              <w:rPr>
                <w:rFonts w:ascii="Times New Roman" w:hAnsi="Times New Roman"/>
                <w:sz w:val="28"/>
                <w:szCs w:val="28"/>
              </w:rPr>
              <w:t>.</w:t>
            </w:r>
          </w:p>
        </w:tc>
      </w:tr>
    </w:tbl>
    <w:p w14:paraId="10B152B5" w14:textId="77777777" w:rsidR="008D195A" w:rsidRPr="006540E1" w:rsidRDefault="008D195A" w:rsidP="00F07EB8">
      <w:pPr>
        <w:spacing w:after="0" w:line="240" w:lineRule="auto"/>
        <w:rPr>
          <w:rFonts w:ascii="Times New Roman" w:hAnsi="Times New Roman"/>
          <w:b/>
          <w:sz w:val="28"/>
          <w:szCs w:val="28"/>
        </w:rPr>
      </w:pPr>
    </w:p>
    <w:p w14:paraId="50B7B179" w14:textId="2F7C9087" w:rsidR="00D24717" w:rsidRPr="009F5AE6" w:rsidRDefault="00D24717" w:rsidP="00D24717">
      <w:pPr>
        <w:spacing w:after="0" w:line="240" w:lineRule="auto"/>
        <w:ind w:firstLine="709"/>
        <w:jc w:val="both"/>
        <w:rPr>
          <w:rFonts w:ascii="Times New Roman" w:hAnsi="Times New Roman"/>
          <w:b/>
          <w:sz w:val="28"/>
          <w:szCs w:val="24"/>
        </w:rPr>
      </w:pPr>
      <w:r>
        <w:rPr>
          <w:rFonts w:ascii="Times New Roman" w:hAnsi="Times New Roman"/>
          <w:b/>
          <w:sz w:val="28"/>
          <w:szCs w:val="24"/>
        </w:rPr>
        <w:t xml:space="preserve">    </w:t>
      </w:r>
      <w:r w:rsidRPr="009F5AE6">
        <w:rPr>
          <w:rFonts w:ascii="Times New Roman" w:hAnsi="Times New Roman"/>
          <w:b/>
          <w:sz w:val="28"/>
          <w:szCs w:val="24"/>
        </w:rPr>
        <w:t xml:space="preserve">Народні депутати України                           </w:t>
      </w:r>
      <w:r>
        <w:rPr>
          <w:rFonts w:ascii="Times New Roman" w:hAnsi="Times New Roman"/>
          <w:b/>
          <w:sz w:val="28"/>
          <w:szCs w:val="24"/>
        </w:rPr>
        <w:t xml:space="preserve">                                                        </w:t>
      </w:r>
      <w:r w:rsidRPr="009F5AE6">
        <w:rPr>
          <w:rFonts w:ascii="Times New Roman" w:hAnsi="Times New Roman"/>
          <w:b/>
          <w:sz w:val="28"/>
          <w:szCs w:val="24"/>
        </w:rPr>
        <w:t xml:space="preserve">      Тарасенко Т. П. та інші</w:t>
      </w:r>
    </w:p>
    <w:p w14:paraId="677B2C4C" w14:textId="26E57AED" w:rsidR="00E03656" w:rsidRPr="006540E1" w:rsidRDefault="00E03656" w:rsidP="00F07EB8">
      <w:pPr>
        <w:spacing w:after="0" w:line="240" w:lineRule="auto"/>
        <w:rPr>
          <w:rFonts w:ascii="Times New Roman" w:hAnsi="Times New Roman"/>
          <w:b/>
          <w:sz w:val="28"/>
          <w:szCs w:val="28"/>
        </w:rPr>
      </w:pPr>
    </w:p>
    <w:sectPr w:rsidR="00E03656" w:rsidRPr="006540E1" w:rsidSect="001349BA">
      <w:headerReference w:type="default" r:id="rId14"/>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7D5AC" w14:textId="77777777" w:rsidR="00EA6120" w:rsidRDefault="00EA6120" w:rsidP="00D857D8">
      <w:pPr>
        <w:spacing w:after="0" w:line="240" w:lineRule="auto"/>
      </w:pPr>
      <w:r>
        <w:separator/>
      </w:r>
    </w:p>
  </w:endnote>
  <w:endnote w:type="continuationSeparator" w:id="0">
    <w:p w14:paraId="3D11C0F7" w14:textId="77777777" w:rsidR="00EA6120" w:rsidRDefault="00EA6120" w:rsidP="00D85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10E2B" w14:textId="77777777" w:rsidR="00EA6120" w:rsidRDefault="00EA6120" w:rsidP="00D857D8">
      <w:pPr>
        <w:spacing w:after="0" w:line="240" w:lineRule="auto"/>
      </w:pPr>
      <w:r>
        <w:separator/>
      </w:r>
    </w:p>
  </w:footnote>
  <w:footnote w:type="continuationSeparator" w:id="0">
    <w:p w14:paraId="666E3D14" w14:textId="77777777" w:rsidR="00EA6120" w:rsidRDefault="00EA6120" w:rsidP="00D85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3F1AD" w14:textId="1ABD120E" w:rsidR="00D857D8" w:rsidRPr="00D857D8" w:rsidRDefault="00D857D8">
    <w:pPr>
      <w:pStyle w:val="a4"/>
      <w:jc w:val="center"/>
      <w:rPr>
        <w:rFonts w:ascii="Times New Roman" w:hAnsi="Times New Roman"/>
        <w:sz w:val="28"/>
        <w:szCs w:val="28"/>
      </w:rPr>
    </w:pPr>
    <w:r w:rsidRPr="00D857D8">
      <w:rPr>
        <w:rFonts w:ascii="Times New Roman" w:hAnsi="Times New Roman"/>
        <w:sz w:val="28"/>
        <w:szCs w:val="28"/>
      </w:rPr>
      <w:fldChar w:fldCharType="begin"/>
    </w:r>
    <w:r w:rsidRPr="00D857D8">
      <w:rPr>
        <w:rFonts w:ascii="Times New Roman" w:hAnsi="Times New Roman"/>
        <w:sz w:val="28"/>
        <w:szCs w:val="28"/>
      </w:rPr>
      <w:instrText>PAGE   \* MERGEFORMAT</w:instrText>
    </w:r>
    <w:r w:rsidRPr="00D857D8">
      <w:rPr>
        <w:rFonts w:ascii="Times New Roman" w:hAnsi="Times New Roman"/>
        <w:sz w:val="28"/>
        <w:szCs w:val="28"/>
      </w:rPr>
      <w:fldChar w:fldCharType="separate"/>
    </w:r>
    <w:r w:rsidR="00EB43BE">
      <w:rPr>
        <w:rFonts w:ascii="Times New Roman" w:hAnsi="Times New Roman"/>
        <w:noProof/>
        <w:sz w:val="28"/>
        <w:szCs w:val="28"/>
      </w:rPr>
      <w:t>19</w:t>
    </w:r>
    <w:r w:rsidRPr="00D857D8">
      <w:rPr>
        <w:rFonts w:ascii="Times New Roman" w:hAnsi="Times New Roman"/>
        <w:sz w:val="28"/>
        <w:szCs w:val="28"/>
      </w:rPr>
      <w:fldChar w:fldCharType="end"/>
    </w:r>
  </w:p>
  <w:p w14:paraId="6E1B7AF2" w14:textId="77777777" w:rsidR="00D857D8" w:rsidRPr="00D857D8" w:rsidRDefault="00D857D8">
    <w:pPr>
      <w:pStyle w:val="a4"/>
      <w:rPr>
        <w:rFonts w:ascii="Times New Roman" w:hAnsi="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3053"/>
    <w:rsid w:val="0001467C"/>
    <w:rsid w:val="00024E75"/>
    <w:rsid w:val="0004592F"/>
    <w:rsid w:val="000474D9"/>
    <w:rsid w:val="000479F9"/>
    <w:rsid w:val="0005389A"/>
    <w:rsid w:val="0005793C"/>
    <w:rsid w:val="00067C75"/>
    <w:rsid w:val="00070462"/>
    <w:rsid w:val="00072E7D"/>
    <w:rsid w:val="00076E5F"/>
    <w:rsid w:val="00085CBC"/>
    <w:rsid w:val="000B1A21"/>
    <w:rsid w:val="000B5931"/>
    <w:rsid w:val="000C0390"/>
    <w:rsid w:val="000C3382"/>
    <w:rsid w:val="000C687C"/>
    <w:rsid w:val="000D222A"/>
    <w:rsid w:val="000F57C3"/>
    <w:rsid w:val="000F729D"/>
    <w:rsid w:val="0010186D"/>
    <w:rsid w:val="00130F95"/>
    <w:rsid w:val="001349BA"/>
    <w:rsid w:val="00147D59"/>
    <w:rsid w:val="00151B27"/>
    <w:rsid w:val="0015682C"/>
    <w:rsid w:val="00182B14"/>
    <w:rsid w:val="0019632E"/>
    <w:rsid w:val="001B2321"/>
    <w:rsid w:val="001C73A8"/>
    <w:rsid w:val="001E6641"/>
    <w:rsid w:val="001F04A4"/>
    <w:rsid w:val="001F7D42"/>
    <w:rsid w:val="00226EE7"/>
    <w:rsid w:val="0023221D"/>
    <w:rsid w:val="00232DDD"/>
    <w:rsid w:val="00275A7C"/>
    <w:rsid w:val="00284D4F"/>
    <w:rsid w:val="002A23F6"/>
    <w:rsid w:val="002B609E"/>
    <w:rsid w:val="002C4141"/>
    <w:rsid w:val="002C6243"/>
    <w:rsid w:val="002C7857"/>
    <w:rsid w:val="002D162F"/>
    <w:rsid w:val="002D66BB"/>
    <w:rsid w:val="002E3BDA"/>
    <w:rsid w:val="002E57B0"/>
    <w:rsid w:val="00340A52"/>
    <w:rsid w:val="0035630D"/>
    <w:rsid w:val="0037197D"/>
    <w:rsid w:val="00371AD4"/>
    <w:rsid w:val="00381B25"/>
    <w:rsid w:val="003843C9"/>
    <w:rsid w:val="00396FAA"/>
    <w:rsid w:val="003B7473"/>
    <w:rsid w:val="003D654C"/>
    <w:rsid w:val="003D656B"/>
    <w:rsid w:val="003F4ABD"/>
    <w:rsid w:val="004537D0"/>
    <w:rsid w:val="00460D48"/>
    <w:rsid w:val="00463C3A"/>
    <w:rsid w:val="004670E7"/>
    <w:rsid w:val="004706E9"/>
    <w:rsid w:val="0048762A"/>
    <w:rsid w:val="0049065C"/>
    <w:rsid w:val="004B2D1C"/>
    <w:rsid w:val="004E2D0D"/>
    <w:rsid w:val="004E311D"/>
    <w:rsid w:val="004E39B5"/>
    <w:rsid w:val="004E6034"/>
    <w:rsid w:val="004F4ED3"/>
    <w:rsid w:val="00514067"/>
    <w:rsid w:val="00565E9F"/>
    <w:rsid w:val="00570983"/>
    <w:rsid w:val="0057518E"/>
    <w:rsid w:val="00577B1A"/>
    <w:rsid w:val="005B4338"/>
    <w:rsid w:val="005D0FD6"/>
    <w:rsid w:val="005D1DF8"/>
    <w:rsid w:val="005D7C29"/>
    <w:rsid w:val="005F1379"/>
    <w:rsid w:val="005F4E23"/>
    <w:rsid w:val="00601F89"/>
    <w:rsid w:val="00622635"/>
    <w:rsid w:val="00641074"/>
    <w:rsid w:val="00642EFC"/>
    <w:rsid w:val="00644938"/>
    <w:rsid w:val="00650F15"/>
    <w:rsid w:val="006540E1"/>
    <w:rsid w:val="00655DEE"/>
    <w:rsid w:val="00660875"/>
    <w:rsid w:val="00672219"/>
    <w:rsid w:val="0068176E"/>
    <w:rsid w:val="0068354C"/>
    <w:rsid w:val="00691390"/>
    <w:rsid w:val="006C7E90"/>
    <w:rsid w:val="006D014B"/>
    <w:rsid w:val="006E5A72"/>
    <w:rsid w:val="00706D93"/>
    <w:rsid w:val="00710608"/>
    <w:rsid w:val="00735E9D"/>
    <w:rsid w:val="00751CB7"/>
    <w:rsid w:val="0075248C"/>
    <w:rsid w:val="007548FF"/>
    <w:rsid w:val="00762995"/>
    <w:rsid w:val="007673D5"/>
    <w:rsid w:val="007742BC"/>
    <w:rsid w:val="00780B5F"/>
    <w:rsid w:val="007A216D"/>
    <w:rsid w:val="007C4560"/>
    <w:rsid w:val="007C5D96"/>
    <w:rsid w:val="0082275D"/>
    <w:rsid w:val="00853D07"/>
    <w:rsid w:val="00865C6C"/>
    <w:rsid w:val="00866256"/>
    <w:rsid w:val="00885CB4"/>
    <w:rsid w:val="00893CEE"/>
    <w:rsid w:val="00895F17"/>
    <w:rsid w:val="008C27E6"/>
    <w:rsid w:val="008C2AE0"/>
    <w:rsid w:val="008C5006"/>
    <w:rsid w:val="008D195A"/>
    <w:rsid w:val="008F4DA1"/>
    <w:rsid w:val="00901C61"/>
    <w:rsid w:val="00902197"/>
    <w:rsid w:val="00916499"/>
    <w:rsid w:val="009226AC"/>
    <w:rsid w:val="00935338"/>
    <w:rsid w:val="009401F1"/>
    <w:rsid w:val="00944EA4"/>
    <w:rsid w:val="009553C4"/>
    <w:rsid w:val="0096076F"/>
    <w:rsid w:val="009643E8"/>
    <w:rsid w:val="00987E5C"/>
    <w:rsid w:val="009A5905"/>
    <w:rsid w:val="009C020C"/>
    <w:rsid w:val="009C346B"/>
    <w:rsid w:val="009D789F"/>
    <w:rsid w:val="009F056A"/>
    <w:rsid w:val="00A00319"/>
    <w:rsid w:val="00A022CB"/>
    <w:rsid w:val="00A04217"/>
    <w:rsid w:val="00A11772"/>
    <w:rsid w:val="00A421AF"/>
    <w:rsid w:val="00A631D7"/>
    <w:rsid w:val="00A73EAA"/>
    <w:rsid w:val="00A937C0"/>
    <w:rsid w:val="00AA446C"/>
    <w:rsid w:val="00AE65D3"/>
    <w:rsid w:val="00B01F21"/>
    <w:rsid w:val="00B21595"/>
    <w:rsid w:val="00B240B0"/>
    <w:rsid w:val="00B40F48"/>
    <w:rsid w:val="00B54EEE"/>
    <w:rsid w:val="00B67E6A"/>
    <w:rsid w:val="00B84302"/>
    <w:rsid w:val="00B84DFE"/>
    <w:rsid w:val="00B944A3"/>
    <w:rsid w:val="00BA3E78"/>
    <w:rsid w:val="00BB1311"/>
    <w:rsid w:val="00BB46BC"/>
    <w:rsid w:val="00BB7BF3"/>
    <w:rsid w:val="00BC62B0"/>
    <w:rsid w:val="00BF0B1A"/>
    <w:rsid w:val="00C21034"/>
    <w:rsid w:val="00C26CB1"/>
    <w:rsid w:val="00C52CC0"/>
    <w:rsid w:val="00C710C8"/>
    <w:rsid w:val="00C7218C"/>
    <w:rsid w:val="00C76C22"/>
    <w:rsid w:val="00C8402D"/>
    <w:rsid w:val="00C87B00"/>
    <w:rsid w:val="00CB48E9"/>
    <w:rsid w:val="00CC233E"/>
    <w:rsid w:val="00CD0AF9"/>
    <w:rsid w:val="00CD5A5A"/>
    <w:rsid w:val="00CE700F"/>
    <w:rsid w:val="00D15D18"/>
    <w:rsid w:val="00D232CF"/>
    <w:rsid w:val="00D24717"/>
    <w:rsid w:val="00D47D26"/>
    <w:rsid w:val="00D51686"/>
    <w:rsid w:val="00D71F02"/>
    <w:rsid w:val="00D72AFA"/>
    <w:rsid w:val="00D820C3"/>
    <w:rsid w:val="00D827BE"/>
    <w:rsid w:val="00D82A12"/>
    <w:rsid w:val="00D857D8"/>
    <w:rsid w:val="00DB6751"/>
    <w:rsid w:val="00DD079D"/>
    <w:rsid w:val="00DD7F79"/>
    <w:rsid w:val="00DE465A"/>
    <w:rsid w:val="00DE5E5A"/>
    <w:rsid w:val="00E03656"/>
    <w:rsid w:val="00E24030"/>
    <w:rsid w:val="00E30C14"/>
    <w:rsid w:val="00E3591E"/>
    <w:rsid w:val="00E4035B"/>
    <w:rsid w:val="00E53CC4"/>
    <w:rsid w:val="00E6541C"/>
    <w:rsid w:val="00E6760B"/>
    <w:rsid w:val="00E72814"/>
    <w:rsid w:val="00E7339B"/>
    <w:rsid w:val="00E80AA3"/>
    <w:rsid w:val="00E92F46"/>
    <w:rsid w:val="00E94995"/>
    <w:rsid w:val="00EA216C"/>
    <w:rsid w:val="00EA24A9"/>
    <w:rsid w:val="00EA6120"/>
    <w:rsid w:val="00EA7ABC"/>
    <w:rsid w:val="00EB07BD"/>
    <w:rsid w:val="00EB43BE"/>
    <w:rsid w:val="00EC6897"/>
    <w:rsid w:val="00ED28CE"/>
    <w:rsid w:val="00ED2EDF"/>
    <w:rsid w:val="00EE3257"/>
    <w:rsid w:val="00EE6053"/>
    <w:rsid w:val="00F01A84"/>
    <w:rsid w:val="00F07EB8"/>
    <w:rsid w:val="00F335D7"/>
    <w:rsid w:val="00F34A64"/>
    <w:rsid w:val="00F53902"/>
    <w:rsid w:val="00F7532D"/>
    <w:rsid w:val="00F75FF2"/>
    <w:rsid w:val="00F77AD6"/>
    <w:rsid w:val="00F8270A"/>
    <w:rsid w:val="00FA4385"/>
    <w:rsid w:val="00FD3FAE"/>
    <w:rsid w:val="00FD67F1"/>
    <w:rsid w:val="00FF05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1B00D5"/>
  <w14:defaultImageDpi w14:val="0"/>
  <w15:docId w15:val="{D4F2D861-B5A1-41CA-9449-939C76CDC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067"/>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66B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857D8"/>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D857D8"/>
    <w:rPr>
      <w:rFonts w:cs="Times New Roman"/>
    </w:rPr>
  </w:style>
  <w:style w:type="paragraph" w:styleId="a6">
    <w:name w:val="List Paragraph"/>
    <w:basedOn w:val="a"/>
    <w:uiPriority w:val="34"/>
    <w:qFormat/>
    <w:rsid w:val="002D162F"/>
    <w:pPr>
      <w:ind w:left="720"/>
      <w:contextualSpacing/>
    </w:pPr>
  </w:style>
  <w:style w:type="paragraph" w:styleId="a7">
    <w:name w:val="footer"/>
    <w:basedOn w:val="a"/>
    <w:link w:val="a8"/>
    <w:uiPriority w:val="99"/>
    <w:unhideWhenUsed/>
    <w:rsid w:val="00D857D8"/>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D857D8"/>
    <w:rPr>
      <w:rFonts w:cs="Times New Roman"/>
    </w:rPr>
  </w:style>
  <w:style w:type="paragraph" w:styleId="a9">
    <w:name w:val="Balloon Text"/>
    <w:basedOn w:val="a"/>
    <w:link w:val="aa"/>
    <w:uiPriority w:val="99"/>
    <w:semiHidden/>
    <w:unhideWhenUsed/>
    <w:rsid w:val="000474D9"/>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0474D9"/>
    <w:rPr>
      <w:rFonts w:ascii="Segoe UI" w:hAnsi="Segoe UI" w:cs="Segoe UI"/>
      <w:sz w:val="18"/>
      <w:szCs w:val="18"/>
    </w:rPr>
  </w:style>
  <w:style w:type="paragraph" w:customStyle="1" w:styleId="rvps2">
    <w:name w:val="rvps2"/>
    <w:basedOn w:val="a"/>
    <w:rsid w:val="000479F9"/>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0479F9"/>
  </w:style>
  <w:style w:type="paragraph" w:customStyle="1" w:styleId="ab">
    <w:name w:val="Нормальний текст"/>
    <w:basedOn w:val="a"/>
    <w:rsid w:val="006540E1"/>
    <w:pPr>
      <w:spacing w:before="120" w:after="0" w:line="240" w:lineRule="auto"/>
      <w:ind w:firstLine="567"/>
      <w:jc w:val="both"/>
    </w:pPr>
    <w:rPr>
      <w:rFonts w:ascii="Antiqua" w:hAnsi="Antiqua"/>
      <w:sz w:val="26"/>
      <w:szCs w:val="20"/>
      <w:lang w:eastAsia="ru-RU"/>
    </w:rPr>
  </w:style>
  <w:style w:type="character" w:styleId="ac">
    <w:name w:val="Hyperlink"/>
    <w:basedOn w:val="a0"/>
    <w:uiPriority w:val="99"/>
    <w:semiHidden/>
    <w:unhideWhenUsed/>
    <w:rsid w:val="006540E1"/>
    <w:rPr>
      <w:color w:val="0000FF"/>
      <w:u w:val="single"/>
    </w:rPr>
  </w:style>
  <w:style w:type="character" w:customStyle="1" w:styleId="rvts46">
    <w:name w:val="rvts46"/>
    <w:basedOn w:val="a0"/>
    <w:rsid w:val="00654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71599">
      <w:bodyDiv w:val="1"/>
      <w:marLeft w:val="0"/>
      <w:marRight w:val="0"/>
      <w:marTop w:val="0"/>
      <w:marBottom w:val="0"/>
      <w:divBdr>
        <w:top w:val="none" w:sz="0" w:space="0" w:color="auto"/>
        <w:left w:val="none" w:sz="0" w:space="0" w:color="auto"/>
        <w:bottom w:val="none" w:sz="0" w:space="0" w:color="auto"/>
        <w:right w:val="none" w:sz="0" w:space="0" w:color="auto"/>
      </w:divBdr>
    </w:div>
    <w:div w:id="195142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3792-1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3792-1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4495-17"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3792-1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ECB97-1E57-44BC-A9DA-34EE81AA2A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26352C-5DFF-41EA-B754-A4735F1618AA}">
  <ds:schemaRefs>
    <ds:schemaRef ds:uri="http://schemas.microsoft.com/sharepoint/v3/contenttype/forms"/>
  </ds:schemaRefs>
</ds:datastoreItem>
</file>

<file path=customXml/itemProps3.xml><?xml version="1.0" encoding="utf-8"?>
<ds:datastoreItem xmlns:ds="http://schemas.openxmlformats.org/officeDocument/2006/customXml" ds:itemID="{7932EFE5-4CDC-4FAB-9014-2FF66945C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F24D69-E394-4BE5-86B6-B8AB52D72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22531</Words>
  <Characters>12843</Characters>
  <Application>Microsoft Office Word</Application>
  <DocSecurity>0</DocSecurity>
  <Lines>107</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2022-01-12T09:34:00Z</dcterms:created>
  <dcterms:modified xsi:type="dcterms:W3CDTF">2022-01-12T09:34:00Z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