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6AF" w:rsidRPr="000134BB" w:rsidRDefault="005906AF" w:rsidP="005063E8">
      <w:pPr>
        <w:pStyle w:val="21"/>
        <w:keepNext/>
        <w:keepLines/>
        <w:shd w:val="clear" w:color="auto" w:fill="auto"/>
        <w:spacing w:after="0" w:line="240" w:lineRule="auto"/>
        <w:rPr>
          <w:sz w:val="28"/>
          <w:szCs w:val="28"/>
          <w:lang w:val="uk-UA"/>
        </w:rPr>
      </w:pPr>
      <w:bookmarkStart w:id="0" w:name="bookmark1"/>
      <w:bookmarkStart w:id="1" w:name="_GoBack"/>
      <w:bookmarkEnd w:id="1"/>
      <w:r w:rsidRPr="000134BB">
        <w:rPr>
          <w:sz w:val="28"/>
          <w:szCs w:val="28"/>
          <w:lang w:val="uk-UA"/>
        </w:rPr>
        <w:t xml:space="preserve">ПОЯСНЮВАЛЬНА ЗАПИСКА </w:t>
      </w:r>
    </w:p>
    <w:p w:rsidR="006A76F6" w:rsidRPr="000134BB" w:rsidRDefault="005906AF" w:rsidP="005063E8">
      <w:pPr>
        <w:pStyle w:val="21"/>
        <w:keepNext/>
        <w:keepLines/>
        <w:shd w:val="clear" w:color="auto" w:fill="auto"/>
        <w:spacing w:after="0" w:line="240" w:lineRule="auto"/>
        <w:rPr>
          <w:sz w:val="28"/>
          <w:szCs w:val="28"/>
          <w:lang w:val="uk-UA"/>
        </w:rPr>
      </w:pPr>
      <w:r w:rsidRPr="000134BB">
        <w:rPr>
          <w:sz w:val="28"/>
          <w:szCs w:val="28"/>
          <w:lang w:val="uk-UA"/>
        </w:rPr>
        <w:t>до про</w:t>
      </w:r>
      <w:r w:rsidR="00645526" w:rsidRPr="000134BB">
        <w:rPr>
          <w:sz w:val="28"/>
          <w:szCs w:val="28"/>
          <w:lang w:val="uk-UA"/>
        </w:rPr>
        <w:t>є</w:t>
      </w:r>
      <w:r w:rsidR="006A76F6" w:rsidRPr="000134BB">
        <w:rPr>
          <w:sz w:val="28"/>
          <w:szCs w:val="28"/>
          <w:lang w:val="uk-UA"/>
        </w:rPr>
        <w:t>кту Закону України «</w:t>
      </w:r>
      <w:r w:rsidRPr="000134BB">
        <w:rPr>
          <w:sz w:val="28"/>
          <w:szCs w:val="28"/>
          <w:lang w:val="uk-UA"/>
        </w:rPr>
        <w:t xml:space="preserve">Про внесення змін </w:t>
      </w:r>
    </w:p>
    <w:p w:rsidR="005906AF" w:rsidRPr="000134BB" w:rsidRDefault="005906AF" w:rsidP="005063E8">
      <w:pPr>
        <w:pStyle w:val="21"/>
        <w:keepNext/>
        <w:keepLines/>
        <w:shd w:val="clear" w:color="auto" w:fill="auto"/>
        <w:spacing w:after="0" w:line="240" w:lineRule="auto"/>
        <w:rPr>
          <w:sz w:val="28"/>
          <w:szCs w:val="28"/>
          <w:lang w:val="uk-UA"/>
        </w:rPr>
      </w:pPr>
      <w:r w:rsidRPr="000134BB">
        <w:rPr>
          <w:sz w:val="28"/>
          <w:szCs w:val="28"/>
          <w:lang w:val="uk-UA"/>
        </w:rPr>
        <w:t xml:space="preserve">до </w:t>
      </w:r>
      <w:bookmarkEnd w:id="0"/>
      <w:r w:rsidR="004C063C" w:rsidRPr="000134BB">
        <w:rPr>
          <w:sz w:val="28"/>
          <w:szCs w:val="28"/>
          <w:lang w:val="uk-UA"/>
        </w:rPr>
        <w:t>Закону України</w:t>
      </w:r>
      <w:r w:rsidR="006A76F6" w:rsidRPr="000134BB">
        <w:rPr>
          <w:sz w:val="28"/>
          <w:szCs w:val="28"/>
          <w:lang w:val="uk-UA"/>
        </w:rPr>
        <w:t xml:space="preserve"> «</w:t>
      </w:r>
      <w:r w:rsidR="004C063C" w:rsidRPr="000134BB">
        <w:rPr>
          <w:sz w:val="28"/>
          <w:szCs w:val="28"/>
          <w:lang w:val="uk-UA"/>
        </w:rPr>
        <w:t xml:space="preserve">Про </w:t>
      </w:r>
      <w:r w:rsidR="00414345" w:rsidRPr="000134BB">
        <w:rPr>
          <w:sz w:val="28"/>
          <w:szCs w:val="28"/>
          <w:lang w:val="uk-UA"/>
        </w:rPr>
        <w:t>імміграцію</w:t>
      </w:r>
      <w:r w:rsidR="006A76F6" w:rsidRPr="000134BB">
        <w:rPr>
          <w:sz w:val="28"/>
          <w:szCs w:val="28"/>
          <w:lang w:val="uk-UA"/>
        </w:rPr>
        <w:t>»</w:t>
      </w:r>
    </w:p>
    <w:p w:rsidR="00FB5C97" w:rsidRPr="000134BB" w:rsidRDefault="00FB5C97" w:rsidP="005063E8">
      <w:pPr>
        <w:pStyle w:val="21"/>
        <w:keepNext/>
        <w:keepLines/>
        <w:shd w:val="clear" w:color="auto" w:fill="auto"/>
        <w:spacing w:after="0" w:line="240" w:lineRule="auto"/>
        <w:rPr>
          <w:sz w:val="28"/>
          <w:szCs w:val="28"/>
          <w:lang w:val="uk-UA"/>
        </w:rPr>
      </w:pPr>
    </w:p>
    <w:p w:rsidR="008D127C" w:rsidRPr="000134BB" w:rsidRDefault="003C1ECA" w:rsidP="008D127C">
      <w:pPr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134BB">
        <w:rPr>
          <w:rFonts w:ascii="Times New Roman" w:hAnsi="Times New Roman" w:cs="Times New Roman"/>
          <w:b/>
          <w:sz w:val="28"/>
          <w:szCs w:val="28"/>
        </w:rPr>
        <w:t>Мета</w:t>
      </w:r>
    </w:p>
    <w:p w:rsidR="00750EAB" w:rsidRPr="000134BB" w:rsidRDefault="00750EAB" w:rsidP="00432B15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34BB">
        <w:rPr>
          <w:rFonts w:ascii="Times New Roman" w:hAnsi="Times New Roman" w:cs="Times New Roman"/>
          <w:sz w:val="28"/>
          <w:szCs w:val="28"/>
        </w:rPr>
        <w:t xml:space="preserve">Метою </w:t>
      </w:r>
      <w:r w:rsidRPr="000134BB">
        <w:rPr>
          <w:rFonts w:ascii="Times New Roman" w:hAnsi="Times New Roman" w:cs="Times New Roman"/>
          <w:bCs/>
          <w:sz w:val="28"/>
          <w:szCs w:val="28"/>
        </w:rPr>
        <w:t>про</w:t>
      </w:r>
      <w:r w:rsidR="00645526" w:rsidRPr="000134BB">
        <w:rPr>
          <w:rFonts w:ascii="Times New Roman" w:hAnsi="Times New Roman" w:cs="Times New Roman"/>
          <w:bCs/>
          <w:sz w:val="28"/>
          <w:szCs w:val="28"/>
        </w:rPr>
        <w:t>є</w:t>
      </w:r>
      <w:r w:rsidRPr="000134BB">
        <w:rPr>
          <w:rFonts w:ascii="Times New Roman" w:hAnsi="Times New Roman" w:cs="Times New Roman"/>
          <w:bCs/>
          <w:sz w:val="28"/>
          <w:szCs w:val="28"/>
        </w:rPr>
        <w:t xml:space="preserve">кту </w:t>
      </w:r>
      <w:r w:rsidR="006A76F6" w:rsidRPr="000134BB">
        <w:rPr>
          <w:rFonts w:ascii="Times New Roman" w:hAnsi="Times New Roman" w:cs="Times New Roman"/>
          <w:bCs/>
          <w:sz w:val="28"/>
          <w:szCs w:val="28"/>
        </w:rPr>
        <w:t xml:space="preserve">Закону України «Про внесення змін до Закону України «Про імміграцію» (далі – </w:t>
      </w:r>
      <w:r w:rsidR="00E800B0">
        <w:rPr>
          <w:rFonts w:ascii="Times New Roman" w:hAnsi="Times New Roman" w:cs="Times New Roman"/>
          <w:bCs/>
          <w:sz w:val="28"/>
          <w:szCs w:val="28"/>
        </w:rPr>
        <w:t xml:space="preserve">проєкт </w:t>
      </w:r>
      <w:r w:rsidR="006A76F6" w:rsidRPr="000134BB">
        <w:rPr>
          <w:rFonts w:ascii="Times New Roman" w:hAnsi="Times New Roman" w:cs="Times New Roman"/>
          <w:bCs/>
          <w:sz w:val="28"/>
          <w:szCs w:val="28"/>
        </w:rPr>
        <w:t>Закон</w:t>
      </w:r>
      <w:r w:rsidR="00E800B0">
        <w:rPr>
          <w:rFonts w:ascii="Times New Roman" w:hAnsi="Times New Roman" w:cs="Times New Roman"/>
          <w:bCs/>
          <w:sz w:val="28"/>
          <w:szCs w:val="28"/>
        </w:rPr>
        <w:t>у</w:t>
      </w:r>
      <w:r w:rsidR="006A76F6" w:rsidRPr="000134BB">
        <w:rPr>
          <w:rFonts w:ascii="Times New Roman" w:hAnsi="Times New Roman" w:cs="Times New Roman"/>
          <w:bCs/>
          <w:sz w:val="28"/>
          <w:szCs w:val="28"/>
        </w:rPr>
        <w:t xml:space="preserve"> України) </w:t>
      </w:r>
      <w:r w:rsidRPr="000134BB">
        <w:rPr>
          <w:rFonts w:ascii="Times New Roman" w:hAnsi="Times New Roman" w:cs="Times New Roman"/>
          <w:bCs/>
          <w:sz w:val="28"/>
          <w:szCs w:val="28"/>
        </w:rPr>
        <w:t>є удосконалення механізмів надання дозволу на імміграцію,</w:t>
      </w:r>
      <w:r w:rsidR="002029A2" w:rsidRPr="000134BB">
        <w:rPr>
          <w:rFonts w:ascii="Times New Roman" w:hAnsi="Times New Roman" w:cs="Times New Roman"/>
          <w:bCs/>
          <w:sz w:val="28"/>
          <w:szCs w:val="28"/>
        </w:rPr>
        <w:t xml:space="preserve"> у тому числі </w:t>
      </w:r>
      <w:r w:rsidR="0031247A" w:rsidRPr="000134BB">
        <w:rPr>
          <w:rFonts w:ascii="Times New Roman" w:hAnsi="Times New Roman" w:cs="Times New Roman"/>
          <w:sz w:val="28"/>
          <w:szCs w:val="28"/>
        </w:rPr>
        <w:t xml:space="preserve">спрощення процедур надання дозволу на імміграцію іноземним висококваліфікованим ІТ-спеціалістам, </w:t>
      </w:r>
      <w:r w:rsidRPr="000134BB">
        <w:rPr>
          <w:rFonts w:ascii="Times New Roman" w:hAnsi="Times New Roman" w:cs="Times New Roman"/>
          <w:bCs/>
          <w:sz w:val="28"/>
          <w:szCs w:val="28"/>
        </w:rPr>
        <w:t>відмови в наданні дозволу на імміграцію, скасування дозволу на імміграцію та посвідки на постійне приживання, а також посилення заходів протидії  нелегальній міграції відносно осіб, яким відмовлено у видачі дозволу на імміграцію або скасовано такий дозвіл</w:t>
      </w:r>
      <w:r w:rsidR="00E800B0">
        <w:rPr>
          <w:rFonts w:ascii="Times New Roman" w:hAnsi="Times New Roman" w:cs="Times New Roman"/>
          <w:bCs/>
          <w:sz w:val="28"/>
          <w:szCs w:val="28"/>
        </w:rPr>
        <w:t>,</w:t>
      </w:r>
      <w:r w:rsidRPr="000134BB">
        <w:rPr>
          <w:rFonts w:ascii="Times New Roman" w:hAnsi="Times New Roman" w:cs="Times New Roman"/>
          <w:bCs/>
          <w:sz w:val="28"/>
          <w:szCs w:val="28"/>
        </w:rPr>
        <w:t xml:space="preserve"> з урахуванням вимог </w:t>
      </w:r>
      <w:r w:rsidR="004E014D" w:rsidRPr="000134BB">
        <w:rPr>
          <w:rFonts w:ascii="Times New Roman" w:hAnsi="Times New Roman" w:cs="Times New Roman"/>
          <w:bCs/>
          <w:sz w:val="28"/>
          <w:szCs w:val="28"/>
        </w:rPr>
        <w:t>та викликів сьогодення.</w:t>
      </w:r>
    </w:p>
    <w:p w:rsidR="00750EAB" w:rsidRPr="000134BB" w:rsidRDefault="00750EAB" w:rsidP="00432B15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247A" w:rsidRPr="000134BB" w:rsidRDefault="008D127C" w:rsidP="00432B15">
      <w:pPr>
        <w:pStyle w:val="a4"/>
        <w:shd w:val="clear" w:color="auto" w:fill="auto"/>
        <w:spacing w:before="0" w:after="0" w:line="240" w:lineRule="auto"/>
        <w:ind w:firstLine="709"/>
        <w:rPr>
          <w:b/>
          <w:sz w:val="28"/>
          <w:szCs w:val="28"/>
          <w:lang w:val="uk-UA"/>
        </w:rPr>
      </w:pPr>
      <w:r w:rsidRPr="000134BB">
        <w:rPr>
          <w:b/>
          <w:sz w:val="28"/>
          <w:szCs w:val="28"/>
        </w:rPr>
        <w:t>2. </w:t>
      </w:r>
      <w:r w:rsidR="00884E04" w:rsidRPr="000134BB">
        <w:rPr>
          <w:b/>
          <w:sz w:val="28"/>
          <w:szCs w:val="28"/>
          <w:lang w:val="uk-UA"/>
        </w:rPr>
        <w:t>Обґрунтування необхідності прийняття акта</w:t>
      </w:r>
    </w:p>
    <w:p w:rsidR="003117E5" w:rsidRPr="000134BB" w:rsidRDefault="000134BB" w:rsidP="00432B15">
      <w:pPr>
        <w:pStyle w:val="a4"/>
        <w:shd w:val="clear" w:color="auto" w:fill="auto"/>
        <w:spacing w:before="0" w:after="0" w:line="240" w:lineRule="auto"/>
        <w:ind w:firstLine="709"/>
        <w:rPr>
          <w:sz w:val="28"/>
          <w:szCs w:val="28"/>
          <w:lang w:val="uk-UA"/>
        </w:rPr>
      </w:pPr>
      <w:r w:rsidRPr="000134BB">
        <w:rPr>
          <w:sz w:val="28"/>
          <w:szCs w:val="28"/>
          <w:lang w:val="uk-UA"/>
        </w:rPr>
        <w:t xml:space="preserve">Реалізація заходів, визначених </w:t>
      </w:r>
      <w:r w:rsidR="003117E5" w:rsidRPr="000134BB">
        <w:rPr>
          <w:sz w:val="28"/>
          <w:szCs w:val="28"/>
        </w:rPr>
        <w:t>Указ</w:t>
      </w:r>
      <w:r w:rsidRPr="000134BB">
        <w:rPr>
          <w:sz w:val="28"/>
          <w:szCs w:val="28"/>
          <w:lang w:val="uk-UA"/>
        </w:rPr>
        <w:t>ом</w:t>
      </w:r>
      <w:r w:rsidR="003117E5" w:rsidRPr="000134BB">
        <w:rPr>
          <w:sz w:val="28"/>
          <w:szCs w:val="28"/>
        </w:rPr>
        <w:t xml:space="preserve"> Президента України </w:t>
      </w:r>
      <w:r w:rsidRPr="000134BB">
        <w:rPr>
          <w:sz w:val="28"/>
          <w:szCs w:val="28"/>
          <w:lang w:val="uk-UA"/>
        </w:rPr>
        <w:t xml:space="preserve">від 03 вересня 2020 року </w:t>
      </w:r>
      <w:r w:rsidR="003117E5" w:rsidRPr="000134BB">
        <w:rPr>
          <w:sz w:val="28"/>
          <w:szCs w:val="28"/>
        </w:rPr>
        <w:t>№ 371/2020 «Про заходи щодо створення сприятливих умов для розвитку ІТ-індустрії в Україні»</w:t>
      </w:r>
      <w:r w:rsidR="00E800B0">
        <w:rPr>
          <w:sz w:val="28"/>
          <w:szCs w:val="28"/>
          <w:lang w:val="uk-UA"/>
        </w:rPr>
        <w:t xml:space="preserve">, а також </w:t>
      </w:r>
      <w:r w:rsidR="00E800B0" w:rsidRPr="000134BB">
        <w:rPr>
          <w:sz w:val="28"/>
          <w:szCs w:val="28"/>
        </w:rPr>
        <w:t>Стратегі</w:t>
      </w:r>
      <w:r w:rsidR="00E800B0">
        <w:rPr>
          <w:sz w:val="28"/>
          <w:szCs w:val="28"/>
          <w:lang w:val="uk-UA"/>
        </w:rPr>
        <w:t>єю</w:t>
      </w:r>
      <w:r w:rsidR="00E800B0" w:rsidRPr="000134BB">
        <w:rPr>
          <w:sz w:val="28"/>
          <w:szCs w:val="28"/>
        </w:rPr>
        <w:t xml:space="preserve"> державної міграційної політики України на період до 2025 року, затвердженої розпорядженням Кабінету Міністрів України від 12</w:t>
      </w:r>
      <w:r w:rsidR="00E800B0">
        <w:rPr>
          <w:sz w:val="28"/>
          <w:szCs w:val="28"/>
          <w:lang w:val="uk-UA"/>
        </w:rPr>
        <w:t xml:space="preserve"> липня </w:t>
      </w:r>
      <w:r w:rsidR="00E800B0" w:rsidRPr="000134BB">
        <w:rPr>
          <w:sz w:val="28"/>
          <w:szCs w:val="28"/>
        </w:rPr>
        <w:t xml:space="preserve">2017 </w:t>
      </w:r>
      <w:r w:rsidR="00E800B0">
        <w:rPr>
          <w:sz w:val="28"/>
          <w:szCs w:val="28"/>
          <w:lang w:val="uk-UA"/>
        </w:rPr>
        <w:t xml:space="preserve">року </w:t>
      </w:r>
      <w:r w:rsidR="00E800B0" w:rsidRPr="000134BB">
        <w:rPr>
          <w:sz w:val="28"/>
          <w:szCs w:val="28"/>
        </w:rPr>
        <w:t>№ 482-р (далі – Стратегія)</w:t>
      </w:r>
      <w:r w:rsidR="003117E5" w:rsidRPr="000134BB">
        <w:rPr>
          <w:sz w:val="28"/>
          <w:szCs w:val="28"/>
          <w:lang w:val="uk-UA"/>
        </w:rPr>
        <w:t>.</w:t>
      </w:r>
    </w:p>
    <w:p w:rsidR="00166892" w:rsidRPr="000134BB" w:rsidRDefault="00E800B0" w:rsidP="00432B15">
      <w:pPr>
        <w:pStyle w:val="a4"/>
        <w:shd w:val="clear" w:color="auto" w:fill="auto"/>
        <w:spacing w:before="0" w:after="0" w:line="240" w:lineRule="auto"/>
        <w:ind w:firstLine="709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>А</w:t>
      </w:r>
      <w:r w:rsidR="00D00940" w:rsidRPr="000134BB">
        <w:rPr>
          <w:rStyle w:val="rvts0"/>
          <w:sz w:val="28"/>
          <w:szCs w:val="28"/>
          <w:lang w:val="uk-UA"/>
        </w:rPr>
        <w:t>бзац</w:t>
      </w:r>
      <w:r>
        <w:rPr>
          <w:rStyle w:val="rvts0"/>
          <w:sz w:val="28"/>
          <w:szCs w:val="28"/>
          <w:lang w:val="uk-UA"/>
        </w:rPr>
        <w:t>ом</w:t>
      </w:r>
      <w:r w:rsidR="00D00940" w:rsidRPr="000134BB">
        <w:rPr>
          <w:rStyle w:val="rvts0"/>
          <w:sz w:val="28"/>
          <w:szCs w:val="28"/>
          <w:lang w:val="uk-UA"/>
        </w:rPr>
        <w:t xml:space="preserve"> четверт</w:t>
      </w:r>
      <w:r>
        <w:rPr>
          <w:rStyle w:val="rvts0"/>
          <w:sz w:val="28"/>
          <w:szCs w:val="28"/>
          <w:lang w:val="uk-UA"/>
        </w:rPr>
        <w:t>им</w:t>
      </w:r>
      <w:r w:rsidR="00D00940" w:rsidRPr="000134BB">
        <w:rPr>
          <w:rStyle w:val="rvts0"/>
          <w:sz w:val="28"/>
          <w:szCs w:val="28"/>
          <w:lang w:val="uk-UA"/>
        </w:rPr>
        <w:t xml:space="preserve"> </w:t>
      </w:r>
      <w:r w:rsidR="00D00940" w:rsidRPr="000134BB">
        <w:rPr>
          <w:sz w:val="28"/>
          <w:szCs w:val="28"/>
        </w:rPr>
        <w:t xml:space="preserve">цілі 4 Стратегії </w:t>
      </w:r>
      <w:r w:rsidR="00D00940" w:rsidRPr="000134BB">
        <w:rPr>
          <w:sz w:val="28"/>
          <w:szCs w:val="28"/>
          <w:lang w:val="uk-UA"/>
        </w:rPr>
        <w:t xml:space="preserve">передбачено </w:t>
      </w:r>
      <w:r w:rsidR="00166892" w:rsidRPr="000134BB">
        <w:rPr>
          <w:rStyle w:val="rvts0"/>
          <w:sz w:val="28"/>
          <w:szCs w:val="28"/>
        </w:rPr>
        <w:t xml:space="preserve">отримання дозволу на імміграцію на </w:t>
      </w:r>
      <w:r w:rsidR="000134BB">
        <w:rPr>
          <w:rStyle w:val="rvts0"/>
          <w:sz w:val="28"/>
          <w:szCs w:val="28"/>
          <w:lang w:val="uk-UA"/>
        </w:rPr>
        <w:t>підставі</w:t>
      </w:r>
      <w:r w:rsidR="00166892" w:rsidRPr="000134BB">
        <w:rPr>
          <w:rStyle w:val="rvts0"/>
          <w:sz w:val="28"/>
          <w:szCs w:val="28"/>
        </w:rPr>
        <w:t xml:space="preserve"> законного та безперервного проживання на території України протягом певного періоду часу</w:t>
      </w:r>
      <w:r w:rsidR="00D00940" w:rsidRPr="000134BB">
        <w:rPr>
          <w:rStyle w:val="rvts0"/>
          <w:sz w:val="28"/>
          <w:szCs w:val="28"/>
          <w:lang w:val="uk-UA"/>
        </w:rPr>
        <w:t xml:space="preserve">, а саме для осіб, </w:t>
      </w:r>
      <w:r w:rsidR="001B3549" w:rsidRPr="000134BB">
        <w:rPr>
          <w:sz w:val="28"/>
          <w:szCs w:val="28"/>
        </w:rPr>
        <w:t>зазначен</w:t>
      </w:r>
      <w:r w:rsidR="001B3549" w:rsidRPr="000134BB">
        <w:rPr>
          <w:sz w:val="28"/>
          <w:szCs w:val="28"/>
          <w:lang w:val="uk-UA"/>
        </w:rPr>
        <w:t>их</w:t>
      </w:r>
      <w:r w:rsidR="001B3549" w:rsidRPr="000134BB">
        <w:rPr>
          <w:sz w:val="28"/>
          <w:szCs w:val="28"/>
        </w:rPr>
        <w:t xml:space="preserve"> в частинах четвертій-двана</w:t>
      </w:r>
      <w:r>
        <w:rPr>
          <w:sz w:val="28"/>
          <w:szCs w:val="28"/>
        </w:rPr>
        <w:t xml:space="preserve">дцятій статті 4 Закону України </w:t>
      </w:r>
      <w:r>
        <w:rPr>
          <w:sz w:val="28"/>
          <w:szCs w:val="28"/>
          <w:lang w:val="uk-UA"/>
        </w:rPr>
        <w:t>«</w:t>
      </w:r>
      <w:r w:rsidR="001B3549" w:rsidRPr="000134BB">
        <w:rPr>
          <w:sz w:val="28"/>
          <w:szCs w:val="28"/>
        </w:rPr>
        <w:t>Про правовий статус іноземців та осіб без громадянства</w:t>
      </w:r>
      <w:r>
        <w:rPr>
          <w:sz w:val="28"/>
          <w:szCs w:val="28"/>
          <w:lang w:val="uk-UA"/>
        </w:rPr>
        <w:t>»</w:t>
      </w:r>
      <w:r w:rsidR="001B3549" w:rsidRPr="000134BB">
        <w:rPr>
          <w:sz w:val="28"/>
          <w:szCs w:val="28"/>
        </w:rPr>
        <w:t>, за умови безперервного проживання на території України на підставі посвідки на тимчасове проживання протягом останніх п’яти років.</w:t>
      </w:r>
      <w:r w:rsidR="001B3549" w:rsidRPr="000134BB">
        <w:rPr>
          <w:sz w:val="28"/>
          <w:szCs w:val="28"/>
          <w:lang w:val="uk-UA"/>
        </w:rPr>
        <w:t xml:space="preserve"> </w:t>
      </w:r>
    </w:p>
    <w:p w:rsidR="00B83188" w:rsidRPr="000134BB" w:rsidRDefault="00E800B0" w:rsidP="00287AD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uk-UA"/>
        </w:rPr>
        <w:t>А</w:t>
      </w:r>
      <w:r w:rsidR="006E0006" w:rsidRPr="000134BB">
        <w:rPr>
          <w:rFonts w:ascii="Times New Roman" w:eastAsia="Times New Roman" w:hAnsi="Times New Roman" w:cs="Times New Roman"/>
          <w:color w:val="auto"/>
          <w:sz w:val="28"/>
          <w:szCs w:val="28"/>
          <w:lang w:eastAsia="uk-UA"/>
        </w:rPr>
        <w:t>бзац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uk-UA"/>
        </w:rPr>
        <w:t>ом</w:t>
      </w:r>
      <w:r w:rsidR="006E0006" w:rsidRPr="000134BB">
        <w:rPr>
          <w:rFonts w:ascii="Times New Roman" w:eastAsia="Times New Roman" w:hAnsi="Times New Roman" w:cs="Times New Roman"/>
          <w:color w:val="auto"/>
          <w:sz w:val="28"/>
          <w:szCs w:val="28"/>
          <w:lang w:eastAsia="uk-UA"/>
        </w:rPr>
        <w:t xml:space="preserve"> дев’ят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uk-UA"/>
        </w:rPr>
        <w:t>им</w:t>
      </w:r>
      <w:r w:rsidR="006E0006" w:rsidRPr="000134BB">
        <w:rPr>
          <w:rFonts w:ascii="Times New Roman" w:eastAsia="Times New Roman" w:hAnsi="Times New Roman" w:cs="Times New Roman"/>
          <w:color w:val="auto"/>
          <w:sz w:val="28"/>
          <w:szCs w:val="28"/>
          <w:lang w:eastAsia="uk-UA"/>
        </w:rPr>
        <w:t xml:space="preserve"> цілі 4 Стратегії передбачено змінити принцип щорічного квотування категорії іммігрантів на принцип, за яким з метою державного регулювання процесу імміграції, у разі масового прибуття в Україну іммігрантів, за поданням центрального органу виконавчої влади, що реалізує державну політику у сфері міграції (імміграції та еміграції), у тому числі протидії нелегальній (незаконній) міграції, громадянства, реєстрації фізичних осіб, біженців та інших визначених законодавством категорій мігрантів Кабінетом Міністрів України встановлюється квота імміграції у визначеному ним порядку. </w:t>
      </w:r>
    </w:p>
    <w:p w:rsidR="000134BB" w:rsidRDefault="000134BB" w:rsidP="00C06A77">
      <w:pPr>
        <w:pStyle w:val="a4"/>
        <w:shd w:val="clear" w:color="auto" w:fill="auto"/>
        <w:spacing w:before="0"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C06A77" w:rsidRPr="000134BB">
        <w:rPr>
          <w:sz w:val="28"/>
          <w:szCs w:val="28"/>
          <w:lang w:val="uk-UA"/>
        </w:rPr>
        <w:t>оложен</w:t>
      </w:r>
      <w:r w:rsidR="001F5C0D" w:rsidRPr="000134BB">
        <w:rPr>
          <w:sz w:val="28"/>
          <w:szCs w:val="28"/>
          <w:lang w:val="uk-UA"/>
        </w:rPr>
        <w:t>ня</w:t>
      </w:r>
      <w:r w:rsidR="00C06A77" w:rsidRPr="000134BB">
        <w:rPr>
          <w:sz w:val="28"/>
          <w:szCs w:val="28"/>
          <w:lang w:val="uk-UA"/>
        </w:rPr>
        <w:t xml:space="preserve"> Закону України </w:t>
      </w:r>
      <w:r>
        <w:rPr>
          <w:sz w:val="28"/>
          <w:szCs w:val="28"/>
          <w:lang w:val="uk-UA"/>
        </w:rPr>
        <w:t>«</w:t>
      </w:r>
      <w:r w:rsidR="00C06A77" w:rsidRPr="000134BB">
        <w:rPr>
          <w:sz w:val="28"/>
          <w:szCs w:val="28"/>
          <w:lang w:val="uk-UA"/>
        </w:rPr>
        <w:t>Про імміграцію</w:t>
      </w:r>
      <w:r>
        <w:rPr>
          <w:sz w:val="28"/>
          <w:szCs w:val="28"/>
          <w:lang w:val="uk-UA"/>
        </w:rPr>
        <w:t>»</w:t>
      </w:r>
      <w:r w:rsidR="00C06A77" w:rsidRPr="000134B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узгоджено з</w:t>
      </w:r>
      <w:r w:rsidR="00C06A77" w:rsidRPr="000134BB">
        <w:rPr>
          <w:sz w:val="28"/>
          <w:szCs w:val="28"/>
          <w:lang w:val="uk-UA"/>
        </w:rPr>
        <w:t xml:space="preserve"> положен</w:t>
      </w:r>
      <w:r>
        <w:rPr>
          <w:sz w:val="28"/>
          <w:szCs w:val="28"/>
          <w:lang w:val="uk-UA"/>
        </w:rPr>
        <w:t>нями</w:t>
      </w:r>
      <w:r w:rsidR="00C06A77" w:rsidRPr="000134BB">
        <w:rPr>
          <w:sz w:val="28"/>
          <w:szCs w:val="28"/>
          <w:lang w:val="uk-UA"/>
        </w:rPr>
        <w:t xml:space="preserve"> Законів України </w:t>
      </w:r>
      <w:r>
        <w:rPr>
          <w:sz w:val="28"/>
          <w:szCs w:val="28"/>
          <w:lang w:val="uk-UA"/>
        </w:rPr>
        <w:t>«</w:t>
      </w:r>
      <w:r w:rsidR="00C06A77" w:rsidRPr="000134BB">
        <w:rPr>
          <w:sz w:val="28"/>
          <w:szCs w:val="28"/>
          <w:lang w:val="uk-UA"/>
        </w:rPr>
        <w:t>Про правовий статус іноземців та осіб без громадянства</w:t>
      </w:r>
      <w:r>
        <w:rPr>
          <w:sz w:val="28"/>
          <w:szCs w:val="28"/>
          <w:lang w:val="uk-UA"/>
        </w:rPr>
        <w:t>»</w:t>
      </w:r>
      <w:r w:rsidR="00C06A77" w:rsidRPr="000134BB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«</w:t>
      </w:r>
      <w:r w:rsidR="00C06A77" w:rsidRPr="000134BB">
        <w:rPr>
          <w:sz w:val="28"/>
          <w:szCs w:val="28"/>
          <w:lang w:val="uk-UA"/>
        </w:rPr>
        <w:t>Про Єдиний державний демографічний реєстр та документи, що підтверджують громадянство України, посвідчують особу чи її спеціальний статус</w:t>
      </w:r>
      <w:r>
        <w:rPr>
          <w:sz w:val="28"/>
          <w:szCs w:val="28"/>
          <w:lang w:val="uk-UA"/>
        </w:rPr>
        <w:t>»</w:t>
      </w:r>
      <w:r w:rsidR="00C06A77" w:rsidRPr="000134BB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а також зі </w:t>
      </w:r>
      <w:r w:rsidR="00C06A77" w:rsidRPr="000134BB">
        <w:rPr>
          <w:sz w:val="28"/>
          <w:szCs w:val="28"/>
          <w:lang w:val="uk-UA"/>
        </w:rPr>
        <w:t>статт</w:t>
      </w:r>
      <w:r>
        <w:rPr>
          <w:sz w:val="28"/>
          <w:szCs w:val="28"/>
          <w:lang w:val="uk-UA"/>
        </w:rPr>
        <w:t>ею</w:t>
      </w:r>
      <w:r w:rsidR="00C06A77" w:rsidRPr="000134BB">
        <w:rPr>
          <w:sz w:val="28"/>
          <w:szCs w:val="28"/>
          <w:lang w:val="uk-UA"/>
        </w:rPr>
        <w:t xml:space="preserve"> 161 Сімейного Кодексу України</w:t>
      </w:r>
      <w:r>
        <w:rPr>
          <w:sz w:val="28"/>
          <w:szCs w:val="28"/>
          <w:lang w:val="uk-UA"/>
        </w:rPr>
        <w:t xml:space="preserve"> та</w:t>
      </w:r>
      <w:r w:rsidR="00C06A77" w:rsidRPr="000134BB">
        <w:rPr>
          <w:sz w:val="28"/>
          <w:szCs w:val="28"/>
          <w:lang w:val="uk-UA"/>
        </w:rPr>
        <w:t xml:space="preserve"> законодавства Європейського Союзу. </w:t>
      </w:r>
    </w:p>
    <w:p w:rsidR="00C06A77" w:rsidRPr="000134BB" w:rsidRDefault="009016DB" w:rsidP="00C06A77">
      <w:pPr>
        <w:pStyle w:val="a4"/>
        <w:shd w:val="clear" w:color="auto" w:fill="auto"/>
        <w:spacing w:before="0" w:after="0" w:line="240" w:lineRule="auto"/>
        <w:ind w:firstLine="709"/>
        <w:rPr>
          <w:sz w:val="28"/>
          <w:szCs w:val="28"/>
          <w:lang w:val="uk-UA"/>
        </w:rPr>
      </w:pPr>
      <w:r w:rsidRPr="000134BB">
        <w:rPr>
          <w:sz w:val="28"/>
          <w:szCs w:val="28"/>
          <w:lang w:val="uk-UA"/>
        </w:rPr>
        <w:lastRenderedPageBreak/>
        <w:t>Встановл</w:t>
      </w:r>
      <w:r w:rsidR="000134BB">
        <w:rPr>
          <w:sz w:val="28"/>
          <w:szCs w:val="28"/>
          <w:lang w:val="uk-UA"/>
        </w:rPr>
        <w:t>юється</w:t>
      </w:r>
      <w:r w:rsidRPr="000134BB">
        <w:rPr>
          <w:sz w:val="28"/>
          <w:szCs w:val="28"/>
          <w:lang w:val="uk-UA"/>
        </w:rPr>
        <w:t xml:space="preserve"> процедур</w:t>
      </w:r>
      <w:r w:rsidR="000134BB">
        <w:rPr>
          <w:sz w:val="28"/>
          <w:szCs w:val="28"/>
          <w:lang w:val="uk-UA"/>
        </w:rPr>
        <w:t>а</w:t>
      </w:r>
      <w:r w:rsidRPr="000134BB">
        <w:rPr>
          <w:sz w:val="28"/>
          <w:szCs w:val="28"/>
          <w:lang w:val="uk-UA"/>
        </w:rPr>
        <w:t xml:space="preserve"> прийому документів із застосуванням засобів </w:t>
      </w:r>
      <w:r w:rsidR="007D4821" w:rsidRPr="000134BB">
        <w:rPr>
          <w:sz w:val="28"/>
          <w:szCs w:val="28"/>
          <w:lang w:val="uk-UA"/>
        </w:rPr>
        <w:t xml:space="preserve">відомчої інформаційної системи ДМС. </w:t>
      </w:r>
    </w:p>
    <w:p w:rsidR="00E800B0" w:rsidRDefault="00BF3F0A" w:rsidP="00C06A77">
      <w:pPr>
        <w:ind w:right="27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134BB">
        <w:rPr>
          <w:rFonts w:ascii="Times New Roman" w:hAnsi="Times New Roman" w:cs="Times New Roman"/>
          <w:color w:val="auto"/>
          <w:sz w:val="28"/>
          <w:szCs w:val="28"/>
        </w:rPr>
        <w:t>Забезпеч</w:t>
      </w:r>
      <w:r w:rsidR="00B4359F">
        <w:rPr>
          <w:rFonts w:ascii="Times New Roman" w:hAnsi="Times New Roman" w:cs="Times New Roman"/>
          <w:color w:val="auto"/>
          <w:sz w:val="28"/>
          <w:szCs w:val="28"/>
        </w:rPr>
        <w:t>ується</w:t>
      </w:r>
      <w:r w:rsidRPr="000134BB">
        <w:rPr>
          <w:rFonts w:ascii="Times New Roman" w:hAnsi="Times New Roman" w:cs="Times New Roman"/>
          <w:color w:val="auto"/>
          <w:sz w:val="28"/>
          <w:szCs w:val="28"/>
        </w:rPr>
        <w:t xml:space="preserve"> законодавч</w:t>
      </w:r>
      <w:r w:rsidR="00B4359F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0134BB">
        <w:rPr>
          <w:rFonts w:ascii="Times New Roman" w:hAnsi="Times New Roman" w:cs="Times New Roman"/>
          <w:color w:val="auto"/>
          <w:sz w:val="28"/>
          <w:szCs w:val="28"/>
        </w:rPr>
        <w:t xml:space="preserve"> регулювання питання відмови у наданні дозволу на імміграцію особам, які мають намір легалізуватися на території України на підставі фіктивних шлюбів. </w:t>
      </w:r>
    </w:p>
    <w:p w:rsidR="00C06A77" w:rsidRPr="000134BB" w:rsidRDefault="00BF3F0A" w:rsidP="00C06A77">
      <w:pPr>
        <w:ind w:right="27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134BB">
        <w:rPr>
          <w:rFonts w:ascii="Times New Roman" w:hAnsi="Times New Roman" w:cs="Times New Roman"/>
          <w:color w:val="auto"/>
          <w:sz w:val="28"/>
          <w:szCs w:val="28"/>
        </w:rPr>
        <w:t>Так, з</w:t>
      </w:r>
      <w:r w:rsidR="00C06A77" w:rsidRPr="000134BB">
        <w:rPr>
          <w:rFonts w:ascii="Times New Roman" w:hAnsi="Times New Roman" w:cs="Times New Roman"/>
          <w:color w:val="auto"/>
          <w:sz w:val="28"/>
          <w:szCs w:val="28"/>
        </w:rPr>
        <w:t>гідно моніторингу міграційних процесів, зробленого СБУ за підсумками аналізу міграційної ситуації за 201</w:t>
      </w:r>
      <w:r w:rsidR="0036529F" w:rsidRPr="000134BB">
        <w:rPr>
          <w:rFonts w:ascii="Times New Roman" w:hAnsi="Times New Roman" w:cs="Times New Roman"/>
          <w:color w:val="auto"/>
          <w:sz w:val="28"/>
          <w:szCs w:val="28"/>
        </w:rPr>
        <w:t>8-2020</w:t>
      </w:r>
      <w:r w:rsidR="00C06A77" w:rsidRPr="000134B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6529F" w:rsidRPr="000134BB">
        <w:rPr>
          <w:rFonts w:ascii="Times New Roman" w:hAnsi="Times New Roman" w:cs="Times New Roman"/>
          <w:color w:val="auto"/>
          <w:sz w:val="28"/>
          <w:szCs w:val="28"/>
        </w:rPr>
        <w:t>ро</w:t>
      </w:r>
      <w:r w:rsidR="00C06A77" w:rsidRPr="000134BB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36529F" w:rsidRPr="000134BB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C06A77" w:rsidRPr="000134BB">
        <w:rPr>
          <w:rFonts w:ascii="Times New Roman" w:hAnsi="Times New Roman" w:cs="Times New Roman"/>
          <w:color w:val="auto"/>
          <w:sz w:val="28"/>
          <w:szCs w:val="28"/>
        </w:rPr>
        <w:t xml:space="preserve">, встановлено, що все більше поширеним стає спосіб легалізації іноземців через укладення шлюбу. </w:t>
      </w:r>
      <w:r w:rsidR="00E800B0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C06A77" w:rsidRPr="000134BB">
        <w:rPr>
          <w:rFonts w:ascii="Times New Roman" w:hAnsi="Times New Roman" w:cs="Times New Roman"/>
          <w:color w:val="auto"/>
          <w:sz w:val="28"/>
          <w:szCs w:val="28"/>
        </w:rPr>
        <w:t>ротягом останніх двох років у кілька разів</w:t>
      </w:r>
      <w:r w:rsidR="00E800B0">
        <w:rPr>
          <w:rFonts w:ascii="Times New Roman" w:hAnsi="Times New Roman" w:cs="Times New Roman"/>
          <w:color w:val="auto"/>
          <w:sz w:val="28"/>
          <w:szCs w:val="28"/>
        </w:rPr>
        <w:t xml:space="preserve"> збільшилася</w:t>
      </w:r>
      <w:r w:rsidR="00C06A77" w:rsidRPr="000134BB">
        <w:rPr>
          <w:rFonts w:ascii="Times New Roman" w:hAnsi="Times New Roman" w:cs="Times New Roman"/>
          <w:color w:val="auto"/>
          <w:sz w:val="28"/>
          <w:szCs w:val="28"/>
        </w:rPr>
        <w:t xml:space="preserve"> кількість спроб переправлення в Україну громадян Афганістану, Пакистану, Ірану, Іраку (країн походження нелегальних мігрантів) під приводом об’єднання сім’ї у зв’язку із одруженням з громадянками України або іммігрантками, які отримали право на постійне проживання в Україні.   </w:t>
      </w:r>
    </w:p>
    <w:p w:rsidR="00C06A77" w:rsidRPr="000134BB" w:rsidRDefault="00BF3F0A" w:rsidP="00C06A77">
      <w:pPr>
        <w:ind w:right="27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134BB">
        <w:rPr>
          <w:rFonts w:ascii="Times New Roman" w:hAnsi="Times New Roman" w:cs="Times New Roman"/>
          <w:color w:val="auto"/>
          <w:sz w:val="28"/>
          <w:szCs w:val="28"/>
        </w:rPr>
        <w:t>При цьому</w:t>
      </w:r>
      <w:r w:rsidR="00C06A77" w:rsidRPr="000134BB">
        <w:rPr>
          <w:rFonts w:ascii="Times New Roman" w:hAnsi="Times New Roman" w:cs="Times New Roman"/>
          <w:color w:val="auto"/>
          <w:sz w:val="28"/>
          <w:szCs w:val="28"/>
        </w:rPr>
        <w:t>, пунктами 2 та 4 статті 16 Директиви ЄС 2003/86/</w:t>
      </w:r>
      <w:r w:rsidR="00C06A77" w:rsidRPr="000134BB">
        <w:rPr>
          <w:rFonts w:ascii="Times New Roman" w:hAnsi="Times New Roman" w:cs="Times New Roman"/>
          <w:color w:val="auto"/>
          <w:sz w:val="28"/>
          <w:szCs w:val="28"/>
          <w:lang w:val="en-US"/>
        </w:rPr>
        <w:t>UE</w:t>
      </w:r>
      <w:r w:rsidR="00C06A77" w:rsidRPr="000134BB">
        <w:rPr>
          <w:rFonts w:ascii="Times New Roman" w:hAnsi="Times New Roman" w:cs="Times New Roman"/>
          <w:color w:val="auto"/>
          <w:sz w:val="28"/>
          <w:szCs w:val="28"/>
        </w:rPr>
        <w:t xml:space="preserve"> про возз’єднання  сім’ї, зокрема, визначено, що країни-члени можуть відхилити запит на в’їзд та проживання з метою возз’єднання сім’ї або утриматися від /відмовитися продовжувати термін дії дозволу на проживання членів сім’ї, якщо шлюб було організовано лише з метою в’їзду на територію/отримання дозволу на проживання у країні-члені певної особи. Країни-члени мають право проводити спеціальні перевірки з метою виявлення підґрунтя для підозри певних осіб в укладенні фіктивного шлюбу. На підставі вказаного документ</w:t>
      </w:r>
      <w:r w:rsidR="008D48DF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C06A77" w:rsidRPr="000134BB">
        <w:rPr>
          <w:rFonts w:ascii="Times New Roman" w:hAnsi="Times New Roman" w:cs="Times New Roman"/>
          <w:color w:val="auto"/>
          <w:sz w:val="28"/>
          <w:szCs w:val="28"/>
        </w:rPr>
        <w:t xml:space="preserve"> країнами-членами ЄС у національних законодавчих актах передбачені різні заходи щодо виявлення фіктивних шлюбів та відповідальності за них. Повноваженнями щодо проведення таких перевірок у різних країнах відповідно до їх національного законодавства наділені реєстратори актів цивільного стану, прокуратури, органи внутрішніх справ або органи міграційної служби. Проєктом </w:t>
      </w:r>
      <w:r w:rsidR="00B4359F">
        <w:rPr>
          <w:rFonts w:ascii="Times New Roman" w:hAnsi="Times New Roman" w:cs="Times New Roman"/>
          <w:color w:val="auto"/>
          <w:sz w:val="28"/>
          <w:szCs w:val="28"/>
        </w:rPr>
        <w:t xml:space="preserve">Закону України </w:t>
      </w:r>
      <w:r w:rsidR="00C06A77" w:rsidRPr="000134BB">
        <w:rPr>
          <w:rFonts w:ascii="Times New Roman" w:hAnsi="Times New Roman" w:cs="Times New Roman"/>
          <w:color w:val="auto"/>
          <w:sz w:val="28"/>
          <w:szCs w:val="28"/>
        </w:rPr>
        <w:t>пропонується надати такі повноваження Д</w:t>
      </w:r>
      <w:r w:rsidR="008D48DF">
        <w:rPr>
          <w:rFonts w:ascii="Times New Roman" w:hAnsi="Times New Roman" w:cs="Times New Roman"/>
          <w:color w:val="auto"/>
          <w:sz w:val="28"/>
          <w:szCs w:val="28"/>
        </w:rPr>
        <w:t>МС</w:t>
      </w:r>
      <w:r w:rsidR="00C06A77" w:rsidRPr="000134BB">
        <w:rPr>
          <w:rFonts w:ascii="Times New Roman" w:hAnsi="Times New Roman" w:cs="Times New Roman"/>
          <w:color w:val="auto"/>
          <w:sz w:val="28"/>
          <w:szCs w:val="28"/>
        </w:rPr>
        <w:t xml:space="preserve">.  </w:t>
      </w:r>
    </w:p>
    <w:p w:rsidR="00C06A77" w:rsidRPr="000134BB" w:rsidRDefault="00C06A77" w:rsidP="00C06A77">
      <w:pPr>
        <w:pStyle w:val="a4"/>
        <w:shd w:val="clear" w:color="auto" w:fill="auto"/>
        <w:spacing w:before="0" w:after="0" w:line="240" w:lineRule="auto"/>
        <w:ind w:firstLine="709"/>
        <w:rPr>
          <w:sz w:val="28"/>
          <w:szCs w:val="28"/>
          <w:lang w:val="uk-UA"/>
        </w:rPr>
      </w:pPr>
      <w:r w:rsidRPr="000134BB">
        <w:rPr>
          <w:sz w:val="28"/>
          <w:szCs w:val="28"/>
          <w:lang w:val="uk-UA"/>
        </w:rPr>
        <w:t xml:space="preserve">Також проєктом </w:t>
      </w:r>
      <w:r w:rsidR="00B4359F">
        <w:rPr>
          <w:sz w:val="28"/>
          <w:szCs w:val="28"/>
          <w:lang w:val="uk-UA"/>
        </w:rPr>
        <w:t xml:space="preserve">Закону України </w:t>
      </w:r>
      <w:r w:rsidRPr="000134BB">
        <w:rPr>
          <w:sz w:val="28"/>
          <w:szCs w:val="28"/>
          <w:lang w:val="uk-UA"/>
        </w:rPr>
        <w:t>запропоновано врегулювати питання отримання посвідки на постійне проживання особами, які  неповнолітніми дітьми прибули в Україну разом зі своїми батьками – іноземцями або особами без громадянства</w:t>
      </w:r>
      <w:r w:rsidR="00B4359F">
        <w:rPr>
          <w:sz w:val="28"/>
          <w:szCs w:val="28"/>
          <w:lang w:val="uk-UA"/>
        </w:rPr>
        <w:t>,</w:t>
      </w:r>
      <w:r w:rsidRPr="000134BB">
        <w:rPr>
          <w:sz w:val="28"/>
          <w:szCs w:val="28"/>
          <w:lang w:val="uk-UA"/>
        </w:rPr>
        <w:t xml:space="preserve"> та за віком не могли мати паспорт громадянина колишнього СРСР зразка 1974 року, але були прописані разом з батьками. </w:t>
      </w:r>
    </w:p>
    <w:p w:rsidR="00C07A7C" w:rsidRPr="000134BB" w:rsidRDefault="00C07A7C" w:rsidP="00C07A7C">
      <w:pPr>
        <w:pStyle w:val="a4"/>
        <w:shd w:val="clear" w:color="auto" w:fill="auto"/>
        <w:spacing w:before="0" w:after="0" w:line="240" w:lineRule="auto"/>
        <w:ind w:firstLine="709"/>
        <w:rPr>
          <w:sz w:val="28"/>
          <w:szCs w:val="28"/>
        </w:rPr>
      </w:pPr>
      <w:r w:rsidRPr="000134BB">
        <w:rPr>
          <w:sz w:val="28"/>
          <w:szCs w:val="28"/>
        </w:rPr>
        <w:t>Крім того</w:t>
      </w:r>
      <w:r w:rsidR="008D48DF">
        <w:rPr>
          <w:sz w:val="28"/>
          <w:szCs w:val="28"/>
          <w:lang w:val="uk-UA"/>
        </w:rPr>
        <w:t>,</w:t>
      </w:r>
      <w:r w:rsidRPr="000134BB">
        <w:rPr>
          <w:sz w:val="28"/>
          <w:szCs w:val="28"/>
        </w:rPr>
        <w:t xml:space="preserve"> </w:t>
      </w:r>
      <w:r w:rsidR="008D48DF">
        <w:rPr>
          <w:sz w:val="28"/>
          <w:szCs w:val="28"/>
          <w:lang w:val="uk-UA"/>
        </w:rPr>
        <w:t xml:space="preserve">проєктом Закону України </w:t>
      </w:r>
      <w:r w:rsidRPr="000134BB">
        <w:rPr>
          <w:sz w:val="28"/>
          <w:szCs w:val="28"/>
        </w:rPr>
        <w:t>запропоновано зменш</w:t>
      </w:r>
      <w:r w:rsidR="008D48DF">
        <w:rPr>
          <w:sz w:val="28"/>
          <w:szCs w:val="28"/>
          <w:lang w:val="uk-UA"/>
        </w:rPr>
        <w:t>ити</w:t>
      </w:r>
      <w:r w:rsidRPr="000134BB">
        <w:rPr>
          <w:sz w:val="28"/>
          <w:szCs w:val="28"/>
        </w:rPr>
        <w:t xml:space="preserve"> </w:t>
      </w:r>
      <w:r w:rsidR="00B4359F">
        <w:rPr>
          <w:sz w:val="28"/>
          <w:szCs w:val="28"/>
          <w:lang w:val="uk-UA"/>
        </w:rPr>
        <w:t>строк</w:t>
      </w:r>
      <w:r w:rsidRPr="000134BB">
        <w:rPr>
          <w:sz w:val="28"/>
          <w:szCs w:val="28"/>
        </w:rPr>
        <w:t xml:space="preserve"> розгляду заяв про надання дозволу на імміграцію, які були подані іноземцями, що законно перебувають на території України, з одного року до 6 місяців.  </w:t>
      </w:r>
    </w:p>
    <w:p w:rsidR="00C07A7C" w:rsidRPr="000134BB" w:rsidRDefault="00C07A7C" w:rsidP="00C07A7C">
      <w:pPr>
        <w:pStyle w:val="a4"/>
        <w:shd w:val="clear" w:color="auto" w:fill="auto"/>
        <w:spacing w:before="0" w:after="0" w:line="240" w:lineRule="auto"/>
        <w:ind w:firstLine="709"/>
        <w:rPr>
          <w:sz w:val="28"/>
          <w:szCs w:val="28"/>
        </w:rPr>
      </w:pPr>
      <w:r w:rsidRPr="000134BB">
        <w:rPr>
          <w:sz w:val="28"/>
          <w:szCs w:val="28"/>
        </w:rPr>
        <w:t>При цьому  актуалізован</w:t>
      </w:r>
      <w:r w:rsidR="00B4359F">
        <w:rPr>
          <w:sz w:val="28"/>
          <w:szCs w:val="28"/>
          <w:lang w:val="uk-UA"/>
        </w:rPr>
        <w:t>о</w:t>
      </w:r>
      <w:r w:rsidRPr="000134BB">
        <w:rPr>
          <w:sz w:val="28"/>
          <w:szCs w:val="28"/>
        </w:rPr>
        <w:t xml:space="preserve"> вимоги до переліку документів, які подаються іноземцями або особами без громадянства, із клопотанням про надання дозволу на імміграцію</w:t>
      </w:r>
      <w:r w:rsidR="003041B8" w:rsidRPr="000134BB">
        <w:rPr>
          <w:sz w:val="28"/>
          <w:szCs w:val="28"/>
          <w:lang w:val="uk-UA"/>
        </w:rPr>
        <w:t xml:space="preserve">, у тому числі із застосуванням можливостей відомчої інформаційної системи. </w:t>
      </w:r>
      <w:r w:rsidRPr="000134BB">
        <w:rPr>
          <w:sz w:val="28"/>
          <w:szCs w:val="28"/>
        </w:rPr>
        <w:t xml:space="preserve"> </w:t>
      </w:r>
    </w:p>
    <w:p w:rsidR="00767196" w:rsidRPr="000134BB" w:rsidRDefault="00767196" w:rsidP="00767196">
      <w:pPr>
        <w:pStyle w:val="21"/>
        <w:keepNext/>
        <w:keepLines/>
        <w:shd w:val="clear" w:color="auto" w:fill="auto"/>
        <w:tabs>
          <w:tab w:val="left" w:pos="1006"/>
        </w:tabs>
        <w:spacing w:after="0" w:line="240" w:lineRule="auto"/>
        <w:jc w:val="both"/>
        <w:rPr>
          <w:sz w:val="28"/>
          <w:szCs w:val="28"/>
          <w:lang w:val="uk-UA"/>
        </w:rPr>
      </w:pPr>
    </w:p>
    <w:p w:rsidR="005906AF" w:rsidRPr="000134BB" w:rsidRDefault="00645526" w:rsidP="004E014D">
      <w:pPr>
        <w:pStyle w:val="21"/>
        <w:keepNext/>
        <w:keepLines/>
        <w:shd w:val="clear" w:color="auto" w:fill="auto"/>
        <w:tabs>
          <w:tab w:val="left" w:pos="1017"/>
        </w:tabs>
        <w:spacing w:after="0" w:line="240" w:lineRule="auto"/>
        <w:ind w:left="709"/>
        <w:jc w:val="both"/>
        <w:rPr>
          <w:sz w:val="28"/>
          <w:szCs w:val="28"/>
          <w:lang w:val="uk-UA"/>
        </w:rPr>
      </w:pPr>
      <w:r w:rsidRPr="000134BB">
        <w:rPr>
          <w:sz w:val="28"/>
          <w:szCs w:val="28"/>
          <w:lang w:val="uk-UA"/>
        </w:rPr>
        <w:t>3. </w:t>
      </w:r>
      <w:r w:rsidR="00A85FD0" w:rsidRPr="000134BB">
        <w:rPr>
          <w:sz w:val="28"/>
          <w:szCs w:val="28"/>
          <w:lang w:val="uk-UA"/>
        </w:rPr>
        <w:t>Основні положення</w:t>
      </w:r>
      <w:r w:rsidRPr="000134BB">
        <w:rPr>
          <w:sz w:val="28"/>
          <w:szCs w:val="28"/>
          <w:lang w:val="uk-UA"/>
        </w:rPr>
        <w:t xml:space="preserve"> проє</w:t>
      </w:r>
      <w:r w:rsidR="004E014D" w:rsidRPr="000134BB">
        <w:rPr>
          <w:sz w:val="28"/>
          <w:szCs w:val="28"/>
          <w:lang w:val="uk-UA"/>
        </w:rPr>
        <w:t>кту акт</w:t>
      </w:r>
      <w:r w:rsidR="007A2FC7">
        <w:rPr>
          <w:sz w:val="28"/>
          <w:szCs w:val="28"/>
          <w:lang w:val="uk-UA"/>
        </w:rPr>
        <w:t>а</w:t>
      </w:r>
      <w:r w:rsidR="00A85FD0" w:rsidRPr="000134BB">
        <w:rPr>
          <w:sz w:val="28"/>
          <w:szCs w:val="28"/>
          <w:lang w:val="uk-UA"/>
        </w:rPr>
        <w:t xml:space="preserve">  </w:t>
      </w:r>
    </w:p>
    <w:p w:rsidR="00F01B89" w:rsidRPr="000134BB" w:rsidRDefault="00750EAB" w:rsidP="00432B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34BB">
        <w:rPr>
          <w:rFonts w:ascii="Times New Roman" w:hAnsi="Times New Roman" w:cs="Times New Roman"/>
          <w:bCs/>
          <w:sz w:val="28"/>
          <w:szCs w:val="28"/>
        </w:rPr>
        <w:t>У</w:t>
      </w:r>
      <w:r w:rsidR="00ED17E0" w:rsidRPr="000134BB">
        <w:rPr>
          <w:rFonts w:ascii="Times New Roman" w:hAnsi="Times New Roman" w:cs="Times New Roman"/>
          <w:bCs/>
          <w:sz w:val="28"/>
          <w:szCs w:val="28"/>
        </w:rPr>
        <w:t>досконалення механізмів надання дозволу на імміграцію, відмови в наданні дозволу на імміграцію, скасування дозволу на ім</w:t>
      </w:r>
      <w:r w:rsidR="00073517" w:rsidRPr="000134BB">
        <w:rPr>
          <w:rFonts w:ascii="Times New Roman" w:hAnsi="Times New Roman" w:cs="Times New Roman"/>
          <w:bCs/>
          <w:sz w:val="28"/>
          <w:szCs w:val="28"/>
        </w:rPr>
        <w:t xml:space="preserve">міграцію та посвідки на постійне приживання, а також посилення заходів протидії  нелегальній </w:t>
      </w:r>
      <w:r w:rsidR="00073517" w:rsidRPr="000134BB">
        <w:rPr>
          <w:rFonts w:ascii="Times New Roman" w:hAnsi="Times New Roman" w:cs="Times New Roman"/>
          <w:bCs/>
          <w:sz w:val="28"/>
          <w:szCs w:val="28"/>
        </w:rPr>
        <w:lastRenderedPageBreak/>
        <w:t>міграції відносно осіб, яким відмовлено у видачі дозволу на імміграцію або скасовано такий дозвіл</w:t>
      </w:r>
      <w:r w:rsidR="00F110A8" w:rsidRPr="000134B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073517" w:rsidRPr="000134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110A8" w:rsidRPr="000134BB">
        <w:rPr>
          <w:rFonts w:ascii="Times New Roman" w:hAnsi="Times New Roman" w:cs="Times New Roman"/>
          <w:bCs/>
          <w:sz w:val="28"/>
          <w:szCs w:val="28"/>
        </w:rPr>
        <w:t xml:space="preserve">Визначення обставин, за яких факт перебування у шлюбі з громадянином України або іммігрантом не визнається підставою для надання дозволу на імміграцію. </w:t>
      </w:r>
      <w:r w:rsidR="00073517" w:rsidRPr="000134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D17E0" w:rsidRPr="000134B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01B89" w:rsidRPr="000134BB" w:rsidRDefault="00F01B89" w:rsidP="00432B15">
      <w:pPr>
        <w:pStyle w:val="a4"/>
        <w:shd w:val="clear" w:color="auto" w:fill="auto"/>
        <w:spacing w:before="0" w:after="0" w:line="240" w:lineRule="auto"/>
        <w:ind w:firstLine="709"/>
        <w:rPr>
          <w:sz w:val="28"/>
          <w:szCs w:val="28"/>
          <w:lang w:val="uk-UA"/>
        </w:rPr>
      </w:pPr>
    </w:p>
    <w:p w:rsidR="005906AF" w:rsidRPr="000134BB" w:rsidRDefault="004E014D" w:rsidP="004E014D">
      <w:pPr>
        <w:pStyle w:val="21"/>
        <w:keepNext/>
        <w:keepLines/>
        <w:shd w:val="clear" w:color="auto" w:fill="auto"/>
        <w:tabs>
          <w:tab w:val="left" w:pos="1003"/>
        </w:tabs>
        <w:spacing w:after="0" w:line="240" w:lineRule="auto"/>
        <w:ind w:left="709"/>
        <w:jc w:val="both"/>
        <w:rPr>
          <w:sz w:val="28"/>
          <w:szCs w:val="28"/>
          <w:lang w:val="uk-UA"/>
        </w:rPr>
      </w:pPr>
      <w:bookmarkStart w:id="2" w:name="bookmark4"/>
      <w:r w:rsidRPr="000134BB">
        <w:rPr>
          <w:sz w:val="28"/>
          <w:szCs w:val="28"/>
          <w:lang w:val="uk-UA"/>
        </w:rPr>
        <w:t>4. </w:t>
      </w:r>
      <w:bookmarkEnd w:id="2"/>
      <w:r w:rsidR="00790E19" w:rsidRPr="000134BB">
        <w:rPr>
          <w:sz w:val="28"/>
          <w:szCs w:val="28"/>
          <w:lang w:val="uk-UA"/>
        </w:rPr>
        <w:t xml:space="preserve">Правові аспекти. </w:t>
      </w:r>
      <w:r w:rsidR="006A6B96" w:rsidRPr="000134BB">
        <w:rPr>
          <w:sz w:val="28"/>
          <w:szCs w:val="28"/>
          <w:lang w:val="uk-UA"/>
        </w:rPr>
        <w:t xml:space="preserve"> </w:t>
      </w:r>
    </w:p>
    <w:p w:rsidR="00DC2E6B" w:rsidRPr="00F00006" w:rsidRDefault="00DC2E6B" w:rsidP="00DC2E6B">
      <w:pPr>
        <w:pStyle w:val="a4"/>
        <w:shd w:val="clear" w:color="auto" w:fill="auto"/>
        <w:spacing w:before="0" w:after="0" w:line="240" w:lineRule="auto"/>
        <w:ind w:firstLine="709"/>
        <w:contextualSpacing/>
        <w:rPr>
          <w:sz w:val="28"/>
          <w:szCs w:val="28"/>
          <w:lang w:val="uk-UA"/>
        </w:rPr>
      </w:pPr>
      <w:r w:rsidRPr="00F00006">
        <w:rPr>
          <w:sz w:val="28"/>
          <w:szCs w:val="28"/>
          <w:lang w:val="uk-UA"/>
        </w:rPr>
        <w:t>П</w:t>
      </w:r>
      <w:r w:rsidR="008D48DF">
        <w:rPr>
          <w:sz w:val="28"/>
          <w:szCs w:val="28"/>
          <w:lang w:val="uk-UA"/>
        </w:rPr>
        <w:t>равові підстави розроблення проє</w:t>
      </w:r>
      <w:r w:rsidRPr="00F00006">
        <w:rPr>
          <w:sz w:val="28"/>
          <w:szCs w:val="28"/>
          <w:lang w:val="uk-UA"/>
        </w:rPr>
        <w:t>кту</w:t>
      </w:r>
      <w:r>
        <w:rPr>
          <w:sz w:val="28"/>
          <w:szCs w:val="28"/>
          <w:lang w:val="uk-UA"/>
        </w:rPr>
        <w:t xml:space="preserve"> Закону</w:t>
      </w:r>
      <w:r w:rsidR="008D48DF">
        <w:rPr>
          <w:sz w:val="28"/>
          <w:szCs w:val="28"/>
          <w:lang w:val="uk-UA"/>
        </w:rPr>
        <w:t xml:space="preserve"> України</w:t>
      </w:r>
      <w:r w:rsidRPr="00F00006">
        <w:rPr>
          <w:sz w:val="28"/>
          <w:szCs w:val="28"/>
          <w:lang w:val="uk-UA"/>
        </w:rPr>
        <w:t xml:space="preserve">:    </w:t>
      </w:r>
    </w:p>
    <w:p w:rsidR="00DC2E6B" w:rsidRDefault="00DC2E6B" w:rsidP="00DC2E6B">
      <w:pPr>
        <w:pStyle w:val="a4"/>
        <w:shd w:val="clear" w:color="auto" w:fill="auto"/>
        <w:spacing w:before="0" w:after="0" w:line="240" w:lineRule="auto"/>
        <w:ind w:firstLine="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Конституція України;</w:t>
      </w:r>
    </w:p>
    <w:p w:rsidR="00790E19" w:rsidRPr="000134BB" w:rsidRDefault="00790E19" w:rsidP="0096798C">
      <w:pPr>
        <w:pStyle w:val="a4"/>
        <w:shd w:val="clear" w:color="auto" w:fill="auto"/>
        <w:spacing w:before="0" w:after="0" w:line="240" w:lineRule="auto"/>
        <w:ind w:firstLine="709"/>
        <w:contextualSpacing/>
        <w:rPr>
          <w:sz w:val="28"/>
          <w:szCs w:val="28"/>
          <w:lang w:val="uk-UA"/>
        </w:rPr>
      </w:pPr>
      <w:r w:rsidRPr="000134BB">
        <w:rPr>
          <w:sz w:val="28"/>
          <w:szCs w:val="28"/>
          <w:lang w:val="uk-UA"/>
        </w:rPr>
        <w:t xml:space="preserve">Закон України </w:t>
      </w:r>
      <w:r w:rsidR="0096798C">
        <w:rPr>
          <w:sz w:val="28"/>
          <w:szCs w:val="28"/>
          <w:lang w:val="uk-UA"/>
        </w:rPr>
        <w:t>«Про імміграцію»</w:t>
      </w:r>
      <w:r w:rsidRPr="000134BB">
        <w:rPr>
          <w:sz w:val="28"/>
          <w:szCs w:val="28"/>
          <w:lang w:val="uk-UA"/>
        </w:rPr>
        <w:t>;</w:t>
      </w:r>
    </w:p>
    <w:p w:rsidR="00790E19" w:rsidRPr="000134BB" w:rsidRDefault="00790E19" w:rsidP="0096798C">
      <w:pPr>
        <w:pStyle w:val="a4"/>
        <w:shd w:val="clear" w:color="auto" w:fill="auto"/>
        <w:spacing w:before="0" w:after="0" w:line="240" w:lineRule="auto"/>
        <w:ind w:firstLine="709"/>
        <w:contextualSpacing/>
        <w:rPr>
          <w:sz w:val="28"/>
          <w:szCs w:val="28"/>
          <w:lang w:val="uk-UA"/>
        </w:rPr>
      </w:pPr>
      <w:r w:rsidRPr="000134BB">
        <w:rPr>
          <w:sz w:val="28"/>
          <w:szCs w:val="28"/>
          <w:lang w:val="uk-UA"/>
        </w:rPr>
        <w:t xml:space="preserve">Закон України </w:t>
      </w:r>
      <w:r w:rsidR="0096798C">
        <w:rPr>
          <w:sz w:val="28"/>
          <w:szCs w:val="28"/>
          <w:lang w:val="uk-UA"/>
        </w:rPr>
        <w:t>«</w:t>
      </w:r>
      <w:r w:rsidRPr="000134BB">
        <w:rPr>
          <w:sz w:val="28"/>
          <w:szCs w:val="28"/>
          <w:lang w:val="uk-UA"/>
        </w:rPr>
        <w:t>Про правовий статус іно</w:t>
      </w:r>
      <w:r w:rsidR="0096798C">
        <w:rPr>
          <w:sz w:val="28"/>
          <w:szCs w:val="28"/>
          <w:lang w:val="uk-UA"/>
        </w:rPr>
        <w:t>земців та осіб без громадянства»</w:t>
      </w:r>
      <w:r w:rsidRPr="000134BB">
        <w:rPr>
          <w:sz w:val="28"/>
          <w:szCs w:val="28"/>
          <w:lang w:val="uk-UA"/>
        </w:rPr>
        <w:t>;</w:t>
      </w:r>
    </w:p>
    <w:p w:rsidR="00790E19" w:rsidRPr="000134BB" w:rsidRDefault="0096798C" w:rsidP="0096798C">
      <w:pPr>
        <w:pStyle w:val="a4"/>
        <w:shd w:val="clear" w:color="auto" w:fill="auto"/>
        <w:spacing w:before="0" w:after="0" w:line="240" w:lineRule="auto"/>
        <w:ind w:firstLine="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 України «</w:t>
      </w:r>
      <w:r w:rsidR="00790E19" w:rsidRPr="000134BB">
        <w:rPr>
          <w:sz w:val="28"/>
          <w:szCs w:val="28"/>
          <w:lang w:val="uk-UA"/>
        </w:rPr>
        <w:t>Про громадянство України</w:t>
      </w:r>
      <w:r>
        <w:rPr>
          <w:sz w:val="28"/>
          <w:szCs w:val="28"/>
          <w:lang w:val="uk-UA"/>
        </w:rPr>
        <w:t>»</w:t>
      </w:r>
      <w:r w:rsidR="00790E19" w:rsidRPr="000134BB">
        <w:rPr>
          <w:sz w:val="28"/>
          <w:szCs w:val="28"/>
          <w:lang w:val="uk-UA"/>
        </w:rPr>
        <w:t>;</w:t>
      </w:r>
    </w:p>
    <w:p w:rsidR="00790E19" w:rsidRPr="000134BB" w:rsidRDefault="00790E19" w:rsidP="0096798C">
      <w:pPr>
        <w:pStyle w:val="a4"/>
        <w:shd w:val="clear" w:color="auto" w:fill="auto"/>
        <w:spacing w:before="0" w:after="0" w:line="240" w:lineRule="auto"/>
        <w:ind w:firstLine="709"/>
        <w:contextualSpacing/>
        <w:rPr>
          <w:sz w:val="28"/>
          <w:szCs w:val="28"/>
          <w:lang w:val="uk-UA"/>
        </w:rPr>
      </w:pPr>
      <w:r w:rsidRPr="000134BB">
        <w:rPr>
          <w:sz w:val="28"/>
          <w:szCs w:val="28"/>
          <w:lang w:val="uk-UA"/>
        </w:rPr>
        <w:t xml:space="preserve">Закон України </w:t>
      </w:r>
      <w:r w:rsidR="00DC2E6B">
        <w:rPr>
          <w:sz w:val="28"/>
          <w:szCs w:val="28"/>
          <w:lang w:val="uk-UA"/>
        </w:rPr>
        <w:t>«</w:t>
      </w:r>
      <w:r w:rsidRPr="000134BB">
        <w:rPr>
          <w:sz w:val="28"/>
          <w:szCs w:val="28"/>
          <w:lang w:val="uk-UA"/>
        </w:rPr>
        <w:t>Про Єдиний державний демографічний реєстр та документи, що підтверджують громадянство України, посвідчують</w:t>
      </w:r>
      <w:r w:rsidR="00DC2E6B">
        <w:rPr>
          <w:sz w:val="28"/>
          <w:szCs w:val="28"/>
          <w:lang w:val="uk-UA"/>
        </w:rPr>
        <w:t xml:space="preserve"> особу чи її спеціальний статус»</w:t>
      </w:r>
      <w:r w:rsidRPr="000134BB">
        <w:rPr>
          <w:sz w:val="28"/>
          <w:szCs w:val="28"/>
          <w:lang w:val="uk-UA"/>
        </w:rPr>
        <w:t>;</w:t>
      </w:r>
    </w:p>
    <w:p w:rsidR="00790E19" w:rsidRPr="000134BB" w:rsidRDefault="00790E19" w:rsidP="0096798C">
      <w:pPr>
        <w:pStyle w:val="a4"/>
        <w:shd w:val="clear" w:color="auto" w:fill="auto"/>
        <w:spacing w:before="0" w:after="0" w:line="240" w:lineRule="auto"/>
        <w:ind w:firstLine="709"/>
        <w:contextualSpacing/>
        <w:rPr>
          <w:sz w:val="28"/>
          <w:szCs w:val="28"/>
          <w:lang w:val="uk-UA"/>
        </w:rPr>
      </w:pPr>
      <w:r w:rsidRPr="000134BB">
        <w:rPr>
          <w:sz w:val="28"/>
          <w:szCs w:val="28"/>
          <w:lang w:val="uk-UA"/>
        </w:rPr>
        <w:t>Сімейний кодекс України.</w:t>
      </w:r>
    </w:p>
    <w:p w:rsidR="00DC2E6B" w:rsidRPr="00F00006" w:rsidRDefault="008D48DF" w:rsidP="00DC2E6B">
      <w:pPr>
        <w:pStyle w:val="a4"/>
        <w:shd w:val="clear" w:color="auto" w:fill="auto"/>
        <w:spacing w:before="0" w:after="0" w:line="240" w:lineRule="auto"/>
        <w:ind w:firstLine="709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DC2E6B" w:rsidRPr="00F00006">
        <w:rPr>
          <w:sz w:val="28"/>
          <w:szCs w:val="28"/>
          <w:lang w:val="uk-UA"/>
        </w:rPr>
        <w:t xml:space="preserve">рийняття </w:t>
      </w:r>
      <w:r>
        <w:rPr>
          <w:sz w:val="28"/>
          <w:szCs w:val="28"/>
          <w:lang w:val="uk-UA"/>
        </w:rPr>
        <w:t>Закону України</w:t>
      </w:r>
      <w:r w:rsidR="00DC2E6B" w:rsidRPr="00F00006">
        <w:rPr>
          <w:sz w:val="28"/>
          <w:szCs w:val="28"/>
          <w:lang w:val="uk-UA"/>
        </w:rPr>
        <w:t xml:space="preserve"> п</w:t>
      </w:r>
      <w:r w:rsidR="00DC2E6B">
        <w:rPr>
          <w:sz w:val="28"/>
          <w:szCs w:val="28"/>
          <w:lang w:val="uk-UA"/>
        </w:rPr>
        <w:t>отребуватиме</w:t>
      </w:r>
      <w:r w:rsidR="00DC2E6B" w:rsidRPr="00F00006">
        <w:rPr>
          <w:sz w:val="28"/>
          <w:szCs w:val="28"/>
          <w:lang w:val="uk-UA"/>
        </w:rPr>
        <w:t xml:space="preserve"> внесення змін до </w:t>
      </w:r>
      <w:r w:rsidR="00DC2E6B">
        <w:rPr>
          <w:sz w:val="28"/>
          <w:szCs w:val="28"/>
          <w:lang w:val="uk-UA"/>
        </w:rPr>
        <w:t xml:space="preserve">підзаконних </w:t>
      </w:r>
      <w:r w:rsidR="00DC2E6B" w:rsidRPr="00F00006">
        <w:rPr>
          <w:sz w:val="28"/>
          <w:szCs w:val="28"/>
          <w:lang w:val="uk-UA"/>
        </w:rPr>
        <w:t xml:space="preserve">та відомчих </w:t>
      </w:r>
      <w:r w:rsidR="00DC2E6B">
        <w:rPr>
          <w:sz w:val="28"/>
          <w:szCs w:val="28"/>
          <w:lang w:val="uk-UA"/>
        </w:rPr>
        <w:t xml:space="preserve">нормативно-правових </w:t>
      </w:r>
      <w:r w:rsidR="00DC2E6B" w:rsidRPr="00F00006">
        <w:rPr>
          <w:sz w:val="28"/>
          <w:szCs w:val="28"/>
          <w:lang w:val="uk-UA"/>
        </w:rPr>
        <w:t>актів</w:t>
      </w:r>
      <w:r>
        <w:rPr>
          <w:sz w:val="28"/>
          <w:szCs w:val="28"/>
          <w:lang w:val="uk-UA"/>
        </w:rPr>
        <w:t xml:space="preserve"> у сфері імміграції</w:t>
      </w:r>
      <w:r w:rsidR="00DC2E6B" w:rsidRPr="00F00006">
        <w:rPr>
          <w:sz w:val="28"/>
          <w:szCs w:val="28"/>
          <w:lang w:val="uk-UA"/>
        </w:rPr>
        <w:t>.</w:t>
      </w:r>
    </w:p>
    <w:p w:rsidR="003E6B8F" w:rsidRPr="000134BB" w:rsidRDefault="003E6B8F" w:rsidP="0096798C">
      <w:pPr>
        <w:pStyle w:val="a4"/>
        <w:shd w:val="clear" w:color="auto" w:fill="auto"/>
        <w:spacing w:before="0" w:after="0" w:line="240" w:lineRule="auto"/>
        <w:ind w:left="-113" w:firstLine="822"/>
        <w:contextualSpacing/>
        <w:rPr>
          <w:sz w:val="28"/>
          <w:szCs w:val="28"/>
          <w:lang w:val="uk-UA"/>
        </w:rPr>
      </w:pPr>
    </w:p>
    <w:p w:rsidR="00731B78" w:rsidRPr="000134BB" w:rsidRDefault="00053527" w:rsidP="0096798C">
      <w:pPr>
        <w:pStyle w:val="21"/>
        <w:keepNext/>
        <w:keepLines/>
        <w:shd w:val="clear" w:color="auto" w:fill="auto"/>
        <w:tabs>
          <w:tab w:val="left" w:pos="1021"/>
        </w:tabs>
        <w:spacing w:after="0" w:line="240" w:lineRule="auto"/>
        <w:ind w:firstLine="709"/>
        <w:jc w:val="both"/>
        <w:rPr>
          <w:rStyle w:val="20"/>
          <w:bCs w:val="0"/>
          <w:sz w:val="28"/>
          <w:szCs w:val="28"/>
          <w:lang w:val="uk-UA"/>
        </w:rPr>
      </w:pPr>
      <w:r w:rsidRPr="000134BB">
        <w:rPr>
          <w:sz w:val="28"/>
          <w:szCs w:val="28"/>
          <w:lang w:val="uk-UA"/>
        </w:rPr>
        <w:t>5.</w:t>
      </w:r>
      <w:r w:rsidRPr="000134BB">
        <w:rPr>
          <w:b w:val="0"/>
          <w:sz w:val="28"/>
          <w:szCs w:val="28"/>
          <w:lang w:val="uk-UA"/>
        </w:rPr>
        <w:t xml:space="preserve"> </w:t>
      </w:r>
      <w:r w:rsidR="00731B78" w:rsidRPr="000134BB">
        <w:rPr>
          <w:rStyle w:val="20"/>
          <w:bCs w:val="0"/>
          <w:sz w:val="28"/>
          <w:szCs w:val="28"/>
          <w:lang w:val="uk-UA"/>
        </w:rPr>
        <w:t xml:space="preserve">Фінансово-економічне обґрунтування </w:t>
      </w:r>
    </w:p>
    <w:p w:rsidR="00053527" w:rsidRPr="000134BB" w:rsidRDefault="005F785E" w:rsidP="00DC2E6B">
      <w:pPr>
        <w:pStyle w:val="a4"/>
        <w:shd w:val="clear" w:color="auto" w:fill="auto"/>
        <w:spacing w:before="0" w:after="0" w:line="240" w:lineRule="auto"/>
        <w:ind w:left="-113" w:firstLine="822"/>
        <w:contextualSpacing/>
        <w:rPr>
          <w:rStyle w:val="20"/>
          <w:b w:val="0"/>
          <w:bCs w:val="0"/>
          <w:sz w:val="28"/>
          <w:szCs w:val="28"/>
          <w:lang w:val="uk-UA"/>
        </w:rPr>
      </w:pPr>
      <w:r w:rsidRPr="000134BB">
        <w:rPr>
          <w:rStyle w:val="20"/>
          <w:b w:val="0"/>
          <w:bCs w:val="0"/>
          <w:sz w:val="28"/>
          <w:szCs w:val="28"/>
          <w:lang w:val="uk-UA"/>
        </w:rPr>
        <w:t xml:space="preserve">Реалізація положень </w:t>
      </w:r>
      <w:r w:rsidR="008D48DF">
        <w:rPr>
          <w:rStyle w:val="20"/>
          <w:b w:val="0"/>
          <w:bCs w:val="0"/>
          <w:sz w:val="28"/>
          <w:szCs w:val="28"/>
          <w:lang w:val="uk-UA"/>
        </w:rPr>
        <w:t xml:space="preserve">Закону України </w:t>
      </w:r>
      <w:r w:rsidRPr="000134BB">
        <w:rPr>
          <w:rStyle w:val="20"/>
          <w:b w:val="0"/>
          <w:bCs w:val="0"/>
          <w:sz w:val="28"/>
          <w:szCs w:val="28"/>
          <w:lang w:val="uk-UA"/>
        </w:rPr>
        <w:t>не потребу</w:t>
      </w:r>
      <w:r w:rsidR="008D48DF">
        <w:rPr>
          <w:rStyle w:val="20"/>
          <w:b w:val="0"/>
          <w:bCs w:val="0"/>
          <w:sz w:val="28"/>
          <w:szCs w:val="28"/>
          <w:lang w:val="uk-UA"/>
        </w:rPr>
        <w:t>ватиме</w:t>
      </w:r>
      <w:r w:rsidRPr="000134BB">
        <w:rPr>
          <w:rStyle w:val="20"/>
          <w:b w:val="0"/>
          <w:bCs w:val="0"/>
          <w:sz w:val="28"/>
          <w:szCs w:val="28"/>
          <w:lang w:val="uk-UA"/>
        </w:rPr>
        <w:t xml:space="preserve"> фінансування з державного чи місцевого бюджетів.  </w:t>
      </w:r>
    </w:p>
    <w:p w:rsidR="005F785E" w:rsidRPr="000134BB" w:rsidRDefault="005F785E" w:rsidP="005F785E">
      <w:pPr>
        <w:pStyle w:val="21"/>
        <w:keepNext/>
        <w:keepLines/>
        <w:shd w:val="clear" w:color="auto" w:fill="auto"/>
        <w:tabs>
          <w:tab w:val="left" w:pos="1021"/>
        </w:tabs>
        <w:spacing w:after="0" w:line="240" w:lineRule="auto"/>
        <w:jc w:val="both"/>
        <w:rPr>
          <w:rStyle w:val="20"/>
          <w:bCs w:val="0"/>
          <w:sz w:val="28"/>
          <w:szCs w:val="28"/>
          <w:lang w:val="uk-UA"/>
        </w:rPr>
      </w:pPr>
      <w:bookmarkStart w:id="3" w:name="bookmark6"/>
    </w:p>
    <w:p w:rsidR="005F785E" w:rsidRPr="000134BB" w:rsidRDefault="005F785E" w:rsidP="00DC2E6B">
      <w:pPr>
        <w:pStyle w:val="21"/>
        <w:keepNext/>
        <w:keepLines/>
        <w:shd w:val="clear" w:color="auto" w:fill="auto"/>
        <w:tabs>
          <w:tab w:val="left" w:pos="1021"/>
        </w:tabs>
        <w:spacing w:after="0" w:line="240" w:lineRule="auto"/>
        <w:ind w:firstLine="709"/>
        <w:jc w:val="both"/>
        <w:rPr>
          <w:rStyle w:val="20"/>
          <w:bCs w:val="0"/>
          <w:sz w:val="28"/>
          <w:szCs w:val="28"/>
          <w:lang w:val="uk-UA"/>
        </w:rPr>
      </w:pPr>
      <w:r w:rsidRPr="000134BB">
        <w:rPr>
          <w:rStyle w:val="20"/>
          <w:bCs w:val="0"/>
          <w:sz w:val="28"/>
          <w:szCs w:val="28"/>
          <w:lang w:val="uk-UA"/>
        </w:rPr>
        <w:t xml:space="preserve">6. Позиція заінтересованих </w:t>
      </w:r>
      <w:bookmarkEnd w:id="3"/>
      <w:r w:rsidRPr="000134BB">
        <w:rPr>
          <w:rStyle w:val="20"/>
          <w:bCs w:val="0"/>
          <w:sz w:val="28"/>
          <w:szCs w:val="28"/>
          <w:lang w:val="uk-UA"/>
        </w:rPr>
        <w:t>сторін</w:t>
      </w:r>
    </w:p>
    <w:p w:rsidR="008D48DF" w:rsidRDefault="00CF3B4C" w:rsidP="00CF3B4C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34BB">
        <w:rPr>
          <w:rFonts w:ascii="Times New Roman" w:hAnsi="Times New Roman" w:cs="Times New Roman"/>
          <w:sz w:val="28"/>
          <w:szCs w:val="28"/>
        </w:rPr>
        <w:t xml:space="preserve">Проєкт </w:t>
      </w:r>
      <w:r w:rsidR="008D48DF">
        <w:rPr>
          <w:rFonts w:ascii="Times New Roman" w:hAnsi="Times New Roman" w:cs="Times New Roman"/>
          <w:sz w:val="28"/>
          <w:szCs w:val="28"/>
        </w:rPr>
        <w:t xml:space="preserve">Закону України </w:t>
      </w:r>
      <w:r w:rsidRPr="000134BB">
        <w:rPr>
          <w:rFonts w:ascii="Times New Roman" w:hAnsi="Times New Roman" w:cs="Times New Roman"/>
          <w:sz w:val="28"/>
          <w:szCs w:val="28"/>
        </w:rPr>
        <w:t xml:space="preserve">було розміщено на офіційному веб сайті Державної міграційної служби України, як такий, що потребує проведення консультацій з громадськістю. </w:t>
      </w:r>
    </w:p>
    <w:p w:rsidR="00E800B0" w:rsidRDefault="00CF3B4C" w:rsidP="00CF3B4C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34BB">
        <w:rPr>
          <w:rFonts w:ascii="Times New Roman" w:hAnsi="Times New Roman" w:cs="Times New Roman"/>
          <w:sz w:val="28"/>
          <w:szCs w:val="28"/>
        </w:rPr>
        <w:t xml:space="preserve">Під час проведення публічного громадського обговорення проєкту </w:t>
      </w:r>
      <w:r w:rsidR="00FE2EDC">
        <w:rPr>
          <w:rFonts w:ascii="Times New Roman" w:hAnsi="Times New Roman" w:cs="Times New Roman"/>
          <w:sz w:val="28"/>
          <w:szCs w:val="28"/>
        </w:rPr>
        <w:t xml:space="preserve">Закону України </w:t>
      </w:r>
      <w:r w:rsidRPr="000134BB">
        <w:rPr>
          <w:rFonts w:ascii="Times New Roman" w:hAnsi="Times New Roman" w:cs="Times New Roman"/>
          <w:sz w:val="28"/>
          <w:szCs w:val="28"/>
        </w:rPr>
        <w:t xml:space="preserve">були надіслані зауваження та пропозиції </w:t>
      </w:r>
      <w:r w:rsidR="00DA1761" w:rsidRPr="000134BB">
        <w:rPr>
          <w:rFonts w:ascii="Times New Roman" w:hAnsi="Times New Roman" w:cs="Times New Roman"/>
          <w:sz w:val="28"/>
          <w:szCs w:val="28"/>
        </w:rPr>
        <w:t xml:space="preserve">громадської організації </w:t>
      </w:r>
      <w:r w:rsidRPr="000134BB">
        <w:rPr>
          <w:rFonts w:ascii="Times New Roman" w:hAnsi="Times New Roman" w:cs="Times New Roman"/>
          <w:sz w:val="28"/>
          <w:szCs w:val="28"/>
        </w:rPr>
        <w:t xml:space="preserve"> «</w:t>
      </w:r>
      <w:r w:rsidR="00DA1761" w:rsidRPr="000134BB">
        <w:rPr>
          <w:rFonts w:ascii="Times New Roman" w:hAnsi="Times New Roman" w:cs="Times New Roman"/>
          <w:sz w:val="28"/>
          <w:szCs w:val="28"/>
        </w:rPr>
        <w:t>Десяте квітня</w:t>
      </w:r>
      <w:r w:rsidRPr="000134BB">
        <w:rPr>
          <w:rFonts w:ascii="Times New Roman" w:hAnsi="Times New Roman" w:cs="Times New Roman"/>
          <w:sz w:val="28"/>
          <w:szCs w:val="28"/>
        </w:rPr>
        <w:t>», які не враховано</w:t>
      </w:r>
      <w:r w:rsidR="00FE2EDC">
        <w:rPr>
          <w:rFonts w:ascii="Times New Roman" w:hAnsi="Times New Roman" w:cs="Times New Roman"/>
          <w:sz w:val="28"/>
          <w:szCs w:val="28"/>
        </w:rPr>
        <w:t xml:space="preserve"> та зазначено відповідне обґрунтування</w:t>
      </w:r>
      <w:r w:rsidR="00E800B0">
        <w:rPr>
          <w:rFonts w:ascii="Times New Roman" w:hAnsi="Times New Roman" w:cs="Times New Roman"/>
          <w:sz w:val="28"/>
          <w:szCs w:val="28"/>
        </w:rPr>
        <w:t xml:space="preserve"> (звіт за результатами публічного громадського обговорення додається). </w:t>
      </w:r>
    </w:p>
    <w:p w:rsidR="00A4162E" w:rsidRPr="000134BB" w:rsidRDefault="00A4162E" w:rsidP="00A4162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34BB">
        <w:rPr>
          <w:rFonts w:ascii="Times New Roman" w:hAnsi="Times New Roman" w:cs="Times New Roman"/>
          <w:sz w:val="28"/>
          <w:szCs w:val="28"/>
        </w:rPr>
        <w:t xml:space="preserve">Проєкт </w:t>
      </w:r>
      <w:r w:rsidR="00FE2EDC">
        <w:rPr>
          <w:rFonts w:ascii="Times New Roman" w:hAnsi="Times New Roman" w:cs="Times New Roman"/>
          <w:sz w:val="28"/>
          <w:szCs w:val="28"/>
        </w:rPr>
        <w:t xml:space="preserve">Закону України </w:t>
      </w:r>
      <w:r w:rsidRPr="000134BB">
        <w:rPr>
          <w:rFonts w:ascii="Times New Roman" w:hAnsi="Times New Roman" w:cs="Times New Roman"/>
          <w:sz w:val="28"/>
          <w:szCs w:val="28"/>
        </w:rPr>
        <w:t xml:space="preserve">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сфери наукової та науково-технічної діяльності. </w:t>
      </w:r>
    </w:p>
    <w:p w:rsidR="000266E1" w:rsidRPr="000134BB" w:rsidRDefault="000266E1" w:rsidP="00A4162E">
      <w:pPr>
        <w:pStyle w:val="ab"/>
        <w:tabs>
          <w:tab w:val="left" w:pos="710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66E1" w:rsidRPr="000134BB" w:rsidRDefault="000266E1" w:rsidP="000266E1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34BB">
        <w:rPr>
          <w:rFonts w:ascii="Times New Roman" w:hAnsi="Times New Roman" w:cs="Times New Roman"/>
          <w:b/>
          <w:sz w:val="28"/>
          <w:szCs w:val="28"/>
        </w:rPr>
        <w:t>7. Оцінка відповідності</w:t>
      </w:r>
    </w:p>
    <w:p w:rsidR="000266E1" w:rsidRPr="000134BB" w:rsidRDefault="000266E1" w:rsidP="000266E1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34BB">
        <w:rPr>
          <w:rFonts w:ascii="Times New Roman" w:hAnsi="Times New Roman" w:cs="Times New Roman"/>
          <w:sz w:val="28"/>
          <w:szCs w:val="28"/>
        </w:rPr>
        <w:t xml:space="preserve">У проєкті </w:t>
      </w:r>
      <w:r w:rsidR="00FE2EDC">
        <w:rPr>
          <w:rFonts w:ascii="Times New Roman" w:hAnsi="Times New Roman" w:cs="Times New Roman"/>
          <w:sz w:val="28"/>
          <w:szCs w:val="28"/>
        </w:rPr>
        <w:t xml:space="preserve">Закону України </w:t>
      </w:r>
      <w:r w:rsidRPr="000134BB">
        <w:rPr>
          <w:rFonts w:ascii="Times New Roman" w:hAnsi="Times New Roman" w:cs="Times New Roman"/>
          <w:sz w:val="28"/>
          <w:szCs w:val="28"/>
        </w:rPr>
        <w:t>відсутні положення, що стосуються прав та свобод, гарантованих Конвенцією про захист прав людини і основоположних свобод, впливають на забезпечення рівних прав та можливостей жінок і чоловіків, містять ризики вчинення корупційних правопорушень та правопорушень, пов'язаних з корупцією, створюють підстави для дискримінації, стосуються інших ризиків та обмежень, які можуть виникнути під час його реалізації.</w:t>
      </w:r>
    </w:p>
    <w:p w:rsidR="005160F5" w:rsidRPr="000134BB" w:rsidRDefault="005160F5" w:rsidP="000266E1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34BB">
        <w:rPr>
          <w:rFonts w:ascii="Times New Roman" w:hAnsi="Times New Roman" w:cs="Times New Roman"/>
          <w:sz w:val="28"/>
          <w:szCs w:val="28"/>
        </w:rPr>
        <w:lastRenderedPageBreak/>
        <w:t xml:space="preserve">Проєкт </w:t>
      </w:r>
      <w:r w:rsidR="00FE2EDC">
        <w:rPr>
          <w:rFonts w:ascii="Times New Roman" w:hAnsi="Times New Roman" w:cs="Times New Roman"/>
          <w:sz w:val="28"/>
          <w:szCs w:val="28"/>
        </w:rPr>
        <w:t>Закону України</w:t>
      </w:r>
      <w:r w:rsidRPr="000134BB">
        <w:rPr>
          <w:rFonts w:ascii="Times New Roman" w:hAnsi="Times New Roman" w:cs="Times New Roman"/>
          <w:sz w:val="28"/>
          <w:szCs w:val="28"/>
        </w:rPr>
        <w:t xml:space="preserve"> регулюється зобов’язаннями України у сфері Європейської інтеграції, передбаченими у рамках Розділу ІІІ «Юстиція. Свобода. Безпека.» Угоди про асоціацією між Україною, з однієї сторони, та Європейським Союзом, Європейським співтовариством з  атомної енергії і їхніми державами-членами, з іншої сторони, якою передбачено співробітництво сторін у сфері міграції, притулку та управління кордонами, зокрема, щодо посилення рівня безпеки документів (п. </w:t>
      </w:r>
      <w:proofErr w:type="gramStart"/>
      <w:r w:rsidRPr="000134BB">
        <w:rPr>
          <w:rFonts w:ascii="Times New Roman" w:hAnsi="Times New Roman" w:cs="Times New Roman"/>
          <w:sz w:val="28"/>
          <w:szCs w:val="28"/>
          <w:lang w:val="en-US"/>
        </w:rPr>
        <w:t>b</w:t>
      </w:r>
      <w:proofErr w:type="gramEnd"/>
      <w:r w:rsidRPr="000134BB">
        <w:rPr>
          <w:rFonts w:ascii="Times New Roman" w:hAnsi="Times New Roman" w:cs="Times New Roman"/>
          <w:sz w:val="28"/>
          <w:szCs w:val="28"/>
        </w:rPr>
        <w:t xml:space="preserve"> статті 16 Угоди про асоціацію).</w:t>
      </w:r>
    </w:p>
    <w:p w:rsidR="005160F5" w:rsidRPr="000134BB" w:rsidRDefault="005160F5" w:rsidP="000266E1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34BB">
        <w:rPr>
          <w:rFonts w:ascii="Times New Roman" w:hAnsi="Times New Roman" w:cs="Times New Roman"/>
          <w:sz w:val="28"/>
          <w:szCs w:val="28"/>
        </w:rPr>
        <w:t xml:space="preserve">Також проєкт </w:t>
      </w:r>
      <w:r w:rsidR="00FE2EDC">
        <w:rPr>
          <w:rFonts w:ascii="Times New Roman" w:hAnsi="Times New Roman" w:cs="Times New Roman"/>
          <w:sz w:val="28"/>
          <w:szCs w:val="28"/>
        </w:rPr>
        <w:t>Закону України</w:t>
      </w:r>
      <w:r w:rsidRPr="000134BB">
        <w:rPr>
          <w:rFonts w:ascii="Times New Roman" w:hAnsi="Times New Roman" w:cs="Times New Roman"/>
          <w:sz w:val="28"/>
          <w:szCs w:val="28"/>
        </w:rPr>
        <w:t xml:space="preserve"> узгоджується з :</w:t>
      </w:r>
    </w:p>
    <w:p w:rsidR="005160F5" w:rsidRPr="000134BB" w:rsidRDefault="005160F5" w:rsidP="000266E1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34BB">
        <w:rPr>
          <w:rFonts w:ascii="Times New Roman" w:hAnsi="Times New Roman" w:cs="Times New Roman"/>
          <w:sz w:val="28"/>
          <w:szCs w:val="28"/>
        </w:rPr>
        <w:t>Директивою Ради ЄС № 2003/86/ЄС від 22 вересня 2003 року про право на возз’єднання сім’ї;</w:t>
      </w:r>
    </w:p>
    <w:p w:rsidR="005160F5" w:rsidRDefault="005160F5" w:rsidP="000266E1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34BB">
        <w:rPr>
          <w:rFonts w:ascii="Times New Roman" w:hAnsi="Times New Roman" w:cs="Times New Roman"/>
          <w:sz w:val="28"/>
          <w:szCs w:val="28"/>
        </w:rPr>
        <w:t xml:space="preserve">Директивою Ради ЄС № 2003/109/ЄС від </w:t>
      </w:r>
      <w:r w:rsidR="00611017">
        <w:rPr>
          <w:rFonts w:ascii="Times New Roman" w:hAnsi="Times New Roman" w:cs="Times New Roman"/>
          <w:sz w:val="28"/>
          <w:szCs w:val="28"/>
        </w:rPr>
        <w:t>0</w:t>
      </w:r>
      <w:r w:rsidRPr="000134BB">
        <w:rPr>
          <w:rFonts w:ascii="Times New Roman" w:hAnsi="Times New Roman" w:cs="Times New Roman"/>
          <w:sz w:val="28"/>
          <w:szCs w:val="28"/>
        </w:rPr>
        <w:t xml:space="preserve">5 листопада 2003 року про статус громадян третіх держав, які проживають на довгостроковій основі. </w:t>
      </w:r>
    </w:p>
    <w:p w:rsidR="00611017" w:rsidRDefault="00611017" w:rsidP="000266E1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Проєкт Закону України надсилався для опрацювання Уповноваженому із захисту державної мови, який погодив його без зауважень. </w:t>
      </w:r>
    </w:p>
    <w:p w:rsidR="00FE2EDC" w:rsidRPr="000134BB" w:rsidRDefault="00FE2EDC" w:rsidP="000266E1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Державною міграційною службою України </w:t>
      </w:r>
      <w:r w:rsidR="009402B9">
        <w:rPr>
          <w:rFonts w:ascii="Times New Roman" w:hAnsi="Times New Roman" w:cs="Times New Roman"/>
          <w:sz w:val="28"/>
          <w:szCs w:val="28"/>
        </w:rPr>
        <w:t xml:space="preserve">надсилався </w:t>
      </w:r>
      <w:r>
        <w:rPr>
          <w:rFonts w:ascii="Times New Roman" w:hAnsi="Times New Roman" w:cs="Times New Roman"/>
          <w:sz w:val="28"/>
          <w:szCs w:val="28"/>
        </w:rPr>
        <w:t xml:space="preserve">проєкт Закону України </w:t>
      </w:r>
      <w:r w:rsidR="009402B9">
        <w:rPr>
          <w:rFonts w:ascii="Times New Roman" w:hAnsi="Times New Roman" w:cs="Times New Roman"/>
          <w:sz w:val="28"/>
          <w:szCs w:val="28"/>
        </w:rPr>
        <w:t xml:space="preserve">листом від 07 квітня 2021 року за № 8.1-2528/1-21 </w:t>
      </w:r>
      <w:r>
        <w:rPr>
          <w:rFonts w:ascii="Times New Roman" w:hAnsi="Times New Roman" w:cs="Times New Roman"/>
          <w:sz w:val="28"/>
          <w:szCs w:val="28"/>
        </w:rPr>
        <w:t>до Національного агентства з питань запобігання корупції</w:t>
      </w:r>
      <w:r w:rsidR="009402B9">
        <w:rPr>
          <w:rFonts w:ascii="Times New Roman" w:hAnsi="Times New Roman" w:cs="Times New Roman"/>
          <w:sz w:val="28"/>
          <w:szCs w:val="28"/>
        </w:rPr>
        <w:t xml:space="preserve"> (вхідний № 03/22340/21 від 07.04.2021).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02B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02641B" w:rsidRPr="000134BB" w:rsidRDefault="005160F5" w:rsidP="00CF3B4C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34B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4533D" w:rsidRPr="000134BB" w:rsidRDefault="00777013" w:rsidP="00FE2EDC">
      <w:pPr>
        <w:pStyle w:val="a4"/>
        <w:shd w:val="clear" w:color="auto" w:fill="auto"/>
        <w:spacing w:before="0" w:after="0" w:line="240" w:lineRule="auto"/>
        <w:ind w:firstLine="709"/>
        <w:contextualSpacing/>
        <w:rPr>
          <w:b/>
          <w:sz w:val="28"/>
          <w:szCs w:val="28"/>
          <w:lang w:val="uk-UA"/>
        </w:rPr>
      </w:pPr>
      <w:r w:rsidRPr="000134BB">
        <w:rPr>
          <w:b/>
          <w:sz w:val="28"/>
          <w:szCs w:val="28"/>
          <w:lang w:val="uk-UA"/>
        </w:rPr>
        <w:t>8</w:t>
      </w:r>
      <w:r w:rsidR="00533BAD" w:rsidRPr="000134BB">
        <w:rPr>
          <w:b/>
          <w:sz w:val="28"/>
          <w:szCs w:val="28"/>
          <w:lang w:val="uk-UA"/>
        </w:rPr>
        <w:t xml:space="preserve">. </w:t>
      </w:r>
      <w:r w:rsidR="00D4533D" w:rsidRPr="000134BB">
        <w:rPr>
          <w:b/>
          <w:sz w:val="28"/>
          <w:szCs w:val="28"/>
          <w:lang w:val="uk-UA"/>
        </w:rPr>
        <w:t xml:space="preserve"> Прогноз </w:t>
      </w:r>
      <w:r w:rsidR="009905D3" w:rsidRPr="000134BB">
        <w:rPr>
          <w:b/>
          <w:sz w:val="28"/>
          <w:szCs w:val="28"/>
          <w:lang w:val="uk-UA"/>
        </w:rPr>
        <w:t xml:space="preserve"> результатів </w:t>
      </w:r>
      <w:r w:rsidR="00D4533D" w:rsidRPr="000134BB">
        <w:rPr>
          <w:b/>
          <w:sz w:val="28"/>
          <w:szCs w:val="28"/>
          <w:lang w:val="uk-UA"/>
        </w:rPr>
        <w:t xml:space="preserve"> </w:t>
      </w:r>
    </w:p>
    <w:p w:rsidR="00F83874" w:rsidRPr="000134BB" w:rsidRDefault="00F83874" w:rsidP="00F838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34BB">
        <w:rPr>
          <w:rFonts w:ascii="Times New Roman" w:hAnsi="Times New Roman" w:cs="Times New Roman"/>
          <w:sz w:val="28"/>
          <w:szCs w:val="28"/>
        </w:rPr>
        <w:t>Проєкт не матиме впливу на ринкове середовище, забезпечення захисту прав та інтересів суб'єктів господарювання; розвиток регіонів, підвищення чи зниження спроможності територіальних громад; ринок праці, рівень зайнятості населення; громадське здоров'я, покращення чи погіршення стану здоров'я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:rsidR="002D04B2" w:rsidRDefault="002D04B2" w:rsidP="006A6B96">
      <w:pPr>
        <w:pStyle w:val="a4"/>
        <w:shd w:val="clear" w:color="auto" w:fill="auto"/>
        <w:tabs>
          <w:tab w:val="left" w:pos="8160"/>
        </w:tabs>
        <w:spacing w:before="0" w:after="0" w:line="240" w:lineRule="auto"/>
        <w:ind w:firstLine="709"/>
        <w:rPr>
          <w:sz w:val="28"/>
          <w:szCs w:val="28"/>
          <w:lang w:val="uk-UA"/>
        </w:rPr>
      </w:pPr>
      <w:bookmarkStart w:id="4" w:name="bookmark11"/>
    </w:p>
    <w:p w:rsidR="00611017" w:rsidRPr="000134BB" w:rsidRDefault="00611017" w:rsidP="006A6B96">
      <w:pPr>
        <w:pStyle w:val="a4"/>
        <w:shd w:val="clear" w:color="auto" w:fill="auto"/>
        <w:tabs>
          <w:tab w:val="left" w:pos="8160"/>
        </w:tabs>
        <w:spacing w:before="0" w:after="0" w:line="240" w:lineRule="auto"/>
        <w:ind w:firstLine="709"/>
        <w:rPr>
          <w:sz w:val="28"/>
          <w:szCs w:val="28"/>
          <w:lang w:val="uk-UA"/>
        </w:rPr>
      </w:pPr>
    </w:p>
    <w:bookmarkEnd w:id="4"/>
    <w:p w:rsidR="005160F5" w:rsidRPr="000134BB" w:rsidRDefault="009016DB" w:rsidP="004E014D">
      <w:pPr>
        <w:pStyle w:val="a4"/>
        <w:shd w:val="clear" w:color="auto" w:fill="auto"/>
        <w:spacing w:before="0" w:after="0" w:line="240" w:lineRule="auto"/>
        <w:rPr>
          <w:rStyle w:val="20"/>
          <w:bCs w:val="0"/>
          <w:sz w:val="28"/>
          <w:szCs w:val="28"/>
          <w:lang w:val="uk-UA"/>
        </w:rPr>
      </w:pPr>
      <w:r w:rsidRPr="000134BB">
        <w:rPr>
          <w:rStyle w:val="20"/>
          <w:bCs w:val="0"/>
          <w:sz w:val="28"/>
          <w:szCs w:val="28"/>
          <w:lang w:val="uk-UA"/>
        </w:rPr>
        <w:t>Міністр внутрішніх справ</w:t>
      </w:r>
      <w:r w:rsidR="00611017">
        <w:rPr>
          <w:rStyle w:val="20"/>
          <w:bCs w:val="0"/>
          <w:sz w:val="28"/>
          <w:szCs w:val="28"/>
          <w:lang w:val="uk-UA"/>
        </w:rPr>
        <w:t xml:space="preserve"> України </w:t>
      </w:r>
      <w:r w:rsidRPr="000134BB">
        <w:rPr>
          <w:rStyle w:val="20"/>
          <w:bCs w:val="0"/>
          <w:sz w:val="28"/>
          <w:szCs w:val="28"/>
          <w:lang w:val="uk-UA"/>
        </w:rPr>
        <w:t xml:space="preserve">                      Денис МОНАСТИРСЬКИЙ </w:t>
      </w:r>
    </w:p>
    <w:p w:rsidR="005160F5" w:rsidRPr="000134BB" w:rsidRDefault="005160F5" w:rsidP="004E014D">
      <w:pPr>
        <w:pStyle w:val="a4"/>
        <w:shd w:val="clear" w:color="auto" w:fill="auto"/>
        <w:spacing w:before="0" w:after="0" w:line="240" w:lineRule="auto"/>
        <w:rPr>
          <w:rStyle w:val="20"/>
          <w:bCs w:val="0"/>
          <w:sz w:val="28"/>
          <w:szCs w:val="28"/>
          <w:lang w:val="uk-UA"/>
        </w:rPr>
      </w:pPr>
    </w:p>
    <w:p w:rsidR="005160F5" w:rsidRPr="000134BB" w:rsidRDefault="005160F5" w:rsidP="004E014D">
      <w:pPr>
        <w:pStyle w:val="a4"/>
        <w:shd w:val="clear" w:color="auto" w:fill="auto"/>
        <w:spacing w:before="0" w:after="0" w:line="240" w:lineRule="auto"/>
        <w:rPr>
          <w:rStyle w:val="20"/>
          <w:bCs w:val="0"/>
          <w:sz w:val="28"/>
          <w:szCs w:val="28"/>
          <w:lang w:val="uk-UA"/>
        </w:rPr>
      </w:pPr>
    </w:p>
    <w:p w:rsidR="00D937D2" w:rsidRPr="000134BB" w:rsidRDefault="00613CC0" w:rsidP="004E014D">
      <w:pPr>
        <w:pStyle w:val="a4"/>
        <w:shd w:val="clear" w:color="auto" w:fill="auto"/>
        <w:spacing w:before="0" w:after="0" w:line="240" w:lineRule="auto"/>
        <w:rPr>
          <w:b/>
          <w:sz w:val="28"/>
          <w:szCs w:val="28"/>
          <w:lang w:val="uk-UA"/>
        </w:rPr>
      </w:pPr>
      <w:r w:rsidRPr="000134BB">
        <w:rPr>
          <w:rStyle w:val="20"/>
          <w:b w:val="0"/>
          <w:bCs w:val="0"/>
          <w:sz w:val="28"/>
          <w:szCs w:val="28"/>
          <w:lang w:val="uk-UA"/>
        </w:rPr>
        <w:t xml:space="preserve"> </w:t>
      </w:r>
    </w:p>
    <w:sectPr w:rsidR="00D937D2" w:rsidRPr="000134BB" w:rsidSect="0096798C">
      <w:headerReference w:type="even" r:id="rId9"/>
      <w:headerReference w:type="default" r:id="rId10"/>
      <w:pgSz w:w="11906" w:h="16838"/>
      <w:pgMar w:top="1135" w:right="566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00B" w:rsidRDefault="00FD200B">
      <w:r>
        <w:separator/>
      </w:r>
    </w:p>
  </w:endnote>
  <w:endnote w:type="continuationSeparator" w:id="0">
    <w:p w:rsidR="00FD200B" w:rsidRDefault="00FD2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00B" w:rsidRDefault="00FD200B">
      <w:r>
        <w:separator/>
      </w:r>
    </w:p>
  </w:footnote>
  <w:footnote w:type="continuationSeparator" w:id="0">
    <w:p w:rsidR="00FD200B" w:rsidRDefault="00FD20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B7C" w:rsidRDefault="00025B7C" w:rsidP="00605CA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25B7C" w:rsidRDefault="00025B7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B7C" w:rsidRDefault="00025B7C" w:rsidP="00605CA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8099A">
      <w:rPr>
        <w:rStyle w:val="a7"/>
        <w:noProof/>
      </w:rPr>
      <w:t>2</w:t>
    </w:r>
    <w:r>
      <w:rPr>
        <w:rStyle w:val="a7"/>
      </w:rPr>
      <w:fldChar w:fldCharType="end"/>
    </w:r>
  </w:p>
  <w:p w:rsidR="00025B7C" w:rsidRDefault="00025B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FAA2D09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2)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5"/>
    <w:multiLevelType w:val="multilevel"/>
    <w:tmpl w:val="A8CAE9DC"/>
    <w:lvl w:ilvl="0">
      <w:start w:val="4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4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2FD83CA9"/>
    <w:multiLevelType w:val="hybridMultilevel"/>
    <w:tmpl w:val="D24090F0"/>
    <w:lvl w:ilvl="0" w:tplc="48AC7C60">
      <w:start w:val="12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BA91175"/>
    <w:multiLevelType w:val="hybridMultilevel"/>
    <w:tmpl w:val="523C61BA"/>
    <w:lvl w:ilvl="0" w:tplc="D516635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4DA62183"/>
    <w:multiLevelType w:val="hybridMultilevel"/>
    <w:tmpl w:val="BD68BEAC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B34A6C"/>
    <w:multiLevelType w:val="hybridMultilevel"/>
    <w:tmpl w:val="77F4305C"/>
    <w:lvl w:ilvl="0" w:tplc="0422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CE121B"/>
    <w:multiLevelType w:val="hybridMultilevel"/>
    <w:tmpl w:val="9048BE58"/>
    <w:lvl w:ilvl="0" w:tplc="E478555E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55" w:hanging="360"/>
      </w:pPr>
    </w:lvl>
    <w:lvl w:ilvl="2" w:tplc="0422001B" w:tentative="1">
      <w:start w:val="1"/>
      <w:numFmt w:val="lowerRoman"/>
      <w:lvlText w:val="%3."/>
      <w:lvlJc w:val="right"/>
      <w:pPr>
        <w:ind w:left="2475" w:hanging="180"/>
      </w:pPr>
    </w:lvl>
    <w:lvl w:ilvl="3" w:tplc="0422000F" w:tentative="1">
      <w:start w:val="1"/>
      <w:numFmt w:val="decimal"/>
      <w:lvlText w:val="%4."/>
      <w:lvlJc w:val="left"/>
      <w:pPr>
        <w:ind w:left="3195" w:hanging="360"/>
      </w:pPr>
    </w:lvl>
    <w:lvl w:ilvl="4" w:tplc="04220019" w:tentative="1">
      <w:start w:val="1"/>
      <w:numFmt w:val="lowerLetter"/>
      <w:lvlText w:val="%5."/>
      <w:lvlJc w:val="left"/>
      <w:pPr>
        <w:ind w:left="3915" w:hanging="360"/>
      </w:pPr>
    </w:lvl>
    <w:lvl w:ilvl="5" w:tplc="0422001B" w:tentative="1">
      <w:start w:val="1"/>
      <w:numFmt w:val="lowerRoman"/>
      <w:lvlText w:val="%6."/>
      <w:lvlJc w:val="right"/>
      <w:pPr>
        <w:ind w:left="4635" w:hanging="180"/>
      </w:pPr>
    </w:lvl>
    <w:lvl w:ilvl="6" w:tplc="0422000F" w:tentative="1">
      <w:start w:val="1"/>
      <w:numFmt w:val="decimal"/>
      <w:lvlText w:val="%7."/>
      <w:lvlJc w:val="left"/>
      <w:pPr>
        <w:ind w:left="5355" w:hanging="360"/>
      </w:pPr>
    </w:lvl>
    <w:lvl w:ilvl="7" w:tplc="04220019" w:tentative="1">
      <w:start w:val="1"/>
      <w:numFmt w:val="lowerLetter"/>
      <w:lvlText w:val="%8."/>
      <w:lvlJc w:val="left"/>
      <w:pPr>
        <w:ind w:left="6075" w:hanging="360"/>
      </w:pPr>
    </w:lvl>
    <w:lvl w:ilvl="8" w:tplc="0422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6AF"/>
    <w:rsid w:val="00002F7A"/>
    <w:rsid w:val="00005EB0"/>
    <w:rsid w:val="000134BB"/>
    <w:rsid w:val="0001501B"/>
    <w:rsid w:val="00025B7C"/>
    <w:rsid w:val="0002641B"/>
    <w:rsid w:val="000266E1"/>
    <w:rsid w:val="00032562"/>
    <w:rsid w:val="00032ABB"/>
    <w:rsid w:val="00036CA7"/>
    <w:rsid w:val="00043F59"/>
    <w:rsid w:val="00053527"/>
    <w:rsid w:val="00073517"/>
    <w:rsid w:val="00073520"/>
    <w:rsid w:val="00092477"/>
    <w:rsid w:val="00094A37"/>
    <w:rsid w:val="000B4C50"/>
    <w:rsid w:val="000D0E24"/>
    <w:rsid w:val="000E7D6B"/>
    <w:rsid w:val="00103934"/>
    <w:rsid w:val="00123136"/>
    <w:rsid w:val="0013108D"/>
    <w:rsid w:val="001365B5"/>
    <w:rsid w:val="0015170C"/>
    <w:rsid w:val="00166892"/>
    <w:rsid w:val="0018255F"/>
    <w:rsid w:val="0019386B"/>
    <w:rsid w:val="0019700C"/>
    <w:rsid w:val="001A01E3"/>
    <w:rsid w:val="001A6814"/>
    <w:rsid w:val="001B3549"/>
    <w:rsid w:val="001C152B"/>
    <w:rsid w:val="001E184A"/>
    <w:rsid w:val="001F5C0D"/>
    <w:rsid w:val="002029A2"/>
    <w:rsid w:val="002037BC"/>
    <w:rsid w:val="0020638F"/>
    <w:rsid w:val="0022295C"/>
    <w:rsid w:val="00287ADB"/>
    <w:rsid w:val="002A1676"/>
    <w:rsid w:val="002B3599"/>
    <w:rsid w:val="002B5D04"/>
    <w:rsid w:val="002D04B2"/>
    <w:rsid w:val="002F5667"/>
    <w:rsid w:val="003041B8"/>
    <w:rsid w:val="003117E5"/>
    <w:rsid w:val="0031247A"/>
    <w:rsid w:val="00314B32"/>
    <w:rsid w:val="00331462"/>
    <w:rsid w:val="00335192"/>
    <w:rsid w:val="0034010F"/>
    <w:rsid w:val="00345468"/>
    <w:rsid w:val="00350FDB"/>
    <w:rsid w:val="0036149E"/>
    <w:rsid w:val="0036529F"/>
    <w:rsid w:val="0036686A"/>
    <w:rsid w:val="00395D84"/>
    <w:rsid w:val="003B52EA"/>
    <w:rsid w:val="003C1ECA"/>
    <w:rsid w:val="003C502C"/>
    <w:rsid w:val="003C746B"/>
    <w:rsid w:val="003D0343"/>
    <w:rsid w:val="003D3703"/>
    <w:rsid w:val="003E36CE"/>
    <w:rsid w:val="003E6B8F"/>
    <w:rsid w:val="003F27E1"/>
    <w:rsid w:val="003F5715"/>
    <w:rsid w:val="003F6824"/>
    <w:rsid w:val="004005C6"/>
    <w:rsid w:val="004008FB"/>
    <w:rsid w:val="00414345"/>
    <w:rsid w:val="00432B15"/>
    <w:rsid w:val="0044658B"/>
    <w:rsid w:val="0045147E"/>
    <w:rsid w:val="004929B0"/>
    <w:rsid w:val="004A1908"/>
    <w:rsid w:val="004A482F"/>
    <w:rsid w:val="004A7ED8"/>
    <w:rsid w:val="004C063C"/>
    <w:rsid w:val="004C0BFF"/>
    <w:rsid w:val="004C5B58"/>
    <w:rsid w:val="004E014D"/>
    <w:rsid w:val="004E035A"/>
    <w:rsid w:val="004E2F9D"/>
    <w:rsid w:val="00502BF3"/>
    <w:rsid w:val="005063E8"/>
    <w:rsid w:val="00511AB2"/>
    <w:rsid w:val="005160F5"/>
    <w:rsid w:val="00533BAD"/>
    <w:rsid w:val="00545633"/>
    <w:rsid w:val="0055072B"/>
    <w:rsid w:val="005576B9"/>
    <w:rsid w:val="005906AF"/>
    <w:rsid w:val="00592BB9"/>
    <w:rsid w:val="005A18B3"/>
    <w:rsid w:val="005D3DA1"/>
    <w:rsid w:val="005E5647"/>
    <w:rsid w:val="005E605F"/>
    <w:rsid w:val="005F785E"/>
    <w:rsid w:val="00605CA6"/>
    <w:rsid w:val="00611017"/>
    <w:rsid w:val="006122F0"/>
    <w:rsid w:val="00613CC0"/>
    <w:rsid w:val="006272B7"/>
    <w:rsid w:val="00631AFE"/>
    <w:rsid w:val="00645526"/>
    <w:rsid w:val="0064698C"/>
    <w:rsid w:val="006A6B96"/>
    <w:rsid w:val="006A76F6"/>
    <w:rsid w:val="006B19A3"/>
    <w:rsid w:val="006D5FD6"/>
    <w:rsid w:val="006D67F7"/>
    <w:rsid w:val="006E0006"/>
    <w:rsid w:val="006E7A30"/>
    <w:rsid w:val="006F0F30"/>
    <w:rsid w:val="00724D10"/>
    <w:rsid w:val="00731162"/>
    <w:rsid w:val="00731B78"/>
    <w:rsid w:val="00737F17"/>
    <w:rsid w:val="0074258F"/>
    <w:rsid w:val="00750EAB"/>
    <w:rsid w:val="007523E9"/>
    <w:rsid w:val="007557C5"/>
    <w:rsid w:val="00755D08"/>
    <w:rsid w:val="00767196"/>
    <w:rsid w:val="00777013"/>
    <w:rsid w:val="00790E19"/>
    <w:rsid w:val="007A2ADB"/>
    <w:rsid w:val="007A2FC7"/>
    <w:rsid w:val="007D1A96"/>
    <w:rsid w:val="007D4821"/>
    <w:rsid w:val="007E62B9"/>
    <w:rsid w:val="008366F4"/>
    <w:rsid w:val="00836B05"/>
    <w:rsid w:val="00857663"/>
    <w:rsid w:val="008636E3"/>
    <w:rsid w:val="00865FAC"/>
    <w:rsid w:val="00884615"/>
    <w:rsid w:val="00884E04"/>
    <w:rsid w:val="00893531"/>
    <w:rsid w:val="008C242D"/>
    <w:rsid w:val="008D127C"/>
    <w:rsid w:val="008D48DF"/>
    <w:rsid w:val="009016DB"/>
    <w:rsid w:val="009059B4"/>
    <w:rsid w:val="00911FD2"/>
    <w:rsid w:val="009165D4"/>
    <w:rsid w:val="00935F57"/>
    <w:rsid w:val="009377FC"/>
    <w:rsid w:val="009402B9"/>
    <w:rsid w:val="009603B0"/>
    <w:rsid w:val="0096798C"/>
    <w:rsid w:val="00976F29"/>
    <w:rsid w:val="0098099A"/>
    <w:rsid w:val="00984A0B"/>
    <w:rsid w:val="009905D3"/>
    <w:rsid w:val="00996724"/>
    <w:rsid w:val="009A7075"/>
    <w:rsid w:val="009C0DB6"/>
    <w:rsid w:val="009E5461"/>
    <w:rsid w:val="00A05FA0"/>
    <w:rsid w:val="00A10BF5"/>
    <w:rsid w:val="00A14CB3"/>
    <w:rsid w:val="00A2713D"/>
    <w:rsid w:val="00A4162E"/>
    <w:rsid w:val="00A46699"/>
    <w:rsid w:val="00A71B41"/>
    <w:rsid w:val="00A83BED"/>
    <w:rsid w:val="00A85FD0"/>
    <w:rsid w:val="00A96753"/>
    <w:rsid w:val="00AB3468"/>
    <w:rsid w:val="00AC3D62"/>
    <w:rsid w:val="00AD148F"/>
    <w:rsid w:val="00AE6648"/>
    <w:rsid w:val="00AE7091"/>
    <w:rsid w:val="00AF09B9"/>
    <w:rsid w:val="00B143BB"/>
    <w:rsid w:val="00B4359F"/>
    <w:rsid w:val="00B44B5C"/>
    <w:rsid w:val="00B456BC"/>
    <w:rsid w:val="00B53654"/>
    <w:rsid w:val="00B57825"/>
    <w:rsid w:val="00B75792"/>
    <w:rsid w:val="00B83188"/>
    <w:rsid w:val="00BA02B5"/>
    <w:rsid w:val="00BA2E93"/>
    <w:rsid w:val="00BA3011"/>
    <w:rsid w:val="00BA7522"/>
    <w:rsid w:val="00BD27DA"/>
    <w:rsid w:val="00BD7E91"/>
    <w:rsid w:val="00BE763E"/>
    <w:rsid w:val="00BF07DF"/>
    <w:rsid w:val="00BF3F0A"/>
    <w:rsid w:val="00BF53C6"/>
    <w:rsid w:val="00C06A77"/>
    <w:rsid w:val="00C07A7C"/>
    <w:rsid w:val="00C26291"/>
    <w:rsid w:val="00C42842"/>
    <w:rsid w:val="00C43E77"/>
    <w:rsid w:val="00C478D6"/>
    <w:rsid w:val="00C47E14"/>
    <w:rsid w:val="00C50741"/>
    <w:rsid w:val="00C51BCC"/>
    <w:rsid w:val="00C6772E"/>
    <w:rsid w:val="00C842AC"/>
    <w:rsid w:val="00C944C8"/>
    <w:rsid w:val="00CB35AC"/>
    <w:rsid w:val="00CD5F9A"/>
    <w:rsid w:val="00CF3B4C"/>
    <w:rsid w:val="00D00503"/>
    <w:rsid w:val="00D00940"/>
    <w:rsid w:val="00D073C8"/>
    <w:rsid w:val="00D27A19"/>
    <w:rsid w:val="00D36A1A"/>
    <w:rsid w:val="00D4533D"/>
    <w:rsid w:val="00D51DB3"/>
    <w:rsid w:val="00D71D07"/>
    <w:rsid w:val="00D74BB8"/>
    <w:rsid w:val="00D8012B"/>
    <w:rsid w:val="00D84E48"/>
    <w:rsid w:val="00D858A4"/>
    <w:rsid w:val="00D937D2"/>
    <w:rsid w:val="00DA1761"/>
    <w:rsid w:val="00DA1936"/>
    <w:rsid w:val="00DA1AEB"/>
    <w:rsid w:val="00DC0247"/>
    <w:rsid w:val="00DC2E6B"/>
    <w:rsid w:val="00DE65EA"/>
    <w:rsid w:val="00E12EC3"/>
    <w:rsid w:val="00E13234"/>
    <w:rsid w:val="00E16558"/>
    <w:rsid w:val="00E16650"/>
    <w:rsid w:val="00E57026"/>
    <w:rsid w:val="00E800B0"/>
    <w:rsid w:val="00E802DB"/>
    <w:rsid w:val="00EA1A2B"/>
    <w:rsid w:val="00EB07E6"/>
    <w:rsid w:val="00EC5182"/>
    <w:rsid w:val="00ED17E0"/>
    <w:rsid w:val="00EE7C26"/>
    <w:rsid w:val="00EF762A"/>
    <w:rsid w:val="00F00006"/>
    <w:rsid w:val="00F01B89"/>
    <w:rsid w:val="00F10752"/>
    <w:rsid w:val="00F110A8"/>
    <w:rsid w:val="00F1767A"/>
    <w:rsid w:val="00F24965"/>
    <w:rsid w:val="00F40F94"/>
    <w:rsid w:val="00F41714"/>
    <w:rsid w:val="00F47939"/>
    <w:rsid w:val="00F608A5"/>
    <w:rsid w:val="00F83874"/>
    <w:rsid w:val="00FA250B"/>
    <w:rsid w:val="00FA5ADA"/>
    <w:rsid w:val="00FB1029"/>
    <w:rsid w:val="00FB5C97"/>
    <w:rsid w:val="00FC0349"/>
    <w:rsid w:val="00FC218E"/>
    <w:rsid w:val="00FD1F63"/>
    <w:rsid w:val="00FD200B"/>
    <w:rsid w:val="00FE2EDC"/>
    <w:rsid w:val="00FE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06AF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5">
    <w:name w:val="heading 5"/>
    <w:basedOn w:val="a"/>
    <w:next w:val="a"/>
    <w:link w:val="50"/>
    <w:qFormat/>
    <w:rsid w:val="003B52EA"/>
    <w:pPr>
      <w:keepNext/>
      <w:jc w:val="both"/>
      <w:outlineLvl w:val="4"/>
    </w:pPr>
    <w:rPr>
      <w:rFonts w:ascii="Times New Roman" w:eastAsia="Times New Roman" w:hAnsi="Times New Roman" w:cs="Times New Roman"/>
      <w:b/>
      <w:bCs/>
      <w:color w:val="auto"/>
      <w:sz w:val="28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Основной текст Знак"/>
    <w:link w:val="a4"/>
    <w:locked/>
    <w:rsid w:val="005906AF"/>
    <w:rPr>
      <w:sz w:val="27"/>
      <w:szCs w:val="27"/>
      <w:lang w:bidi="ar-SA"/>
    </w:rPr>
  </w:style>
  <w:style w:type="paragraph" w:styleId="a4">
    <w:name w:val="Body Text"/>
    <w:basedOn w:val="a"/>
    <w:link w:val="a3"/>
    <w:rsid w:val="005906AF"/>
    <w:pPr>
      <w:shd w:val="clear" w:color="auto" w:fill="FFFFFF"/>
      <w:spacing w:before="1020" w:after="300" w:line="320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uk-UA" w:eastAsia="uk-UA"/>
    </w:rPr>
  </w:style>
  <w:style w:type="character" w:customStyle="1" w:styleId="a5">
    <w:name w:val="Основной текст + Полужирный"/>
    <w:rsid w:val="005906AF"/>
    <w:rPr>
      <w:b/>
      <w:bCs/>
      <w:sz w:val="27"/>
      <w:szCs w:val="27"/>
      <w:lang w:bidi="ar-SA"/>
    </w:rPr>
  </w:style>
  <w:style w:type="character" w:customStyle="1" w:styleId="2">
    <w:name w:val="Заголовок №2_"/>
    <w:link w:val="21"/>
    <w:locked/>
    <w:rsid w:val="005906AF"/>
    <w:rPr>
      <w:b/>
      <w:bCs/>
      <w:sz w:val="27"/>
      <w:szCs w:val="27"/>
      <w:lang w:bidi="ar-SA"/>
    </w:rPr>
  </w:style>
  <w:style w:type="character" w:customStyle="1" w:styleId="20">
    <w:name w:val="Заголовок №2"/>
    <w:basedOn w:val="2"/>
    <w:rsid w:val="005906AF"/>
    <w:rPr>
      <w:b/>
      <w:bCs/>
      <w:sz w:val="27"/>
      <w:szCs w:val="27"/>
      <w:lang w:bidi="ar-SA"/>
    </w:rPr>
  </w:style>
  <w:style w:type="paragraph" w:customStyle="1" w:styleId="21">
    <w:name w:val="Заголовок №21"/>
    <w:basedOn w:val="a"/>
    <w:link w:val="2"/>
    <w:rsid w:val="005906AF"/>
    <w:pPr>
      <w:shd w:val="clear" w:color="auto" w:fill="FFFFFF"/>
      <w:spacing w:after="240" w:line="320" w:lineRule="exac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7"/>
      <w:szCs w:val="27"/>
      <w:lang w:val="uk-UA" w:eastAsia="uk-UA"/>
    </w:rPr>
  </w:style>
  <w:style w:type="paragraph" w:styleId="a6">
    <w:name w:val="header"/>
    <w:basedOn w:val="a"/>
    <w:rsid w:val="005906AF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906AF"/>
  </w:style>
  <w:style w:type="paragraph" w:customStyle="1" w:styleId="rvps2">
    <w:name w:val="rvps2"/>
    <w:basedOn w:val="a"/>
    <w:rsid w:val="006272B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rvts9">
    <w:name w:val="rvts9"/>
    <w:rsid w:val="006272B7"/>
  </w:style>
  <w:style w:type="character" w:customStyle="1" w:styleId="rvts37">
    <w:name w:val="rvts37"/>
    <w:rsid w:val="006272B7"/>
  </w:style>
  <w:style w:type="character" w:customStyle="1" w:styleId="50">
    <w:name w:val="Заголовок 5 Знак"/>
    <w:link w:val="5"/>
    <w:rsid w:val="003B52EA"/>
    <w:rPr>
      <w:b/>
      <w:bCs/>
      <w:sz w:val="28"/>
      <w:szCs w:val="24"/>
      <w:lang w:eastAsia="ru-RU"/>
    </w:rPr>
  </w:style>
  <w:style w:type="character" w:styleId="a8">
    <w:name w:val="Hyperlink"/>
    <w:uiPriority w:val="99"/>
    <w:unhideWhenUsed/>
    <w:rsid w:val="00AD148F"/>
    <w:rPr>
      <w:color w:val="0000FF"/>
      <w:u w:val="single"/>
    </w:rPr>
  </w:style>
  <w:style w:type="paragraph" w:styleId="a9">
    <w:name w:val="Balloon Text"/>
    <w:basedOn w:val="a"/>
    <w:link w:val="aa"/>
    <w:rsid w:val="0064552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645526"/>
    <w:rPr>
      <w:rFonts w:ascii="Tahoma" w:eastAsia="Arial Unicode MS" w:hAnsi="Tahoma" w:cs="Tahoma"/>
      <w:color w:val="000000"/>
      <w:sz w:val="16"/>
      <w:szCs w:val="16"/>
    </w:rPr>
  </w:style>
  <w:style w:type="character" w:customStyle="1" w:styleId="rvts0">
    <w:name w:val="rvts0"/>
    <w:rsid w:val="00166892"/>
  </w:style>
  <w:style w:type="paragraph" w:styleId="22">
    <w:name w:val="Body Text 2"/>
    <w:basedOn w:val="a"/>
    <w:link w:val="23"/>
    <w:rsid w:val="00BD7E91"/>
    <w:pPr>
      <w:spacing w:after="120" w:line="480" w:lineRule="auto"/>
    </w:pPr>
  </w:style>
  <w:style w:type="character" w:customStyle="1" w:styleId="23">
    <w:name w:val="Основной текст 2 Знак"/>
    <w:link w:val="22"/>
    <w:rsid w:val="00BD7E91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b">
    <w:name w:val="Body Text Indent"/>
    <w:basedOn w:val="a"/>
    <w:link w:val="ac"/>
    <w:rsid w:val="00BD7E91"/>
    <w:pPr>
      <w:spacing w:after="120"/>
      <w:ind w:left="283"/>
    </w:pPr>
  </w:style>
  <w:style w:type="character" w:customStyle="1" w:styleId="ac">
    <w:name w:val="Основной текст с отступом Знак"/>
    <w:link w:val="ab"/>
    <w:rsid w:val="00BD7E91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BD7E91"/>
    <w:pPr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06AF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5">
    <w:name w:val="heading 5"/>
    <w:basedOn w:val="a"/>
    <w:next w:val="a"/>
    <w:link w:val="50"/>
    <w:qFormat/>
    <w:rsid w:val="003B52EA"/>
    <w:pPr>
      <w:keepNext/>
      <w:jc w:val="both"/>
      <w:outlineLvl w:val="4"/>
    </w:pPr>
    <w:rPr>
      <w:rFonts w:ascii="Times New Roman" w:eastAsia="Times New Roman" w:hAnsi="Times New Roman" w:cs="Times New Roman"/>
      <w:b/>
      <w:bCs/>
      <w:color w:val="auto"/>
      <w:sz w:val="28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Основной текст Знак"/>
    <w:link w:val="a4"/>
    <w:locked/>
    <w:rsid w:val="005906AF"/>
    <w:rPr>
      <w:sz w:val="27"/>
      <w:szCs w:val="27"/>
      <w:lang w:bidi="ar-SA"/>
    </w:rPr>
  </w:style>
  <w:style w:type="paragraph" w:styleId="a4">
    <w:name w:val="Body Text"/>
    <w:basedOn w:val="a"/>
    <w:link w:val="a3"/>
    <w:rsid w:val="005906AF"/>
    <w:pPr>
      <w:shd w:val="clear" w:color="auto" w:fill="FFFFFF"/>
      <w:spacing w:before="1020" w:after="300" w:line="320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uk-UA" w:eastAsia="uk-UA"/>
    </w:rPr>
  </w:style>
  <w:style w:type="character" w:customStyle="1" w:styleId="a5">
    <w:name w:val="Основной текст + Полужирный"/>
    <w:rsid w:val="005906AF"/>
    <w:rPr>
      <w:b/>
      <w:bCs/>
      <w:sz w:val="27"/>
      <w:szCs w:val="27"/>
      <w:lang w:bidi="ar-SA"/>
    </w:rPr>
  </w:style>
  <w:style w:type="character" w:customStyle="1" w:styleId="2">
    <w:name w:val="Заголовок №2_"/>
    <w:link w:val="21"/>
    <w:locked/>
    <w:rsid w:val="005906AF"/>
    <w:rPr>
      <w:b/>
      <w:bCs/>
      <w:sz w:val="27"/>
      <w:szCs w:val="27"/>
      <w:lang w:bidi="ar-SA"/>
    </w:rPr>
  </w:style>
  <w:style w:type="character" w:customStyle="1" w:styleId="20">
    <w:name w:val="Заголовок №2"/>
    <w:basedOn w:val="2"/>
    <w:rsid w:val="005906AF"/>
    <w:rPr>
      <w:b/>
      <w:bCs/>
      <w:sz w:val="27"/>
      <w:szCs w:val="27"/>
      <w:lang w:bidi="ar-SA"/>
    </w:rPr>
  </w:style>
  <w:style w:type="paragraph" w:customStyle="1" w:styleId="21">
    <w:name w:val="Заголовок №21"/>
    <w:basedOn w:val="a"/>
    <w:link w:val="2"/>
    <w:rsid w:val="005906AF"/>
    <w:pPr>
      <w:shd w:val="clear" w:color="auto" w:fill="FFFFFF"/>
      <w:spacing w:after="240" w:line="320" w:lineRule="exac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7"/>
      <w:szCs w:val="27"/>
      <w:lang w:val="uk-UA" w:eastAsia="uk-UA"/>
    </w:rPr>
  </w:style>
  <w:style w:type="paragraph" w:styleId="a6">
    <w:name w:val="header"/>
    <w:basedOn w:val="a"/>
    <w:rsid w:val="005906AF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906AF"/>
  </w:style>
  <w:style w:type="paragraph" w:customStyle="1" w:styleId="rvps2">
    <w:name w:val="rvps2"/>
    <w:basedOn w:val="a"/>
    <w:rsid w:val="006272B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rvts9">
    <w:name w:val="rvts9"/>
    <w:rsid w:val="006272B7"/>
  </w:style>
  <w:style w:type="character" w:customStyle="1" w:styleId="rvts37">
    <w:name w:val="rvts37"/>
    <w:rsid w:val="006272B7"/>
  </w:style>
  <w:style w:type="character" w:customStyle="1" w:styleId="50">
    <w:name w:val="Заголовок 5 Знак"/>
    <w:link w:val="5"/>
    <w:rsid w:val="003B52EA"/>
    <w:rPr>
      <w:b/>
      <w:bCs/>
      <w:sz w:val="28"/>
      <w:szCs w:val="24"/>
      <w:lang w:eastAsia="ru-RU"/>
    </w:rPr>
  </w:style>
  <w:style w:type="character" w:styleId="a8">
    <w:name w:val="Hyperlink"/>
    <w:uiPriority w:val="99"/>
    <w:unhideWhenUsed/>
    <w:rsid w:val="00AD148F"/>
    <w:rPr>
      <w:color w:val="0000FF"/>
      <w:u w:val="single"/>
    </w:rPr>
  </w:style>
  <w:style w:type="paragraph" w:styleId="a9">
    <w:name w:val="Balloon Text"/>
    <w:basedOn w:val="a"/>
    <w:link w:val="aa"/>
    <w:rsid w:val="0064552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645526"/>
    <w:rPr>
      <w:rFonts w:ascii="Tahoma" w:eastAsia="Arial Unicode MS" w:hAnsi="Tahoma" w:cs="Tahoma"/>
      <w:color w:val="000000"/>
      <w:sz w:val="16"/>
      <w:szCs w:val="16"/>
    </w:rPr>
  </w:style>
  <w:style w:type="character" w:customStyle="1" w:styleId="rvts0">
    <w:name w:val="rvts0"/>
    <w:rsid w:val="00166892"/>
  </w:style>
  <w:style w:type="paragraph" w:styleId="22">
    <w:name w:val="Body Text 2"/>
    <w:basedOn w:val="a"/>
    <w:link w:val="23"/>
    <w:rsid w:val="00BD7E91"/>
    <w:pPr>
      <w:spacing w:after="120" w:line="480" w:lineRule="auto"/>
    </w:pPr>
  </w:style>
  <w:style w:type="character" w:customStyle="1" w:styleId="23">
    <w:name w:val="Основной текст 2 Знак"/>
    <w:link w:val="22"/>
    <w:rsid w:val="00BD7E91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b">
    <w:name w:val="Body Text Indent"/>
    <w:basedOn w:val="a"/>
    <w:link w:val="ac"/>
    <w:rsid w:val="00BD7E91"/>
    <w:pPr>
      <w:spacing w:after="120"/>
      <w:ind w:left="283"/>
    </w:pPr>
  </w:style>
  <w:style w:type="character" w:customStyle="1" w:styleId="ac">
    <w:name w:val="Основной текст с отступом Знак"/>
    <w:link w:val="ab"/>
    <w:rsid w:val="00BD7E91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BD7E91"/>
    <w:pPr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2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BF924-A693-459F-9D36-6398522E4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5956</Words>
  <Characters>3396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Home</Company>
  <LinksUpToDate>false</LinksUpToDate>
  <CharactersWithSpaces>9334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DMS</dc:creator>
  <cp:lastModifiedBy>Иванова</cp:lastModifiedBy>
  <cp:revision>2</cp:revision>
  <cp:lastPrinted>2021-08-11T17:45:00Z</cp:lastPrinted>
  <dcterms:created xsi:type="dcterms:W3CDTF">2022-01-13T13:06:00Z</dcterms:created>
  <dcterms:modified xsi:type="dcterms:W3CDTF">2022-01-13T13:06:00Z</dcterms:modified>
</cp:coreProperties>
</file>