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8AD638" w14:textId="77777777" w:rsidR="00ED5891" w:rsidRPr="001862BE" w:rsidRDefault="00ED5891" w:rsidP="001862BE">
      <w:pPr>
        <w:widowControl w:val="0"/>
        <w:shd w:val="clear" w:color="auto" w:fill="FFFFFF"/>
        <w:autoSpaceDE w:val="0"/>
        <w:autoSpaceDN w:val="0"/>
        <w:adjustRightInd w:val="0"/>
        <w:ind w:firstLine="709"/>
        <w:jc w:val="center"/>
        <w:rPr>
          <w:b/>
          <w:sz w:val="28"/>
          <w:szCs w:val="28"/>
          <w:lang w:eastAsia="uk-UA"/>
        </w:rPr>
      </w:pPr>
      <w:bookmarkStart w:id="0" w:name="_GoBack"/>
      <w:bookmarkEnd w:id="0"/>
      <w:r w:rsidRPr="001862BE">
        <w:rPr>
          <w:b/>
          <w:sz w:val="28"/>
          <w:szCs w:val="28"/>
          <w:lang w:eastAsia="uk-UA"/>
        </w:rPr>
        <w:t>ПОЯСНЮВАЛЬНА ЗАПИСКА</w:t>
      </w:r>
    </w:p>
    <w:p w14:paraId="2848F285" w14:textId="77777777" w:rsidR="00ED5891" w:rsidRPr="001862BE" w:rsidRDefault="00ED5891" w:rsidP="001862BE">
      <w:pPr>
        <w:widowControl w:val="0"/>
        <w:shd w:val="clear" w:color="auto" w:fill="FFFFFF"/>
        <w:autoSpaceDE w:val="0"/>
        <w:autoSpaceDN w:val="0"/>
        <w:adjustRightInd w:val="0"/>
        <w:ind w:firstLine="709"/>
        <w:jc w:val="center"/>
        <w:rPr>
          <w:b/>
          <w:sz w:val="28"/>
          <w:szCs w:val="28"/>
          <w:lang w:eastAsia="uk-UA"/>
        </w:rPr>
      </w:pPr>
      <w:r w:rsidRPr="001862BE">
        <w:rPr>
          <w:b/>
          <w:sz w:val="28"/>
          <w:szCs w:val="28"/>
          <w:lang w:eastAsia="uk-UA"/>
        </w:rPr>
        <w:t>до проекту Закону України</w:t>
      </w:r>
    </w:p>
    <w:p w14:paraId="17E19ACB" w14:textId="622E037E" w:rsidR="00ED5891" w:rsidRPr="001862BE" w:rsidRDefault="00ED5891" w:rsidP="001862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bCs/>
          <w:sz w:val="28"/>
          <w:szCs w:val="28"/>
          <w:shd w:val="clear" w:color="auto" w:fill="FFFFFF"/>
        </w:rPr>
      </w:pPr>
      <w:r w:rsidRPr="001862BE">
        <w:rPr>
          <w:b/>
          <w:bCs/>
          <w:sz w:val="28"/>
          <w:szCs w:val="28"/>
        </w:rPr>
        <w:t xml:space="preserve">«Про внесення змін до Закону України </w:t>
      </w:r>
      <w:r w:rsidRPr="001862BE">
        <w:rPr>
          <w:b/>
          <w:bCs/>
          <w:spacing w:val="7"/>
          <w:sz w:val="28"/>
          <w:szCs w:val="28"/>
        </w:rPr>
        <w:t>“Про соціальний і правовий захист військовослужбовців та членів їх сімей”</w:t>
      </w:r>
    </w:p>
    <w:p w14:paraId="44FC2873" w14:textId="54FBB0B1" w:rsidR="00ED5891" w:rsidRPr="001862BE" w:rsidRDefault="00ED5891" w:rsidP="001862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bCs/>
          <w:spacing w:val="2"/>
          <w:sz w:val="28"/>
          <w:szCs w:val="28"/>
        </w:rPr>
      </w:pPr>
      <w:r w:rsidRPr="001862BE">
        <w:rPr>
          <w:b/>
          <w:bCs/>
          <w:sz w:val="28"/>
          <w:szCs w:val="28"/>
          <w:shd w:val="clear" w:color="auto" w:fill="FFFFFF"/>
        </w:rPr>
        <w:t>щодо вдосконалення системи грошового забезпечення військовослужбовців»</w:t>
      </w:r>
    </w:p>
    <w:p w14:paraId="59E6E4E1" w14:textId="77777777" w:rsidR="00ED5891" w:rsidRPr="001862BE" w:rsidRDefault="00ED5891" w:rsidP="001862BE">
      <w:pPr>
        <w:widowControl w:val="0"/>
        <w:autoSpaceDE w:val="0"/>
        <w:autoSpaceDN w:val="0"/>
        <w:adjustRightInd w:val="0"/>
        <w:ind w:firstLine="709"/>
        <w:jc w:val="both"/>
        <w:rPr>
          <w:b/>
          <w:sz w:val="28"/>
          <w:szCs w:val="28"/>
          <w:lang w:eastAsia="uk-UA"/>
        </w:rPr>
      </w:pPr>
    </w:p>
    <w:p w14:paraId="09E7765D" w14:textId="05B18E4C" w:rsidR="00ED5891" w:rsidRPr="001862BE" w:rsidRDefault="00ED5891" w:rsidP="001862BE">
      <w:pPr>
        <w:widowControl w:val="0"/>
        <w:shd w:val="clear" w:color="auto" w:fill="FFFFFF"/>
        <w:tabs>
          <w:tab w:val="left" w:pos="1512"/>
        </w:tabs>
        <w:autoSpaceDE w:val="0"/>
        <w:autoSpaceDN w:val="0"/>
        <w:adjustRightInd w:val="0"/>
        <w:ind w:firstLine="709"/>
        <w:jc w:val="both"/>
        <w:rPr>
          <w:b/>
          <w:sz w:val="28"/>
          <w:szCs w:val="28"/>
          <w:lang w:eastAsia="uk-UA"/>
        </w:rPr>
      </w:pPr>
      <w:r w:rsidRPr="001862BE">
        <w:rPr>
          <w:b/>
          <w:sz w:val="28"/>
          <w:szCs w:val="28"/>
          <w:lang w:eastAsia="uk-UA"/>
        </w:rPr>
        <w:t xml:space="preserve">1. </w:t>
      </w:r>
      <w:r w:rsidR="000C7DDA" w:rsidRPr="001862BE">
        <w:rPr>
          <w:b/>
          <w:sz w:val="28"/>
          <w:szCs w:val="28"/>
          <w:lang w:eastAsia="uk-UA"/>
        </w:rPr>
        <w:t>Обґрунтування</w:t>
      </w:r>
      <w:r w:rsidRPr="001862BE">
        <w:rPr>
          <w:b/>
          <w:sz w:val="28"/>
          <w:szCs w:val="28"/>
          <w:lang w:eastAsia="uk-UA"/>
        </w:rPr>
        <w:t xml:space="preserve"> необхідності прийняття Закону</w:t>
      </w:r>
    </w:p>
    <w:p w14:paraId="1D8A3997" w14:textId="67DD70F4" w:rsidR="00ED5891" w:rsidRPr="001862BE" w:rsidRDefault="00ED5891" w:rsidP="001862BE">
      <w:pPr>
        <w:widowControl w:val="0"/>
        <w:shd w:val="clear" w:color="auto" w:fill="FFFFFF"/>
        <w:tabs>
          <w:tab w:val="left" w:pos="1512"/>
        </w:tabs>
        <w:autoSpaceDE w:val="0"/>
        <w:autoSpaceDN w:val="0"/>
        <w:adjustRightInd w:val="0"/>
        <w:ind w:firstLine="709"/>
        <w:jc w:val="both"/>
        <w:rPr>
          <w:sz w:val="28"/>
          <w:szCs w:val="28"/>
        </w:rPr>
      </w:pPr>
      <w:r w:rsidRPr="001862BE">
        <w:rPr>
          <w:sz w:val="28"/>
          <w:szCs w:val="28"/>
          <w:lang w:eastAsia="uk-UA"/>
        </w:rPr>
        <w:t xml:space="preserve">Проект Закону України розроблено </w:t>
      </w:r>
      <w:r w:rsidRPr="001862BE">
        <w:rPr>
          <w:sz w:val="28"/>
          <w:szCs w:val="28"/>
        </w:rPr>
        <w:t>з метою забезпечення реалізації оборонної реформи, побудови Збройних Сил України на основі базових європейських підходів, а також для забезпечення реалізації прав та соціальних гарантій військовослужбовців, передбачених законодавством України.</w:t>
      </w:r>
    </w:p>
    <w:p w14:paraId="3A66572D" w14:textId="04B5AAF9" w:rsidR="00ED5891" w:rsidRPr="001862BE" w:rsidRDefault="00ED5891" w:rsidP="001862BE">
      <w:pPr>
        <w:widowControl w:val="0"/>
        <w:shd w:val="clear" w:color="auto" w:fill="FFFFFF"/>
        <w:tabs>
          <w:tab w:val="left" w:pos="1512"/>
        </w:tabs>
        <w:autoSpaceDE w:val="0"/>
        <w:autoSpaceDN w:val="0"/>
        <w:adjustRightInd w:val="0"/>
        <w:ind w:firstLine="709"/>
        <w:jc w:val="both"/>
        <w:rPr>
          <w:sz w:val="28"/>
          <w:szCs w:val="28"/>
        </w:rPr>
      </w:pPr>
      <w:r w:rsidRPr="001862BE">
        <w:rPr>
          <w:sz w:val="28"/>
          <w:szCs w:val="28"/>
        </w:rPr>
        <w:t xml:space="preserve">Відповідно до Указу </w:t>
      </w:r>
      <w:r w:rsidR="000C7DDA" w:rsidRPr="001862BE">
        <w:rPr>
          <w:sz w:val="28"/>
          <w:szCs w:val="28"/>
        </w:rPr>
        <w:t>Президента</w:t>
      </w:r>
      <w:r w:rsidRPr="001862BE">
        <w:rPr>
          <w:sz w:val="28"/>
          <w:szCs w:val="28"/>
        </w:rPr>
        <w:t xml:space="preserve"> України «</w:t>
      </w:r>
      <w:r w:rsidRPr="001862BE">
        <w:rPr>
          <w:rStyle w:val="rvts23"/>
          <w:sz w:val="28"/>
          <w:szCs w:val="28"/>
        </w:rPr>
        <w:t xml:space="preserve">Про додаткові заходи із забезпечення соціальних гарантій військовослужбовців Збройних Сил України» </w:t>
      </w:r>
      <w:bookmarkStart w:id="1" w:name="n4"/>
      <w:bookmarkEnd w:id="1"/>
      <w:r w:rsidRPr="001862BE">
        <w:rPr>
          <w:rStyle w:val="rvts44"/>
          <w:sz w:val="28"/>
          <w:szCs w:val="28"/>
          <w:shd w:val="clear" w:color="auto" w:fill="FFFFFF"/>
        </w:rPr>
        <w:t xml:space="preserve">від 30 грудня 2021 року № 688/2021 </w:t>
      </w:r>
      <w:r w:rsidRPr="001862BE">
        <w:rPr>
          <w:sz w:val="28"/>
          <w:szCs w:val="28"/>
        </w:rPr>
        <w:t>Кабінету Міністрів України вжити в установленому порядку заходів щодо забезпечення з 1 січня 2023 року мінімального розміру грошового забезпечення військовослужбовців Збройних Сил України (крім військовослужбовців строкової військової служби) на рівні не менше двократного розміру мінімальної заробітної плати, встановленої законом на 1 січня календарного року.</w:t>
      </w:r>
    </w:p>
    <w:p w14:paraId="1F95E56E" w14:textId="10DA3B1C" w:rsidR="00ED5891" w:rsidRDefault="000C7DDA" w:rsidP="001862BE">
      <w:pPr>
        <w:widowControl w:val="0"/>
        <w:shd w:val="clear" w:color="auto" w:fill="FFFFFF"/>
        <w:tabs>
          <w:tab w:val="left" w:pos="1512"/>
        </w:tabs>
        <w:autoSpaceDE w:val="0"/>
        <w:autoSpaceDN w:val="0"/>
        <w:adjustRightInd w:val="0"/>
        <w:ind w:firstLine="709"/>
        <w:jc w:val="both"/>
        <w:rPr>
          <w:sz w:val="28"/>
          <w:szCs w:val="28"/>
          <w:shd w:val="clear" w:color="auto" w:fill="FFFFFF"/>
        </w:rPr>
      </w:pPr>
      <w:r>
        <w:rPr>
          <w:sz w:val="28"/>
          <w:szCs w:val="28"/>
        </w:rPr>
        <w:t xml:space="preserve">Проте </w:t>
      </w:r>
      <w:r w:rsidR="00ED5891" w:rsidRPr="001862BE">
        <w:rPr>
          <w:sz w:val="28"/>
          <w:szCs w:val="28"/>
        </w:rPr>
        <w:t xml:space="preserve">зволікання </w:t>
      </w:r>
      <w:r>
        <w:rPr>
          <w:sz w:val="28"/>
          <w:szCs w:val="28"/>
        </w:rPr>
        <w:t xml:space="preserve">аж </w:t>
      </w:r>
      <w:r w:rsidR="00ED5891" w:rsidRPr="001862BE">
        <w:rPr>
          <w:sz w:val="28"/>
          <w:szCs w:val="28"/>
        </w:rPr>
        <w:t xml:space="preserve">до 2023 року з вирішенням питання </w:t>
      </w:r>
      <w:r w:rsidR="00ED5891" w:rsidRPr="001862BE">
        <w:rPr>
          <w:sz w:val="28"/>
          <w:szCs w:val="28"/>
          <w:shd w:val="clear" w:color="auto" w:fill="FFFFFF"/>
        </w:rPr>
        <w:t xml:space="preserve">вдосконалення системи грошового забезпечення військовослужбовців не відповідає необхідності нагального </w:t>
      </w:r>
      <w:r w:rsidRPr="001862BE">
        <w:rPr>
          <w:sz w:val="28"/>
          <w:szCs w:val="28"/>
          <w:shd w:val="clear" w:color="auto" w:fill="FFFFFF"/>
        </w:rPr>
        <w:t>вирішення</w:t>
      </w:r>
      <w:r w:rsidR="00ED5891" w:rsidRPr="001862BE">
        <w:rPr>
          <w:sz w:val="28"/>
          <w:szCs w:val="28"/>
          <w:shd w:val="clear" w:color="auto" w:fill="FFFFFF"/>
        </w:rPr>
        <w:t xml:space="preserve"> питання зміцнення обороноздатності держави, належного забезпечення військовослужбовців ЗСУ, інших збройних </w:t>
      </w:r>
      <w:r w:rsidRPr="001862BE">
        <w:rPr>
          <w:sz w:val="28"/>
          <w:szCs w:val="28"/>
          <w:shd w:val="clear" w:color="auto" w:fill="FFFFFF"/>
        </w:rPr>
        <w:t>формувань</w:t>
      </w:r>
      <w:r w:rsidR="00ED5891" w:rsidRPr="001862BE">
        <w:rPr>
          <w:sz w:val="28"/>
          <w:szCs w:val="28"/>
          <w:shd w:val="clear" w:color="auto" w:fill="FFFFFF"/>
        </w:rPr>
        <w:t>, утворених відповідно до закону, в умовах загострення зовнішньоп</w:t>
      </w:r>
      <w:r>
        <w:rPr>
          <w:sz w:val="28"/>
          <w:szCs w:val="28"/>
          <w:shd w:val="clear" w:color="auto" w:fill="FFFFFF"/>
        </w:rPr>
        <w:t>олітично</w:t>
      </w:r>
      <w:r w:rsidR="00ED5891" w:rsidRPr="001862BE">
        <w:rPr>
          <w:sz w:val="28"/>
          <w:szCs w:val="28"/>
          <w:shd w:val="clear" w:color="auto" w:fill="FFFFFF"/>
        </w:rPr>
        <w:t xml:space="preserve">ї </w:t>
      </w:r>
      <w:r w:rsidRPr="001862BE">
        <w:rPr>
          <w:sz w:val="28"/>
          <w:szCs w:val="28"/>
          <w:shd w:val="clear" w:color="auto" w:fill="FFFFFF"/>
        </w:rPr>
        <w:t>обстановки</w:t>
      </w:r>
      <w:r w:rsidR="00ED5891" w:rsidRPr="001862BE">
        <w:rPr>
          <w:sz w:val="28"/>
          <w:szCs w:val="28"/>
          <w:shd w:val="clear" w:color="auto" w:fill="FFFFFF"/>
        </w:rPr>
        <w:t xml:space="preserve"> довкола України та посилення агресивних устремлінь з боку країни-агресора – Російської Федерації.</w:t>
      </w:r>
    </w:p>
    <w:p w14:paraId="1F1A6223" w14:textId="5E0DA46E" w:rsidR="002F3E24" w:rsidRPr="002F3E24" w:rsidRDefault="002F3E24" w:rsidP="001862BE">
      <w:pPr>
        <w:widowControl w:val="0"/>
        <w:shd w:val="clear" w:color="auto" w:fill="FFFFFF"/>
        <w:tabs>
          <w:tab w:val="left" w:pos="1512"/>
        </w:tabs>
        <w:autoSpaceDE w:val="0"/>
        <w:autoSpaceDN w:val="0"/>
        <w:adjustRightInd w:val="0"/>
        <w:ind w:firstLine="709"/>
        <w:jc w:val="both"/>
        <w:rPr>
          <w:sz w:val="28"/>
          <w:szCs w:val="28"/>
        </w:rPr>
      </w:pPr>
      <w:r w:rsidRPr="002F3E24">
        <w:rPr>
          <w:sz w:val="28"/>
          <w:szCs w:val="28"/>
          <w:shd w:val="clear" w:color="auto" w:fill="FFFFFF"/>
        </w:rPr>
        <w:t>Належне забезпечення військовослужбовців, в тому числі фінансове, є запорукою національної безпеки України, адже єдине, про що буде думати військовий – захист держави України.</w:t>
      </w:r>
    </w:p>
    <w:p w14:paraId="5AD004E9" w14:textId="77777777" w:rsidR="00ED5891" w:rsidRPr="001862BE" w:rsidRDefault="00ED5891" w:rsidP="001862BE">
      <w:pPr>
        <w:widowControl w:val="0"/>
        <w:shd w:val="clear" w:color="auto" w:fill="FFFFFF"/>
        <w:tabs>
          <w:tab w:val="left" w:pos="1512"/>
        </w:tabs>
        <w:autoSpaceDE w:val="0"/>
        <w:autoSpaceDN w:val="0"/>
        <w:adjustRightInd w:val="0"/>
        <w:ind w:firstLine="709"/>
        <w:jc w:val="both"/>
        <w:rPr>
          <w:sz w:val="28"/>
          <w:szCs w:val="28"/>
          <w:lang w:eastAsia="uk-UA"/>
        </w:rPr>
      </w:pPr>
    </w:p>
    <w:p w14:paraId="79593B2E" w14:textId="77777777" w:rsidR="00ED5891" w:rsidRPr="001862BE" w:rsidRDefault="00ED5891" w:rsidP="001862BE">
      <w:pPr>
        <w:widowControl w:val="0"/>
        <w:shd w:val="clear" w:color="auto" w:fill="FFFFFF"/>
        <w:tabs>
          <w:tab w:val="left" w:pos="1512"/>
        </w:tabs>
        <w:autoSpaceDE w:val="0"/>
        <w:autoSpaceDN w:val="0"/>
        <w:adjustRightInd w:val="0"/>
        <w:ind w:firstLine="709"/>
        <w:jc w:val="both"/>
        <w:rPr>
          <w:b/>
          <w:sz w:val="28"/>
          <w:szCs w:val="28"/>
          <w:lang w:eastAsia="uk-UA"/>
        </w:rPr>
      </w:pPr>
      <w:r w:rsidRPr="001862BE">
        <w:rPr>
          <w:b/>
          <w:sz w:val="28"/>
          <w:szCs w:val="28"/>
          <w:lang w:eastAsia="uk-UA"/>
        </w:rPr>
        <w:t>2. Мета і цілі прийняття законопроекту</w:t>
      </w:r>
    </w:p>
    <w:p w14:paraId="0E005673" w14:textId="26C33F3E" w:rsidR="00ED5891" w:rsidRPr="001862BE" w:rsidRDefault="00ED5891" w:rsidP="001862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1862BE">
        <w:rPr>
          <w:sz w:val="28"/>
          <w:szCs w:val="28"/>
        </w:rPr>
        <w:t xml:space="preserve">Законопроектом передбачено внесення змін до </w:t>
      </w:r>
      <w:r w:rsidRPr="001862BE">
        <w:rPr>
          <w:color w:val="000000"/>
          <w:sz w:val="28"/>
          <w:szCs w:val="28"/>
        </w:rPr>
        <w:t>Закону</w:t>
      </w:r>
      <w:r w:rsidRPr="001862BE">
        <w:rPr>
          <w:sz w:val="28"/>
          <w:szCs w:val="28"/>
        </w:rPr>
        <w:t xml:space="preserve"> України “Про соціальний і правовий захист військовослужбовців та членів їх сімей” з метою </w:t>
      </w:r>
      <w:r w:rsidR="002F3E24" w:rsidRPr="002F3E24">
        <w:rPr>
          <w:sz w:val="28"/>
          <w:szCs w:val="28"/>
          <w:shd w:val="clear" w:color="auto" w:fill="FFFFFF"/>
        </w:rPr>
        <w:t>вдосконалення системи грошового забезпечення військовослужбовців</w:t>
      </w:r>
      <w:r w:rsidRPr="002F3E24">
        <w:rPr>
          <w:sz w:val="28"/>
          <w:szCs w:val="28"/>
        </w:rPr>
        <w:t>,</w:t>
      </w:r>
      <w:r w:rsidRPr="001862BE">
        <w:rPr>
          <w:sz w:val="28"/>
          <w:szCs w:val="28"/>
        </w:rPr>
        <w:t xml:space="preserve"> передбачен</w:t>
      </w:r>
      <w:r w:rsidR="002F3E24">
        <w:rPr>
          <w:sz w:val="28"/>
          <w:szCs w:val="28"/>
        </w:rPr>
        <w:t>ої</w:t>
      </w:r>
      <w:r w:rsidRPr="001862BE">
        <w:rPr>
          <w:sz w:val="28"/>
          <w:szCs w:val="28"/>
        </w:rPr>
        <w:t xml:space="preserve"> законодавством України.</w:t>
      </w:r>
    </w:p>
    <w:p w14:paraId="3E013D23" w14:textId="77777777" w:rsidR="00ED5891" w:rsidRPr="001862BE" w:rsidRDefault="00ED5891" w:rsidP="001862BE">
      <w:pPr>
        <w:widowControl w:val="0"/>
        <w:shd w:val="clear" w:color="auto" w:fill="FFFFFF"/>
        <w:tabs>
          <w:tab w:val="left" w:pos="1512"/>
        </w:tabs>
        <w:autoSpaceDE w:val="0"/>
        <w:autoSpaceDN w:val="0"/>
        <w:adjustRightInd w:val="0"/>
        <w:ind w:firstLine="709"/>
        <w:jc w:val="both"/>
        <w:rPr>
          <w:b/>
          <w:sz w:val="28"/>
          <w:szCs w:val="28"/>
          <w:lang w:eastAsia="uk-UA"/>
        </w:rPr>
      </w:pPr>
    </w:p>
    <w:p w14:paraId="50934CDE" w14:textId="77777777" w:rsidR="00ED5891" w:rsidRPr="001862BE" w:rsidRDefault="00ED5891" w:rsidP="001862BE">
      <w:pPr>
        <w:widowControl w:val="0"/>
        <w:shd w:val="clear" w:color="auto" w:fill="FFFFFF"/>
        <w:tabs>
          <w:tab w:val="left" w:pos="1512"/>
        </w:tabs>
        <w:autoSpaceDE w:val="0"/>
        <w:autoSpaceDN w:val="0"/>
        <w:adjustRightInd w:val="0"/>
        <w:ind w:firstLine="709"/>
        <w:jc w:val="both"/>
        <w:rPr>
          <w:b/>
          <w:sz w:val="28"/>
          <w:szCs w:val="28"/>
          <w:lang w:eastAsia="uk-UA"/>
        </w:rPr>
      </w:pPr>
      <w:r w:rsidRPr="001862BE">
        <w:rPr>
          <w:b/>
          <w:sz w:val="28"/>
          <w:szCs w:val="28"/>
          <w:lang w:eastAsia="uk-UA"/>
        </w:rPr>
        <w:t>3. Загальна характеристика і основні положення законопроекту</w:t>
      </w:r>
    </w:p>
    <w:p w14:paraId="0B5350DC" w14:textId="77777777" w:rsidR="00ED5891" w:rsidRPr="001862BE" w:rsidRDefault="00ED5891" w:rsidP="001862BE">
      <w:pPr>
        <w:widowControl w:val="0"/>
        <w:shd w:val="clear" w:color="auto" w:fill="FFFFFF"/>
        <w:tabs>
          <w:tab w:val="left" w:pos="1512"/>
        </w:tabs>
        <w:autoSpaceDE w:val="0"/>
        <w:autoSpaceDN w:val="0"/>
        <w:adjustRightInd w:val="0"/>
        <w:ind w:firstLine="709"/>
        <w:jc w:val="both"/>
        <w:rPr>
          <w:sz w:val="28"/>
          <w:szCs w:val="28"/>
        </w:rPr>
      </w:pPr>
      <w:r w:rsidRPr="001862BE">
        <w:rPr>
          <w:sz w:val="28"/>
          <w:szCs w:val="28"/>
        </w:rPr>
        <w:t>Законопроектом передбачається врегулювати питання щодо:</w:t>
      </w:r>
    </w:p>
    <w:p w14:paraId="135A9A1D" w14:textId="239A3180" w:rsidR="00F97F36" w:rsidRPr="00BF4F88" w:rsidRDefault="000C7DDA" w:rsidP="001862BE">
      <w:pPr>
        <w:pStyle w:val="rvps2"/>
        <w:numPr>
          <w:ilvl w:val="0"/>
          <w:numId w:val="1"/>
        </w:numPr>
        <w:shd w:val="clear" w:color="auto" w:fill="FFFFFF"/>
        <w:spacing w:before="0" w:beforeAutospacing="0" w:after="0" w:afterAutospacing="0"/>
        <w:ind w:left="0" w:firstLine="709"/>
        <w:jc w:val="both"/>
        <w:rPr>
          <w:sz w:val="28"/>
          <w:szCs w:val="28"/>
          <w:lang w:val="uk-UA"/>
        </w:rPr>
      </w:pPr>
      <w:r>
        <w:rPr>
          <w:sz w:val="28"/>
          <w:szCs w:val="28"/>
          <w:lang w:val="uk-UA"/>
        </w:rPr>
        <w:t>у</w:t>
      </w:r>
      <w:r w:rsidR="00F97F36" w:rsidRPr="001862BE">
        <w:rPr>
          <w:sz w:val="28"/>
          <w:szCs w:val="28"/>
          <w:lang w:val="uk-UA"/>
        </w:rPr>
        <w:t xml:space="preserve">становлення </w:t>
      </w:r>
      <w:r w:rsidRPr="001862BE">
        <w:rPr>
          <w:sz w:val="28"/>
          <w:szCs w:val="28"/>
          <w:lang w:val="uk-UA"/>
        </w:rPr>
        <w:t>безпосередньо</w:t>
      </w:r>
      <w:r w:rsidR="00F97F36" w:rsidRPr="001862BE">
        <w:rPr>
          <w:sz w:val="28"/>
          <w:szCs w:val="28"/>
          <w:lang w:val="uk-UA"/>
        </w:rPr>
        <w:t xml:space="preserve"> на рівні закону м</w:t>
      </w:r>
      <w:r w:rsidR="00F97F36" w:rsidRPr="001862BE">
        <w:rPr>
          <w:sz w:val="28"/>
          <w:szCs w:val="28"/>
        </w:rPr>
        <w:t>інімальн</w:t>
      </w:r>
      <w:r w:rsidR="00F97F36" w:rsidRPr="001862BE">
        <w:rPr>
          <w:sz w:val="28"/>
          <w:szCs w:val="28"/>
          <w:lang w:val="uk-UA"/>
        </w:rPr>
        <w:t>ого</w:t>
      </w:r>
      <w:r w:rsidR="00F97F36" w:rsidRPr="001862BE">
        <w:rPr>
          <w:sz w:val="28"/>
          <w:szCs w:val="28"/>
        </w:rPr>
        <w:t xml:space="preserve"> розмір</w:t>
      </w:r>
      <w:r w:rsidR="00F97F36" w:rsidRPr="001862BE">
        <w:rPr>
          <w:sz w:val="28"/>
          <w:szCs w:val="28"/>
          <w:lang w:val="uk-UA"/>
        </w:rPr>
        <w:t>у</w:t>
      </w:r>
      <w:r w:rsidR="00F97F36" w:rsidRPr="001862BE">
        <w:rPr>
          <w:sz w:val="28"/>
          <w:szCs w:val="28"/>
        </w:rPr>
        <w:t xml:space="preserve"> посадового окладу військовослужбовц</w:t>
      </w:r>
      <w:r w:rsidR="00F97F36" w:rsidRPr="001862BE">
        <w:rPr>
          <w:sz w:val="28"/>
          <w:szCs w:val="28"/>
          <w:lang w:val="uk-UA"/>
        </w:rPr>
        <w:t xml:space="preserve">я (крім військовослужбовців строкової служби) – не менше </w:t>
      </w:r>
      <w:r w:rsidR="00F97F36" w:rsidRPr="00BF4F88">
        <w:rPr>
          <w:sz w:val="28"/>
          <w:szCs w:val="28"/>
        </w:rPr>
        <w:t xml:space="preserve">розміру двох </w:t>
      </w:r>
      <w:r w:rsidR="003B11A6">
        <w:rPr>
          <w:sz w:val="28"/>
          <w:szCs w:val="28"/>
          <w:lang w:val="uk-UA"/>
        </w:rPr>
        <w:t>прожиткових мінімумів</w:t>
      </w:r>
      <w:r w:rsidR="003B11A6" w:rsidRPr="003B11A6">
        <w:rPr>
          <w:sz w:val="28"/>
          <w:szCs w:val="28"/>
          <w:shd w:val="clear" w:color="auto" w:fill="FFFFFF"/>
        </w:rPr>
        <w:t xml:space="preserve"> </w:t>
      </w:r>
      <w:r w:rsidR="003B11A6" w:rsidRPr="00BF4F88">
        <w:rPr>
          <w:sz w:val="28"/>
          <w:szCs w:val="28"/>
          <w:shd w:val="clear" w:color="auto" w:fill="FFFFFF"/>
        </w:rPr>
        <w:t>для працездатних осіб</w:t>
      </w:r>
      <w:r w:rsidR="00F97F36" w:rsidRPr="00BF4F88">
        <w:rPr>
          <w:sz w:val="28"/>
          <w:szCs w:val="28"/>
          <w:lang w:val="uk-UA"/>
        </w:rPr>
        <w:t xml:space="preserve">, визначеного станом </w:t>
      </w:r>
      <w:r w:rsidR="00F97F36" w:rsidRPr="00BF4F88">
        <w:rPr>
          <w:sz w:val="28"/>
          <w:szCs w:val="28"/>
        </w:rPr>
        <w:t xml:space="preserve">на 1 січня </w:t>
      </w:r>
      <w:r w:rsidR="00F97F36" w:rsidRPr="00BF4F88">
        <w:rPr>
          <w:sz w:val="28"/>
          <w:szCs w:val="28"/>
          <w:lang w:val="uk-UA"/>
        </w:rPr>
        <w:t xml:space="preserve">відповідного </w:t>
      </w:r>
      <w:r w:rsidR="00F97F36" w:rsidRPr="00BF4F88">
        <w:rPr>
          <w:sz w:val="28"/>
          <w:szCs w:val="28"/>
        </w:rPr>
        <w:t>календарного року</w:t>
      </w:r>
      <w:r w:rsidR="00F97F36" w:rsidRPr="00BF4F88">
        <w:rPr>
          <w:sz w:val="28"/>
          <w:szCs w:val="28"/>
          <w:lang w:val="uk-UA"/>
        </w:rPr>
        <w:t>;</w:t>
      </w:r>
    </w:p>
    <w:p w14:paraId="05CB589B" w14:textId="60AB1FB5" w:rsidR="00F97F36" w:rsidRPr="001862BE" w:rsidRDefault="00F97F36" w:rsidP="001862BE">
      <w:pPr>
        <w:pStyle w:val="rvps2"/>
        <w:numPr>
          <w:ilvl w:val="0"/>
          <w:numId w:val="1"/>
        </w:numPr>
        <w:shd w:val="clear" w:color="auto" w:fill="FFFFFF"/>
        <w:spacing w:before="0" w:beforeAutospacing="0" w:after="0" w:afterAutospacing="0"/>
        <w:ind w:left="0" w:firstLine="709"/>
        <w:jc w:val="both"/>
        <w:rPr>
          <w:sz w:val="28"/>
          <w:szCs w:val="28"/>
          <w:lang w:val="uk-UA"/>
        </w:rPr>
      </w:pPr>
      <w:r w:rsidRPr="001862BE">
        <w:rPr>
          <w:sz w:val="28"/>
          <w:szCs w:val="28"/>
          <w:lang w:val="uk-UA"/>
        </w:rPr>
        <w:lastRenderedPageBreak/>
        <w:t>підвищених розмірів г</w:t>
      </w:r>
      <w:r w:rsidRPr="001862BE">
        <w:rPr>
          <w:sz w:val="28"/>
          <w:szCs w:val="28"/>
        </w:rPr>
        <w:t>рошов</w:t>
      </w:r>
      <w:r w:rsidRPr="001862BE">
        <w:rPr>
          <w:sz w:val="28"/>
          <w:szCs w:val="28"/>
          <w:lang w:val="uk-UA"/>
        </w:rPr>
        <w:t xml:space="preserve">ої </w:t>
      </w:r>
      <w:r w:rsidRPr="001862BE">
        <w:rPr>
          <w:sz w:val="28"/>
          <w:szCs w:val="28"/>
        </w:rPr>
        <w:t>компенсаці</w:t>
      </w:r>
      <w:r w:rsidR="000C7DDA">
        <w:rPr>
          <w:sz w:val="28"/>
          <w:szCs w:val="28"/>
          <w:lang w:val="uk-UA"/>
        </w:rPr>
        <w:t>ї</w:t>
      </w:r>
      <w:r w:rsidRPr="001862BE">
        <w:rPr>
          <w:sz w:val="28"/>
          <w:szCs w:val="28"/>
        </w:rPr>
        <w:t xml:space="preserve"> </w:t>
      </w:r>
      <w:r w:rsidR="000C7DDA" w:rsidRPr="001862BE">
        <w:rPr>
          <w:sz w:val="28"/>
          <w:szCs w:val="28"/>
        </w:rPr>
        <w:t>військовослужбовц</w:t>
      </w:r>
      <w:r w:rsidR="000C7DDA" w:rsidRPr="001862BE">
        <w:rPr>
          <w:sz w:val="28"/>
          <w:szCs w:val="28"/>
          <w:lang w:val="uk-UA"/>
        </w:rPr>
        <w:t>я</w:t>
      </w:r>
      <w:r w:rsidR="000C7DDA">
        <w:rPr>
          <w:sz w:val="28"/>
          <w:szCs w:val="28"/>
          <w:lang w:val="uk-UA"/>
        </w:rPr>
        <w:t xml:space="preserve">м </w:t>
      </w:r>
      <w:r w:rsidRPr="001862BE">
        <w:rPr>
          <w:sz w:val="28"/>
          <w:szCs w:val="28"/>
        </w:rPr>
        <w:t>за піднайом (найом) жилого приміщення:</w:t>
      </w:r>
      <w:r w:rsidRPr="001862BE">
        <w:rPr>
          <w:sz w:val="28"/>
          <w:szCs w:val="28"/>
          <w:lang w:val="uk-UA"/>
        </w:rPr>
        <w:t xml:space="preserve"> </w:t>
      </w:r>
      <w:bookmarkStart w:id="2" w:name="n61"/>
      <w:bookmarkEnd w:id="2"/>
      <w:r w:rsidRPr="001862BE">
        <w:rPr>
          <w:sz w:val="28"/>
          <w:szCs w:val="28"/>
        </w:rPr>
        <w:t xml:space="preserve">у м. Києві – </w:t>
      </w:r>
      <w:r w:rsidRPr="001862BE">
        <w:rPr>
          <w:sz w:val="28"/>
          <w:szCs w:val="28"/>
          <w:lang w:val="uk-UA"/>
        </w:rPr>
        <w:t>у розмірі двох</w:t>
      </w:r>
      <w:r w:rsidRPr="001862BE">
        <w:rPr>
          <w:sz w:val="28"/>
          <w:szCs w:val="28"/>
        </w:rPr>
        <w:t xml:space="preserve"> </w:t>
      </w:r>
      <w:r w:rsidRPr="001862BE">
        <w:rPr>
          <w:sz w:val="28"/>
          <w:szCs w:val="28"/>
          <w:lang w:val="uk-UA"/>
        </w:rPr>
        <w:t>мінімальних заробітних плат</w:t>
      </w:r>
      <w:r w:rsidRPr="001862BE">
        <w:rPr>
          <w:sz w:val="28"/>
          <w:szCs w:val="28"/>
        </w:rPr>
        <w:t>, установлено</w:t>
      </w:r>
      <w:r w:rsidRPr="001862BE">
        <w:rPr>
          <w:sz w:val="28"/>
          <w:szCs w:val="28"/>
          <w:lang w:val="uk-UA"/>
        </w:rPr>
        <w:t>му</w:t>
      </w:r>
      <w:r w:rsidRPr="001862BE">
        <w:rPr>
          <w:sz w:val="28"/>
          <w:szCs w:val="28"/>
        </w:rPr>
        <w:t xml:space="preserve"> на 1 січня календарного року для працездатних осіб;</w:t>
      </w:r>
      <w:r w:rsidRPr="001862BE">
        <w:rPr>
          <w:sz w:val="28"/>
          <w:szCs w:val="28"/>
          <w:lang w:val="uk-UA"/>
        </w:rPr>
        <w:t xml:space="preserve"> </w:t>
      </w:r>
      <w:bookmarkStart w:id="3" w:name="n62"/>
      <w:bookmarkEnd w:id="3"/>
      <w:r w:rsidRPr="001862BE">
        <w:rPr>
          <w:sz w:val="28"/>
          <w:szCs w:val="28"/>
        </w:rPr>
        <w:t xml:space="preserve">у мм. Сімферополі, Севастополі та обласних центрах – </w:t>
      </w:r>
      <w:r w:rsidRPr="001862BE">
        <w:rPr>
          <w:sz w:val="28"/>
          <w:szCs w:val="28"/>
          <w:lang w:val="uk-UA"/>
        </w:rPr>
        <w:t xml:space="preserve">у </w:t>
      </w:r>
      <w:r w:rsidRPr="001862BE">
        <w:rPr>
          <w:sz w:val="28"/>
          <w:szCs w:val="28"/>
        </w:rPr>
        <w:t>розмір</w:t>
      </w:r>
      <w:r w:rsidRPr="001862BE">
        <w:rPr>
          <w:sz w:val="28"/>
          <w:szCs w:val="28"/>
          <w:lang w:val="uk-UA"/>
        </w:rPr>
        <w:t>і півтори</w:t>
      </w:r>
      <w:r w:rsidRPr="001862BE">
        <w:rPr>
          <w:sz w:val="28"/>
          <w:szCs w:val="28"/>
        </w:rPr>
        <w:t xml:space="preserve"> </w:t>
      </w:r>
      <w:r w:rsidRPr="001862BE">
        <w:rPr>
          <w:sz w:val="28"/>
          <w:szCs w:val="28"/>
          <w:lang w:val="uk-UA"/>
        </w:rPr>
        <w:t>мінімальної заробітної плати</w:t>
      </w:r>
      <w:r w:rsidRPr="001862BE">
        <w:rPr>
          <w:sz w:val="28"/>
          <w:szCs w:val="28"/>
        </w:rPr>
        <w:t>, установлено</w:t>
      </w:r>
      <w:r w:rsidRPr="001862BE">
        <w:rPr>
          <w:sz w:val="28"/>
          <w:szCs w:val="28"/>
          <w:lang w:val="uk-UA"/>
        </w:rPr>
        <w:t>му</w:t>
      </w:r>
      <w:r w:rsidRPr="001862BE">
        <w:rPr>
          <w:sz w:val="28"/>
          <w:szCs w:val="28"/>
        </w:rPr>
        <w:t xml:space="preserve"> на 1 січня календарного року для працездатних осіб</w:t>
      </w:r>
      <w:r w:rsidRPr="001862BE">
        <w:rPr>
          <w:sz w:val="28"/>
          <w:szCs w:val="28"/>
          <w:lang w:val="uk-UA"/>
        </w:rPr>
        <w:t xml:space="preserve">; </w:t>
      </w:r>
      <w:bookmarkStart w:id="4" w:name="n63"/>
      <w:bookmarkEnd w:id="4"/>
      <w:r w:rsidRPr="001862BE">
        <w:rPr>
          <w:sz w:val="28"/>
          <w:szCs w:val="28"/>
        </w:rPr>
        <w:t xml:space="preserve">в інших населених пунктах – </w:t>
      </w:r>
      <w:r w:rsidRPr="001862BE">
        <w:rPr>
          <w:sz w:val="28"/>
          <w:szCs w:val="28"/>
          <w:lang w:val="uk-UA"/>
        </w:rPr>
        <w:t xml:space="preserve">у </w:t>
      </w:r>
      <w:r w:rsidRPr="001862BE">
        <w:rPr>
          <w:sz w:val="28"/>
          <w:szCs w:val="28"/>
        </w:rPr>
        <w:t>розмір</w:t>
      </w:r>
      <w:r w:rsidRPr="001862BE">
        <w:rPr>
          <w:sz w:val="28"/>
          <w:szCs w:val="28"/>
          <w:lang w:val="uk-UA"/>
        </w:rPr>
        <w:t>і</w:t>
      </w:r>
      <w:r w:rsidRPr="001862BE">
        <w:rPr>
          <w:sz w:val="28"/>
          <w:szCs w:val="28"/>
        </w:rPr>
        <w:t xml:space="preserve"> </w:t>
      </w:r>
      <w:r w:rsidRPr="001862BE">
        <w:rPr>
          <w:sz w:val="28"/>
          <w:szCs w:val="28"/>
          <w:lang w:val="uk-UA"/>
        </w:rPr>
        <w:t>однієї мінімальної заробітної плати</w:t>
      </w:r>
      <w:r w:rsidRPr="001862BE">
        <w:rPr>
          <w:sz w:val="28"/>
          <w:szCs w:val="28"/>
        </w:rPr>
        <w:t>, установлено</w:t>
      </w:r>
      <w:r w:rsidRPr="001862BE">
        <w:rPr>
          <w:sz w:val="28"/>
          <w:szCs w:val="28"/>
          <w:lang w:val="uk-UA"/>
        </w:rPr>
        <w:t>му</w:t>
      </w:r>
      <w:r w:rsidRPr="001862BE">
        <w:rPr>
          <w:sz w:val="28"/>
          <w:szCs w:val="28"/>
        </w:rPr>
        <w:t xml:space="preserve"> на 1 січня календарного року для працездатних осіб</w:t>
      </w:r>
      <w:r w:rsidRPr="001862BE">
        <w:rPr>
          <w:sz w:val="28"/>
          <w:szCs w:val="28"/>
          <w:lang w:val="uk-UA"/>
        </w:rPr>
        <w:t>.</w:t>
      </w:r>
      <w:r w:rsidRPr="001862BE">
        <w:rPr>
          <w:sz w:val="28"/>
          <w:szCs w:val="28"/>
        </w:rPr>
        <w:t xml:space="preserve"> При цьому військовослужбовцям за наявності в них трьох і більше членів сім’ї зазначені розміри грошової компенсації збільшуються </w:t>
      </w:r>
      <w:r w:rsidRPr="001862BE">
        <w:rPr>
          <w:sz w:val="28"/>
          <w:szCs w:val="28"/>
          <w:lang w:val="uk-UA"/>
        </w:rPr>
        <w:t xml:space="preserve">у півтора </w:t>
      </w:r>
      <w:r w:rsidRPr="001862BE">
        <w:rPr>
          <w:sz w:val="28"/>
          <w:szCs w:val="28"/>
        </w:rPr>
        <w:t>раз</w:t>
      </w:r>
      <w:r w:rsidRPr="001862BE">
        <w:rPr>
          <w:sz w:val="28"/>
          <w:szCs w:val="28"/>
          <w:lang w:val="uk-UA"/>
        </w:rPr>
        <w:t>и</w:t>
      </w:r>
      <w:r w:rsidRPr="001862BE">
        <w:rPr>
          <w:sz w:val="28"/>
          <w:szCs w:val="28"/>
        </w:rPr>
        <w:t>.</w:t>
      </w:r>
      <w:r w:rsidRPr="001862BE">
        <w:rPr>
          <w:sz w:val="28"/>
          <w:szCs w:val="28"/>
          <w:lang w:val="uk-UA"/>
        </w:rPr>
        <w:t xml:space="preserve"> На сьогодні відповідно до Постанови Кабінету </w:t>
      </w:r>
      <w:r w:rsidR="00BF4F88" w:rsidRPr="001862BE">
        <w:rPr>
          <w:sz w:val="28"/>
          <w:szCs w:val="28"/>
          <w:lang w:val="uk-UA"/>
        </w:rPr>
        <w:t xml:space="preserve">Міністрів </w:t>
      </w:r>
      <w:r w:rsidRPr="001862BE">
        <w:rPr>
          <w:sz w:val="28"/>
          <w:szCs w:val="28"/>
          <w:lang w:val="uk-UA"/>
        </w:rPr>
        <w:t>України «</w:t>
      </w:r>
      <w:r w:rsidRPr="001862BE">
        <w:rPr>
          <w:sz w:val="28"/>
          <w:szCs w:val="28"/>
          <w:shd w:val="clear" w:color="auto" w:fill="FFFFFF"/>
        </w:rPr>
        <w:t>Про розмір і порядок виплати грошової компенсації військовослужбовцям Збройних Сил, Національної гвардії, Служби безпеки, розвідувальних органів, Державної прикордонної служби, Державної служби спеціального зв’язку та захисту інформації, Державної спеціальної служби транспорту, Управління державної охорони та військовослужбовцям, відрядженим до Міністерства освіти і науки, Державного космічного агентства, за піднайом (найом) ними житлових приміщень</w:t>
      </w:r>
      <w:r w:rsidRPr="001862BE">
        <w:rPr>
          <w:sz w:val="28"/>
          <w:szCs w:val="28"/>
          <w:shd w:val="clear" w:color="auto" w:fill="FFFFFF"/>
          <w:lang w:val="uk-UA"/>
        </w:rPr>
        <w:t xml:space="preserve">» </w:t>
      </w:r>
      <w:r w:rsidRPr="001862BE">
        <w:rPr>
          <w:sz w:val="28"/>
          <w:szCs w:val="28"/>
          <w:shd w:val="clear" w:color="auto" w:fill="FFFFFF"/>
        </w:rPr>
        <w:t>від 26 червня 2013 р. № 450</w:t>
      </w:r>
      <w:r w:rsidRPr="001862BE">
        <w:rPr>
          <w:sz w:val="28"/>
          <w:szCs w:val="28"/>
          <w:shd w:val="clear" w:color="auto" w:fill="FFFFFF"/>
          <w:lang w:val="uk-UA"/>
        </w:rPr>
        <w:t xml:space="preserve"> діють такі правила: </w:t>
      </w:r>
      <w:r w:rsidRPr="001862BE">
        <w:rPr>
          <w:sz w:val="28"/>
          <w:szCs w:val="28"/>
        </w:rPr>
        <w:t>грошова компенсація виплачується щомісяця (у поточному місяці за попередній) у розмірі, який не перевищує:</w:t>
      </w:r>
      <w:r w:rsidRPr="001862BE">
        <w:rPr>
          <w:sz w:val="28"/>
          <w:szCs w:val="28"/>
          <w:lang w:val="uk-UA"/>
        </w:rPr>
        <w:t xml:space="preserve"> </w:t>
      </w:r>
      <w:r w:rsidRPr="001862BE">
        <w:rPr>
          <w:sz w:val="28"/>
          <w:szCs w:val="28"/>
        </w:rPr>
        <w:t>у м. Києві - двох розмірів прожиткового мінімуму для працездатних осіб, установленого на 1 січня календарного року;</w:t>
      </w:r>
      <w:r w:rsidRPr="001862BE">
        <w:rPr>
          <w:sz w:val="28"/>
          <w:szCs w:val="28"/>
          <w:lang w:val="uk-UA"/>
        </w:rPr>
        <w:t xml:space="preserve"> </w:t>
      </w:r>
      <w:r w:rsidRPr="001862BE">
        <w:rPr>
          <w:sz w:val="28"/>
          <w:szCs w:val="28"/>
        </w:rPr>
        <w:t>у мм. Сімферополі, Севастополі та обласних центрах - півтора розміру прожиткового мінімуму для працездатних осіб, установленого на 1 січня календарного року;</w:t>
      </w:r>
      <w:r w:rsidRPr="001862BE">
        <w:rPr>
          <w:sz w:val="28"/>
          <w:szCs w:val="28"/>
          <w:lang w:val="uk-UA"/>
        </w:rPr>
        <w:t xml:space="preserve"> </w:t>
      </w:r>
      <w:r w:rsidRPr="001862BE">
        <w:rPr>
          <w:sz w:val="28"/>
          <w:szCs w:val="28"/>
        </w:rPr>
        <w:t>в інших населених пунктах - одного розміру прожиткового мінімуму для працездатних осіб, установленого на 1 січня календарного року.</w:t>
      </w:r>
      <w:r w:rsidRPr="001862BE">
        <w:rPr>
          <w:sz w:val="28"/>
          <w:szCs w:val="28"/>
          <w:lang w:val="uk-UA"/>
        </w:rPr>
        <w:t xml:space="preserve"> </w:t>
      </w:r>
      <w:bookmarkStart w:id="5" w:name="n64"/>
      <w:bookmarkEnd w:id="5"/>
      <w:r w:rsidRPr="001862BE">
        <w:rPr>
          <w:sz w:val="28"/>
          <w:szCs w:val="28"/>
        </w:rPr>
        <w:t>При цьому військовослужбовцям за наявності в них трьох і більше членів сім’ї зазначені розміри грошової компенсації збільшуються в 1,5 раза</w:t>
      </w:r>
      <w:r w:rsidRPr="001862BE">
        <w:rPr>
          <w:sz w:val="28"/>
          <w:szCs w:val="28"/>
          <w:lang w:val="uk-UA"/>
        </w:rPr>
        <w:t>;</w:t>
      </w:r>
    </w:p>
    <w:p w14:paraId="32A055B9" w14:textId="020D7D3B" w:rsidR="00F97F36" w:rsidRPr="002F3E24" w:rsidRDefault="00BF4F88" w:rsidP="001862BE">
      <w:pPr>
        <w:pStyle w:val="a3"/>
        <w:widowControl w:val="0"/>
        <w:numPr>
          <w:ilvl w:val="0"/>
          <w:numId w:val="1"/>
        </w:numPr>
        <w:tabs>
          <w:tab w:val="left" w:pos="0"/>
        </w:tabs>
        <w:autoSpaceDE w:val="0"/>
        <w:autoSpaceDN w:val="0"/>
        <w:adjustRightInd w:val="0"/>
        <w:ind w:left="0" w:firstLine="709"/>
        <w:jc w:val="both"/>
        <w:rPr>
          <w:sz w:val="28"/>
          <w:szCs w:val="28"/>
        </w:rPr>
      </w:pPr>
      <w:r w:rsidRPr="002F3E24">
        <w:rPr>
          <w:sz w:val="28"/>
          <w:szCs w:val="28"/>
        </w:rPr>
        <w:t>встановлення</w:t>
      </w:r>
      <w:r w:rsidR="001862BE" w:rsidRPr="002F3E24">
        <w:rPr>
          <w:sz w:val="28"/>
          <w:szCs w:val="28"/>
        </w:rPr>
        <w:t xml:space="preserve"> правила, згідно з яким п</w:t>
      </w:r>
      <w:r w:rsidR="00F97F36" w:rsidRPr="002F3E24">
        <w:rPr>
          <w:sz w:val="28"/>
          <w:szCs w:val="28"/>
        </w:rPr>
        <w:t>ередбачені цим Законом положення поширю</w:t>
      </w:r>
      <w:r w:rsidR="001862BE" w:rsidRPr="002F3E24">
        <w:rPr>
          <w:sz w:val="28"/>
          <w:szCs w:val="28"/>
        </w:rPr>
        <w:t>ватимуть</w:t>
      </w:r>
      <w:r w:rsidR="00F97F36" w:rsidRPr="002F3E24">
        <w:rPr>
          <w:sz w:val="28"/>
          <w:szCs w:val="28"/>
        </w:rPr>
        <w:t>ся на правовідносини, що виникли з 1 січня 2022 року, і застосову</w:t>
      </w:r>
      <w:r w:rsidR="001862BE" w:rsidRPr="002F3E24">
        <w:rPr>
          <w:sz w:val="28"/>
          <w:szCs w:val="28"/>
        </w:rPr>
        <w:t>ватимуть</w:t>
      </w:r>
      <w:r w:rsidR="00F97F36" w:rsidRPr="002F3E24">
        <w:rPr>
          <w:sz w:val="28"/>
          <w:szCs w:val="28"/>
        </w:rPr>
        <w:t xml:space="preserve">ся для проведення у встановленому порядку перерахунку розмірів посадових окладів військовослужбовців і розмірів грошової компенсації за піднайом (найом) ними жилих приміщень. </w:t>
      </w:r>
      <w:r w:rsidR="002F3E24">
        <w:rPr>
          <w:sz w:val="28"/>
          <w:szCs w:val="28"/>
        </w:rPr>
        <w:t xml:space="preserve">Таке правило надасть змогу провести відповідний перерахунок убік суттєвого збільшення розмірів посадових окладів військовослужбовці та розмірів грошової компенсації за  </w:t>
      </w:r>
      <w:r w:rsidR="002F3E24" w:rsidRPr="001862BE">
        <w:rPr>
          <w:sz w:val="28"/>
          <w:szCs w:val="28"/>
          <w:shd w:val="clear" w:color="auto" w:fill="FFFFFF"/>
        </w:rPr>
        <w:t>піднайом (найом) ними житлових приміщень</w:t>
      </w:r>
      <w:r w:rsidR="002F3E24">
        <w:rPr>
          <w:sz w:val="28"/>
          <w:szCs w:val="28"/>
          <w:shd w:val="clear" w:color="auto" w:fill="FFFFFF"/>
        </w:rPr>
        <w:t xml:space="preserve">, починаючи з 1 січня поточного року. </w:t>
      </w:r>
    </w:p>
    <w:p w14:paraId="327E5F72" w14:textId="77777777" w:rsidR="00ED5891" w:rsidRPr="001862BE" w:rsidRDefault="00ED5891" w:rsidP="001862BE">
      <w:pPr>
        <w:widowControl w:val="0"/>
        <w:shd w:val="clear" w:color="auto" w:fill="FFFFFF"/>
        <w:tabs>
          <w:tab w:val="left" w:pos="1512"/>
        </w:tabs>
        <w:autoSpaceDE w:val="0"/>
        <w:autoSpaceDN w:val="0"/>
        <w:adjustRightInd w:val="0"/>
        <w:ind w:firstLine="709"/>
        <w:jc w:val="both"/>
        <w:rPr>
          <w:sz w:val="28"/>
          <w:szCs w:val="28"/>
        </w:rPr>
      </w:pPr>
    </w:p>
    <w:p w14:paraId="35205A47" w14:textId="77777777" w:rsidR="00ED5891" w:rsidRPr="001862BE" w:rsidRDefault="00ED5891" w:rsidP="001862BE">
      <w:pPr>
        <w:widowControl w:val="0"/>
        <w:shd w:val="clear" w:color="auto" w:fill="FFFFFF"/>
        <w:autoSpaceDE w:val="0"/>
        <w:autoSpaceDN w:val="0"/>
        <w:adjustRightInd w:val="0"/>
        <w:ind w:firstLine="709"/>
        <w:jc w:val="both"/>
        <w:rPr>
          <w:b/>
          <w:sz w:val="28"/>
          <w:szCs w:val="28"/>
          <w:lang w:eastAsia="uk-UA"/>
        </w:rPr>
      </w:pPr>
      <w:r w:rsidRPr="001862BE">
        <w:rPr>
          <w:b/>
          <w:sz w:val="28"/>
          <w:szCs w:val="28"/>
          <w:lang w:eastAsia="uk-UA"/>
        </w:rPr>
        <w:t>4. Правові аспекти</w:t>
      </w:r>
    </w:p>
    <w:p w14:paraId="1B831A3A" w14:textId="3273B1EC" w:rsidR="001862BE" w:rsidRPr="001862BE" w:rsidRDefault="00ED5891" w:rsidP="001862BE">
      <w:pPr>
        <w:widowControl w:val="0"/>
        <w:shd w:val="clear" w:color="auto" w:fill="FFFFFF"/>
        <w:autoSpaceDE w:val="0"/>
        <w:autoSpaceDN w:val="0"/>
        <w:adjustRightInd w:val="0"/>
        <w:ind w:firstLine="709"/>
        <w:jc w:val="both"/>
        <w:rPr>
          <w:sz w:val="28"/>
          <w:szCs w:val="28"/>
          <w:lang w:eastAsia="uk-UA"/>
        </w:rPr>
      </w:pPr>
      <w:r w:rsidRPr="001862BE">
        <w:rPr>
          <w:sz w:val="28"/>
          <w:szCs w:val="28"/>
          <w:lang w:eastAsia="uk-UA"/>
        </w:rPr>
        <w:t>У відповідній сфері суспільних відносин діють: Конституція України</w:t>
      </w:r>
      <w:r w:rsidR="001862BE" w:rsidRPr="001862BE">
        <w:rPr>
          <w:sz w:val="28"/>
          <w:szCs w:val="28"/>
          <w:lang w:eastAsia="uk-UA"/>
        </w:rPr>
        <w:t xml:space="preserve">, </w:t>
      </w:r>
      <w:r w:rsidRPr="001862BE">
        <w:rPr>
          <w:sz w:val="28"/>
          <w:szCs w:val="28"/>
          <w:lang w:eastAsia="uk-UA"/>
        </w:rPr>
        <w:t xml:space="preserve">Закон України </w:t>
      </w:r>
      <w:r w:rsidR="002F3E24">
        <w:rPr>
          <w:sz w:val="28"/>
          <w:szCs w:val="28"/>
          <w:lang w:eastAsia="uk-UA"/>
        </w:rPr>
        <w:t>«</w:t>
      </w:r>
      <w:r w:rsidRPr="001862BE">
        <w:rPr>
          <w:sz w:val="28"/>
          <w:szCs w:val="28"/>
          <w:lang w:eastAsia="uk-UA"/>
        </w:rPr>
        <w:t>Про соціальний і правовий захист військовослужбовців та членів їх сімей</w:t>
      </w:r>
      <w:r w:rsidR="002F3E24">
        <w:rPr>
          <w:sz w:val="28"/>
          <w:szCs w:val="28"/>
          <w:lang w:eastAsia="uk-UA"/>
        </w:rPr>
        <w:t>»</w:t>
      </w:r>
      <w:r w:rsidR="001862BE" w:rsidRPr="001862BE">
        <w:rPr>
          <w:sz w:val="28"/>
          <w:szCs w:val="28"/>
          <w:lang w:eastAsia="uk-UA"/>
        </w:rPr>
        <w:t xml:space="preserve">, інші </w:t>
      </w:r>
      <w:r w:rsidR="002F3E24" w:rsidRPr="001862BE">
        <w:rPr>
          <w:sz w:val="28"/>
          <w:szCs w:val="28"/>
          <w:lang w:eastAsia="uk-UA"/>
        </w:rPr>
        <w:t>законодавчі</w:t>
      </w:r>
      <w:r w:rsidR="001862BE" w:rsidRPr="001862BE">
        <w:rPr>
          <w:sz w:val="28"/>
          <w:szCs w:val="28"/>
          <w:lang w:eastAsia="uk-UA"/>
        </w:rPr>
        <w:t xml:space="preserve"> </w:t>
      </w:r>
      <w:r w:rsidR="002F3E24" w:rsidRPr="001862BE">
        <w:rPr>
          <w:sz w:val="28"/>
          <w:szCs w:val="28"/>
          <w:lang w:eastAsia="uk-UA"/>
        </w:rPr>
        <w:t>акти</w:t>
      </w:r>
      <w:r w:rsidR="001862BE" w:rsidRPr="001862BE">
        <w:rPr>
          <w:sz w:val="28"/>
          <w:szCs w:val="28"/>
          <w:lang w:eastAsia="uk-UA"/>
        </w:rPr>
        <w:t>.</w:t>
      </w:r>
    </w:p>
    <w:p w14:paraId="6B674D6E" w14:textId="77777777" w:rsidR="001862BE" w:rsidRPr="001862BE" w:rsidRDefault="001862BE" w:rsidP="001862BE">
      <w:pPr>
        <w:widowControl w:val="0"/>
        <w:shd w:val="clear" w:color="auto" w:fill="FFFFFF"/>
        <w:tabs>
          <w:tab w:val="left" w:pos="1512"/>
        </w:tabs>
        <w:autoSpaceDE w:val="0"/>
        <w:autoSpaceDN w:val="0"/>
        <w:adjustRightInd w:val="0"/>
        <w:ind w:firstLine="709"/>
        <w:jc w:val="both"/>
        <w:rPr>
          <w:b/>
          <w:sz w:val="28"/>
          <w:szCs w:val="28"/>
          <w:lang w:eastAsia="uk-UA"/>
        </w:rPr>
      </w:pPr>
    </w:p>
    <w:p w14:paraId="5B5337FF" w14:textId="0F91E768" w:rsidR="00ED5891" w:rsidRPr="001862BE" w:rsidRDefault="00ED5891" w:rsidP="001862BE">
      <w:pPr>
        <w:widowControl w:val="0"/>
        <w:shd w:val="clear" w:color="auto" w:fill="FFFFFF"/>
        <w:tabs>
          <w:tab w:val="left" w:pos="1512"/>
        </w:tabs>
        <w:autoSpaceDE w:val="0"/>
        <w:autoSpaceDN w:val="0"/>
        <w:adjustRightInd w:val="0"/>
        <w:ind w:firstLine="709"/>
        <w:jc w:val="both"/>
        <w:rPr>
          <w:b/>
          <w:sz w:val="28"/>
          <w:szCs w:val="28"/>
          <w:lang w:eastAsia="uk-UA"/>
        </w:rPr>
      </w:pPr>
      <w:r w:rsidRPr="001862BE">
        <w:rPr>
          <w:b/>
          <w:sz w:val="28"/>
          <w:szCs w:val="28"/>
          <w:lang w:eastAsia="uk-UA"/>
        </w:rPr>
        <w:t>5. Фінансово-економічне обґрунтування</w:t>
      </w:r>
    </w:p>
    <w:p w14:paraId="40D17867" w14:textId="5188282A" w:rsidR="00ED5891" w:rsidRPr="001862BE" w:rsidRDefault="00ED5891" w:rsidP="001862BE">
      <w:pPr>
        <w:pStyle w:val="2"/>
        <w:widowControl w:val="0"/>
        <w:ind w:firstLine="709"/>
      </w:pPr>
      <w:r w:rsidRPr="001862BE">
        <w:t xml:space="preserve">Реалізація положень Закону буде здійснена в межах видатків </w:t>
      </w:r>
      <w:r w:rsidRPr="001862BE">
        <w:lastRenderedPageBreak/>
        <w:t>Державного бюджету України на зазначені цілі та не потребу</w:t>
      </w:r>
      <w:r w:rsidR="001862BE" w:rsidRPr="001862BE">
        <w:t>ватиме</w:t>
      </w:r>
      <w:r w:rsidRPr="001862BE">
        <w:t xml:space="preserve"> додаткових витрат з Державного бюджету України.</w:t>
      </w:r>
    </w:p>
    <w:p w14:paraId="3F04DE1C" w14:textId="77777777" w:rsidR="00ED5891" w:rsidRPr="001862BE" w:rsidRDefault="00ED5891" w:rsidP="001862BE">
      <w:pPr>
        <w:widowControl w:val="0"/>
        <w:shd w:val="clear" w:color="auto" w:fill="FFFFFF"/>
        <w:tabs>
          <w:tab w:val="left" w:pos="1522"/>
        </w:tabs>
        <w:autoSpaceDE w:val="0"/>
        <w:autoSpaceDN w:val="0"/>
        <w:adjustRightInd w:val="0"/>
        <w:ind w:firstLine="709"/>
        <w:jc w:val="both"/>
        <w:rPr>
          <w:b/>
          <w:bCs/>
          <w:spacing w:val="-4"/>
          <w:sz w:val="28"/>
          <w:szCs w:val="28"/>
          <w:lang w:eastAsia="uk-UA"/>
        </w:rPr>
      </w:pPr>
    </w:p>
    <w:p w14:paraId="38C9B815" w14:textId="2A9082A5" w:rsidR="00ED5891" w:rsidRPr="001862BE" w:rsidRDefault="00ED5891" w:rsidP="001862BE">
      <w:pPr>
        <w:widowControl w:val="0"/>
        <w:shd w:val="clear" w:color="auto" w:fill="FFFFFF"/>
        <w:tabs>
          <w:tab w:val="left" w:pos="1522"/>
        </w:tabs>
        <w:autoSpaceDE w:val="0"/>
        <w:autoSpaceDN w:val="0"/>
        <w:adjustRightInd w:val="0"/>
        <w:ind w:firstLine="709"/>
        <w:jc w:val="both"/>
        <w:rPr>
          <w:b/>
          <w:bCs/>
          <w:spacing w:val="-4"/>
          <w:sz w:val="28"/>
          <w:szCs w:val="28"/>
          <w:lang w:eastAsia="uk-UA"/>
        </w:rPr>
      </w:pPr>
      <w:r w:rsidRPr="001862BE">
        <w:rPr>
          <w:b/>
          <w:bCs/>
          <w:spacing w:val="-4"/>
          <w:sz w:val="28"/>
          <w:szCs w:val="28"/>
          <w:lang w:eastAsia="uk-UA"/>
        </w:rPr>
        <w:t xml:space="preserve">6. Прогноз соціально-економічних наслідків </w:t>
      </w:r>
      <w:r w:rsidR="001862BE" w:rsidRPr="001862BE">
        <w:rPr>
          <w:b/>
          <w:bCs/>
          <w:spacing w:val="-4"/>
          <w:sz w:val="28"/>
          <w:szCs w:val="28"/>
          <w:lang w:eastAsia="uk-UA"/>
        </w:rPr>
        <w:t>законопроекту</w:t>
      </w:r>
    </w:p>
    <w:p w14:paraId="18220960" w14:textId="4E21E770" w:rsidR="00ED5891" w:rsidRPr="001862BE" w:rsidRDefault="00ED5891" w:rsidP="001862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eastAsia="uk-UA"/>
        </w:rPr>
      </w:pPr>
      <w:r w:rsidRPr="001862BE">
        <w:rPr>
          <w:spacing w:val="-1"/>
          <w:sz w:val="28"/>
          <w:szCs w:val="28"/>
          <w:lang w:eastAsia="uk-UA"/>
        </w:rPr>
        <w:t xml:space="preserve">Реалізація </w:t>
      </w:r>
      <w:r w:rsidRPr="001862BE">
        <w:rPr>
          <w:sz w:val="28"/>
          <w:szCs w:val="28"/>
          <w:lang w:eastAsia="uk-UA"/>
        </w:rPr>
        <w:t xml:space="preserve">Закону України </w:t>
      </w:r>
      <w:r w:rsidR="001862BE" w:rsidRPr="001862BE">
        <w:rPr>
          <w:sz w:val="28"/>
          <w:szCs w:val="28"/>
          <w:lang w:eastAsia="uk-UA"/>
        </w:rPr>
        <w:t>«</w:t>
      </w:r>
      <w:r w:rsidRPr="001862BE">
        <w:rPr>
          <w:sz w:val="28"/>
          <w:szCs w:val="28"/>
          <w:lang w:eastAsia="uk-UA"/>
        </w:rPr>
        <w:t xml:space="preserve">Про внесення змін до Закону України </w:t>
      </w:r>
      <w:r w:rsidR="001862BE" w:rsidRPr="001862BE">
        <w:rPr>
          <w:sz w:val="28"/>
          <w:szCs w:val="28"/>
          <w:lang w:eastAsia="uk-UA"/>
        </w:rPr>
        <w:t>«</w:t>
      </w:r>
      <w:r w:rsidRPr="001862BE">
        <w:rPr>
          <w:sz w:val="28"/>
          <w:szCs w:val="28"/>
          <w:lang w:eastAsia="uk-UA"/>
        </w:rPr>
        <w:t>Про соціальний і правовий захист військовослужбовців та членів їх сімей</w:t>
      </w:r>
      <w:r w:rsidR="001862BE" w:rsidRPr="001862BE">
        <w:rPr>
          <w:sz w:val="28"/>
          <w:szCs w:val="28"/>
          <w:lang w:eastAsia="uk-UA"/>
        </w:rPr>
        <w:t>»</w:t>
      </w:r>
      <w:r w:rsidRPr="001862BE">
        <w:rPr>
          <w:sz w:val="28"/>
          <w:szCs w:val="28"/>
          <w:lang w:eastAsia="uk-UA"/>
        </w:rPr>
        <w:t xml:space="preserve">  </w:t>
      </w:r>
      <w:r w:rsidR="001862BE" w:rsidRPr="002F3E24">
        <w:rPr>
          <w:sz w:val="28"/>
          <w:szCs w:val="28"/>
          <w:shd w:val="clear" w:color="auto" w:fill="FFFFFF"/>
        </w:rPr>
        <w:t>щодо вдосконалення системи грошового забезпечення військовослужбовців»</w:t>
      </w:r>
      <w:r w:rsidR="001862BE" w:rsidRPr="001862BE">
        <w:rPr>
          <w:b/>
          <w:bCs/>
          <w:sz w:val="28"/>
          <w:szCs w:val="28"/>
          <w:shd w:val="clear" w:color="auto" w:fill="FFFFFF"/>
        </w:rPr>
        <w:t xml:space="preserve"> </w:t>
      </w:r>
      <w:r w:rsidRPr="001862BE">
        <w:rPr>
          <w:sz w:val="28"/>
          <w:szCs w:val="28"/>
          <w:lang w:eastAsia="uk-UA"/>
        </w:rPr>
        <w:t>дозволить посилити соціальний захист військовослужбовців та членів їхніх сімей, а також створить сприятливі умови для вступу громадян на військову службу.</w:t>
      </w:r>
    </w:p>
    <w:p w14:paraId="4661FD09" w14:textId="77777777" w:rsidR="00ED5891" w:rsidRPr="001862BE" w:rsidRDefault="00ED5891" w:rsidP="001862BE">
      <w:pPr>
        <w:widowControl w:val="0"/>
        <w:ind w:firstLine="709"/>
        <w:jc w:val="both"/>
        <w:rPr>
          <w:sz w:val="28"/>
          <w:szCs w:val="28"/>
        </w:rPr>
      </w:pPr>
    </w:p>
    <w:p w14:paraId="38352134" w14:textId="77777777" w:rsidR="00ED5891" w:rsidRPr="001862BE" w:rsidRDefault="00ED5891" w:rsidP="001862BE">
      <w:pPr>
        <w:widowControl w:val="0"/>
        <w:autoSpaceDE w:val="0"/>
        <w:autoSpaceDN w:val="0"/>
        <w:adjustRightInd w:val="0"/>
        <w:spacing w:line="216" w:lineRule="auto"/>
        <w:ind w:firstLine="709"/>
        <w:jc w:val="both"/>
        <w:rPr>
          <w:sz w:val="28"/>
          <w:szCs w:val="28"/>
          <w:lang w:eastAsia="uk-UA"/>
        </w:rPr>
      </w:pPr>
    </w:p>
    <w:p w14:paraId="6947A70C" w14:textId="77777777" w:rsidR="00ED5891" w:rsidRPr="001862BE" w:rsidRDefault="00ED5891" w:rsidP="001862BE">
      <w:pPr>
        <w:widowControl w:val="0"/>
        <w:autoSpaceDE w:val="0"/>
        <w:autoSpaceDN w:val="0"/>
        <w:adjustRightInd w:val="0"/>
        <w:spacing w:line="216" w:lineRule="auto"/>
        <w:ind w:firstLine="709"/>
        <w:jc w:val="both"/>
        <w:rPr>
          <w:b/>
          <w:bCs/>
          <w:sz w:val="28"/>
          <w:szCs w:val="28"/>
          <w:lang w:eastAsia="uk-UA"/>
        </w:rPr>
      </w:pPr>
      <w:r w:rsidRPr="001862BE">
        <w:rPr>
          <w:b/>
          <w:bCs/>
          <w:sz w:val="28"/>
          <w:szCs w:val="28"/>
          <w:lang w:eastAsia="uk-UA"/>
        </w:rPr>
        <w:t>Народні депутати України</w:t>
      </w:r>
    </w:p>
    <w:p w14:paraId="42D7704F" w14:textId="77777777" w:rsidR="00446569" w:rsidRDefault="00446569"/>
    <w:sectPr w:rsidR="00446569">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EBAC96" w14:textId="77777777" w:rsidR="00E634E3" w:rsidRDefault="00E634E3" w:rsidP="002F3E24">
      <w:r>
        <w:separator/>
      </w:r>
    </w:p>
  </w:endnote>
  <w:endnote w:type="continuationSeparator" w:id="0">
    <w:p w14:paraId="4CC6E895" w14:textId="77777777" w:rsidR="00E634E3" w:rsidRDefault="00E634E3" w:rsidP="002F3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0250708"/>
      <w:docPartObj>
        <w:docPartGallery w:val="Page Numbers (Bottom of Page)"/>
        <w:docPartUnique/>
      </w:docPartObj>
    </w:sdtPr>
    <w:sdtEndPr/>
    <w:sdtContent>
      <w:p w14:paraId="1F598F90" w14:textId="2E596A10" w:rsidR="002F3E24" w:rsidRDefault="002F3E24">
        <w:pPr>
          <w:pStyle w:val="a6"/>
          <w:jc w:val="center"/>
        </w:pPr>
        <w:r>
          <w:fldChar w:fldCharType="begin"/>
        </w:r>
        <w:r>
          <w:instrText>PAGE   \* MERGEFORMAT</w:instrText>
        </w:r>
        <w:r>
          <w:fldChar w:fldCharType="separate"/>
        </w:r>
        <w:r w:rsidR="005D1650">
          <w:rPr>
            <w:noProof/>
          </w:rPr>
          <w:t>1</w:t>
        </w:r>
        <w:r>
          <w:fldChar w:fldCharType="end"/>
        </w:r>
      </w:p>
    </w:sdtContent>
  </w:sdt>
  <w:p w14:paraId="63D559B6" w14:textId="77777777" w:rsidR="002F3E24" w:rsidRDefault="002F3E2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33A17B" w14:textId="77777777" w:rsidR="00E634E3" w:rsidRDefault="00E634E3" w:rsidP="002F3E24">
      <w:r>
        <w:separator/>
      </w:r>
    </w:p>
  </w:footnote>
  <w:footnote w:type="continuationSeparator" w:id="0">
    <w:p w14:paraId="7935F2A3" w14:textId="77777777" w:rsidR="00E634E3" w:rsidRDefault="00E634E3" w:rsidP="002F3E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F27545"/>
    <w:multiLevelType w:val="hybridMultilevel"/>
    <w:tmpl w:val="A6EAF2F6"/>
    <w:lvl w:ilvl="0" w:tplc="C63ED018">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891"/>
    <w:rsid w:val="000C7DDA"/>
    <w:rsid w:val="001862BE"/>
    <w:rsid w:val="002F3E24"/>
    <w:rsid w:val="003B11A6"/>
    <w:rsid w:val="00446569"/>
    <w:rsid w:val="00596B03"/>
    <w:rsid w:val="005D1650"/>
    <w:rsid w:val="0085569B"/>
    <w:rsid w:val="00BF4F88"/>
    <w:rsid w:val="00E634E3"/>
    <w:rsid w:val="00ED5891"/>
    <w:rsid w:val="00F97F3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55CB4"/>
  <w15:chartTrackingRefBased/>
  <w15:docId w15:val="{5030F000-F39D-494C-8E70-03D719A1F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5891"/>
    <w:pPr>
      <w:spacing w:after="0" w:line="240" w:lineRule="auto"/>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uiPriority w:val="99"/>
    <w:rsid w:val="00ED5891"/>
    <w:pPr>
      <w:ind w:firstLine="851"/>
      <w:jc w:val="both"/>
    </w:pPr>
    <w:rPr>
      <w:sz w:val="28"/>
      <w:szCs w:val="28"/>
    </w:rPr>
  </w:style>
  <w:style w:type="character" w:customStyle="1" w:styleId="20">
    <w:name w:val="Основний текст з відступом 2 Знак"/>
    <w:basedOn w:val="a0"/>
    <w:link w:val="2"/>
    <w:uiPriority w:val="99"/>
    <w:rsid w:val="00ED5891"/>
    <w:rPr>
      <w:rFonts w:ascii="Times New Roman" w:eastAsia="Times New Roman" w:hAnsi="Times New Roman" w:cs="Times New Roman"/>
      <w:sz w:val="28"/>
      <w:szCs w:val="28"/>
      <w:lang w:val="uk-UA" w:eastAsia="ru-RU"/>
    </w:rPr>
  </w:style>
  <w:style w:type="paragraph" w:customStyle="1" w:styleId="rvps6">
    <w:name w:val="rvps6"/>
    <w:basedOn w:val="a"/>
    <w:rsid w:val="00ED5891"/>
    <w:pPr>
      <w:spacing w:before="100" w:beforeAutospacing="1" w:after="100" w:afterAutospacing="1"/>
    </w:pPr>
    <w:rPr>
      <w:lang/>
    </w:rPr>
  </w:style>
  <w:style w:type="character" w:customStyle="1" w:styleId="rvts23">
    <w:name w:val="rvts23"/>
    <w:basedOn w:val="a0"/>
    <w:rsid w:val="00ED5891"/>
  </w:style>
  <w:style w:type="paragraph" w:customStyle="1" w:styleId="rvps2">
    <w:name w:val="rvps2"/>
    <w:basedOn w:val="a"/>
    <w:rsid w:val="00ED5891"/>
    <w:pPr>
      <w:spacing w:before="100" w:beforeAutospacing="1" w:after="100" w:afterAutospacing="1"/>
    </w:pPr>
    <w:rPr>
      <w:lang/>
    </w:rPr>
  </w:style>
  <w:style w:type="character" w:customStyle="1" w:styleId="rvts44">
    <w:name w:val="rvts44"/>
    <w:basedOn w:val="a0"/>
    <w:rsid w:val="00ED5891"/>
  </w:style>
  <w:style w:type="paragraph" w:styleId="a3">
    <w:name w:val="List Paragraph"/>
    <w:basedOn w:val="a"/>
    <w:uiPriority w:val="34"/>
    <w:qFormat/>
    <w:rsid w:val="00F97F36"/>
    <w:pPr>
      <w:ind w:left="720"/>
      <w:contextualSpacing/>
    </w:pPr>
  </w:style>
  <w:style w:type="paragraph" w:styleId="a4">
    <w:name w:val="header"/>
    <w:basedOn w:val="a"/>
    <w:link w:val="a5"/>
    <w:uiPriority w:val="99"/>
    <w:unhideWhenUsed/>
    <w:rsid w:val="002F3E24"/>
    <w:pPr>
      <w:tabs>
        <w:tab w:val="center" w:pos="4677"/>
        <w:tab w:val="right" w:pos="9355"/>
      </w:tabs>
    </w:pPr>
  </w:style>
  <w:style w:type="character" w:customStyle="1" w:styleId="a5">
    <w:name w:val="Верхній колонтитул Знак"/>
    <w:basedOn w:val="a0"/>
    <w:link w:val="a4"/>
    <w:uiPriority w:val="99"/>
    <w:rsid w:val="002F3E24"/>
    <w:rPr>
      <w:rFonts w:ascii="Times New Roman" w:eastAsia="Times New Roman" w:hAnsi="Times New Roman" w:cs="Times New Roman"/>
      <w:sz w:val="24"/>
      <w:szCs w:val="24"/>
      <w:lang w:val="uk-UA" w:eastAsia="ru-RU"/>
    </w:rPr>
  </w:style>
  <w:style w:type="paragraph" w:styleId="a6">
    <w:name w:val="footer"/>
    <w:basedOn w:val="a"/>
    <w:link w:val="a7"/>
    <w:uiPriority w:val="99"/>
    <w:unhideWhenUsed/>
    <w:rsid w:val="002F3E24"/>
    <w:pPr>
      <w:tabs>
        <w:tab w:val="center" w:pos="4677"/>
        <w:tab w:val="right" w:pos="9355"/>
      </w:tabs>
    </w:pPr>
  </w:style>
  <w:style w:type="character" w:customStyle="1" w:styleId="a7">
    <w:name w:val="Нижній колонтитул Знак"/>
    <w:basedOn w:val="a0"/>
    <w:link w:val="a6"/>
    <w:uiPriority w:val="99"/>
    <w:rsid w:val="002F3E24"/>
    <w:rPr>
      <w:rFonts w:ascii="Times New Roman" w:eastAsia="Times New Roman" w:hAnsi="Times New Roman" w:cs="Times New Roman"/>
      <w:sz w:val="24"/>
      <w:szCs w:val="24"/>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905457">
      <w:bodyDiv w:val="1"/>
      <w:marLeft w:val="0"/>
      <w:marRight w:val="0"/>
      <w:marTop w:val="0"/>
      <w:marBottom w:val="0"/>
      <w:divBdr>
        <w:top w:val="none" w:sz="0" w:space="0" w:color="auto"/>
        <w:left w:val="none" w:sz="0" w:space="0" w:color="auto"/>
        <w:bottom w:val="none" w:sz="0" w:space="0" w:color="auto"/>
        <w:right w:val="none" w:sz="0" w:space="0" w:color="auto"/>
      </w:divBdr>
    </w:div>
    <w:div w:id="134223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AB41E1-3814-4BF6-A00D-E8668E59C618}">
  <ds:schemaRefs>
    <ds:schemaRef ds:uri="http://schemas.microsoft.com/sharepoint/v3/contenttype/forms"/>
  </ds:schemaRefs>
</ds:datastoreItem>
</file>

<file path=customXml/itemProps2.xml><?xml version="1.0" encoding="utf-8"?>
<ds:datastoreItem xmlns:ds="http://schemas.openxmlformats.org/officeDocument/2006/customXml" ds:itemID="{1A7FD9F4-BB08-4132-AF97-71AB94CFC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04D2C2-2156-48BD-97B5-D4C5BCDACE9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3661</Words>
  <Characters>2087</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2022-01-13T16:13:00Z</dcterms:created>
  <dcterms:modified xsi:type="dcterms:W3CDTF">2022-01-13T16:13:00Z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