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D7D742" w14:textId="77777777" w:rsidR="007608BE" w:rsidRDefault="007608BE" w:rsidP="00F3265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4369CA34" w14:textId="77777777" w:rsidR="007608BE" w:rsidRDefault="00C534C4" w:rsidP="00F3265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ПОРІВНЯЛЬНА ТАБЛИЦЯ</w:t>
      </w:r>
    </w:p>
    <w:p w14:paraId="35CD0565" w14:textId="7F92115C" w:rsidR="00034437" w:rsidRPr="00034437" w:rsidRDefault="00C534C4" w:rsidP="00034437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034437"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r w:rsidR="00034437" w:rsidRPr="00034437">
        <w:rPr>
          <w:rFonts w:ascii="Times New Roman" w:eastAsia="Times New Roman" w:hAnsi="Times New Roman" w:cs="Times New Roman"/>
          <w:b/>
          <w:sz w:val="28"/>
          <w:szCs w:val="28"/>
        </w:rPr>
        <w:t>проекту</w:t>
      </w:r>
      <w:r w:rsidRPr="00034437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</w:t>
      </w:r>
      <w:r w:rsidRPr="00034437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034437" w:rsidRPr="00034437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«</w:t>
      </w:r>
      <w:r w:rsidR="00034437" w:rsidRPr="00034437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Про внесення змін до деяких Законів України щодо підготовки в інтернатурі та безперервного професійного розвитку медичних та фармацевтичних працівників</w:t>
      </w:r>
      <w:r w:rsidR="00034437" w:rsidRPr="00034437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»</w:t>
      </w:r>
    </w:p>
    <w:p w14:paraId="4C7F14D1" w14:textId="4C6DA8C6" w:rsidR="007608BE" w:rsidRPr="00034437" w:rsidRDefault="007608BE" w:rsidP="00F3265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4E6D4B" w14:textId="77777777" w:rsidR="007608BE" w:rsidRDefault="007608BE" w:rsidP="00F3265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5"/>
        <w:tblW w:w="13840" w:type="dxa"/>
        <w:tblInd w:w="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6"/>
        <w:gridCol w:w="6804"/>
      </w:tblGrid>
      <w:tr w:rsidR="00F77331" w:rsidRPr="00F77331" w14:paraId="4ABC33BD" w14:textId="77777777" w:rsidTr="00F77331">
        <w:tc>
          <w:tcPr>
            <w:tcW w:w="7036" w:type="dxa"/>
          </w:tcPr>
          <w:p w14:paraId="55C3A824" w14:textId="77777777" w:rsidR="007608BE" w:rsidRPr="00F77331" w:rsidRDefault="00C534C4" w:rsidP="00F32659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Зміст положення (норми) чинного акту</w:t>
            </w:r>
          </w:p>
        </w:tc>
        <w:tc>
          <w:tcPr>
            <w:tcW w:w="6804" w:type="dxa"/>
          </w:tcPr>
          <w:p w14:paraId="4E165B5F" w14:textId="77777777" w:rsidR="007608BE" w:rsidRPr="00F77331" w:rsidRDefault="00C534C4" w:rsidP="00F32659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Зміст відповідного положення (норми) проєкту акту</w:t>
            </w:r>
          </w:p>
        </w:tc>
      </w:tr>
      <w:tr w:rsidR="00F77331" w:rsidRPr="00F77331" w14:paraId="4016BD8C" w14:textId="77777777" w:rsidTr="00F77331">
        <w:tc>
          <w:tcPr>
            <w:tcW w:w="13840" w:type="dxa"/>
            <w:gridSpan w:val="2"/>
          </w:tcPr>
          <w:p w14:paraId="3119A68A" w14:textId="77777777" w:rsidR="007608BE" w:rsidRPr="00F77331" w:rsidRDefault="00C534C4" w:rsidP="00F32659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Закон України «Про освіту»</w:t>
            </w:r>
          </w:p>
        </w:tc>
      </w:tr>
      <w:tr w:rsidR="00F77331" w:rsidRPr="00F77331" w14:paraId="09118CA0" w14:textId="77777777" w:rsidTr="00F77331">
        <w:tc>
          <w:tcPr>
            <w:tcW w:w="7036" w:type="dxa"/>
          </w:tcPr>
          <w:p w14:paraId="43726D4A" w14:textId="77777777" w:rsidR="007608BE" w:rsidRPr="00F77331" w:rsidRDefault="00C534C4" w:rsidP="00F3265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Стаття 18. </w:t>
            </w: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Освіта дорослих</w:t>
            </w:r>
          </w:p>
          <w:p w14:paraId="17D78A06" w14:textId="77777777" w:rsidR="007608BE" w:rsidRPr="00F77331" w:rsidRDefault="00C534C4" w:rsidP="00F3265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[…]</w:t>
            </w:r>
          </w:p>
          <w:p w14:paraId="42D6CF5D" w14:textId="77777777" w:rsidR="007608BE" w:rsidRPr="00F77331" w:rsidRDefault="00C534C4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  <w:t xml:space="preserve">7. </w:t>
            </w: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Післядипломна освіта у сфері охорони здоров’я також включає:</w:t>
            </w:r>
          </w:p>
          <w:p w14:paraId="45DDEBB1" w14:textId="77777777" w:rsidR="007608BE" w:rsidRPr="00F77331" w:rsidRDefault="00C534C4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інтернатуру;</w:t>
            </w:r>
          </w:p>
          <w:p w14:paraId="6DA7B506" w14:textId="77777777" w:rsidR="007608BE" w:rsidRPr="00F77331" w:rsidRDefault="00C534C4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лікарську резидентуру.</w:t>
            </w:r>
          </w:p>
          <w:p w14:paraId="55D88B35" w14:textId="77777777" w:rsidR="007608BE" w:rsidRPr="00F77331" w:rsidRDefault="00C534C4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strike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strike/>
                <w:color w:val="000000" w:themeColor="text1"/>
                <w:sz w:val="24"/>
                <w:szCs w:val="24"/>
                <w:highlight w:val="white"/>
              </w:rPr>
              <w:t>Інтернатура проводиться в університетах, академіях, інститутах, наукових установах, закладах охорони здоров’я, визнаних центральним органом виконавчої влади у сфері охорони здоров’я як бази інтернатури, і є обов’язковою формою первинної спеціалізації осіб за лікарськими та провізорськими спеціальностями для отримання кваліфікації лікаря-спеціаліста або провізора-спеціаліста.</w:t>
            </w:r>
          </w:p>
          <w:p w14:paraId="6F615CF9" w14:textId="77777777" w:rsidR="007608BE" w:rsidRPr="00F77331" w:rsidRDefault="00C534C4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strike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strike/>
                <w:color w:val="000000" w:themeColor="text1"/>
                <w:sz w:val="24"/>
                <w:szCs w:val="24"/>
                <w:highlight w:val="white"/>
              </w:rPr>
              <w:t>Лікарська резидентура проводиться в університетах, академіях, інститутах, наукових установах, закладах охорони здоров’я, визнаних центральним органом виконавчої влади у сфері охорони здоров’я як бази лікарської резидентури, і є формою спеціалізації лікарів-спеціалістів за певними лікарськими спеціальностями для отримання кваліфікації лікаря-спеціаліста згідно з переліком лікарських спеціальностей, затвердженим центральним органом виконавчої влади у сфері охорони здоров’я.</w:t>
            </w:r>
          </w:p>
          <w:p w14:paraId="0538ABCE" w14:textId="77777777" w:rsidR="007608BE" w:rsidRPr="00F77331" w:rsidRDefault="00B801A7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C534C4"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[…]</w:t>
            </w:r>
            <w:r w:rsidR="00C534C4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6804" w:type="dxa"/>
          </w:tcPr>
          <w:p w14:paraId="6A23AE50" w14:textId="77777777" w:rsidR="007608BE" w:rsidRPr="00F77331" w:rsidRDefault="00C534C4" w:rsidP="00F3265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Стаття 18. </w:t>
            </w: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Освіта дорослих</w:t>
            </w:r>
          </w:p>
          <w:p w14:paraId="75E320E8" w14:textId="77777777" w:rsidR="007608BE" w:rsidRPr="00F77331" w:rsidRDefault="00C534C4" w:rsidP="00F3265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[…]</w:t>
            </w:r>
          </w:p>
          <w:p w14:paraId="25724910" w14:textId="77777777" w:rsidR="007E79BD" w:rsidRPr="00F77331" w:rsidRDefault="00C534C4" w:rsidP="007E79BD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7. </w:t>
            </w:r>
            <w:r w:rsidR="007E79BD"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Післядипломна освіта у сфері охорони здоров’я також включає:</w:t>
            </w:r>
          </w:p>
          <w:p w14:paraId="2C69AA21" w14:textId="77777777" w:rsidR="007E79BD" w:rsidRPr="00F77331" w:rsidRDefault="007E79BD" w:rsidP="007E79BD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інтернатуру;</w:t>
            </w:r>
          </w:p>
          <w:p w14:paraId="6CB07A1E" w14:textId="77777777" w:rsidR="007E79BD" w:rsidRPr="00F77331" w:rsidRDefault="007E79BD" w:rsidP="007E79BD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лікарську резидентуру.</w:t>
            </w:r>
          </w:p>
          <w:p w14:paraId="006052FC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Виключити </w:t>
            </w:r>
          </w:p>
          <w:p w14:paraId="10F50C52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588D694B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4D91397D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4BF33D79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46A443F0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74BDE086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526144BC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48251142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061E0ED7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15BE3D5F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7E99D406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224FD218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6A64F228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4A0B26D5" w14:textId="77777777" w:rsidR="008A7BCA" w:rsidRPr="00F77331" w:rsidRDefault="008A7BCA" w:rsidP="0058796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591D693A" w14:textId="77777777" w:rsidR="008A7BCA" w:rsidRPr="00F77331" w:rsidRDefault="008A7BCA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red"/>
                <w:lang w:val="uk-UA"/>
              </w:rPr>
            </w:pPr>
          </w:p>
          <w:p w14:paraId="4B67C962" w14:textId="77777777" w:rsidR="007608BE" w:rsidRDefault="0037006B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C534C4"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[…]</w:t>
            </w:r>
          </w:p>
          <w:p w14:paraId="53AA09FE" w14:textId="77777777" w:rsidR="0058796C" w:rsidRDefault="0058796C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</w:p>
          <w:p w14:paraId="56C61B48" w14:textId="67A58346" w:rsidR="0058796C" w:rsidRPr="00F77331" w:rsidRDefault="0058796C" w:rsidP="008A7BCA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</w:pPr>
          </w:p>
        </w:tc>
      </w:tr>
      <w:tr w:rsidR="00F77331" w:rsidRPr="00F77331" w14:paraId="6FC090B1" w14:textId="77777777" w:rsidTr="00F77331">
        <w:trPr>
          <w:trHeight w:val="240"/>
        </w:trPr>
        <w:tc>
          <w:tcPr>
            <w:tcW w:w="13840" w:type="dxa"/>
            <w:gridSpan w:val="2"/>
          </w:tcPr>
          <w:p w14:paraId="014C8615" w14:textId="77777777" w:rsidR="007608BE" w:rsidRPr="00F77331" w:rsidRDefault="00C534C4" w:rsidP="00F32659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Закон України «Про вищу освіту»</w:t>
            </w:r>
          </w:p>
        </w:tc>
      </w:tr>
      <w:tr w:rsidR="00F77331" w:rsidRPr="00F77331" w14:paraId="6AEC48E6" w14:textId="77777777" w:rsidTr="00F77331">
        <w:tc>
          <w:tcPr>
            <w:tcW w:w="7036" w:type="dxa"/>
          </w:tcPr>
          <w:p w14:paraId="497BD7ED" w14:textId="77777777" w:rsidR="0037006B" w:rsidRPr="00F77331" w:rsidRDefault="0037006B" w:rsidP="00F3265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Стаття 6</w:t>
            </w: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  <w:lang w:val="uk-UA"/>
              </w:rPr>
              <w:t>0</w:t>
            </w:r>
            <w:r w:rsidR="00C534C4"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. </w:t>
            </w: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Післядипломна освіта, підвищення кваліфікації та стажування педагогічних і науково-педагогічних працівників</w:t>
            </w:r>
          </w:p>
          <w:p w14:paraId="2F178D9E" w14:textId="77777777" w:rsidR="007608BE" w:rsidRPr="00F77331" w:rsidRDefault="0037006B" w:rsidP="00F3265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C534C4"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[…]</w:t>
            </w:r>
          </w:p>
          <w:p w14:paraId="35A0BD2B" w14:textId="77777777" w:rsidR="0037006B" w:rsidRPr="00F77331" w:rsidRDefault="00CA44EF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2. Післядипломну освіту здійснюють заклади післядипломної освіти або відповідні структурні підрозділи закладів вищої освіти і наукових установ.</w:t>
            </w:r>
          </w:p>
          <w:p w14:paraId="7285DB22" w14:textId="77777777" w:rsidR="0037006B" w:rsidRPr="00F77331" w:rsidRDefault="0037006B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  <w:lang w:val="uk-UA"/>
              </w:rPr>
            </w:pPr>
          </w:p>
          <w:p w14:paraId="14349041" w14:textId="77777777" w:rsidR="007608BE" w:rsidRPr="00F77331" w:rsidRDefault="007608BE" w:rsidP="00B801A7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</w:pPr>
          </w:p>
        </w:tc>
        <w:tc>
          <w:tcPr>
            <w:tcW w:w="6804" w:type="dxa"/>
          </w:tcPr>
          <w:p w14:paraId="3F8ECC7A" w14:textId="77777777" w:rsidR="00CA44EF" w:rsidRPr="00F77331" w:rsidRDefault="00CA44EF" w:rsidP="00CA44EF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Стаття 6</w:t>
            </w: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0</w:t>
            </w:r>
            <w:r w:rsidR="00C534C4"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Післядипломна освіта, підвищення кваліфікації та стажування педагогічних і науково-педагогічних працівників</w:t>
            </w:r>
          </w:p>
          <w:p w14:paraId="64474D5E" w14:textId="77777777" w:rsidR="007608BE" w:rsidRPr="00F77331" w:rsidRDefault="00C534C4" w:rsidP="00F3265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[…]</w:t>
            </w:r>
          </w:p>
          <w:p w14:paraId="1E700251" w14:textId="533FB2FE" w:rsidR="00CA44EF" w:rsidRPr="00F77331" w:rsidRDefault="00A40A3D" w:rsidP="00A40A3D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2.</w:t>
            </w:r>
            <w:r w:rsidR="005879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CA44EF"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Післядипломну освіту здійснюють заклади післядипломної освіти або відповідні структурні підрозділи закладів вищої освіти і наукових установ.</w:t>
            </w:r>
          </w:p>
          <w:p w14:paraId="74AF8A29" w14:textId="673EB09E" w:rsidR="0055316B" w:rsidRPr="00F77331" w:rsidRDefault="0055316B" w:rsidP="0055316B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Інтернатура є обов’язковою формою післядипломної освіти, що передбачає первинну спеціалізацію магістрів медичного або фармацевтичного спрямування в закладах вищої (післядипломної) освіти у співпраці з базами стажування лікарів (провізорів)-інтернів відповідно до програми підготовки в інтернатурі за лікарськими та провізорськими спеціальностями для отримання кваліфікації лікаря-спеціаліста або провізора-спеціаліста. </w:t>
            </w:r>
          </w:p>
          <w:p w14:paraId="39701390" w14:textId="005677F9" w:rsidR="00CA44EF" w:rsidRPr="00F77331" w:rsidRDefault="00CA44EF" w:rsidP="00CA44E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Програма підготовки в інтернатурі складається з освітньої та практичної </w:t>
            </w:r>
            <w:r w:rsidR="00A2205D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складових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 Освітня</w:t>
            </w:r>
            <w:r w:rsidR="00A2205D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складова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інтернатури проводиться в закладах вищої (післядипломної) освіти, що мають ліцензію</w:t>
            </w:r>
            <w:r w:rsidR="00A2205D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на провадження освітньої діяльності за відповідними освітніми програмами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та становить не менше 40 % загального обсягу</w:t>
            </w:r>
            <w:r w:rsidR="00A2205D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підготовки в інтернатурі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 Практична</w:t>
            </w:r>
            <w:r w:rsidR="008A7BCA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складова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інтернатури проводиться в закладах охорони здоров’я, визначених центральним органом виконавчої влади </w:t>
            </w:r>
            <w:r w:rsidR="00A2205D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у сфері охорони здоров’я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як баз</w:t>
            </w:r>
            <w:r w:rsidR="002D0A33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и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стажування лікарів (провізорів)-інтернів. </w:t>
            </w:r>
          </w:p>
          <w:p w14:paraId="1BAB5514" w14:textId="33F7BDC3" w:rsidR="00CA44EF" w:rsidRPr="00F77331" w:rsidRDefault="00CA44EF" w:rsidP="00CA44E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Базами стажування лікарів (провізорів)-інтернів є</w:t>
            </w:r>
            <w:r w:rsidR="00AF0F23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заклади охорони здоров’я </w:t>
            </w:r>
            <w:r w:rsidR="00AF0F23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незалежно від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форми власності, що відповідають вимогам, визначеним центральним органом виконавчої влади в сфері охорони здоров’я до зазначених баз стажування, мають профільні відділення відповідно</w:t>
            </w:r>
            <w:r w:rsidR="00A57E4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до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спеціальностей інтернатури, на території яких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функціонують відповідні профільні кафедри згідно </w:t>
            </w:r>
            <w:r w:rsidR="00A57E4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з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договор</w:t>
            </w:r>
            <w:r w:rsidR="00A57E4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ами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про спільну діяльність із закладами вищої (післядипломної) освіти. Університетські клініки відповідно до свого статусу є базами стажування лікарів (провізорів)-інтернів. </w:t>
            </w:r>
          </w:p>
          <w:p w14:paraId="16EBAAF9" w14:textId="5D559D59" w:rsidR="00CA44EF" w:rsidRPr="00F77331" w:rsidRDefault="00CA44EF" w:rsidP="00CA44E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Прийом в інтернатуру здійснюється відповідно до рейтингового розподілу магістрів медичного або фармацевтичного спрямування в електронній системі, діяльність якої забезпечує центральний орган виконавчої влади у сфері охорони здоров’я. Рейтинг формується згідно</w:t>
            </w:r>
            <w:r w:rsidR="00A57E4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з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конкурсн</w:t>
            </w:r>
            <w:r w:rsidR="00A57E4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им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бал</w:t>
            </w:r>
            <w:r w:rsidR="00A57E4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ом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що обчислюється </w:t>
            </w:r>
            <w:r w:rsidR="00A57E4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як середній бал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ліцензійного інтегрованого іспиту «Крок 2» </w:t>
            </w:r>
            <w:r w:rsidR="00A57E4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та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об’єктивного структурованого практичного (клінічного) іспиту.</w:t>
            </w:r>
          </w:p>
          <w:p w14:paraId="6A0AC99A" w14:textId="4A207FE4" w:rsidR="00CA44EF" w:rsidRPr="00F77331" w:rsidRDefault="00F77331" w:rsidP="00CA44E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П</w:t>
            </w:r>
            <w:r w:rsidR="00A57E4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ідготовка </w:t>
            </w:r>
            <w:r w:rsidR="00CA44EF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 інтернатурі здійснюється як за кошти державного бюджету, так і за кошти фізичних або юридичних осіб.</w:t>
            </w:r>
          </w:p>
          <w:p w14:paraId="3AE50D29" w14:textId="0C18577D" w:rsidR="00CA44EF" w:rsidRPr="00F77331" w:rsidRDefault="00CA44EF" w:rsidP="00CA44E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Іноземці та особи без громадянства, що не мають посвідки на постійне проживання на території України, мають право </w:t>
            </w:r>
            <w:r w:rsidR="00A57E4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на підготовку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 інтернатурі за кошти фізичних або юридичних осіб  за умови наявності сертифікату про рівень володіння державною мовою, здобутого відповідно до Закону України «Про забезпечення функціонування української мови як державної».</w:t>
            </w:r>
          </w:p>
          <w:p w14:paraId="0036AD2C" w14:textId="7C4C149F" w:rsidR="00CA44EF" w:rsidRPr="00F77331" w:rsidRDefault="00CA44EF" w:rsidP="00CA44E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Порядок та особливості </w:t>
            </w:r>
            <w:r w:rsidR="00A57E4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підготовки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 інтернатурі регулюються Положення</w:t>
            </w:r>
            <w:r w:rsidR="00F85D03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м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що затверджується центральним органом виконавчої влади в сфері охорони здоров’я. </w:t>
            </w:r>
          </w:p>
          <w:p w14:paraId="054907A8" w14:textId="5B819C8F" w:rsidR="007608BE" w:rsidRPr="00F77331" w:rsidRDefault="00CA44EF" w:rsidP="00CA44E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По закінченню підготовки в інтернатурі лікарі (провізори)-інтерни проходять </w:t>
            </w:r>
            <w:r w:rsidR="00F85D03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підсумкову атестацію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для </w:t>
            </w:r>
            <w:r w:rsidR="00F85D03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оцінювання відповідності здобутих ними результатів навчання кваліфікаційним вимогам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з присвоєнням звання «лікар-спеціаліст» або «провізор-спеціаліст» з відповідної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спеціальності в порядку, визначеному центральним органом виконавчої влади в сфері охорони здоров’я.</w:t>
            </w:r>
          </w:p>
          <w:p w14:paraId="5DB76DC1" w14:textId="77777777" w:rsidR="0055316B" w:rsidRPr="00F77331" w:rsidRDefault="0055316B" w:rsidP="0055316B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Лікарська резидентура проводиться в закладах вищої (післядипломної) освіти у співпраці з базами стажування лікарів-резидентів відповідно до програми підготовки в резидентурі і є формою спеціалізації лікарів-спеціалістів за певними лікарськими спеціальностями для отримання кваліфікації лікаря-спеціаліста згідно з переліком лікарських спеціальностей, затвердженим центральним органом виконавчої влади у сфері охорони здоров’я.</w:t>
            </w:r>
          </w:p>
          <w:p w14:paraId="4C9E2B34" w14:textId="6ABA39D1" w:rsidR="0055316B" w:rsidRPr="00F77331" w:rsidRDefault="0055316B" w:rsidP="00CA44E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F77331" w:rsidRPr="00F77331" w14:paraId="53138E11" w14:textId="77777777" w:rsidTr="00F77331">
        <w:trPr>
          <w:trHeight w:val="240"/>
        </w:trPr>
        <w:tc>
          <w:tcPr>
            <w:tcW w:w="13840" w:type="dxa"/>
            <w:gridSpan w:val="2"/>
          </w:tcPr>
          <w:p w14:paraId="5D564EA2" w14:textId="77777777" w:rsidR="007608BE" w:rsidRPr="00F77331" w:rsidRDefault="00C534C4" w:rsidP="00F32659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Закон України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«</w:t>
            </w:r>
            <w:r w:rsidR="00FA49BF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Основи законодавства України про охорону здоров'я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</w:tr>
      <w:tr w:rsidR="00F77331" w:rsidRPr="00F77331" w14:paraId="35E9BB25" w14:textId="77777777" w:rsidTr="00F77331">
        <w:trPr>
          <w:trHeight w:val="699"/>
        </w:trPr>
        <w:tc>
          <w:tcPr>
            <w:tcW w:w="7036" w:type="dxa"/>
          </w:tcPr>
          <w:p w14:paraId="303E0DA0" w14:textId="77777777" w:rsidR="00FA49BF" w:rsidRPr="00F77331" w:rsidRDefault="00C534C4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FA49BF"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Стаття 3. Поняття і терміни, що вживаються в законодавстві про охорону здоров'я</w:t>
            </w:r>
          </w:p>
          <w:p w14:paraId="579D78BB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 цих Основах та інших актах законодавства про охорону здоров'я основні поняття мають таке значення:</w:t>
            </w:r>
          </w:p>
          <w:p w14:paraId="4F2D9452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відсутній;</w:t>
            </w:r>
          </w:p>
          <w:p w14:paraId="229FE755" w14:textId="77777777" w:rsidR="007608BE" w:rsidRPr="00F77331" w:rsidRDefault="007608BE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6B7A5DAD" w14:textId="77777777" w:rsidR="00FA49BF" w:rsidRPr="00F77331" w:rsidRDefault="00FA49BF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50689FB8" w14:textId="77777777" w:rsidR="00FA49BF" w:rsidRPr="00F77331" w:rsidRDefault="00FA49BF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58C44902" w14:textId="77777777" w:rsidR="00FA49BF" w:rsidRPr="00F77331" w:rsidRDefault="00FA49BF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7D31B288" w14:textId="77777777" w:rsidR="00FA49BF" w:rsidRPr="00F77331" w:rsidRDefault="00FA49BF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7FC3E6B4" w14:textId="01166603" w:rsidR="00FA49BF" w:rsidRPr="00F77331" w:rsidRDefault="00FA49BF" w:rsidP="00E755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5354450D" w14:textId="62E9D3E5" w:rsidR="00ED6BC8" w:rsidRPr="00F77331" w:rsidRDefault="00ED6BC8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3F72EB22" w14:textId="36B34341" w:rsidR="00ED6BC8" w:rsidRPr="00F77331" w:rsidRDefault="00ED6BC8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1627EE88" w14:textId="77777777" w:rsidR="00ED6BC8" w:rsidRPr="00F77331" w:rsidRDefault="00ED6BC8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197691C9" w14:textId="77777777" w:rsidR="00FA49BF" w:rsidRPr="00F77331" w:rsidRDefault="00FA49BF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74C39260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здоров'я - стан повного фізичного, психічного і соціального благополуччя, а не тільки відсутність хвороб і фізичних вад;</w:t>
            </w:r>
          </w:p>
          <w:p w14:paraId="0DD35C39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заклад охорони здоров'я - юридична особа будь-якої форми власності та організаційно-правової форми або її відокремлений підрозділ, що забезпечує медичне обслуговування населення на </w:t>
            </w: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основі відповідної ліцензії та професійної діяльності медичних (фармацевтичних) працівників;</w:t>
            </w:r>
          </w:p>
          <w:p w14:paraId="0085A731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відсутній;</w:t>
            </w:r>
          </w:p>
          <w:p w14:paraId="226BA3EC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167C5327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3A8EC9E9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51BA2239" w14:textId="77777777" w:rsidR="00FA49BF" w:rsidRPr="00F77331" w:rsidRDefault="00FA49BF" w:rsidP="00E755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6CBFD6F8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16A6E860" w14:textId="77777777" w:rsidR="00FA49BF" w:rsidRPr="00F77331" w:rsidRDefault="00A40A3D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відсутній;</w:t>
            </w:r>
          </w:p>
          <w:p w14:paraId="1C2D5D28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135B7670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36DB754A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1C2F601E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60871645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396E37D3" w14:textId="1E57A21F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22F34E63" w14:textId="77777777" w:rsidR="008E3091" w:rsidRPr="00F77331" w:rsidRDefault="008E3091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54605C90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</w:p>
          <w:p w14:paraId="0FCBE206" w14:textId="77777777" w:rsidR="00A40A3D" w:rsidRPr="00F77331" w:rsidRDefault="00A40A3D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медична допомога - діяльність професійно підготовлених медичних працівників, спрямована на профілактику, діагностику, лікування та реабілітацію у зв'язку з хворобами, травмами, отруєннями і патологічними станами, а також у зв'язку з вагітністю та пологами;</w:t>
            </w:r>
          </w:p>
          <w:p w14:paraId="1BAAAE43" w14:textId="77777777" w:rsidR="00A40A3D" w:rsidRPr="00F77331" w:rsidRDefault="00A40A3D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[…]</w:t>
            </w:r>
          </w:p>
          <w:p w14:paraId="7DEC0F03" w14:textId="77777777" w:rsidR="00A40A3D" w:rsidRPr="00F77331" w:rsidRDefault="00A40A3D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Зміст інших понять і термінів визначається законодавством України та спеціальними словниками понять і термінів Всесвітньої організації охорони здоров'я.</w:t>
            </w:r>
          </w:p>
          <w:p w14:paraId="6408DBA7" w14:textId="77777777" w:rsidR="00FA49BF" w:rsidRPr="00F77331" w:rsidRDefault="00FA49BF" w:rsidP="00F32659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6804" w:type="dxa"/>
          </w:tcPr>
          <w:p w14:paraId="42DF6F5B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Стаття 3. Поняття і терміни, що вживаються в законодавстві про охорону здоров'я</w:t>
            </w:r>
          </w:p>
          <w:p w14:paraId="10BFE029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 цих Основах та інших актах законодавства про охорону здоров'я основні поняття мають таке значення:</w:t>
            </w:r>
          </w:p>
          <w:p w14:paraId="2C07402A" w14:textId="29F80E8C" w:rsidR="007608BE" w:rsidRPr="00F77331" w:rsidRDefault="00FA49BF" w:rsidP="00FA49B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база стажування лікарів (провізорів)-інтернів - з</w:t>
            </w:r>
            <w:r w:rsidR="00AF0F23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аклад охорони здоров’я </w:t>
            </w:r>
            <w:r w:rsidR="00AF0F23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незалежно від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форми власності, що </w:t>
            </w:r>
            <w:r w:rsidR="00ED6BC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визначений</w:t>
            </w:r>
            <w:r w:rsidR="00ED6BC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як база стажування</w:t>
            </w:r>
            <w:r w:rsidR="00ED6BC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центральним органом виконавчої влади </w:t>
            </w:r>
            <w:r w:rsidR="00ED6BC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у сфері охорони здоров’я </w:t>
            </w:r>
            <w:r w:rsidR="00ED6BC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як баз</w:t>
            </w:r>
            <w:r w:rsidR="00ED6BC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и</w:t>
            </w:r>
            <w:r w:rsidR="00ED6BC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стажування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відповідає вимогам, визначеним центральним органом виконавчої влади в сфері охорони здоров’я до  баз стажування має профільні відділення відповідно спеціальностей інтернатури, на території яких функціонують відповідні профільні кафедри згідно</w:t>
            </w:r>
            <w:r w:rsidR="00ED6BC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з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договор</w:t>
            </w:r>
            <w:r w:rsidR="00ED6BC8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ами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про спільну діяльність із закладами вищої (післядипломної) освіти, або університетська клініка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;</w:t>
            </w:r>
          </w:p>
          <w:p w14:paraId="2D3558BC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здоров'я - стан повного фізичного, психічного і соціального благополуччя, а не тільки відсутність хвороб і фізичних вад;</w:t>
            </w:r>
          </w:p>
          <w:p w14:paraId="7299F717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заклад охорони здоров'я - юридична особа будь-якої форми власності та організаційно-правової форми або її відокремлений підрозділ, що забезпечує медичне обслуговування населення на </w:t>
            </w: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основі відповідної ліцензії та професійної діяльності медичних (фармацевтичних) працівників;</w:t>
            </w:r>
          </w:p>
          <w:p w14:paraId="17A9228C" w14:textId="77777777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лікар (провізор)-інтерн - особа, яка має ступінь магістра медичного або фармацевтичного спрямування, виконує програму підготовки в інтернатурі за відповідною спеціальністю під керівництвом лікаря закладу охорони здоров’я та закріпленого за ним викладача кафедри закладу вищої освіти, що здійснює підготовку лікарів (провізорів)-інтернів, та бере участь у наданні всіх видів медичної допомоги, передбачених вимогами освітньо-кваліфікаційної характеристики;</w:t>
            </w:r>
          </w:p>
          <w:p w14:paraId="4E9F0BA2" w14:textId="7EF8919E" w:rsidR="00FA49BF" w:rsidRPr="00F77331" w:rsidRDefault="00FA49BF" w:rsidP="00FA49BF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лікар-резидент - особа, яка має ступінь магістра медичного спрямування, </w:t>
            </w:r>
            <w:r w:rsidR="008E3091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виконує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на відповідних клінічних кафедрах </w:t>
            </w:r>
            <w:r w:rsidR="008E3091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та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базах резидентури</w:t>
            </w:r>
            <w:r w:rsidR="008E3091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програму підготовки в резидентурі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з метою отримання кваліфікації лікаря певної спеціальності відповідно до переліку спеціальностей резидентури.</w:t>
            </w:r>
          </w:p>
          <w:p w14:paraId="468E1739" w14:textId="77777777" w:rsidR="00A40A3D" w:rsidRPr="00F77331" w:rsidRDefault="00A40A3D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медична допомога - діяльність професійно підготовлених медичних працівників, спрямована на профілактику, діагностику, лікування та реабілітацію у зв'язку з хворобами, травмами, отруєннями і патологічними станами, а також у зв'язку з вагітністю та пологами;</w:t>
            </w:r>
          </w:p>
          <w:p w14:paraId="541DC996" w14:textId="77777777" w:rsidR="00A40A3D" w:rsidRPr="00F77331" w:rsidRDefault="00A40A3D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[…]</w:t>
            </w:r>
          </w:p>
          <w:p w14:paraId="15CB5E34" w14:textId="77777777" w:rsidR="00FA49BF" w:rsidRPr="00F77331" w:rsidRDefault="00A40A3D" w:rsidP="00A40A3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Зміст інших понять і термінів визначається законодавством України та спеціальними словниками понять і термінів Всесвітньої організації охорони здоров'я.</w:t>
            </w:r>
          </w:p>
        </w:tc>
      </w:tr>
      <w:tr w:rsidR="00F77331" w:rsidRPr="00F77331" w14:paraId="0BAAFF22" w14:textId="77777777" w:rsidTr="00F77331">
        <w:trPr>
          <w:trHeight w:val="5216"/>
        </w:trPr>
        <w:tc>
          <w:tcPr>
            <w:tcW w:w="7036" w:type="dxa"/>
          </w:tcPr>
          <w:p w14:paraId="62BD5481" w14:textId="77777777" w:rsidR="00A40A3D" w:rsidRPr="00F77331" w:rsidRDefault="00A40A3D" w:rsidP="00A40A3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Стаття 75.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Підготовка, перепідготовка та підвищення кваліфікації медичних і фармацевтичних працівників</w:t>
            </w:r>
          </w:p>
          <w:p w14:paraId="145FBF71" w14:textId="77777777" w:rsidR="007608BE" w:rsidRPr="00F77331" w:rsidRDefault="007608BE" w:rsidP="00F3265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38401F14" w14:textId="77777777" w:rsidR="00A40A3D" w:rsidRPr="00F77331" w:rsidRDefault="00A40A3D" w:rsidP="00A40A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lang w:val="uk-UA"/>
              </w:rPr>
            </w:pPr>
            <w:r w:rsidRPr="00F77331">
              <w:rPr>
                <w:color w:val="000000" w:themeColor="text1"/>
                <w:lang w:val="uk-UA"/>
              </w:rPr>
              <w:t>Підготовка, перепідготовка та підвищення кваліфікації медичних, фармацевтичних працівників та фахівців з реабілітації здійснюються відповідними закладами фахової передвищої та вищої освіти, а також через інтернатуру, лікарську резидентуру, клінічну ординатуру, аспірантуру і докторантуру згідно із законодавством про освіту.</w:t>
            </w:r>
          </w:p>
          <w:p w14:paraId="0EF5119E" w14:textId="77777777" w:rsidR="00A40A3D" w:rsidRPr="00F77331" w:rsidRDefault="00A40A3D" w:rsidP="00A40A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lang w:val="uk-UA"/>
              </w:rPr>
            </w:pPr>
            <w:bookmarkStart w:id="2" w:name="n793"/>
            <w:bookmarkEnd w:id="2"/>
            <w:r w:rsidRPr="00F77331">
              <w:rPr>
                <w:color w:val="000000" w:themeColor="text1"/>
                <w:lang w:val="uk-UA"/>
              </w:rPr>
              <w:t>Навчальні плани та програми підготовки, перепідготовки та підвищення кваліфікації медичних, фармацевтичних працівників та фахівців з реабілітації у встановленому порядку погоджуються з центральним органом виконавчої влади, що забезпечує формування державної політики у сфері охорони здоров’я.</w:t>
            </w:r>
          </w:p>
          <w:p w14:paraId="6AB19B95" w14:textId="77777777" w:rsidR="00A40A3D" w:rsidRPr="00F77331" w:rsidRDefault="00A40A3D" w:rsidP="00F3265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6804" w:type="dxa"/>
          </w:tcPr>
          <w:p w14:paraId="3AAAA461" w14:textId="77777777" w:rsidR="00A40A3D" w:rsidRPr="00F77331" w:rsidRDefault="00A40A3D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Стаття 75.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Підготовка, перепідготовка, підвищення кваліфікації та безперервний професійний розвиток медичних, фармацевтичних працівників та фахівців з реабілітації</w:t>
            </w:r>
          </w:p>
          <w:p w14:paraId="3F7103BE" w14:textId="77777777" w:rsidR="00A40A3D" w:rsidRPr="00F77331" w:rsidRDefault="00A40A3D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DA95614" w14:textId="77777777" w:rsidR="00A40A3D" w:rsidRPr="00F77331" w:rsidRDefault="00A40A3D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Підготовка, перепідготовка та підвищення кваліфікації</w:t>
            </w:r>
            <w:r w:rsidR="002D0A33"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2D0A33" w:rsidRPr="00F77331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медичних і</w:t>
            </w:r>
            <w:r w:rsidR="002D0A33" w:rsidRPr="00F77331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фармацевтичних працівників та фахівців з реабілітації здійснюються відповідними закладами фахової передвищої та вищої освіти, а також через інтернатуру, лікарську резидентуру, аспірантуру і докторантуру згідно із законодавством про освіту.</w:t>
            </w:r>
          </w:p>
          <w:p w14:paraId="1458371A" w14:textId="77777777" w:rsidR="00A40A3D" w:rsidRPr="00F77331" w:rsidRDefault="00A40A3D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Медичні та фармацевтичні працівники мають проходити заходи безперервного професійного розвитку</w:t>
            </w:r>
            <w:r w:rsidR="00AF0F23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.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Безперервний розвиток медичних та фармацевтичних працівників здійснюється закладами фахової передвищої та вищої (післядипломної) освіти, науковими установами, багатопрофільними закладами охорони здоров’я, іншими провайдерами, акредитованими центральним органом виконавчої влади в сфері охорони здоров’я. </w:t>
            </w:r>
            <w:r w:rsidR="00AF0F23"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Порядок та умови здійснення безперервного професійного розвитку медичних та фармацевтичних працівників визначаються Кабінетом Міністрів України.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1746A169" w14:textId="77777777" w:rsidR="00F32659" w:rsidRPr="00F77331" w:rsidRDefault="00A40A3D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Навчальні плани та програми підготовки, перепідготовки та підвищення кваліфікації медичних, фармацевтичних працівників та фахівців з реабілітації у встановленому порядку погоджуються з центральним органом виконавчої влади, що забезпечує формування державної політики у сфері охорони здоров’я.</w:t>
            </w:r>
          </w:p>
        </w:tc>
      </w:tr>
      <w:tr w:rsidR="00F77331" w:rsidRPr="00F77331" w14:paraId="3B4AE3B5" w14:textId="77777777" w:rsidTr="00F77331">
        <w:trPr>
          <w:trHeight w:val="699"/>
        </w:trPr>
        <w:tc>
          <w:tcPr>
            <w:tcW w:w="13840" w:type="dxa"/>
            <w:gridSpan w:val="2"/>
          </w:tcPr>
          <w:p w14:paraId="3A0A617E" w14:textId="77777777" w:rsidR="00AF0F23" w:rsidRPr="00F77331" w:rsidRDefault="00AF0F23" w:rsidP="00AF0F23">
            <w:pPr>
              <w:shd w:val="clear" w:color="auto" w:fill="FFFFFF"/>
              <w:ind w:firstLine="46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Закон України «Про професійний розвиток працівників»</w:t>
            </w:r>
          </w:p>
        </w:tc>
      </w:tr>
      <w:tr w:rsidR="00F77331" w:rsidRPr="00F77331" w14:paraId="2A4A2FC7" w14:textId="77777777" w:rsidTr="00E75555">
        <w:trPr>
          <w:trHeight w:val="2450"/>
        </w:trPr>
        <w:tc>
          <w:tcPr>
            <w:tcW w:w="7036" w:type="dxa"/>
          </w:tcPr>
          <w:p w14:paraId="430E74CA" w14:textId="77777777" w:rsidR="00AF0F23" w:rsidRPr="00F77331" w:rsidRDefault="00AF0F23" w:rsidP="00A40A3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lastRenderedPageBreak/>
              <w:t>Преамбула</w:t>
            </w:r>
          </w:p>
          <w:p w14:paraId="1CA341A7" w14:textId="77777777" w:rsidR="00AF0F23" w:rsidRPr="00F77331" w:rsidRDefault="00AF0F23" w:rsidP="00A40A3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1365B9ED" w14:textId="7AEE4669" w:rsidR="00AF0F23" w:rsidRPr="00F77331" w:rsidRDefault="00AF0F23" w:rsidP="00E75555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Цей Закон визначає правові, організаційні та фінансові засади функціонування системи професійного розвитку працівників.</w:t>
            </w:r>
          </w:p>
        </w:tc>
        <w:tc>
          <w:tcPr>
            <w:tcW w:w="6804" w:type="dxa"/>
          </w:tcPr>
          <w:p w14:paraId="409A7F75" w14:textId="77777777" w:rsidR="00AF0F23" w:rsidRPr="00F77331" w:rsidRDefault="00AF0F23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Преамбула</w:t>
            </w:r>
          </w:p>
          <w:p w14:paraId="0218747D" w14:textId="77777777" w:rsidR="00AF0F23" w:rsidRPr="00F77331" w:rsidRDefault="00AF0F23" w:rsidP="00A40A3D">
            <w:pPr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5E4C2592" w14:textId="685E0B8E" w:rsidR="00AF0F23" w:rsidRPr="00E75555" w:rsidRDefault="00AF0F23" w:rsidP="00E75555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F773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Цей Закон визначає правові, організаційні та фінансові засади функціонування системи професійного розвитку працівників. </w:t>
            </w:r>
            <w:r w:rsidRPr="00F773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Особливості професійного  розвитку окремих категорій працівників можуть визначатися спеціальними законами.</w:t>
            </w:r>
          </w:p>
        </w:tc>
      </w:tr>
    </w:tbl>
    <w:p w14:paraId="7B17A1AF" w14:textId="221025B4" w:rsidR="007608BE" w:rsidRDefault="007608BE" w:rsidP="00F326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833218" w14:textId="2425BC68" w:rsidR="00E75555" w:rsidRPr="00E75555" w:rsidRDefault="00E75555" w:rsidP="00F32659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6B994A8" w14:textId="2888D7AF" w:rsidR="00E75555" w:rsidRPr="00E75555" w:rsidRDefault="00E75555" w:rsidP="00F32659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4C72892" w14:textId="3A48E507" w:rsidR="00E75555" w:rsidRPr="00E75555" w:rsidRDefault="00E75555" w:rsidP="00F32659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7555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Народні депутати України</w:t>
      </w:r>
    </w:p>
    <w:sectPr w:rsidR="00E75555" w:rsidRPr="00E75555" w:rsidSect="00F77331">
      <w:pgSz w:w="16834" w:h="11909" w:orient="landscape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95EAC" w14:textId="77777777" w:rsidR="00880FF7" w:rsidRDefault="00880FF7" w:rsidP="00A40A3D">
      <w:pPr>
        <w:spacing w:line="240" w:lineRule="auto"/>
      </w:pPr>
      <w:r>
        <w:separator/>
      </w:r>
    </w:p>
  </w:endnote>
  <w:endnote w:type="continuationSeparator" w:id="0">
    <w:p w14:paraId="69FEE861" w14:textId="77777777" w:rsidR="00880FF7" w:rsidRDefault="00880FF7" w:rsidP="00A40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9045D" w14:textId="77777777" w:rsidR="00880FF7" w:rsidRDefault="00880FF7" w:rsidP="00A40A3D">
      <w:pPr>
        <w:spacing w:line="240" w:lineRule="auto"/>
      </w:pPr>
      <w:r>
        <w:separator/>
      </w:r>
    </w:p>
  </w:footnote>
  <w:footnote w:type="continuationSeparator" w:id="0">
    <w:p w14:paraId="35E969E1" w14:textId="77777777" w:rsidR="00880FF7" w:rsidRDefault="00880FF7" w:rsidP="00A40A3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850B3"/>
    <w:multiLevelType w:val="multilevel"/>
    <w:tmpl w:val="63504C2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8BE"/>
    <w:rsid w:val="00034437"/>
    <w:rsid w:val="00085C44"/>
    <w:rsid w:val="002D0A33"/>
    <w:rsid w:val="002D1684"/>
    <w:rsid w:val="003543A1"/>
    <w:rsid w:val="0037006B"/>
    <w:rsid w:val="0044198E"/>
    <w:rsid w:val="0044664F"/>
    <w:rsid w:val="0055316B"/>
    <w:rsid w:val="0057736B"/>
    <w:rsid w:val="0058796C"/>
    <w:rsid w:val="00642020"/>
    <w:rsid w:val="006C193C"/>
    <w:rsid w:val="007608BE"/>
    <w:rsid w:val="007838F2"/>
    <w:rsid w:val="007E79BD"/>
    <w:rsid w:val="00835C97"/>
    <w:rsid w:val="0084782D"/>
    <w:rsid w:val="00880FF7"/>
    <w:rsid w:val="008A7BCA"/>
    <w:rsid w:val="008E3091"/>
    <w:rsid w:val="00943513"/>
    <w:rsid w:val="00A2205D"/>
    <w:rsid w:val="00A40A3D"/>
    <w:rsid w:val="00A57E48"/>
    <w:rsid w:val="00AF0F23"/>
    <w:rsid w:val="00B0098C"/>
    <w:rsid w:val="00B801A7"/>
    <w:rsid w:val="00C534C4"/>
    <w:rsid w:val="00CA44EF"/>
    <w:rsid w:val="00D044C2"/>
    <w:rsid w:val="00D4029F"/>
    <w:rsid w:val="00E0573E"/>
    <w:rsid w:val="00E75555"/>
    <w:rsid w:val="00E97370"/>
    <w:rsid w:val="00ED6BC8"/>
    <w:rsid w:val="00EE3D48"/>
    <w:rsid w:val="00F07766"/>
    <w:rsid w:val="00F32659"/>
    <w:rsid w:val="00F72D9B"/>
    <w:rsid w:val="00F77331"/>
    <w:rsid w:val="00F85D03"/>
    <w:rsid w:val="00FA49BF"/>
    <w:rsid w:val="00FE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2900E"/>
  <w15:docId w15:val="{20BD4D2A-FB0F-4B16-9793-47D95679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40A3D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A40A3D"/>
  </w:style>
  <w:style w:type="paragraph" w:styleId="a8">
    <w:name w:val="footer"/>
    <w:basedOn w:val="a"/>
    <w:link w:val="a9"/>
    <w:uiPriority w:val="99"/>
    <w:unhideWhenUsed/>
    <w:rsid w:val="00A40A3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A40A3D"/>
  </w:style>
  <w:style w:type="paragraph" w:customStyle="1" w:styleId="rvps2">
    <w:name w:val="rvps2"/>
    <w:basedOn w:val="a"/>
    <w:rsid w:val="00A40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55316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5316B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55316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5316B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55316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997AC4-0C6D-43AA-AF34-C37C5BE427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301A54-1B92-44D1-A699-F757C0E2BC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DE6278-F8C4-4CEA-9E82-77EACC75B1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7181</Words>
  <Characters>4094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2022-01-18T15:18:00Z</dcterms:created>
  <dcterms:modified xsi:type="dcterms:W3CDTF">2022-01-18T15:18:00Z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