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C765B" w:rsidRPr="00911A1D" w:rsidRDefault="007C765B" w:rsidP="007C765B">
      <w:pPr>
        <w:ind w:firstLine="360"/>
        <w:jc w:val="center"/>
        <w:rPr>
          <w:lang w:val="uk-UA"/>
        </w:rPr>
      </w:pPr>
      <w:r w:rsidRPr="00911A1D">
        <w:rPr>
          <w:lang w:val="uk-UA"/>
        </w:rPr>
        <w:object w:dxaOrig="60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55.5pt" o:ole="" fillcolor="window">
            <v:imagedata r:id="rId10" o:title=""/>
          </v:shape>
          <o:OLEObject Type="Embed" ProgID="Word.Picture.8" ShapeID="_x0000_i1025" DrawAspect="Content" ObjectID="_1704197036" r:id="rId11"/>
        </w:object>
      </w:r>
    </w:p>
    <w:p w:rsidR="00C12D4C" w:rsidRPr="00461DAD" w:rsidRDefault="00C12D4C" w:rsidP="00C12D4C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461DAD">
        <w:rPr>
          <w:rFonts w:ascii="Times New Roman" w:hAnsi="Times New Roman"/>
          <w:b/>
          <w:sz w:val="56"/>
          <w:szCs w:val="56"/>
          <w:lang w:val="uk-UA"/>
        </w:rPr>
        <w:t>НАРОДНИЙ ДЕПУТАТ УКРАЇНИ</w:t>
      </w:r>
    </w:p>
    <w:p w:rsidR="007C765B" w:rsidRPr="00911A1D" w:rsidRDefault="007C765B" w:rsidP="007C765B">
      <w:pPr>
        <w:pBdr>
          <w:bottom w:val="double" w:sz="12" w:space="1" w:color="auto"/>
        </w:pBdr>
        <w:ind w:right="-5" w:firstLine="360"/>
        <w:jc w:val="center"/>
        <w:rPr>
          <w:b/>
          <w:bCs/>
          <w:lang w:val="uk-UA"/>
        </w:rPr>
      </w:pPr>
    </w:p>
    <w:p w:rsidR="007C765B" w:rsidRDefault="007C765B" w:rsidP="007C765B">
      <w:pPr>
        <w:ind w:firstLine="720"/>
        <w:jc w:val="both"/>
        <w:rPr>
          <w:sz w:val="29"/>
          <w:szCs w:val="29"/>
          <w:lang w:val="uk-UA"/>
        </w:rPr>
      </w:pPr>
    </w:p>
    <w:p w:rsidR="007C765B" w:rsidRPr="00C12D4C" w:rsidRDefault="007C765B" w:rsidP="00C12D4C">
      <w:pPr>
        <w:pStyle w:val="21"/>
        <w:spacing w:after="0" w:line="240" w:lineRule="auto"/>
        <w:ind w:left="5940"/>
        <w:jc w:val="right"/>
        <w:rPr>
          <w:b/>
          <w:bCs/>
          <w:color w:val="000000"/>
          <w:sz w:val="28"/>
          <w:szCs w:val="28"/>
          <w:lang w:val="uk-UA"/>
        </w:rPr>
      </w:pPr>
      <w:r w:rsidRPr="00C12D4C">
        <w:rPr>
          <w:b/>
          <w:bCs/>
          <w:sz w:val="28"/>
          <w:szCs w:val="28"/>
          <w:lang w:val="uk-UA"/>
        </w:rPr>
        <w:t xml:space="preserve">Верховна Рада України </w:t>
      </w:r>
    </w:p>
    <w:p w:rsidR="007C765B" w:rsidRDefault="007C765B" w:rsidP="00C12D4C">
      <w:pPr>
        <w:shd w:val="clear" w:color="auto" w:fill="FFFFFF"/>
        <w:tabs>
          <w:tab w:val="left" w:pos="3787"/>
        </w:tabs>
        <w:ind w:right="5" w:firstLine="567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339AF" w:rsidRPr="00C12D4C" w:rsidRDefault="00A339AF" w:rsidP="00C12D4C">
      <w:pPr>
        <w:shd w:val="clear" w:color="auto" w:fill="FFFFFF"/>
        <w:tabs>
          <w:tab w:val="left" w:pos="3787"/>
        </w:tabs>
        <w:ind w:right="5" w:firstLine="567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C12D4C" w:rsidRPr="00C12D4C" w:rsidRDefault="00C12D4C" w:rsidP="00C12D4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5A5D1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1707CE" w:rsidRPr="001707C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 внесення змін та доповнень до Податкового кодексу України  (щодо оподаткування податком на додану вартість операцій з постачання вугілля)</w:t>
      </w: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12D4C" w:rsidRPr="00C12D4C" w:rsidRDefault="00C12D4C" w:rsidP="00C12D4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 xml:space="preserve">Доповідати даний законопроект на пленарному засіданні Верховної Ради України буде народний депутат України </w:t>
      </w:r>
      <w:r w:rsidR="006E56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Герус А.М</w:t>
      </w: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C12D4C" w:rsidRPr="00C12D4C" w:rsidRDefault="00C12D4C" w:rsidP="00C12D4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C12D4C" w:rsidRPr="00C12D4C" w:rsidRDefault="00C12D4C" w:rsidP="00C12D4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Додатки:</w:t>
      </w:r>
    </w:p>
    <w:p w:rsidR="00C12D4C" w:rsidRPr="00C12D4C" w:rsidRDefault="00C12D4C" w:rsidP="00C12D4C">
      <w:pPr>
        <w:pStyle w:val="a7"/>
        <w:numPr>
          <w:ilvl w:val="0"/>
          <w:numId w:val="3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Проект Закону України на </w:t>
      </w:r>
      <w:r w:rsidR="001707C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</w:t>
      </w:r>
      <w:r w:rsidR="006E56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арк</w:t>
      </w: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12D4C" w:rsidRPr="00C12D4C" w:rsidRDefault="00C12D4C" w:rsidP="00C12D4C">
      <w:pPr>
        <w:pStyle w:val="a7"/>
        <w:numPr>
          <w:ilvl w:val="0"/>
          <w:numId w:val="3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Пояснювальна записка на </w:t>
      </w:r>
      <w:r w:rsidR="005A5D1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</w:t>
      </w: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E56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арк</w:t>
      </w:r>
      <w:r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12D4C" w:rsidRPr="00C12D4C" w:rsidRDefault="006E56B1" w:rsidP="00C12D4C">
      <w:pPr>
        <w:pStyle w:val="a7"/>
        <w:numPr>
          <w:ilvl w:val="0"/>
          <w:numId w:val="3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Порівняльна таблиця на </w:t>
      </w:r>
      <w:r w:rsidR="001707C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арк</w:t>
      </w:r>
      <w:r w:rsidR="00C12D4C"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12D4C" w:rsidRPr="00C12D4C" w:rsidRDefault="006E56B1" w:rsidP="00C12D4C">
      <w:pPr>
        <w:pStyle w:val="a7"/>
        <w:numPr>
          <w:ilvl w:val="0"/>
          <w:numId w:val="3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Проект п</w:t>
      </w:r>
      <w:r w:rsidR="00C12D4C"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останови Верховної Ради України на </w:t>
      </w:r>
      <w:r w:rsidR="009164D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</w:t>
      </w:r>
      <w:r w:rsidR="00C12D4C"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арк</w:t>
      </w:r>
      <w:r w:rsidR="00C12D4C" w:rsidRPr="00C12D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12D4C" w:rsidRPr="00C12D4C" w:rsidRDefault="00C12D4C" w:rsidP="00C12D4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7C765B" w:rsidRPr="00C12D4C" w:rsidRDefault="007C765B" w:rsidP="007C765B">
      <w:pPr>
        <w:shd w:val="clear" w:color="auto" w:fill="FFFFFF"/>
        <w:tabs>
          <w:tab w:val="num" w:pos="784"/>
          <w:tab w:val="left" w:pos="7181"/>
        </w:tabs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/>
        </w:rPr>
      </w:pPr>
    </w:p>
    <w:p w:rsidR="007C765B" w:rsidRPr="00C12D4C" w:rsidRDefault="007C765B" w:rsidP="007C765B">
      <w:pPr>
        <w:shd w:val="clear" w:color="auto" w:fill="FFFFFF"/>
        <w:tabs>
          <w:tab w:val="num" w:pos="784"/>
          <w:tab w:val="left" w:pos="7181"/>
        </w:tabs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/>
        </w:rPr>
      </w:pPr>
    </w:p>
    <w:p w:rsidR="007C765B" w:rsidRPr="00C12D4C" w:rsidRDefault="005B6DBB" w:rsidP="005B6DBB">
      <w:pPr>
        <w:ind w:right="-82" w:firstLine="684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Народний депутат</w:t>
      </w:r>
      <w:r w:rsidR="007C765B" w:rsidRPr="00C12D4C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6E56B1">
        <w:rPr>
          <w:rFonts w:ascii="Times New Roman" w:hAnsi="Times New Roman"/>
          <w:b/>
          <w:sz w:val="28"/>
          <w:szCs w:val="28"/>
          <w:lang w:val="uk-UA"/>
        </w:rPr>
        <w:t>А. Герус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7C765B" w:rsidRPr="00C12D4C" w:rsidRDefault="007C765B" w:rsidP="007C765B">
      <w:pPr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551F81" w:rsidRPr="00C12D4C" w:rsidRDefault="00551F81" w:rsidP="007C765B">
      <w:pPr>
        <w:rPr>
          <w:rFonts w:ascii="Times New Roman" w:hAnsi="Times New Roman"/>
          <w:sz w:val="28"/>
          <w:szCs w:val="28"/>
        </w:rPr>
      </w:pPr>
    </w:p>
    <w:sectPr w:rsidR="00551F81" w:rsidRPr="00C12D4C" w:rsidSect="00461DAD">
      <w:headerReference w:type="default" r:id="rId12"/>
      <w:pgSz w:w="11906" w:h="16838"/>
      <w:pgMar w:top="426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942" w:rsidRDefault="00AC7942" w:rsidP="005F5D2E">
      <w:pPr>
        <w:spacing w:after="0" w:line="240" w:lineRule="auto"/>
      </w:pPr>
      <w:r>
        <w:separator/>
      </w:r>
    </w:p>
  </w:endnote>
  <w:endnote w:type="continuationSeparator" w:id="0">
    <w:p w:rsidR="00AC7942" w:rsidRDefault="00AC7942" w:rsidP="005F5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942" w:rsidRDefault="00AC7942" w:rsidP="005F5D2E">
      <w:pPr>
        <w:spacing w:after="0" w:line="240" w:lineRule="auto"/>
      </w:pPr>
      <w:r>
        <w:separator/>
      </w:r>
    </w:p>
  </w:footnote>
  <w:footnote w:type="continuationSeparator" w:id="0">
    <w:p w:rsidR="00AC7942" w:rsidRDefault="00AC7942" w:rsidP="005F5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C50F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12D4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2D4C">
      <w:rPr>
        <w:rStyle w:val="a5"/>
        <w:noProof/>
      </w:rPr>
      <w:t>2</w:t>
    </w:r>
    <w:r>
      <w:rPr>
        <w:rStyle w:val="a5"/>
      </w:rPr>
      <w:fldChar w:fldCharType="end"/>
    </w:r>
  </w:p>
  <w:p w:rsidR="001B549B" w:rsidRDefault="00AC79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49DC"/>
    <w:multiLevelType w:val="hybridMultilevel"/>
    <w:tmpl w:val="99BEB8E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4B22ED4"/>
    <w:multiLevelType w:val="hybridMultilevel"/>
    <w:tmpl w:val="4B520C9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65B"/>
    <w:rsid w:val="000A390B"/>
    <w:rsid w:val="000C2328"/>
    <w:rsid w:val="001707CE"/>
    <w:rsid w:val="001C50F3"/>
    <w:rsid w:val="00222C1C"/>
    <w:rsid w:val="00264B82"/>
    <w:rsid w:val="0028073E"/>
    <w:rsid w:val="00392EFC"/>
    <w:rsid w:val="00461DAD"/>
    <w:rsid w:val="0046412F"/>
    <w:rsid w:val="00504603"/>
    <w:rsid w:val="00551F81"/>
    <w:rsid w:val="00552BDE"/>
    <w:rsid w:val="005A0D35"/>
    <w:rsid w:val="005A5D16"/>
    <w:rsid w:val="005A61B9"/>
    <w:rsid w:val="005B6DBB"/>
    <w:rsid w:val="005F5D2E"/>
    <w:rsid w:val="00627404"/>
    <w:rsid w:val="006359D8"/>
    <w:rsid w:val="006B0626"/>
    <w:rsid w:val="006E56B1"/>
    <w:rsid w:val="007C765B"/>
    <w:rsid w:val="00800C87"/>
    <w:rsid w:val="00834526"/>
    <w:rsid w:val="009164D7"/>
    <w:rsid w:val="009B5FE7"/>
    <w:rsid w:val="00A032B2"/>
    <w:rsid w:val="00A04484"/>
    <w:rsid w:val="00A339AF"/>
    <w:rsid w:val="00A82383"/>
    <w:rsid w:val="00AC7942"/>
    <w:rsid w:val="00BE71BE"/>
    <w:rsid w:val="00C12D4C"/>
    <w:rsid w:val="00C501FA"/>
    <w:rsid w:val="00CC56FD"/>
    <w:rsid w:val="00CD152C"/>
    <w:rsid w:val="00DF53D4"/>
    <w:rsid w:val="00E1494B"/>
    <w:rsid w:val="00E43190"/>
    <w:rsid w:val="00EA0972"/>
    <w:rsid w:val="00F117E5"/>
    <w:rsid w:val="00F27008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5A9EAB-A0FC-4C1B-B78C-FB987547B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65B"/>
    <w:pPr>
      <w:spacing w:after="160" w:line="259" w:lineRule="auto"/>
    </w:pPr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765B"/>
    <w:pPr>
      <w:keepNext/>
      <w:spacing w:after="0" w:line="240" w:lineRule="auto"/>
      <w:ind w:left="4678"/>
      <w:outlineLvl w:val="1"/>
    </w:pPr>
    <w:rPr>
      <w:rFonts w:ascii="Arial Narrow" w:eastAsia="Times New Roman" w:hAnsi="Arial Narrow" w:cs="Arial Narrow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7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C765B"/>
    <w:rPr>
      <w:rFonts w:ascii="Calibri" w:eastAsia="Calibri" w:hAnsi="Calibri" w:cs="Times New Roman"/>
      <w:lang w:val="ru-RU"/>
    </w:rPr>
  </w:style>
  <w:style w:type="character" w:customStyle="1" w:styleId="20">
    <w:name w:val="Заголовок 2 Знак"/>
    <w:basedOn w:val="a0"/>
    <w:link w:val="2"/>
    <w:uiPriority w:val="99"/>
    <w:rsid w:val="007C765B"/>
    <w:rPr>
      <w:rFonts w:ascii="Arial Narrow" w:eastAsia="Times New Roman" w:hAnsi="Arial Narrow" w:cs="Arial Narrow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7C765B"/>
    <w:rPr>
      <w:rFonts w:cs="Times New Roman"/>
    </w:rPr>
  </w:style>
  <w:style w:type="paragraph" w:customStyle="1" w:styleId="caaieiaie1">
    <w:name w:val="caaieiaie 1"/>
    <w:basedOn w:val="a"/>
    <w:next w:val="a"/>
    <w:uiPriority w:val="99"/>
    <w:rsid w:val="007C765B"/>
    <w:pPr>
      <w:keepNext/>
      <w:spacing w:after="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paragraph" w:styleId="HTML">
    <w:name w:val="HTML Preformatted"/>
    <w:basedOn w:val="a"/>
    <w:link w:val="HTML0"/>
    <w:uiPriority w:val="99"/>
    <w:rsid w:val="007C76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C765B"/>
    <w:rPr>
      <w:rFonts w:ascii="Courier New" w:eastAsia="Times New Roman" w:hAnsi="Courier New" w:cs="Courier New"/>
      <w:color w:val="000000"/>
      <w:sz w:val="17"/>
      <w:szCs w:val="17"/>
      <w:lang w:eastAsia="uk-UA"/>
    </w:rPr>
  </w:style>
  <w:style w:type="paragraph" w:styleId="21">
    <w:name w:val="Body Text 2"/>
    <w:basedOn w:val="a"/>
    <w:link w:val="22"/>
    <w:uiPriority w:val="99"/>
    <w:rsid w:val="007C765B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ий текст 2 Знак"/>
    <w:basedOn w:val="a0"/>
    <w:link w:val="21"/>
    <w:uiPriority w:val="99"/>
    <w:rsid w:val="007C76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Печатная машинка"/>
    <w:uiPriority w:val="99"/>
    <w:rsid w:val="007C765B"/>
    <w:rPr>
      <w:rFonts w:ascii="Times New Roman" w:hAnsi="Times New Roman"/>
      <w:color w:val="000000"/>
      <w:sz w:val="28"/>
    </w:rPr>
  </w:style>
  <w:style w:type="paragraph" w:styleId="a7">
    <w:name w:val="List Paragraph"/>
    <w:basedOn w:val="a"/>
    <w:uiPriority w:val="34"/>
    <w:qFormat/>
    <w:rsid w:val="00C12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3D74C6-9013-4FE2-A945-F02C67189A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7165BA-D607-4EF9-8318-A5E6C2286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2D04B5-21FD-4FDE-8641-4BD79A2BC1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2022-01-20T13:18:00Z</dcterms:created>
  <dcterms:modified xsi:type="dcterms:W3CDTF">2022-01-20T13:18:00Z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