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D42696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2696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C5518D" w:rsidRPr="00C5518D" w:rsidRDefault="00C5518D" w:rsidP="00C5518D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</w:t>
      </w:r>
      <w:r w:rsidRPr="00C5518D">
        <w:rPr>
          <w:sz w:val="28"/>
          <w:szCs w:val="28"/>
          <w:lang w:val="uk-UA"/>
        </w:rPr>
        <w:t>законопроектів за предметом правового регулювання до сфер, правовідносини в яких регулюються правом Європейського Союзу.</w:t>
      </w:r>
    </w:p>
    <w:p w:rsidR="00344E12" w:rsidRPr="00C5518D" w:rsidRDefault="00C5518D" w:rsidP="00C5518D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C5518D">
        <w:rPr>
          <w:sz w:val="28"/>
          <w:szCs w:val="28"/>
          <w:lang w:val="uk-UA"/>
        </w:rPr>
        <w:t xml:space="preserve"> </w:t>
      </w:r>
      <w:r w:rsidRPr="00C5518D">
        <w:rPr>
          <w:sz w:val="28"/>
          <w:szCs w:val="28"/>
          <w:lang w:val="uk-UA"/>
        </w:rPr>
        <w:tab/>
      </w:r>
      <w:r w:rsidRPr="00C5518D">
        <w:rPr>
          <w:bCs/>
          <w:sz w:val="28"/>
          <w:szCs w:val="28"/>
          <w:lang w:val="uk-UA"/>
        </w:rPr>
        <w:t>На своєму засіданні 29 березня 2016 р. Комітет з питань європейської інтеграції розглянув проект Закону про внесення змін до деяких законів України щодо скасування податкової міліції (реєстр. № 2681 від 21.04.2015)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</w:t>
      </w:r>
      <w:r w:rsidR="00B56A07" w:rsidRPr="00C5518D">
        <w:rPr>
          <w:sz w:val="28"/>
          <w:szCs w:val="28"/>
          <w:lang w:val="uk-UA"/>
        </w:rPr>
        <w:t xml:space="preserve"> </w:t>
      </w:r>
      <w:r w:rsidR="00344E12" w:rsidRPr="00C5518D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344E12" w:rsidRPr="00C5518D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205DAF"/>
    <w:rsid w:val="00344E12"/>
    <w:rsid w:val="00617581"/>
    <w:rsid w:val="0079749E"/>
    <w:rsid w:val="007F088E"/>
    <w:rsid w:val="00951546"/>
    <w:rsid w:val="00AA50E5"/>
    <w:rsid w:val="00AF406F"/>
    <w:rsid w:val="00B56A07"/>
    <w:rsid w:val="00C5518D"/>
    <w:rsid w:val="00CD118B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2019-04-17T12:24:00Z</dcterms:modified>
</cp:coreProperties>
</file>