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56" w:rsidRPr="002A1C56" w:rsidRDefault="002A1C56" w:rsidP="002A1C56">
      <w:pPr>
        <w:spacing w:after="0" w:line="240" w:lineRule="auto"/>
        <w:ind w:right="-5" w:firstLine="709"/>
        <w:jc w:val="right"/>
        <w:outlineLvl w:val="2"/>
        <w:rPr>
          <w:rFonts w:eastAsia="Arial Unicode MS" w:cs="Times New Roman"/>
          <w:bCs/>
          <w:sz w:val="24"/>
          <w:szCs w:val="24"/>
          <w:lang w:val="uk-UA" w:eastAsia="ru-RU"/>
        </w:rPr>
      </w:pPr>
      <w:r w:rsidRPr="002A1C56">
        <w:rPr>
          <w:rFonts w:eastAsia="Arial Unicode MS" w:cs="Times New Roman"/>
          <w:bCs/>
          <w:sz w:val="24"/>
          <w:szCs w:val="24"/>
          <w:lang w:val="uk-UA" w:eastAsia="ru-RU"/>
        </w:rPr>
        <w:t xml:space="preserve">До проекту Закону України </w:t>
      </w:r>
    </w:p>
    <w:p w:rsidR="002A1C56" w:rsidRPr="002A1C56" w:rsidRDefault="002A1C56" w:rsidP="002A1C56">
      <w:pPr>
        <w:spacing w:after="0" w:line="240" w:lineRule="auto"/>
        <w:ind w:right="-5" w:firstLine="709"/>
        <w:jc w:val="right"/>
        <w:outlineLvl w:val="2"/>
        <w:rPr>
          <w:rFonts w:eastAsia="Arial Unicode MS" w:cs="Times New Roman"/>
          <w:bCs/>
          <w:sz w:val="24"/>
          <w:szCs w:val="24"/>
          <w:lang w:val="uk-UA" w:eastAsia="ru-RU"/>
        </w:rPr>
      </w:pPr>
      <w:r w:rsidRPr="002A1C56">
        <w:rPr>
          <w:rFonts w:eastAsia="Arial Unicode MS" w:cs="Times New Roman"/>
          <w:bCs/>
          <w:sz w:val="24"/>
          <w:szCs w:val="24"/>
          <w:lang w:val="uk-UA" w:eastAsia="ru-RU"/>
        </w:rPr>
        <w:t>(реєстр. № 3067  від  11.09.2015)</w:t>
      </w:r>
    </w:p>
    <w:p w:rsidR="002A1C56" w:rsidRPr="002A1C56" w:rsidRDefault="002A1C56" w:rsidP="002A1C56">
      <w:pPr>
        <w:spacing w:after="0" w:line="240" w:lineRule="auto"/>
        <w:ind w:right="-5" w:firstLine="709"/>
        <w:jc w:val="both"/>
        <w:outlineLvl w:val="2"/>
        <w:rPr>
          <w:rFonts w:eastAsia="Arial Unicode MS" w:cs="Times New Roman"/>
          <w:bCs/>
          <w:szCs w:val="28"/>
          <w:lang w:val="uk-UA" w:eastAsia="ru-RU"/>
        </w:rPr>
      </w:pPr>
    </w:p>
    <w:p w:rsidR="002A1C56" w:rsidRPr="002A1C56" w:rsidRDefault="002A1C56" w:rsidP="002A1C56">
      <w:pPr>
        <w:spacing w:after="0" w:line="240" w:lineRule="auto"/>
        <w:ind w:right="-5" w:firstLine="709"/>
        <w:jc w:val="both"/>
        <w:outlineLvl w:val="2"/>
        <w:rPr>
          <w:rFonts w:eastAsia="Arial Unicode MS" w:cs="Times New Roman"/>
          <w:bCs/>
          <w:szCs w:val="28"/>
          <w:lang w:val="uk-UA" w:eastAsia="ru-RU"/>
        </w:rPr>
      </w:pPr>
    </w:p>
    <w:p w:rsidR="002A1C56" w:rsidRPr="002A1C56" w:rsidRDefault="002A1C56" w:rsidP="002A1C56">
      <w:pPr>
        <w:spacing w:after="0" w:line="240" w:lineRule="auto"/>
        <w:ind w:right="-5" w:firstLine="709"/>
        <w:jc w:val="right"/>
        <w:outlineLvl w:val="2"/>
        <w:rPr>
          <w:rFonts w:eastAsia="Arial Unicode MS" w:cs="Times New Roman"/>
          <w:bCs/>
          <w:szCs w:val="28"/>
          <w:lang w:val="uk-UA" w:eastAsia="ru-RU"/>
        </w:rPr>
      </w:pPr>
      <w:r w:rsidRPr="002A1C56">
        <w:rPr>
          <w:rFonts w:eastAsia="Arial Unicode MS" w:cs="Times New Roman"/>
          <w:bCs/>
          <w:szCs w:val="28"/>
          <w:lang w:val="uk-UA" w:eastAsia="ru-RU"/>
        </w:rPr>
        <w:tab/>
      </w:r>
    </w:p>
    <w:p w:rsidR="002A1C56" w:rsidRPr="002A1C56" w:rsidRDefault="002A1C56" w:rsidP="002A1C56">
      <w:pPr>
        <w:spacing w:after="0" w:line="240" w:lineRule="auto"/>
        <w:ind w:right="-5" w:firstLine="709"/>
        <w:jc w:val="right"/>
        <w:outlineLvl w:val="2"/>
        <w:rPr>
          <w:rFonts w:eastAsia="Arial Unicode MS" w:cs="Times New Roman"/>
          <w:bCs/>
          <w:szCs w:val="28"/>
          <w:lang w:val="uk-UA" w:eastAsia="ru-RU"/>
        </w:rPr>
      </w:pPr>
    </w:p>
    <w:p w:rsidR="002A1C56" w:rsidRPr="002A1C56" w:rsidRDefault="002A1C56" w:rsidP="002A1C56">
      <w:pPr>
        <w:spacing w:after="0" w:line="240" w:lineRule="auto"/>
        <w:ind w:right="-5" w:firstLine="709"/>
        <w:jc w:val="right"/>
        <w:outlineLvl w:val="2"/>
        <w:rPr>
          <w:rFonts w:eastAsia="Arial Unicode MS" w:cs="Times New Roman"/>
          <w:bCs/>
          <w:szCs w:val="28"/>
          <w:lang w:val="uk-UA" w:eastAsia="ru-RU"/>
        </w:rPr>
      </w:pPr>
    </w:p>
    <w:p w:rsidR="002A1C56" w:rsidRPr="002A1C56" w:rsidRDefault="002A1C56" w:rsidP="002A1C56">
      <w:pPr>
        <w:spacing w:after="0" w:line="240" w:lineRule="auto"/>
        <w:ind w:right="-5" w:firstLine="709"/>
        <w:jc w:val="right"/>
        <w:outlineLvl w:val="2"/>
        <w:rPr>
          <w:rFonts w:eastAsia="Arial Unicode MS" w:cs="Times New Roman"/>
          <w:bCs/>
          <w:szCs w:val="28"/>
          <w:lang w:val="uk-UA" w:eastAsia="ru-RU"/>
        </w:rPr>
      </w:pPr>
    </w:p>
    <w:p w:rsidR="002A1C56" w:rsidRPr="002A1C56" w:rsidRDefault="002A1C56" w:rsidP="002A1C56">
      <w:pPr>
        <w:spacing w:after="0" w:line="240" w:lineRule="auto"/>
        <w:ind w:right="-5" w:firstLine="709"/>
        <w:jc w:val="right"/>
        <w:outlineLvl w:val="2"/>
        <w:rPr>
          <w:rFonts w:eastAsia="Arial Unicode MS" w:cs="Times New Roman"/>
          <w:bCs/>
          <w:szCs w:val="28"/>
          <w:lang w:val="uk-UA" w:eastAsia="ru-RU"/>
        </w:rPr>
      </w:pPr>
    </w:p>
    <w:p w:rsidR="002A1C56" w:rsidRPr="002A1C56" w:rsidRDefault="002A1C56" w:rsidP="002A1C56">
      <w:pPr>
        <w:spacing w:after="0" w:line="240" w:lineRule="auto"/>
        <w:ind w:right="-5" w:firstLine="709"/>
        <w:jc w:val="right"/>
        <w:outlineLvl w:val="2"/>
        <w:rPr>
          <w:rFonts w:eastAsia="Arial Unicode MS" w:cs="Times New Roman"/>
          <w:bCs/>
          <w:szCs w:val="28"/>
          <w:lang w:val="uk-UA" w:eastAsia="ru-RU"/>
        </w:rPr>
      </w:pPr>
    </w:p>
    <w:p w:rsidR="002A1C56" w:rsidRPr="002A1C56" w:rsidRDefault="002A1C56" w:rsidP="002A1C56">
      <w:pPr>
        <w:spacing w:after="0" w:line="240" w:lineRule="auto"/>
        <w:ind w:right="-5" w:firstLine="709"/>
        <w:jc w:val="right"/>
        <w:outlineLvl w:val="2"/>
        <w:rPr>
          <w:rFonts w:eastAsia="Arial Unicode MS" w:cs="Times New Roman"/>
          <w:bCs/>
          <w:szCs w:val="28"/>
          <w:lang w:val="uk-UA" w:eastAsia="ru-RU"/>
        </w:rPr>
      </w:pPr>
    </w:p>
    <w:p w:rsidR="002A1C56" w:rsidRPr="002A1C56" w:rsidRDefault="002A1C56" w:rsidP="002A1C56">
      <w:pPr>
        <w:spacing w:after="0" w:line="240" w:lineRule="auto"/>
        <w:ind w:right="-5" w:firstLine="709"/>
        <w:jc w:val="right"/>
        <w:outlineLvl w:val="2"/>
        <w:rPr>
          <w:rFonts w:eastAsia="Arial Unicode MS" w:cs="Times New Roman"/>
          <w:bCs/>
          <w:szCs w:val="28"/>
          <w:lang w:val="uk-UA" w:eastAsia="ru-RU"/>
        </w:rPr>
      </w:pPr>
    </w:p>
    <w:p w:rsidR="002A1C56" w:rsidRPr="002A1C56" w:rsidRDefault="002A1C56" w:rsidP="002A1C56">
      <w:pPr>
        <w:spacing w:after="0" w:line="240" w:lineRule="auto"/>
        <w:ind w:right="-5" w:firstLine="709"/>
        <w:jc w:val="right"/>
        <w:outlineLvl w:val="2"/>
        <w:rPr>
          <w:rFonts w:eastAsia="Arial Unicode MS" w:cs="Times New Roman"/>
          <w:b/>
          <w:bCs/>
          <w:szCs w:val="28"/>
          <w:lang w:val="uk-UA" w:eastAsia="ru-RU"/>
        </w:rPr>
      </w:pPr>
      <w:r w:rsidRPr="002A1C56">
        <w:rPr>
          <w:rFonts w:eastAsia="Arial Unicode MS" w:cs="Times New Roman"/>
          <w:b/>
          <w:bCs/>
          <w:szCs w:val="28"/>
          <w:lang w:val="uk-UA" w:eastAsia="ru-RU"/>
        </w:rPr>
        <w:t>ВЕРХОВНА РАДА УКРАЇНИ</w:t>
      </w:r>
    </w:p>
    <w:p w:rsidR="002A1C56" w:rsidRPr="002A1C56" w:rsidRDefault="002A1C56" w:rsidP="002A1C56">
      <w:pPr>
        <w:spacing w:after="0" w:line="240" w:lineRule="auto"/>
        <w:ind w:right="-5" w:firstLine="709"/>
        <w:jc w:val="right"/>
        <w:outlineLvl w:val="2"/>
        <w:rPr>
          <w:rFonts w:eastAsia="Arial Unicode MS" w:cs="Times New Roman"/>
          <w:bCs/>
          <w:szCs w:val="28"/>
          <w:lang w:val="uk-UA" w:eastAsia="ru-RU"/>
        </w:rPr>
      </w:pPr>
    </w:p>
    <w:p w:rsidR="002A1C56" w:rsidRPr="002A1C56" w:rsidRDefault="002A1C56" w:rsidP="002A1C56">
      <w:pPr>
        <w:spacing w:after="0" w:line="240" w:lineRule="auto"/>
        <w:ind w:right="-5" w:firstLine="709"/>
        <w:jc w:val="right"/>
        <w:outlineLvl w:val="2"/>
        <w:rPr>
          <w:rFonts w:eastAsia="Arial Unicode MS" w:cs="Times New Roman"/>
          <w:bCs/>
          <w:szCs w:val="28"/>
          <w:lang w:val="uk-UA" w:eastAsia="ru-RU"/>
        </w:rPr>
      </w:pPr>
    </w:p>
    <w:p w:rsidR="002A1C56" w:rsidRPr="002A1C56" w:rsidRDefault="002A1C56" w:rsidP="002A1C56">
      <w:pPr>
        <w:spacing w:after="0" w:line="240" w:lineRule="auto"/>
        <w:ind w:right="-5" w:firstLine="709"/>
        <w:jc w:val="center"/>
        <w:outlineLvl w:val="2"/>
        <w:rPr>
          <w:rFonts w:eastAsia="Arial Unicode MS" w:cs="Times New Roman"/>
          <w:b/>
          <w:bCs/>
          <w:szCs w:val="28"/>
          <w:lang w:val="uk-UA" w:eastAsia="ru-RU"/>
        </w:rPr>
      </w:pPr>
      <w:r w:rsidRPr="002A1C56">
        <w:rPr>
          <w:rFonts w:eastAsia="Arial Unicode MS" w:cs="Times New Roman"/>
          <w:b/>
          <w:bCs/>
          <w:szCs w:val="28"/>
          <w:lang w:val="uk-UA" w:eastAsia="ru-RU"/>
        </w:rPr>
        <w:t>ВИСНОВОК</w:t>
      </w:r>
    </w:p>
    <w:p w:rsidR="002A1C56" w:rsidRPr="002A1C56" w:rsidRDefault="002A1C56" w:rsidP="002A1C56">
      <w:pPr>
        <w:spacing w:after="0" w:line="240" w:lineRule="auto"/>
        <w:ind w:right="-5" w:firstLine="709"/>
        <w:jc w:val="center"/>
        <w:outlineLvl w:val="2"/>
        <w:rPr>
          <w:rFonts w:eastAsia="Arial Unicode MS" w:cs="Times New Roman"/>
          <w:b/>
          <w:bCs/>
          <w:szCs w:val="28"/>
          <w:lang w:val="uk-UA" w:eastAsia="ru-RU"/>
        </w:rPr>
      </w:pPr>
    </w:p>
    <w:p w:rsidR="002A1C56" w:rsidRPr="002A1C56" w:rsidRDefault="002A1C56" w:rsidP="002A1C56">
      <w:pPr>
        <w:spacing w:after="0" w:line="240" w:lineRule="auto"/>
        <w:jc w:val="both"/>
        <w:rPr>
          <w:rFonts w:eastAsia="Times New Roman" w:cs="Times New Roman"/>
          <w:b/>
          <w:szCs w:val="24"/>
          <w:lang w:val="uk-UA" w:eastAsia="ru-RU"/>
        </w:rPr>
      </w:pPr>
      <w:r w:rsidRPr="002A1C56">
        <w:rPr>
          <w:rFonts w:eastAsia="Times New Roman" w:cs="Times New Roman"/>
          <w:b/>
          <w:szCs w:val="24"/>
          <w:lang w:val="uk-UA" w:eastAsia="ru-RU"/>
        </w:rPr>
        <w:t xml:space="preserve">на проект Закону України «Про внесення змін до статей 90 та 116 Закону України «Про Регламент Верховної Ради України» щодо підготовки законопроектів, внесений народним депутатом України </w:t>
      </w:r>
      <w:proofErr w:type="spellStart"/>
      <w:r w:rsidRPr="002A1C56">
        <w:rPr>
          <w:rFonts w:eastAsia="Times New Roman" w:cs="Times New Roman"/>
          <w:b/>
          <w:szCs w:val="24"/>
          <w:lang w:val="uk-UA" w:eastAsia="ru-RU"/>
        </w:rPr>
        <w:t>Дроздиком</w:t>
      </w:r>
      <w:proofErr w:type="spellEnd"/>
      <w:r w:rsidRPr="002A1C56">
        <w:rPr>
          <w:rFonts w:eastAsia="Times New Roman" w:cs="Times New Roman"/>
          <w:b/>
          <w:szCs w:val="24"/>
          <w:lang w:val="uk-UA" w:eastAsia="ru-RU"/>
        </w:rPr>
        <w:t xml:space="preserve"> О.В.  (реєстр. № 3067  від  11.09.2015)</w:t>
      </w:r>
    </w:p>
    <w:p w:rsidR="002A1C56" w:rsidRPr="002A1C56" w:rsidRDefault="002A1C56" w:rsidP="002A1C56">
      <w:pPr>
        <w:spacing w:after="0" w:line="240" w:lineRule="auto"/>
        <w:ind w:right="-5" w:firstLine="709"/>
        <w:jc w:val="center"/>
        <w:outlineLvl w:val="2"/>
        <w:rPr>
          <w:rFonts w:eastAsia="Arial Unicode MS" w:cs="Times New Roman"/>
          <w:b/>
          <w:bCs/>
          <w:szCs w:val="28"/>
          <w:lang w:val="uk-UA" w:eastAsia="ru-RU"/>
        </w:rPr>
      </w:pPr>
    </w:p>
    <w:p w:rsidR="002A1C56" w:rsidRPr="002A1C56" w:rsidRDefault="002A1C56" w:rsidP="002A1C56">
      <w:pPr>
        <w:tabs>
          <w:tab w:val="left" w:pos="2517"/>
        </w:tabs>
        <w:spacing w:after="0" w:line="240" w:lineRule="auto"/>
        <w:ind w:right="-5" w:firstLine="709"/>
        <w:jc w:val="both"/>
        <w:outlineLvl w:val="2"/>
        <w:rPr>
          <w:rFonts w:eastAsia="Arial Unicode MS" w:cs="Times New Roman"/>
          <w:bCs/>
          <w:szCs w:val="28"/>
          <w:lang w:val="uk-UA" w:eastAsia="ru-RU"/>
        </w:rPr>
      </w:pPr>
      <w:r w:rsidRPr="002A1C56">
        <w:rPr>
          <w:rFonts w:eastAsia="Arial Unicode MS" w:cs="Times New Roman"/>
          <w:bCs/>
          <w:szCs w:val="28"/>
          <w:lang w:val="uk-UA" w:eastAsia="ru-RU"/>
        </w:rPr>
        <w:t xml:space="preserve">На виконання доручення Голови Верховної Ради України </w:t>
      </w:r>
      <w:r w:rsidRPr="002A1C56">
        <w:rPr>
          <w:rFonts w:eastAsia="Arial Unicode MS" w:cs="Times New Roman"/>
          <w:bCs/>
          <w:szCs w:val="28"/>
          <w:lang w:val="uk-UA" w:eastAsia="ru-RU"/>
        </w:rPr>
        <w:br/>
      </w:r>
      <w:proofErr w:type="spellStart"/>
      <w:r w:rsidRPr="002A1C56">
        <w:rPr>
          <w:rFonts w:eastAsia="Arial Unicode MS" w:cs="Times New Roman"/>
          <w:bCs/>
          <w:szCs w:val="28"/>
          <w:lang w:val="uk-UA" w:eastAsia="ru-RU"/>
        </w:rPr>
        <w:t>Гройсмана</w:t>
      </w:r>
      <w:proofErr w:type="spellEnd"/>
      <w:r w:rsidRPr="002A1C56">
        <w:rPr>
          <w:rFonts w:eastAsia="Arial Unicode MS" w:cs="Times New Roman"/>
          <w:bCs/>
          <w:szCs w:val="28"/>
          <w:lang w:val="uk-UA" w:eastAsia="ru-RU"/>
        </w:rPr>
        <w:t xml:space="preserve"> В.Б. від 11 вересня 2015 року Комітет на засіданні </w:t>
      </w:r>
      <w:r w:rsidR="00C326D4">
        <w:rPr>
          <w:rFonts w:eastAsia="Arial Unicode MS" w:cs="Times New Roman"/>
          <w:bCs/>
          <w:szCs w:val="28"/>
          <w:lang w:val="uk-UA" w:eastAsia="ru-RU"/>
        </w:rPr>
        <w:t xml:space="preserve">21 </w:t>
      </w:r>
      <w:r w:rsidRPr="002A1C56">
        <w:rPr>
          <w:rFonts w:eastAsia="Arial Unicode MS" w:cs="Times New Roman"/>
          <w:bCs/>
          <w:szCs w:val="28"/>
          <w:lang w:val="uk-UA" w:eastAsia="ru-RU"/>
        </w:rPr>
        <w:t xml:space="preserve">вересня </w:t>
      </w:r>
      <w:proofErr w:type="spellStart"/>
      <w:r w:rsidRPr="002A1C56">
        <w:rPr>
          <w:rFonts w:eastAsia="Arial Unicode MS" w:cs="Times New Roman"/>
          <w:bCs/>
          <w:szCs w:val="28"/>
          <w:lang w:val="uk-UA" w:eastAsia="ru-RU"/>
        </w:rPr>
        <w:t>ц.р</w:t>
      </w:r>
      <w:proofErr w:type="spellEnd"/>
      <w:r w:rsidRPr="002A1C56">
        <w:rPr>
          <w:rFonts w:eastAsia="Arial Unicode MS" w:cs="Times New Roman"/>
          <w:bCs/>
          <w:szCs w:val="28"/>
          <w:lang w:val="uk-UA" w:eastAsia="ru-RU"/>
        </w:rPr>
        <w:t xml:space="preserve">.     (протокол № </w:t>
      </w:r>
      <w:r w:rsidR="00C326D4">
        <w:rPr>
          <w:rFonts w:eastAsia="Arial Unicode MS" w:cs="Times New Roman"/>
          <w:bCs/>
          <w:szCs w:val="28"/>
          <w:lang w:val="uk-UA" w:eastAsia="ru-RU"/>
        </w:rPr>
        <w:t>60</w:t>
      </w:r>
      <w:r w:rsidRPr="002A1C56">
        <w:rPr>
          <w:rFonts w:eastAsia="Arial Unicode MS" w:cs="Times New Roman"/>
          <w:bCs/>
          <w:szCs w:val="28"/>
          <w:lang w:val="uk-UA" w:eastAsia="ru-RU"/>
        </w:rPr>
        <w:t xml:space="preserve">)  розглянув проект Закону України </w:t>
      </w:r>
      <w:r w:rsidRPr="002A1C56">
        <w:rPr>
          <w:rFonts w:eastAsia="Arial Unicode MS" w:cs="Times New Roman"/>
          <w:bCs/>
          <w:szCs w:val="28"/>
          <w:lang w:eastAsia="ru-RU"/>
        </w:rPr>
        <w:t xml:space="preserve">«Про </w:t>
      </w:r>
      <w:proofErr w:type="spellStart"/>
      <w:r w:rsidRPr="002A1C56">
        <w:rPr>
          <w:rFonts w:eastAsia="Arial Unicode MS" w:cs="Times New Roman"/>
          <w:bCs/>
          <w:szCs w:val="28"/>
          <w:lang w:eastAsia="ru-RU"/>
        </w:rPr>
        <w:t>внесення</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змін</w:t>
      </w:r>
      <w:proofErr w:type="spellEnd"/>
      <w:r w:rsidRPr="002A1C56">
        <w:rPr>
          <w:rFonts w:eastAsia="Arial Unicode MS" w:cs="Times New Roman"/>
          <w:bCs/>
          <w:szCs w:val="28"/>
          <w:lang w:eastAsia="ru-RU"/>
        </w:rPr>
        <w:t xml:space="preserve"> до статей 90 та 116 Закону </w:t>
      </w:r>
      <w:proofErr w:type="spellStart"/>
      <w:r w:rsidRPr="002A1C56">
        <w:rPr>
          <w:rFonts w:eastAsia="Arial Unicode MS" w:cs="Times New Roman"/>
          <w:bCs/>
          <w:szCs w:val="28"/>
          <w:lang w:eastAsia="ru-RU"/>
        </w:rPr>
        <w:t>України</w:t>
      </w:r>
      <w:proofErr w:type="spellEnd"/>
      <w:r w:rsidRPr="002A1C56">
        <w:rPr>
          <w:rFonts w:eastAsia="Arial Unicode MS" w:cs="Times New Roman"/>
          <w:bCs/>
          <w:szCs w:val="28"/>
          <w:lang w:eastAsia="ru-RU"/>
        </w:rPr>
        <w:t xml:space="preserve">  «Про Регламент </w:t>
      </w:r>
      <w:proofErr w:type="spellStart"/>
      <w:r w:rsidRPr="002A1C56">
        <w:rPr>
          <w:rFonts w:eastAsia="Arial Unicode MS" w:cs="Times New Roman"/>
          <w:bCs/>
          <w:szCs w:val="28"/>
          <w:lang w:eastAsia="ru-RU"/>
        </w:rPr>
        <w:t>Верховної</w:t>
      </w:r>
      <w:proofErr w:type="spellEnd"/>
      <w:r w:rsidRPr="002A1C56">
        <w:rPr>
          <w:rFonts w:eastAsia="Arial Unicode MS" w:cs="Times New Roman"/>
          <w:bCs/>
          <w:szCs w:val="28"/>
          <w:lang w:eastAsia="ru-RU"/>
        </w:rPr>
        <w:t xml:space="preserve"> Ради </w:t>
      </w:r>
      <w:proofErr w:type="spellStart"/>
      <w:r w:rsidRPr="002A1C56">
        <w:rPr>
          <w:rFonts w:eastAsia="Arial Unicode MS" w:cs="Times New Roman"/>
          <w:bCs/>
          <w:szCs w:val="28"/>
          <w:lang w:eastAsia="ru-RU"/>
        </w:rPr>
        <w:t>України</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щодо</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підготовки</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законопроектів</w:t>
      </w:r>
      <w:proofErr w:type="spellEnd"/>
      <w:r w:rsidRPr="002A1C56">
        <w:rPr>
          <w:rFonts w:eastAsia="Arial Unicode MS" w:cs="Times New Roman"/>
          <w:bCs/>
          <w:szCs w:val="28"/>
          <w:lang w:eastAsia="ru-RU"/>
        </w:rPr>
        <w:t xml:space="preserve">, внесений </w:t>
      </w:r>
      <w:proofErr w:type="spellStart"/>
      <w:r w:rsidRPr="002A1C56">
        <w:rPr>
          <w:rFonts w:eastAsia="Arial Unicode MS" w:cs="Times New Roman"/>
          <w:bCs/>
          <w:szCs w:val="28"/>
          <w:lang w:eastAsia="ru-RU"/>
        </w:rPr>
        <w:t>народним</w:t>
      </w:r>
      <w:proofErr w:type="spellEnd"/>
      <w:r w:rsidRPr="002A1C56">
        <w:rPr>
          <w:rFonts w:eastAsia="Arial Unicode MS" w:cs="Times New Roman"/>
          <w:bCs/>
          <w:szCs w:val="28"/>
          <w:lang w:eastAsia="ru-RU"/>
        </w:rPr>
        <w:t xml:space="preserve"> депутатом </w:t>
      </w:r>
      <w:proofErr w:type="spellStart"/>
      <w:r w:rsidRPr="002A1C56">
        <w:rPr>
          <w:rFonts w:eastAsia="Arial Unicode MS" w:cs="Times New Roman"/>
          <w:bCs/>
          <w:szCs w:val="28"/>
          <w:lang w:eastAsia="ru-RU"/>
        </w:rPr>
        <w:t>України</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Дроздиком</w:t>
      </w:r>
      <w:proofErr w:type="spellEnd"/>
      <w:r w:rsidRPr="002A1C56">
        <w:rPr>
          <w:rFonts w:eastAsia="Arial Unicode MS" w:cs="Times New Roman"/>
          <w:bCs/>
          <w:szCs w:val="28"/>
          <w:lang w:eastAsia="ru-RU"/>
        </w:rPr>
        <w:t xml:space="preserve"> О.В. (</w:t>
      </w:r>
      <w:proofErr w:type="spellStart"/>
      <w:r w:rsidRPr="002A1C56">
        <w:rPr>
          <w:rFonts w:eastAsia="Arial Unicode MS" w:cs="Times New Roman"/>
          <w:bCs/>
          <w:szCs w:val="28"/>
          <w:lang w:eastAsia="ru-RU"/>
        </w:rPr>
        <w:t>реєстр</w:t>
      </w:r>
      <w:proofErr w:type="spellEnd"/>
      <w:r w:rsidRPr="002A1C56">
        <w:rPr>
          <w:rFonts w:eastAsia="Arial Unicode MS" w:cs="Times New Roman"/>
          <w:bCs/>
          <w:szCs w:val="28"/>
          <w:lang w:eastAsia="ru-RU"/>
        </w:rPr>
        <w:t xml:space="preserve">. № 3067  </w:t>
      </w:r>
      <w:proofErr w:type="spellStart"/>
      <w:r w:rsidRPr="002A1C56">
        <w:rPr>
          <w:rFonts w:eastAsia="Arial Unicode MS" w:cs="Times New Roman"/>
          <w:bCs/>
          <w:szCs w:val="28"/>
          <w:lang w:eastAsia="ru-RU"/>
        </w:rPr>
        <w:t>від</w:t>
      </w:r>
      <w:proofErr w:type="spellEnd"/>
      <w:r w:rsidRPr="002A1C56">
        <w:rPr>
          <w:rFonts w:eastAsia="Arial Unicode MS" w:cs="Times New Roman"/>
          <w:bCs/>
          <w:szCs w:val="28"/>
          <w:lang w:eastAsia="ru-RU"/>
        </w:rPr>
        <w:t xml:space="preserve">  11.09.2015), (</w:t>
      </w:r>
      <w:proofErr w:type="spellStart"/>
      <w:r w:rsidRPr="002A1C56">
        <w:rPr>
          <w:rFonts w:eastAsia="Arial Unicode MS" w:cs="Times New Roman"/>
          <w:bCs/>
          <w:szCs w:val="28"/>
          <w:lang w:eastAsia="ru-RU"/>
        </w:rPr>
        <w:t>який</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був</w:t>
      </w:r>
      <w:proofErr w:type="spellEnd"/>
      <w:r w:rsidRPr="002A1C56">
        <w:rPr>
          <w:rFonts w:eastAsia="Arial Unicode MS" w:cs="Times New Roman"/>
          <w:bCs/>
          <w:szCs w:val="28"/>
          <w:lang w:eastAsia="ru-RU"/>
        </w:rPr>
        <w:t xml:space="preserve"> включений </w:t>
      </w:r>
      <w:proofErr w:type="spellStart"/>
      <w:r w:rsidRPr="002A1C56">
        <w:rPr>
          <w:rFonts w:eastAsia="Arial Unicode MS" w:cs="Times New Roman"/>
          <w:bCs/>
          <w:szCs w:val="28"/>
          <w:lang w:eastAsia="ru-RU"/>
        </w:rPr>
        <w:t>згідно</w:t>
      </w:r>
      <w:proofErr w:type="spellEnd"/>
      <w:r w:rsidRPr="002A1C56">
        <w:rPr>
          <w:rFonts w:eastAsia="Arial Unicode MS" w:cs="Times New Roman"/>
          <w:bCs/>
          <w:szCs w:val="28"/>
          <w:lang w:eastAsia="ru-RU"/>
        </w:rPr>
        <w:t xml:space="preserve"> з </w:t>
      </w:r>
      <w:proofErr w:type="spellStart"/>
      <w:r w:rsidRPr="002A1C56">
        <w:rPr>
          <w:rFonts w:eastAsia="Arial Unicode MS" w:cs="Times New Roman"/>
          <w:bCs/>
          <w:szCs w:val="28"/>
          <w:lang w:eastAsia="ru-RU"/>
        </w:rPr>
        <w:t>Постановою</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Верховної</w:t>
      </w:r>
      <w:proofErr w:type="spellEnd"/>
      <w:r w:rsidRPr="002A1C56">
        <w:rPr>
          <w:rFonts w:eastAsia="Arial Unicode MS" w:cs="Times New Roman"/>
          <w:bCs/>
          <w:szCs w:val="28"/>
          <w:lang w:eastAsia="ru-RU"/>
        </w:rPr>
        <w:t xml:space="preserve"> Ради </w:t>
      </w:r>
      <w:proofErr w:type="spellStart"/>
      <w:r w:rsidRPr="002A1C56">
        <w:rPr>
          <w:rFonts w:eastAsia="Arial Unicode MS" w:cs="Times New Roman"/>
          <w:bCs/>
          <w:szCs w:val="28"/>
          <w:lang w:eastAsia="ru-RU"/>
        </w:rPr>
        <w:t>України</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від</w:t>
      </w:r>
      <w:proofErr w:type="spellEnd"/>
      <w:r w:rsidRPr="002A1C56">
        <w:rPr>
          <w:rFonts w:eastAsia="Arial Unicode MS" w:cs="Times New Roman"/>
          <w:bCs/>
          <w:szCs w:val="28"/>
          <w:lang w:eastAsia="ru-RU"/>
        </w:rPr>
        <w:t xml:space="preserve"> 03.02.2016 № 974-VIII до порядку денного </w:t>
      </w:r>
      <w:proofErr w:type="spellStart"/>
      <w:r w:rsidRPr="002A1C56">
        <w:rPr>
          <w:rFonts w:eastAsia="Arial Unicode MS" w:cs="Times New Roman"/>
          <w:bCs/>
          <w:szCs w:val="28"/>
          <w:lang w:eastAsia="ru-RU"/>
        </w:rPr>
        <w:t>четвертої</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сесії</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Верховної</w:t>
      </w:r>
      <w:proofErr w:type="spellEnd"/>
      <w:r w:rsidRPr="002A1C56">
        <w:rPr>
          <w:rFonts w:eastAsia="Arial Unicode MS" w:cs="Times New Roman"/>
          <w:bCs/>
          <w:szCs w:val="28"/>
          <w:lang w:eastAsia="ru-RU"/>
        </w:rPr>
        <w:t xml:space="preserve"> Ради </w:t>
      </w:r>
      <w:proofErr w:type="spellStart"/>
      <w:r w:rsidRPr="002A1C56">
        <w:rPr>
          <w:rFonts w:eastAsia="Arial Unicode MS" w:cs="Times New Roman"/>
          <w:bCs/>
          <w:szCs w:val="28"/>
          <w:lang w:eastAsia="ru-RU"/>
        </w:rPr>
        <w:t>України</w:t>
      </w:r>
      <w:proofErr w:type="spellEnd"/>
      <w:r w:rsidRPr="002A1C56">
        <w:rPr>
          <w:rFonts w:eastAsia="Arial Unicode MS" w:cs="Times New Roman"/>
          <w:bCs/>
          <w:szCs w:val="28"/>
          <w:lang w:eastAsia="ru-RU"/>
        </w:rPr>
        <w:t xml:space="preserve"> восьмого </w:t>
      </w:r>
      <w:proofErr w:type="spellStart"/>
      <w:r w:rsidRPr="002A1C56">
        <w:rPr>
          <w:rFonts w:eastAsia="Arial Unicode MS" w:cs="Times New Roman"/>
          <w:bCs/>
          <w:szCs w:val="28"/>
          <w:lang w:eastAsia="ru-RU"/>
        </w:rPr>
        <w:t>скликання</w:t>
      </w:r>
      <w:proofErr w:type="spellEnd"/>
      <w:r w:rsidRPr="002A1C56">
        <w:rPr>
          <w:rFonts w:eastAsia="Arial Unicode MS" w:cs="Times New Roman"/>
          <w:bCs/>
          <w:szCs w:val="28"/>
          <w:lang w:eastAsia="ru-RU"/>
        </w:rPr>
        <w:t xml:space="preserve">,  і </w:t>
      </w:r>
      <w:proofErr w:type="spellStart"/>
      <w:r w:rsidRPr="002A1C56">
        <w:rPr>
          <w:rFonts w:eastAsia="Arial Unicode MS" w:cs="Times New Roman"/>
          <w:bCs/>
          <w:szCs w:val="28"/>
          <w:lang w:eastAsia="ru-RU"/>
        </w:rPr>
        <w:t>який</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відповідно</w:t>
      </w:r>
      <w:proofErr w:type="spellEnd"/>
      <w:r w:rsidRPr="002A1C56">
        <w:rPr>
          <w:rFonts w:eastAsia="Arial Unicode MS" w:cs="Times New Roman"/>
          <w:bCs/>
          <w:szCs w:val="28"/>
          <w:lang w:eastAsia="ru-RU"/>
        </w:rPr>
        <w:t xml:space="preserve"> до </w:t>
      </w:r>
      <w:proofErr w:type="spellStart"/>
      <w:r w:rsidRPr="002A1C56">
        <w:rPr>
          <w:rFonts w:eastAsia="Arial Unicode MS" w:cs="Times New Roman"/>
          <w:bCs/>
          <w:szCs w:val="28"/>
          <w:lang w:eastAsia="ru-RU"/>
        </w:rPr>
        <w:t>положень</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частини</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другої</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статті</w:t>
      </w:r>
      <w:proofErr w:type="spellEnd"/>
      <w:r w:rsidRPr="002A1C56">
        <w:rPr>
          <w:rFonts w:eastAsia="Arial Unicode MS" w:cs="Times New Roman"/>
          <w:bCs/>
          <w:szCs w:val="28"/>
          <w:lang w:eastAsia="ru-RU"/>
        </w:rPr>
        <w:t xml:space="preserve"> 20, </w:t>
      </w:r>
      <w:proofErr w:type="spellStart"/>
      <w:r w:rsidRPr="002A1C56">
        <w:rPr>
          <w:rFonts w:eastAsia="Arial Unicode MS" w:cs="Times New Roman"/>
          <w:bCs/>
          <w:szCs w:val="28"/>
          <w:lang w:eastAsia="ru-RU"/>
        </w:rPr>
        <w:t>частини</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першої</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статті</w:t>
      </w:r>
      <w:proofErr w:type="spellEnd"/>
      <w:r w:rsidRPr="002A1C56">
        <w:rPr>
          <w:rFonts w:eastAsia="Arial Unicode MS" w:cs="Times New Roman"/>
          <w:bCs/>
          <w:szCs w:val="28"/>
          <w:lang w:eastAsia="ru-RU"/>
        </w:rPr>
        <w:t xml:space="preserve"> 21  Регламенту </w:t>
      </w:r>
      <w:proofErr w:type="spellStart"/>
      <w:r w:rsidRPr="002A1C56">
        <w:rPr>
          <w:rFonts w:eastAsia="Arial Unicode MS" w:cs="Times New Roman"/>
          <w:bCs/>
          <w:szCs w:val="28"/>
          <w:lang w:eastAsia="ru-RU"/>
        </w:rPr>
        <w:t>Верховної</w:t>
      </w:r>
      <w:proofErr w:type="spellEnd"/>
      <w:r w:rsidRPr="002A1C56">
        <w:rPr>
          <w:rFonts w:eastAsia="Arial Unicode MS" w:cs="Times New Roman"/>
          <w:bCs/>
          <w:szCs w:val="28"/>
          <w:lang w:eastAsia="ru-RU"/>
        </w:rPr>
        <w:t xml:space="preserve"> Ради </w:t>
      </w:r>
      <w:proofErr w:type="spellStart"/>
      <w:r w:rsidRPr="002A1C56">
        <w:rPr>
          <w:rFonts w:eastAsia="Arial Unicode MS" w:cs="Times New Roman"/>
          <w:bCs/>
          <w:szCs w:val="28"/>
          <w:lang w:eastAsia="ru-RU"/>
        </w:rPr>
        <w:t>України</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Комітетом</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запропоновано</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включити</w:t>
      </w:r>
      <w:proofErr w:type="spellEnd"/>
      <w:r w:rsidRPr="002A1C56">
        <w:rPr>
          <w:rFonts w:eastAsia="Arial Unicode MS" w:cs="Times New Roman"/>
          <w:bCs/>
          <w:szCs w:val="28"/>
          <w:lang w:eastAsia="ru-RU"/>
        </w:rPr>
        <w:t xml:space="preserve"> до другого </w:t>
      </w:r>
      <w:proofErr w:type="spellStart"/>
      <w:r w:rsidRPr="002A1C56">
        <w:rPr>
          <w:rFonts w:eastAsia="Arial Unicode MS" w:cs="Times New Roman"/>
          <w:bCs/>
          <w:szCs w:val="28"/>
          <w:lang w:eastAsia="ru-RU"/>
        </w:rPr>
        <w:t>розділу</w:t>
      </w:r>
      <w:proofErr w:type="spellEnd"/>
      <w:r w:rsidRPr="002A1C56">
        <w:rPr>
          <w:rFonts w:eastAsia="Arial Unicode MS" w:cs="Times New Roman"/>
          <w:bCs/>
          <w:szCs w:val="28"/>
          <w:lang w:eastAsia="ru-RU"/>
        </w:rPr>
        <w:t xml:space="preserve"> порядку денного </w:t>
      </w:r>
      <w:proofErr w:type="spellStart"/>
      <w:r w:rsidRPr="002A1C56">
        <w:rPr>
          <w:rFonts w:eastAsia="Arial Unicode MS" w:cs="Times New Roman"/>
          <w:bCs/>
          <w:szCs w:val="28"/>
          <w:lang w:eastAsia="ru-RU"/>
        </w:rPr>
        <w:t>п’ятої</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сесії</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Верховної</w:t>
      </w:r>
      <w:proofErr w:type="spellEnd"/>
      <w:r w:rsidRPr="002A1C56">
        <w:rPr>
          <w:rFonts w:eastAsia="Arial Unicode MS" w:cs="Times New Roman"/>
          <w:bCs/>
          <w:szCs w:val="28"/>
          <w:lang w:eastAsia="ru-RU"/>
        </w:rPr>
        <w:t xml:space="preserve"> Ради </w:t>
      </w:r>
      <w:proofErr w:type="spellStart"/>
      <w:r w:rsidRPr="002A1C56">
        <w:rPr>
          <w:rFonts w:eastAsia="Arial Unicode MS" w:cs="Times New Roman"/>
          <w:bCs/>
          <w:szCs w:val="28"/>
          <w:lang w:eastAsia="ru-RU"/>
        </w:rPr>
        <w:t>України</w:t>
      </w:r>
      <w:proofErr w:type="spellEnd"/>
      <w:r w:rsidRPr="002A1C56">
        <w:rPr>
          <w:rFonts w:eastAsia="Arial Unicode MS" w:cs="Times New Roman"/>
          <w:bCs/>
          <w:szCs w:val="28"/>
          <w:lang w:eastAsia="ru-RU"/>
        </w:rPr>
        <w:t xml:space="preserve">, як </w:t>
      </w:r>
      <w:proofErr w:type="spellStart"/>
      <w:r w:rsidRPr="002A1C56">
        <w:rPr>
          <w:rFonts w:eastAsia="Arial Unicode MS" w:cs="Times New Roman"/>
          <w:bCs/>
          <w:szCs w:val="28"/>
          <w:lang w:eastAsia="ru-RU"/>
        </w:rPr>
        <w:t>такий</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що</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опрацьовується</w:t>
      </w:r>
      <w:proofErr w:type="spellEnd"/>
      <w:r w:rsidRPr="002A1C56">
        <w:rPr>
          <w:rFonts w:eastAsia="Arial Unicode MS" w:cs="Times New Roman"/>
          <w:bCs/>
          <w:szCs w:val="28"/>
          <w:lang w:eastAsia="ru-RU"/>
        </w:rPr>
        <w:t xml:space="preserve"> в </w:t>
      </w:r>
      <w:proofErr w:type="spellStart"/>
      <w:r w:rsidRPr="002A1C56">
        <w:rPr>
          <w:rFonts w:eastAsia="Arial Unicode MS" w:cs="Times New Roman"/>
          <w:bCs/>
          <w:szCs w:val="28"/>
          <w:lang w:eastAsia="ru-RU"/>
        </w:rPr>
        <w:t>Комітеті</w:t>
      </w:r>
      <w:proofErr w:type="spellEnd"/>
      <w:r w:rsidRPr="002A1C56">
        <w:rPr>
          <w:rFonts w:eastAsia="Arial Unicode MS" w:cs="Times New Roman"/>
          <w:bCs/>
          <w:szCs w:val="28"/>
          <w:lang w:eastAsia="ru-RU"/>
        </w:rPr>
        <w:t xml:space="preserve"> за </w:t>
      </w:r>
      <w:proofErr w:type="spellStart"/>
      <w:r w:rsidRPr="002A1C56">
        <w:rPr>
          <w:rFonts w:eastAsia="Arial Unicode MS" w:cs="Times New Roman"/>
          <w:bCs/>
          <w:szCs w:val="28"/>
          <w:lang w:eastAsia="ru-RU"/>
        </w:rPr>
        <w:t>дорученням</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Голови</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Верховної</w:t>
      </w:r>
      <w:proofErr w:type="spellEnd"/>
      <w:r w:rsidRPr="002A1C56">
        <w:rPr>
          <w:rFonts w:eastAsia="Arial Unicode MS" w:cs="Times New Roman"/>
          <w:bCs/>
          <w:szCs w:val="28"/>
          <w:lang w:eastAsia="ru-RU"/>
        </w:rPr>
        <w:t xml:space="preserve"> Ради </w:t>
      </w:r>
      <w:proofErr w:type="spellStart"/>
      <w:r w:rsidRPr="002A1C56">
        <w:rPr>
          <w:rFonts w:eastAsia="Arial Unicode MS" w:cs="Times New Roman"/>
          <w:bCs/>
          <w:szCs w:val="28"/>
          <w:lang w:eastAsia="ru-RU"/>
        </w:rPr>
        <w:t>України</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висновки</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комітетів</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Верховної</w:t>
      </w:r>
      <w:proofErr w:type="spellEnd"/>
      <w:r w:rsidRPr="002A1C56">
        <w:rPr>
          <w:rFonts w:eastAsia="Arial Unicode MS" w:cs="Times New Roman"/>
          <w:bCs/>
          <w:szCs w:val="28"/>
          <w:lang w:eastAsia="ru-RU"/>
        </w:rPr>
        <w:t xml:space="preserve">  Ради </w:t>
      </w:r>
      <w:proofErr w:type="spellStart"/>
      <w:r w:rsidRPr="002A1C56">
        <w:rPr>
          <w:rFonts w:eastAsia="Arial Unicode MS" w:cs="Times New Roman"/>
          <w:bCs/>
          <w:szCs w:val="28"/>
          <w:lang w:eastAsia="ru-RU"/>
        </w:rPr>
        <w:t>України</w:t>
      </w:r>
      <w:proofErr w:type="spellEnd"/>
      <w:r w:rsidRPr="002A1C56">
        <w:rPr>
          <w:rFonts w:eastAsia="Arial Unicode MS" w:cs="Times New Roman"/>
          <w:bCs/>
          <w:szCs w:val="28"/>
          <w:lang w:eastAsia="ru-RU"/>
        </w:rPr>
        <w:t xml:space="preserve"> з </w:t>
      </w:r>
      <w:proofErr w:type="spellStart"/>
      <w:r w:rsidRPr="002A1C56">
        <w:rPr>
          <w:rFonts w:eastAsia="Arial Unicode MS" w:cs="Times New Roman"/>
          <w:bCs/>
          <w:szCs w:val="28"/>
          <w:lang w:eastAsia="ru-RU"/>
        </w:rPr>
        <w:t>питань</w:t>
      </w:r>
      <w:proofErr w:type="spellEnd"/>
      <w:r w:rsidRPr="002A1C56">
        <w:rPr>
          <w:rFonts w:eastAsia="Arial Unicode MS" w:cs="Times New Roman"/>
          <w:bCs/>
          <w:szCs w:val="28"/>
          <w:lang w:eastAsia="ru-RU"/>
        </w:rPr>
        <w:t xml:space="preserve"> бюджету </w:t>
      </w:r>
      <w:proofErr w:type="spellStart"/>
      <w:r w:rsidRPr="002A1C56">
        <w:rPr>
          <w:rFonts w:eastAsia="Arial Unicode MS" w:cs="Times New Roman"/>
          <w:bCs/>
          <w:szCs w:val="28"/>
          <w:lang w:eastAsia="ru-RU"/>
        </w:rPr>
        <w:t>від</w:t>
      </w:r>
      <w:proofErr w:type="spellEnd"/>
      <w:r w:rsidRPr="002A1C56">
        <w:rPr>
          <w:rFonts w:eastAsia="Arial Unicode MS" w:cs="Times New Roman"/>
          <w:bCs/>
          <w:szCs w:val="28"/>
          <w:lang w:eastAsia="ru-RU"/>
        </w:rPr>
        <w:t xml:space="preserve"> 29.10.2015 № 04-13/8-3072 (267224),  з </w:t>
      </w:r>
      <w:proofErr w:type="spellStart"/>
      <w:r w:rsidRPr="002A1C56">
        <w:rPr>
          <w:rFonts w:eastAsia="Arial Unicode MS" w:cs="Times New Roman"/>
          <w:bCs/>
          <w:szCs w:val="28"/>
          <w:lang w:eastAsia="ru-RU"/>
        </w:rPr>
        <w:t>питань</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правової</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політики</w:t>
      </w:r>
      <w:proofErr w:type="spellEnd"/>
      <w:r w:rsidRPr="002A1C56">
        <w:rPr>
          <w:rFonts w:eastAsia="Arial Unicode MS" w:cs="Times New Roman"/>
          <w:bCs/>
          <w:szCs w:val="28"/>
          <w:lang w:eastAsia="ru-RU"/>
        </w:rPr>
        <w:t xml:space="preserve"> та </w:t>
      </w:r>
      <w:proofErr w:type="spellStart"/>
      <w:r w:rsidRPr="002A1C56">
        <w:rPr>
          <w:rFonts w:eastAsia="Arial Unicode MS" w:cs="Times New Roman"/>
          <w:bCs/>
          <w:szCs w:val="28"/>
          <w:lang w:eastAsia="ru-RU"/>
        </w:rPr>
        <w:t>правосуддя</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від</w:t>
      </w:r>
      <w:proofErr w:type="spellEnd"/>
      <w:r w:rsidRPr="002A1C56">
        <w:rPr>
          <w:rFonts w:eastAsia="Arial Unicode MS" w:cs="Times New Roman"/>
          <w:bCs/>
          <w:szCs w:val="28"/>
          <w:lang w:eastAsia="ru-RU"/>
        </w:rPr>
        <w:t xml:space="preserve"> 04.11.2015 № 04-29/21-5787 (273825), з </w:t>
      </w:r>
      <w:proofErr w:type="spellStart"/>
      <w:r w:rsidRPr="002A1C56">
        <w:rPr>
          <w:rFonts w:eastAsia="Arial Unicode MS" w:cs="Times New Roman"/>
          <w:bCs/>
          <w:szCs w:val="28"/>
          <w:lang w:eastAsia="ru-RU"/>
        </w:rPr>
        <w:t>питань</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європейської</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інтеграції</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від</w:t>
      </w:r>
      <w:proofErr w:type="spellEnd"/>
      <w:r w:rsidRPr="002A1C56">
        <w:rPr>
          <w:rFonts w:eastAsia="Arial Unicode MS" w:cs="Times New Roman"/>
          <w:bCs/>
          <w:szCs w:val="28"/>
          <w:lang w:eastAsia="ru-RU"/>
        </w:rPr>
        <w:t xml:space="preserve"> 17.11.2015 № 04-17/10-1395 (284688), </w:t>
      </w:r>
      <w:proofErr w:type="spellStart"/>
      <w:r w:rsidRPr="002A1C56">
        <w:rPr>
          <w:rFonts w:eastAsia="Arial Unicode MS" w:cs="Times New Roman"/>
          <w:bCs/>
          <w:szCs w:val="28"/>
          <w:lang w:eastAsia="ru-RU"/>
        </w:rPr>
        <w:t>висновок</w:t>
      </w:r>
      <w:proofErr w:type="spellEnd"/>
      <w:r w:rsidRPr="002A1C56">
        <w:rPr>
          <w:rFonts w:eastAsia="Arial Unicode MS" w:cs="Times New Roman"/>
          <w:bCs/>
          <w:szCs w:val="28"/>
          <w:lang w:eastAsia="ru-RU"/>
        </w:rPr>
        <w:t xml:space="preserve"> </w:t>
      </w:r>
      <w:r w:rsidR="005118B0">
        <w:rPr>
          <w:rFonts w:eastAsia="Arial Unicode MS" w:cs="Times New Roman"/>
          <w:bCs/>
          <w:szCs w:val="28"/>
          <w:lang w:val="uk-UA" w:eastAsia="ru-RU"/>
        </w:rPr>
        <w:t xml:space="preserve">Головного </w:t>
      </w:r>
      <w:proofErr w:type="spellStart"/>
      <w:r w:rsidRPr="002A1C56">
        <w:rPr>
          <w:rFonts w:eastAsia="Arial Unicode MS" w:cs="Times New Roman"/>
          <w:bCs/>
          <w:szCs w:val="28"/>
          <w:lang w:eastAsia="ru-RU"/>
        </w:rPr>
        <w:t>науково-експертного</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управління</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Апарату</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Верховної</w:t>
      </w:r>
      <w:proofErr w:type="spellEnd"/>
      <w:r w:rsidRPr="002A1C56">
        <w:rPr>
          <w:rFonts w:eastAsia="Arial Unicode MS" w:cs="Times New Roman"/>
          <w:bCs/>
          <w:szCs w:val="28"/>
          <w:lang w:eastAsia="ru-RU"/>
        </w:rPr>
        <w:t xml:space="preserve"> Ради </w:t>
      </w:r>
      <w:proofErr w:type="spellStart"/>
      <w:r w:rsidRPr="002A1C56">
        <w:rPr>
          <w:rFonts w:eastAsia="Arial Unicode MS" w:cs="Times New Roman"/>
          <w:bCs/>
          <w:szCs w:val="28"/>
          <w:lang w:eastAsia="ru-RU"/>
        </w:rPr>
        <w:t>України</w:t>
      </w:r>
      <w:proofErr w:type="spellEnd"/>
      <w:r w:rsidRPr="002A1C56">
        <w:rPr>
          <w:rFonts w:eastAsia="Arial Unicode MS" w:cs="Times New Roman"/>
          <w:bCs/>
          <w:szCs w:val="28"/>
          <w:lang w:eastAsia="ru-RU"/>
        </w:rPr>
        <w:t xml:space="preserve"> </w:t>
      </w:r>
      <w:proofErr w:type="spellStart"/>
      <w:r w:rsidRPr="002A1C56">
        <w:rPr>
          <w:rFonts w:eastAsia="Arial Unicode MS" w:cs="Times New Roman"/>
          <w:bCs/>
          <w:szCs w:val="28"/>
          <w:lang w:eastAsia="ru-RU"/>
        </w:rPr>
        <w:t>від</w:t>
      </w:r>
      <w:proofErr w:type="spellEnd"/>
      <w:r w:rsidRPr="002A1C56">
        <w:rPr>
          <w:rFonts w:eastAsia="Arial Unicode MS" w:cs="Times New Roman"/>
          <w:bCs/>
          <w:szCs w:val="28"/>
          <w:lang w:eastAsia="ru-RU"/>
        </w:rPr>
        <w:t xml:space="preserve"> 15.07.2016 </w:t>
      </w:r>
      <w:r w:rsidR="005118B0">
        <w:rPr>
          <w:rFonts w:eastAsia="Arial Unicode MS" w:cs="Times New Roman"/>
          <w:bCs/>
          <w:szCs w:val="28"/>
          <w:lang w:val="uk-UA" w:eastAsia="ru-RU"/>
        </w:rPr>
        <w:t xml:space="preserve">                         </w:t>
      </w:r>
      <w:r w:rsidRPr="002A1C56">
        <w:rPr>
          <w:rFonts w:eastAsia="Arial Unicode MS" w:cs="Times New Roman"/>
          <w:bCs/>
          <w:szCs w:val="28"/>
          <w:lang w:eastAsia="ru-RU"/>
        </w:rPr>
        <w:t>№ 16/3-923/3067 (174559).</w:t>
      </w:r>
    </w:p>
    <w:p w:rsidR="002A1C56" w:rsidRPr="002A1C56" w:rsidRDefault="002A1C56" w:rsidP="002A1C56">
      <w:pPr>
        <w:spacing w:after="0" w:line="240" w:lineRule="auto"/>
        <w:jc w:val="both"/>
        <w:rPr>
          <w:rFonts w:eastAsia="Times New Roman" w:cs="Times New Roman"/>
          <w:szCs w:val="24"/>
          <w:lang w:val="uk-UA" w:eastAsia="ru-RU"/>
        </w:rPr>
      </w:pPr>
      <w:r w:rsidRPr="002A1C56">
        <w:rPr>
          <w:rFonts w:eastAsia="Times New Roman" w:cs="Times New Roman"/>
          <w:b/>
          <w:szCs w:val="24"/>
          <w:lang w:val="uk-UA" w:eastAsia="ru-RU"/>
        </w:rPr>
        <w:t xml:space="preserve">  </w:t>
      </w:r>
      <w:r>
        <w:rPr>
          <w:rFonts w:eastAsia="Times New Roman" w:cs="Times New Roman"/>
          <w:b/>
          <w:szCs w:val="24"/>
          <w:lang w:val="uk-UA" w:eastAsia="ru-RU"/>
        </w:rPr>
        <w:tab/>
      </w:r>
      <w:r w:rsidRPr="002A1C56">
        <w:rPr>
          <w:rFonts w:eastAsia="Times New Roman" w:cs="Times New Roman"/>
          <w:szCs w:val="28"/>
          <w:lang w:val="uk-UA" w:eastAsia="ru-RU"/>
        </w:rPr>
        <w:t>Метою законопроекту</w:t>
      </w:r>
      <w:r>
        <w:rPr>
          <w:rFonts w:eastAsia="Times New Roman" w:cs="Times New Roman"/>
          <w:szCs w:val="28"/>
          <w:lang w:val="uk-UA" w:eastAsia="ru-RU"/>
        </w:rPr>
        <w:t xml:space="preserve"> </w:t>
      </w:r>
      <w:r w:rsidRPr="002A1C56">
        <w:rPr>
          <w:rFonts w:eastAsia="Times New Roman" w:cs="Times New Roman"/>
          <w:szCs w:val="28"/>
          <w:lang w:val="uk-UA" w:eastAsia="ru-RU"/>
        </w:rPr>
        <w:t>є «</w:t>
      </w:r>
      <w:r w:rsidRPr="002A1C56">
        <w:rPr>
          <w:rFonts w:eastAsia="Times New Roman" w:cs="Times New Roman"/>
          <w:szCs w:val="24"/>
          <w:lang w:val="uk-UA" w:eastAsia="ru-RU"/>
        </w:rPr>
        <w:t xml:space="preserve">створення ефективної системи законодавства шляхом встановлення певних вимог до розроблення та внесення пропозицій до другого читання, що у свою чергу, сприятиме підвищенню якості нормотворчої діяльності». </w:t>
      </w:r>
    </w:p>
    <w:p w:rsidR="002A1C56" w:rsidRPr="002A1C56" w:rsidRDefault="002A1C56" w:rsidP="002A1C56">
      <w:pPr>
        <w:spacing w:after="0" w:line="240" w:lineRule="auto"/>
        <w:ind w:firstLine="708"/>
        <w:jc w:val="both"/>
        <w:rPr>
          <w:rFonts w:eastAsia="Times New Roman" w:cs="Times New Roman"/>
          <w:szCs w:val="28"/>
          <w:lang w:val="uk-UA" w:eastAsia="ru-RU"/>
        </w:rPr>
      </w:pPr>
      <w:r w:rsidRPr="002A1C56">
        <w:rPr>
          <w:rFonts w:eastAsia="Times New Roman" w:cs="Times New Roman"/>
          <w:szCs w:val="28"/>
          <w:lang w:val="uk-UA" w:eastAsia="ru-RU"/>
        </w:rPr>
        <w:lastRenderedPageBreak/>
        <w:t xml:space="preserve"> У поданому законопроекті пропонується </w:t>
      </w:r>
      <w:proofErr w:type="spellStart"/>
      <w:r w:rsidRPr="002A1C56">
        <w:rPr>
          <w:rFonts w:eastAsia="Times New Roman" w:cs="Times New Roman"/>
          <w:szCs w:val="28"/>
          <w:lang w:val="uk-UA" w:eastAsia="ru-RU"/>
        </w:rPr>
        <w:t>внести</w:t>
      </w:r>
      <w:proofErr w:type="spellEnd"/>
      <w:r w:rsidRPr="002A1C56">
        <w:rPr>
          <w:rFonts w:eastAsia="Times New Roman" w:cs="Times New Roman"/>
          <w:szCs w:val="28"/>
          <w:lang w:val="uk-UA" w:eastAsia="ru-RU"/>
        </w:rPr>
        <w:t xml:space="preserve"> зміни до частин шостої та восьмої статті  90 Регламенту Верховної Ради України щодо оформлення законопроектів, проектів інших актів, а також доповнити статтю новою частиною десятою.</w:t>
      </w:r>
    </w:p>
    <w:p w:rsidR="002A1C56" w:rsidRPr="002A1C56" w:rsidRDefault="002A1C56" w:rsidP="002A1C56">
      <w:pPr>
        <w:spacing w:after="0" w:line="240" w:lineRule="auto"/>
        <w:ind w:firstLine="708"/>
        <w:jc w:val="both"/>
        <w:rPr>
          <w:rFonts w:eastAsia="Times New Roman" w:cs="Times New Roman"/>
          <w:szCs w:val="28"/>
          <w:lang w:val="uk-UA" w:eastAsia="ru-RU"/>
        </w:rPr>
      </w:pPr>
      <w:r w:rsidRPr="002A1C56">
        <w:rPr>
          <w:rFonts w:eastAsia="Times New Roman" w:cs="Times New Roman"/>
          <w:szCs w:val="28"/>
          <w:lang w:val="uk-UA" w:eastAsia="ru-RU"/>
        </w:rPr>
        <w:t xml:space="preserve">Також пропонується </w:t>
      </w:r>
      <w:proofErr w:type="spellStart"/>
      <w:r w:rsidRPr="002A1C56">
        <w:rPr>
          <w:rFonts w:eastAsia="Times New Roman" w:cs="Times New Roman"/>
          <w:szCs w:val="28"/>
          <w:lang w:val="uk-UA" w:eastAsia="ru-RU"/>
        </w:rPr>
        <w:t>внести</w:t>
      </w:r>
      <w:proofErr w:type="spellEnd"/>
      <w:r w:rsidRPr="002A1C56">
        <w:rPr>
          <w:rFonts w:eastAsia="Times New Roman" w:cs="Times New Roman"/>
          <w:szCs w:val="28"/>
          <w:lang w:val="uk-UA" w:eastAsia="ru-RU"/>
        </w:rPr>
        <w:t xml:space="preserve"> зміни до частини першої статті 116 Регламенту Верховної Ради України щодо подання пропозицій і поправок до законопроекту, який готується до другого читання.</w:t>
      </w:r>
    </w:p>
    <w:p w:rsidR="002A1C56" w:rsidRPr="002A1C56" w:rsidRDefault="002A1C56" w:rsidP="002A1C56">
      <w:pPr>
        <w:spacing w:after="0" w:line="240" w:lineRule="auto"/>
        <w:ind w:firstLine="720"/>
        <w:jc w:val="both"/>
        <w:rPr>
          <w:rFonts w:eastAsia="Times New Roman" w:cs="Times New Roman"/>
          <w:szCs w:val="28"/>
          <w:lang w:val="uk-UA" w:eastAsia="ru-RU"/>
        </w:rPr>
      </w:pPr>
      <w:r w:rsidRPr="002A1C56">
        <w:rPr>
          <w:rFonts w:eastAsia="Times New Roman" w:cs="Times New Roman"/>
          <w:szCs w:val="28"/>
          <w:lang w:val="uk-UA" w:eastAsia="ru-RU"/>
        </w:rPr>
        <w:t xml:space="preserve">Відповідно до частин першої та третьої статті 93 Регламенту Верховної Ради України </w:t>
      </w:r>
      <w:r>
        <w:rPr>
          <w:rFonts w:eastAsia="Times New Roman" w:cs="Times New Roman"/>
          <w:szCs w:val="28"/>
          <w:lang w:val="uk-UA" w:eastAsia="ru-RU"/>
        </w:rPr>
        <w:t xml:space="preserve">Комітет зазначив, </w:t>
      </w:r>
      <w:r w:rsidRPr="002A1C56">
        <w:rPr>
          <w:rFonts w:eastAsia="Times New Roman" w:cs="Times New Roman"/>
          <w:szCs w:val="28"/>
          <w:lang w:val="uk-UA" w:eastAsia="ru-RU"/>
        </w:rPr>
        <w:t xml:space="preserve">що проект Закону </w:t>
      </w:r>
      <w:proofErr w:type="spellStart"/>
      <w:r w:rsidRPr="002A1C56">
        <w:rPr>
          <w:rFonts w:eastAsia="Times New Roman" w:cs="Times New Roman"/>
          <w:szCs w:val="28"/>
          <w:lang w:val="uk-UA" w:eastAsia="ru-RU"/>
        </w:rPr>
        <w:t>внесено</w:t>
      </w:r>
      <w:proofErr w:type="spellEnd"/>
      <w:r w:rsidRPr="002A1C56">
        <w:rPr>
          <w:rFonts w:eastAsia="Times New Roman" w:cs="Times New Roman"/>
          <w:szCs w:val="28"/>
          <w:lang w:val="uk-UA" w:eastAsia="ru-RU"/>
        </w:rPr>
        <w:t xml:space="preserve"> на реєстрацію згідно з частинами першою, другою та шостою статті 91 Регламенту Верховної Ради України разом з проектом постанови, яку пропонується Верховній Раді України прийняти за результатами його розгляду, пропозицією щодо кандидатури доповідача на пленарному засіданні, пояснювальною запискою, порівняльною таблицею та електронним файлом. </w:t>
      </w:r>
    </w:p>
    <w:p w:rsidR="002A1C56" w:rsidRPr="002A1C56" w:rsidRDefault="002A1C56" w:rsidP="002A1C56">
      <w:pPr>
        <w:spacing w:after="0" w:line="240" w:lineRule="auto"/>
        <w:ind w:firstLine="708"/>
        <w:jc w:val="both"/>
        <w:rPr>
          <w:rFonts w:eastAsia="Times New Roman" w:cs="Times New Roman"/>
          <w:szCs w:val="24"/>
          <w:lang w:val="uk-UA" w:eastAsia="ru-RU"/>
        </w:rPr>
      </w:pPr>
      <w:r w:rsidRPr="002A1C56">
        <w:rPr>
          <w:rFonts w:eastAsia="Times New Roman" w:cs="Times New Roman"/>
          <w:szCs w:val="28"/>
          <w:lang w:val="uk-UA" w:eastAsia="ru-RU"/>
        </w:rPr>
        <w:t xml:space="preserve">Водночас </w:t>
      </w:r>
      <w:r>
        <w:rPr>
          <w:rFonts w:eastAsia="Times New Roman" w:cs="Times New Roman"/>
          <w:szCs w:val="28"/>
          <w:lang w:val="uk-UA" w:eastAsia="ru-RU"/>
        </w:rPr>
        <w:t xml:space="preserve">Комітет зауважив, </w:t>
      </w:r>
      <w:r w:rsidRPr="002A1C56">
        <w:rPr>
          <w:rFonts w:eastAsia="Times New Roman" w:cs="Times New Roman"/>
          <w:szCs w:val="28"/>
          <w:lang w:val="uk-UA" w:eastAsia="ru-RU"/>
        </w:rPr>
        <w:t xml:space="preserve">що при оформленні законопроекту допущено техніко-юридичні неточності. Так, у тексті законопроекту та в доданих до нього матеріалах </w:t>
      </w:r>
      <w:r w:rsidRPr="002A1C56">
        <w:rPr>
          <w:rFonts w:eastAsia="Times New Roman" w:cs="Times New Roman"/>
          <w:szCs w:val="24"/>
          <w:lang w:val="uk-UA" w:eastAsia="ru-RU"/>
        </w:rPr>
        <w:t xml:space="preserve"> має бути посилання  на Регламент Верховної Ради України, затверджений Законом України «Про Регламент Верховної Ради України», оскільки зазначений Закон України за структурою має два пункти. </w:t>
      </w:r>
    </w:p>
    <w:p w:rsidR="002A1C56" w:rsidRPr="002A1C56" w:rsidRDefault="002A1C56" w:rsidP="002A1C56">
      <w:pPr>
        <w:spacing w:after="0" w:line="240" w:lineRule="auto"/>
        <w:ind w:firstLine="708"/>
        <w:jc w:val="both"/>
        <w:rPr>
          <w:rFonts w:eastAsia="Times New Roman" w:cs="Times New Roman"/>
          <w:szCs w:val="24"/>
          <w:lang w:val="uk-UA" w:eastAsia="ru-RU"/>
        </w:rPr>
      </w:pPr>
      <w:r w:rsidRPr="002A1C56">
        <w:rPr>
          <w:rFonts w:eastAsia="Times New Roman" w:cs="Times New Roman"/>
          <w:szCs w:val="24"/>
          <w:lang w:val="uk-UA" w:eastAsia="ru-RU"/>
        </w:rPr>
        <w:t xml:space="preserve">По суті поданого проекту Закону </w:t>
      </w:r>
      <w:r>
        <w:rPr>
          <w:rFonts w:eastAsia="Times New Roman" w:cs="Times New Roman"/>
          <w:szCs w:val="24"/>
          <w:lang w:val="uk-UA" w:eastAsia="ru-RU"/>
        </w:rPr>
        <w:t xml:space="preserve">Комітет </w:t>
      </w:r>
      <w:r w:rsidRPr="002A1C56">
        <w:rPr>
          <w:rFonts w:eastAsia="Times New Roman" w:cs="Times New Roman"/>
          <w:szCs w:val="24"/>
          <w:lang w:val="uk-UA" w:eastAsia="ru-RU"/>
        </w:rPr>
        <w:t>зазнач</w:t>
      </w:r>
      <w:r>
        <w:rPr>
          <w:rFonts w:eastAsia="Times New Roman" w:cs="Times New Roman"/>
          <w:szCs w:val="24"/>
          <w:lang w:val="uk-UA" w:eastAsia="ru-RU"/>
        </w:rPr>
        <w:t xml:space="preserve">ив </w:t>
      </w:r>
      <w:r w:rsidRPr="002A1C56">
        <w:rPr>
          <w:rFonts w:eastAsia="Times New Roman" w:cs="Times New Roman"/>
          <w:szCs w:val="24"/>
          <w:lang w:val="uk-UA" w:eastAsia="ru-RU"/>
        </w:rPr>
        <w:t>таке.</w:t>
      </w:r>
    </w:p>
    <w:p w:rsidR="002A1C56" w:rsidRPr="002A1C56" w:rsidRDefault="002A1C56" w:rsidP="002A1C56">
      <w:pPr>
        <w:spacing w:after="0" w:line="240" w:lineRule="auto"/>
        <w:ind w:firstLine="708"/>
        <w:jc w:val="both"/>
        <w:rPr>
          <w:rFonts w:eastAsia="Times New Roman" w:cs="Times New Roman"/>
          <w:szCs w:val="28"/>
          <w:lang w:val="uk-UA" w:eastAsia="ru-RU"/>
        </w:rPr>
      </w:pPr>
      <w:r w:rsidRPr="002A1C56">
        <w:rPr>
          <w:rFonts w:eastAsia="Times New Roman" w:cs="Times New Roman"/>
          <w:szCs w:val="28"/>
          <w:lang w:val="uk-UA" w:eastAsia="ru-RU"/>
        </w:rPr>
        <w:t>При внесенні змін до частини восьмої статті 90 Регламенту Верховної Ради України автор законопроекту пропонує розділ  «Перехідні положення» законопроекту оформляти як «окрему структурну частину проекту».</w:t>
      </w:r>
      <w:r w:rsidRPr="002A1C56">
        <w:rPr>
          <w:rFonts w:eastAsia="Times New Roman" w:cs="Times New Roman"/>
          <w:szCs w:val="28"/>
          <w:u w:val="single"/>
          <w:lang w:val="uk-UA" w:eastAsia="ru-RU"/>
        </w:rPr>
        <w:t xml:space="preserve"> </w:t>
      </w:r>
    </w:p>
    <w:p w:rsidR="002A1C56" w:rsidRPr="002A1C56" w:rsidRDefault="002A1C56" w:rsidP="002A1C56">
      <w:pPr>
        <w:spacing w:after="0" w:line="240" w:lineRule="auto"/>
        <w:ind w:firstLine="708"/>
        <w:jc w:val="both"/>
        <w:rPr>
          <w:rFonts w:eastAsia="Times New Roman" w:cs="Times New Roman"/>
          <w:szCs w:val="28"/>
          <w:lang w:val="uk-UA" w:eastAsia="ru-RU"/>
        </w:rPr>
      </w:pPr>
      <w:r>
        <w:rPr>
          <w:rFonts w:eastAsia="Times New Roman" w:cs="Times New Roman"/>
          <w:szCs w:val="28"/>
          <w:lang w:val="uk-UA" w:eastAsia="ru-RU"/>
        </w:rPr>
        <w:t xml:space="preserve">Комітет привернув увагу </w:t>
      </w:r>
      <w:r w:rsidR="005118B0">
        <w:rPr>
          <w:rFonts w:eastAsia="Times New Roman" w:cs="Times New Roman"/>
          <w:szCs w:val="28"/>
          <w:lang w:val="uk-UA" w:eastAsia="ru-RU"/>
        </w:rPr>
        <w:t xml:space="preserve">до того, </w:t>
      </w:r>
      <w:r>
        <w:rPr>
          <w:rFonts w:eastAsia="Times New Roman" w:cs="Times New Roman"/>
          <w:szCs w:val="28"/>
          <w:lang w:val="uk-UA" w:eastAsia="ru-RU"/>
        </w:rPr>
        <w:t xml:space="preserve">що </w:t>
      </w:r>
      <w:r w:rsidRPr="002A1C56">
        <w:rPr>
          <w:rFonts w:eastAsia="Times New Roman" w:cs="Times New Roman"/>
          <w:szCs w:val="28"/>
          <w:lang w:val="uk-UA" w:eastAsia="ru-RU"/>
        </w:rPr>
        <w:t>розділи «Прикінцеві положення», «Перехідні положення» з’явилися в структурі закону після  прийняття нової Конституції України і забезпечують послідовне логічне викладення нормативного матеріалу. Тобто, розділ «Перехідні положення» і є окремою структурною частиною закону, який передбачає підпорядкованість законів України, інших нормативно-правових актів принципу конституційності.</w:t>
      </w:r>
    </w:p>
    <w:p w:rsidR="002A1C56" w:rsidRPr="002A1C56" w:rsidRDefault="002A1C56" w:rsidP="002A1C56">
      <w:pPr>
        <w:spacing w:after="0" w:line="240" w:lineRule="auto"/>
        <w:ind w:firstLine="708"/>
        <w:jc w:val="both"/>
        <w:rPr>
          <w:rFonts w:eastAsia="Times New Roman" w:cs="Times New Roman"/>
          <w:szCs w:val="28"/>
          <w:lang w:val="uk-UA" w:eastAsia="ru-RU"/>
        </w:rPr>
      </w:pPr>
      <w:r w:rsidRPr="002A1C56">
        <w:rPr>
          <w:rFonts w:eastAsia="Times New Roman" w:cs="Times New Roman"/>
          <w:szCs w:val="28"/>
          <w:lang w:val="uk-UA" w:eastAsia="ru-RU"/>
        </w:rPr>
        <w:t xml:space="preserve">Тому, пропозиція суб’єкта права законодавчої ініціативи  «в разі необхідності включати до «Перехідних положень» проекту положення, які регулюють особливості правового регулювання відповідних суспільних відносин, які виникли до прийняття вказаного законопроекту, після його прийняття», виглядає не достатньо обґрунтованою. </w:t>
      </w:r>
    </w:p>
    <w:p w:rsidR="002A1C56" w:rsidRPr="002A1C56" w:rsidRDefault="002A1C56" w:rsidP="002A1C56">
      <w:pPr>
        <w:spacing w:after="0" w:line="240" w:lineRule="auto"/>
        <w:ind w:firstLine="708"/>
        <w:jc w:val="both"/>
        <w:rPr>
          <w:rFonts w:eastAsia="Times New Roman" w:cs="Times New Roman"/>
          <w:szCs w:val="28"/>
          <w:lang w:val="uk-UA" w:eastAsia="ru-RU"/>
        </w:rPr>
      </w:pPr>
      <w:r w:rsidRPr="002A1C56">
        <w:rPr>
          <w:rFonts w:eastAsia="Times New Roman" w:cs="Times New Roman"/>
          <w:szCs w:val="28"/>
          <w:lang w:val="uk-UA" w:eastAsia="ru-RU"/>
        </w:rPr>
        <w:t xml:space="preserve">Водночас, пропозицію щодо доповнення статті 90 Регламенту Верховної Ради України новою частиною десятою про те, що законопроект може передбачати внесення змін лише до тексту первинного законодавчого </w:t>
      </w:r>
      <w:proofErr w:type="spellStart"/>
      <w:r w:rsidRPr="002A1C56">
        <w:rPr>
          <w:rFonts w:eastAsia="Times New Roman" w:cs="Times New Roman"/>
          <w:szCs w:val="28"/>
          <w:lang w:val="uk-UA" w:eastAsia="ru-RU"/>
        </w:rPr>
        <w:t>акта</w:t>
      </w:r>
      <w:proofErr w:type="spellEnd"/>
      <w:r w:rsidRPr="002A1C56">
        <w:rPr>
          <w:rFonts w:eastAsia="Times New Roman" w:cs="Times New Roman"/>
          <w:szCs w:val="28"/>
          <w:lang w:val="uk-UA" w:eastAsia="ru-RU"/>
        </w:rPr>
        <w:t xml:space="preserve">, а не до закону про внесення змін до цього законодавчого </w:t>
      </w:r>
      <w:proofErr w:type="spellStart"/>
      <w:r w:rsidRPr="002A1C56">
        <w:rPr>
          <w:rFonts w:eastAsia="Times New Roman" w:cs="Times New Roman"/>
          <w:szCs w:val="28"/>
          <w:lang w:val="uk-UA" w:eastAsia="ru-RU"/>
        </w:rPr>
        <w:t>акта</w:t>
      </w:r>
      <w:proofErr w:type="spellEnd"/>
      <w:r w:rsidRPr="002A1C56">
        <w:rPr>
          <w:rFonts w:eastAsia="Times New Roman" w:cs="Times New Roman"/>
          <w:szCs w:val="28"/>
          <w:lang w:val="uk-UA" w:eastAsia="ru-RU"/>
        </w:rPr>
        <w:t xml:space="preserve">, крім випадків внесення змін до такого акту до набрання ним чинності, а після цього – внесення змін до тих його перехідних положень, які не стосуються внесення змін до первинних законів, можна вважати обґрунтованою.  </w:t>
      </w:r>
    </w:p>
    <w:p w:rsidR="002A1C56" w:rsidRPr="002A1C56" w:rsidRDefault="002A1C56" w:rsidP="002A1C56">
      <w:pPr>
        <w:spacing w:after="0" w:line="240" w:lineRule="auto"/>
        <w:ind w:right="-5" w:firstLine="720"/>
        <w:jc w:val="both"/>
        <w:rPr>
          <w:rFonts w:eastAsia="Times New Roman" w:cs="Times New Roman"/>
          <w:szCs w:val="28"/>
          <w:lang w:val="uk-UA" w:eastAsia="ru-RU"/>
        </w:rPr>
      </w:pPr>
      <w:r w:rsidRPr="002A1C56">
        <w:rPr>
          <w:rFonts w:eastAsia="Times New Roman" w:cs="Times New Roman"/>
          <w:szCs w:val="28"/>
          <w:lang w:val="uk-UA" w:eastAsia="ru-RU"/>
        </w:rPr>
        <w:t xml:space="preserve">У законопроекті також пропонується </w:t>
      </w:r>
      <w:proofErr w:type="spellStart"/>
      <w:r w:rsidRPr="002A1C56">
        <w:rPr>
          <w:rFonts w:eastAsia="Times New Roman" w:cs="Times New Roman"/>
          <w:szCs w:val="28"/>
          <w:lang w:val="uk-UA" w:eastAsia="ru-RU"/>
        </w:rPr>
        <w:t>внести</w:t>
      </w:r>
      <w:proofErr w:type="spellEnd"/>
      <w:r w:rsidRPr="002A1C56">
        <w:rPr>
          <w:rFonts w:eastAsia="Times New Roman" w:cs="Times New Roman"/>
          <w:szCs w:val="28"/>
          <w:lang w:val="uk-UA" w:eastAsia="ru-RU"/>
        </w:rPr>
        <w:t xml:space="preserve"> зміни до частини першої      статті 116 Регламенту Верховної Ради України, в якій встановити, що до тексту законопроекту, який готується до другого читання, також можуть бути </w:t>
      </w:r>
      <w:r w:rsidRPr="002A1C56">
        <w:rPr>
          <w:rFonts w:eastAsia="Times New Roman" w:cs="Times New Roman"/>
          <w:szCs w:val="28"/>
          <w:lang w:val="uk-UA" w:eastAsia="ru-RU"/>
        </w:rPr>
        <w:lastRenderedPageBreak/>
        <w:t xml:space="preserve">внесені  інші пропозиції та поправки, які необхідні для усунення суперечностей та </w:t>
      </w:r>
      <w:proofErr w:type="spellStart"/>
      <w:r w:rsidRPr="002A1C56">
        <w:rPr>
          <w:rFonts w:eastAsia="Times New Roman" w:cs="Times New Roman"/>
          <w:szCs w:val="28"/>
          <w:lang w:val="uk-UA" w:eastAsia="ru-RU"/>
        </w:rPr>
        <w:t>неузгодженостей</w:t>
      </w:r>
      <w:proofErr w:type="spellEnd"/>
      <w:r w:rsidRPr="002A1C56">
        <w:rPr>
          <w:rFonts w:eastAsia="Times New Roman" w:cs="Times New Roman"/>
          <w:szCs w:val="28"/>
          <w:lang w:val="uk-UA" w:eastAsia="ru-RU"/>
        </w:rPr>
        <w:t xml:space="preserve"> між положеннями законопроекту, а також між положеннями законопроекту та положеннями чинних законодавчих актів.</w:t>
      </w:r>
    </w:p>
    <w:p w:rsidR="002A1C56" w:rsidRPr="002A1C56" w:rsidRDefault="002A1C56" w:rsidP="002A1C56">
      <w:pPr>
        <w:spacing w:after="0" w:line="240" w:lineRule="auto"/>
        <w:jc w:val="both"/>
        <w:rPr>
          <w:rFonts w:eastAsia="Times New Roman" w:cs="Times New Roman"/>
          <w:szCs w:val="24"/>
          <w:lang w:val="uk-UA" w:eastAsia="ru-RU"/>
        </w:rPr>
      </w:pPr>
      <w:r w:rsidRPr="002A1C56">
        <w:rPr>
          <w:rFonts w:eastAsia="Times New Roman" w:cs="Times New Roman"/>
          <w:szCs w:val="24"/>
          <w:lang w:val="uk-UA" w:eastAsia="ru-RU"/>
        </w:rPr>
        <w:tab/>
        <w:t xml:space="preserve"> </w:t>
      </w:r>
      <w:r>
        <w:rPr>
          <w:rFonts w:eastAsia="Times New Roman" w:cs="Times New Roman"/>
          <w:szCs w:val="24"/>
          <w:lang w:val="uk-UA" w:eastAsia="ru-RU"/>
        </w:rPr>
        <w:t xml:space="preserve">Комітет зазначив, </w:t>
      </w:r>
      <w:r w:rsidRPr="002A1C56">
        <w:rPr>
          <w:rFonts w:eastAsia="Times New Roman" w:cs="Times New Roman"/>
          <w:szCs w:val="24"/>
          <w:lang w:val="uk-UA" w:eastAsia="ru-RU"/>
        </w:rPr>
        <w:t xml:space="preserve">що у чинній редакції  частини першої статті 116 Регламенту Верховної Ради України передбачено, що пропозиції та поправки до законопроекту, який готується до другого читання, можуть вноситись лише до того тексту законопроекту (статей, їх частин, пунктів, речень), який прийнятий Верховною Радою України за основу. </w:t>
      </w:r>
    </w:p>
    <w:p w:rsidR="002A1C56" w:rsidRPr="002A1C56" w:rsidRDefault="002A1C56" w:rsidP="002A1C56">
      <w:pPr>
        <w:spacing w:after="0" w:line="240" w:lineRule="auto"/>
        <w:ind w:firstLine="708"/>
        <w:jc w:val="both"/>
        <w:rPr>
          <w:rFonts w:eastAsia="Times New Roman" w:cs="Times New Roman"/>
          <w:szCs w:val="24"/>
          <w:lang w:val="uk-UA" w:eastAsia="ru-RU"/>
        </w:rPr>
      </w:pPr>
      <w:r w:rsidRPr="002A1C56">
        <w:rPr>
          <w:rFonts w:eastAsia="Times New Roman" w:cs="Times New Roman"/>
          <w:szCs w:val="24"/>
          <w:lang w:val="uk-UA" w:eastAsia="ru-RU"/>
        </w:rPr>
        <w:t xml:space="preserve">Таке посилання  обумовлене перш за все тим, що доопрацьовується не певний закон, а саме конкретні його складові, до яких у прийнятому в першому читанні законопроекті запропоновано зміни. Можна було б погодитись із внесенням змін до статті 116 Регламенту Верховної Ради України, але лише в частині надання можливості внесення технічних поправок до тексту закону, або таких, що усувають суперечності між прийнятими положеннями і текстом цього закону. </w:t>
      </w:r>
    </w:p>
    <w:p w:rsidR="002A1C56" w:rsidRPr="002A1C56" w:rsidRDefault="002A1C56" w:rsidP="002A1C56">
      <w:pPr>
        <w:spacing w:after="0" w:line="240" w:lineRule="auto"/>
        <w:ind w:firstLine="708"/>
        <w:jc w:val="both"/>
        <w:rPr>
          <w:rFonts w:eastAsia="Times New Roman" w:cs="Times New Roman"/>
          <w:szCs w:val="24"/>
          <w:lang w:val="uk-UA" w:eastAsia="ru-RU"/>
        </w:rPr>
      </w:pPr>
      <w:r w:rsidRPr="002A1C56">
        <w:rPr>
          <w:rFonts w:eastAsia="Times New Roman" w:cs="Times New Roman"/>
          <w:szCs w:val="24"/>
          <w:lang w:val="uk-UA" w:eastAsia="ru-RU"/>
        </w:rPr>
        <w:t xml:space="preserve">Водночас і такий текст не убезпечує від можливих зловживань, оскільки невідомо які суперечності та які механізми можуть мати місце при опрацюванні законопроекту. </w:t>
      </w:r>
    </w:p>
    <w:p w:rsidR="002A1C56" w:rsidRPr="002A1C56" w:rsidRDefault="002A1C56" w:rsidP="002A1C56">
      <w:pPr>
        <w:spacing w:after="0" w:line="240" w:lineRule="auto"/>
        <w:ind w:firstLine="708"/>
        <w:jc w:val="both"/>
        <w:rPr>
          <w:rFonts w:eastAsia="Times New Roman" w:cs="Times New Roman"/>
          <w:szCs w:val="24"/>
          <w:lang w:val="uk-UA" w:eastAsia="ru-RU"/>
        </w:rPr>
      </w:pPr>
      <w:r>
        <w:rPr>
          <w:rFonts w:eastAsia="Times New Roman" w:cs="Times New Roman"/>
          <w:szCs w:val="24"/>
          <w:lang w:val="uk-UA" w:eastAsia="ru-RU"/>
        </w:rPr>
        <w:t xml:space="preserve">Комітет вважає, </w:t>
      </w:r>
      <w:r w:rsidRPr="002A1C56">
        <w:rPr>
          <w:rFonts w:eastAsia="Times New Roman" w:cs="Times New Roman"/>
          <w:szCs w:val="24"/>
          <w:lang w:val="uk-UA" w:eastAsia="ru-RU"/>
        </w:rPr>
        <w:t xml:space="preserve">що заслуговує на увагу пропозиція, коли </w:t>
      </w:r>
      <w:r w:rsidR="005118B0">
        <w:rPr>
          <w:rFonts w:eastAsia="Times New Roman" w:cs="Times New Roman"/>
          <w:szCs w:val="24"/>
          <w:lang w:val="uk-UA" w:eastAsia="ru-RU"/>
        </w:rPr>
        <w:t>головний к</w:t>
      </w:r>
      <w:r w:rsidRPr="002A1C56">
        <w:rPr>
          <w:rFonts w:eastAsia="Times New Roman" w:cs="Times New Roman"/>
          <w:szCs w:val="24"/>
          <w:lang w:val="uk-UA" w:eastAsia="ru-RU"/>
        </w:rPr>
        <w:t xml:space="preserve">омітет, враховуючи пропозиції, які надійшли від суб’єктів права законодавчої ініціативи, виявляє неузгодженості, то народні депутати України – члени </w:t>
      </w:r>
      <w:r w:rsidR="005118B0">
        <w:rPr>
          <w:rFonts w:eastAsia="Times New Roman" w:cs="Times New Roman"/>
          <w:szCs w:val="24"/>
          <w:lang w:val="uk-UA" w:eastAsia="ru-RU"/>
        </w:rPr>
        <w:t>к</w:t>
      </w:r>
      <w:r w:rsidRPr="002A1C56">
        <w:rPr>
          <w:rFonts w:eastAsia="Times New Roman" w:cs="Times New Roman"/>
          <w:szCs w:val="24"/>
          <w:lang w:val="uk-UA" w:eastAsia="ru-RU"/>
        </w:rPr>
        <w:t xml:space="preserve">омітету можуть </w:t>
      </w:r>
      <w:proofErr w:type="spellStart"/>
      <w:r w:rsidRPr="002A1C56">
        <w:rPr>
          <w:rFonts w:eastAsia="Times New Roman" w:cs="Times New Roman"/>
          <w:szCs w:val="24"/>
          <w:lang w:val="uk-UA" w:eastAsia="ru-RU"/>
        </w:rPr>
        <w:t>внести</w:t>
      </w:r>
      <w:proofErr w:type="spellEnd"/>
      <w:r w:rsidRPr="002A1C56">
        <w:rPr>
          <w:rFonts w:eastAsia="Times New Roman" w:cs="Times New Roman"/>
          <w:szCs w:val="24"/>
          <w:lang w:val="uk-UA" w:eastAsia="ru-RU"/>
        </w:rPr>
        <w:t xml:space="preserve"> пропозиції, які усунуть певні неузгодженості та суперечності, які не враховано попередніми авторами. </w:t>
      </w:r>
    </w:p>
    <w:p w:rsidR="002A1C56" w:rsidRPr="002A1C56" w:rsidRDefault="002A1C56" w:rsidP="002A1C56">
      <w:pPr>
        <w:spacing w:after="0" w:line="240" w:lineRule="auto"/>
        <w:ind w:firstLine="708"/>
        <w:jc w:val="both"/>
        <w:rPr>
          <w:rFonts w:eastAsia="Times New Roman" w:cs="Times New Roman"/>
          <w:szCs w:val="28"/>
          <w:lang w:val="uk-UA" w:eastAsia="ru-RU"/>
        </w:rPr>
      </w:pPr>
      <w:r w:rsidRPr="002A1C56">
        <w:rPr>
          <w:rFonts w:eastAsia="Times New Roman" w:cs="Times New Roman"/>
          <w:szCs w:val="28"/>
          <w:lang w:val="uk-UA" w:eastAsia="ru-RU"/>
        </w:rPr>
        <w:t>При попередньому опрацюванні законопроекту взято до уваги  висновки щодо нього, які надійшли від інших комітетів Верховної Ради України:</w:t>
      </w:r>
    </w:p>
    <w:p w:rsidR="002A1C56" w:rsidRPr="002A1C56" w:rsidRDefault="002A1C56" w:rsidP="002A1C56">
      <w:pPr>
        <w:spacing w:after="0" w:line="240" w:lineRule="auto"/>
        <w:ind w:firstLine="708"/>
        <w:jc w:val="both"/>
        <w:rPr>
          <w:rFonts w:eastAsia="Times New Roman" w:cs="Times New Roman"/>
          <w:szCs w:val="28"/>
          <w:lang w:val="uk-UA" w:eastAsia="ru-RU"/>
        </w:rPr>
      </w:pPr>
      <w:r w:rsidRPr="002A1C56">
        <w:rPr>
          <w:rFonts w:eastAsia="Times New Roman" w:cs="Times New Roman"/>
          <w:szCs w:val="28"/>
          <w:lang w:val="uk-UA" w:eastAsia="ru-RU"/>
        </w:rPr>
        <w:t>- від Комітету з питань бюджету про те, що «реалізація положень законопроекту не впливатиме на показники бюджету»;</w:t>
      </w:r>
    </w:p>
    <w:p w:rsidR="002A1C56" w:rsidRPr="002A1C56" w:rsidRDefault="002A1C56" w:rsidP="002A1C56">
      <w:pPr>
        <w:spacing w:after="0" w:line="240" w:lineRule="auto"/>
        <w:ind w:firstLine="708"/>
        <w:jc w:val="both"/>
        <w:rPr>
          <w:rFonts w:eastAsia="Times New Roman" w:cs="Times New Roman"/>
          <w:szCs w:val="28"/>
          <w:lang w:val="uk-UA" w:eastAsia="ru-RU"/>
        </w:rPr>
      </w:pPr>
      <w:r w:rsidRPr="002A1C56">
        <w:rPr>
          <w:rFonts w:eastAsia="Times New Roman" w:cs="Times New Roman"/>
          <w:szCs w:val="28"/>
          <w:lang w:val="uk-UA" w:eastAsia="ru-RU"/>
        </w:rPr>
        <w:t>- від Комітету з питань  правової політики та правосуддя про те, що «законопроект не суперечить положенням  Конституції України»;</w:t>
      </w:r>
    </w:p>
    <w:p w:rsidR="002A1C56" w:rsidRPr="002A1C56" w:rsidRDefault="002A1C56" w:rsidP="002A1C56">
      <w:pPr>
        <w:spacing w:after="0" w:line="240" w:lineRule="auto"/>
        <w:ind w:firstLine="709"/>
        <w:jc w:val="both"/>
        <w:rPr>
          <w:rFonts w:eastAsia="Times New Roman" w:cs="Times New Roman"/>
          <w:szCs w:val="28"/>
          <w:lang w:val="uk-UA" w:eastAsia="ru-RU"/>
        </w:rPr>
      </w:pPr>
      <w:r w:rsidRPr="002A1C56">
        <w:rPr>
          <w:rFonts w:eastAsia="Times New Roman" w:cs="Times New Roman"/>
          <w:szCs w:val="28"/>
          <w:lang w:val="uk-UA" w:eastAsia="ru-RU"/>
        </w:rPr>
        <w:t>- від Комітету з питань європейської інтеграції про те, що «законопроект не належить до пріоритетних сфер адаптації законодавства України до законодавства ЄС, або регулюється національним законодавством країн-членів ЄС».</w:t>
      </w:r>
    </w:p>
    <w:p w:rsidR="002A1C56" w:rsidRPr="002A1C56" w:rsidRDefault="002A1C56" w:rsidP="002A1C56">
      <w:pPr>
        <w:spacing w:after="0" w:line="240" w:lineRule="auto"/>
        <w:ind w:firstLine="709"/>
        <w:jc w:val="both"/>
        <w:rPr>
          <w:rFonts w:eastAsia="Times New Roman" w:cs="Times New Roman"/>
          <w:szCs w:val="28"/>
          <w:lang w:val="uk-UA" w:eastAsia="ru-RU"/>
        </w:rPr>
      </w:pPr>
      <w:r w:rsidRPr="002A1C56">
        <w:rPr>
          <w:rFonts w:eastAsia="Times New Roman" w:cs="Times New Roman"/>
          <w:szCs w:val="28"/>
          <w:lang w:val="uk-UA" w:eastAsia="ru-RU"/>
        </w:rPr>
        <w:t>Головне науково-експертне управління Апарату Верховної Ради України у своєму експертному висновку  зазначає про те, що за результатами розгляду в першому читанні законопроект може бути прийнятий за основу за умови врахування зауважень та пропозицій, висловлених у цьому висновку.</w:t>
      </w:r>
    </w:p>
    <w:p w:rsidR="002A1C56" w:rsidRPr="002A1C56" w:rsidRDefault="002A1C56" w:rsidP="002A1C56">
      <w:pPr>
        <w:spacing w:after="0" w:line="240" w:lineRule="auto"/>
        <w:ind w:firstLine="709"/>
        <w:jc w:val="both"/>
        <w:rPr>
          <w:rFonts w:eastAsia="Times New Roman" w:cs="Times New Roman"/>
          <w:szCs w:val="24"/>
          <w:lang w:val="uk-UA" w:eastAsia="ru-RU"/>
        </w:rPr>
      </w:pPr>
      <w:r w:rsidRPr="002A1C56">
        <w:rPr>
          <w:rFonts w:eastAsia="Times New Roman" w:cs="Times New Roman"/>
          <w:szCs w:val="24"/>
          <w:lang w:val="uk-UA" w:eastAsia="ru-RU"/>
        </w:rPr>
        <w:t xml:space="preserve">Враховуючи вищевикладене, згідно з частинами першою та третьою статті 93 Регламенту Верховної Ради України, </w:t>
      </w:r>
      <w:r>
        <w:rPr>
          <w:rFonts w:eastAsia="Times New Roman" w:cs="Times New Roman"/>
          <w:szCs w:val="24"/>
          <w:lang w:val="uk-UA" w:eastAsia="ru-RU"/>
        </w:rPr>
        <w:t xml:space="preserve"> </w:t>
      </w:r>
      <w:r w:rsidRPr="002A1C56">
        <w:rPr>
          <w:rFonts w:eastAsia="Times New Roman" w:cs="Times New Roman"/>
          <w:szCs w:val="24"/>
          <w:lang w:val="uk-UA" w:eastAsia="ru-RU"/>
        </w:rPr>
        <w:t>Комітет ухвали</w:t>
      </w:r>
      <w:r>
        <w:rPr>
          <w:rFonts w:eastAsia="Times New Roman" w:cs="Times New Roman"/>
          <w:szCs w:val="24"/>
          <w:lang w:val="uk-UA" w:eastAsia="ru-RU"/>
        </w:rPr>
        <w:t xml:space="preserve">в висновок </w:t>
      </w:r>
      <w:r w:rsidRPr="002A1C56">
        <w:rPr>
          <w:rFonts w:eastAsia="Times New Roman" w:cs="Times New Roman"/>
          <w:szCs w:val="24"/>
          <w:lang w:val="uk-UA" w:eastAsia="ru-RU"/>
        </w:rPr>
        <w:t xml:space="preserve">на проект Закону України «Про внесення змін до статей 90 та 116 Закону України «Про Регламент Верховної Ради України» щодо підготовки законопроектів», внесений народним депутатом України </w:t>
      </w:r>
      <w:proofErr w:type="spellStart"/>
      <w:r w:rsidRPr="002A1C56">
        <w:rPr>
          <w:rFonts w:eastAsia="Times New Roman" w:cs="Times New Roman"/>
          <w:szCs w:val="24"/>
          <w:lang w:val="uk-UA" w:eastAsia="ru-RU"/>
        </w:rPr>
        <w:t>Дроздиком</w:t>
      </w:r>
      <w:proofErr w:type="spellEnd"/>
      <w:r w:rsidRPr="002A1C56">
        <w:rPr>
          <w:rFonts w:eastAsia="Times New Roman" w:cs="Times New Roman"/>
          <w:szCs w:val="24"/>
          <w:lang w:val="uk-UA" w:eastAsia="ru-RU"/>
        </w:rPr>
        <w:t xml:space="preserve"> О.В. (реєстр. № 3</w:t>
      </w:r>
      <w:r w:rsidR="00E43606">
        <w:rPr>
          <w:rFonts w:eastAsia="Times New Roman" w:cs="Times New Roman"/>
          <w:szCs w:val="24"/>
          <w:lang w:val="uk-UA" w:eastAsia="ru-RU"/>
        </w:rPr>
        <w:t>0</w:t>
      </w:r>
      <w:bookmarkStart w:id="0" w:name="_GoBack"/>
      <w:bookmarkEnd w:id="0"/>
      <w:r w:rsidRPr="002A1C56">
        <w:rPr>
          <w:rFonts w:eastAsia="Times New Roman" w:cs="Times New Roman"/>
          <w:szCs w:val="24"/>
          <w:lang w:val="uk-UA" w:eastAsia="ru-RU"/>
        </w:rPr>
        <w:t>67 від 11.09.2015), та</w:t>
      </w:r>
      <w:r>
        <w:rPr>
          <w:rFonts w:eastAsia="Times New Roman" w:cs="Times New Roman"/>
          <w:szCs w:val="24"/>
          <w:lang w:val="uk-UA" w:eastAsia="ru-RU"/>
        </w:rPr>
        <w:t xml:space="preserve"> прийняв рішення</w:t>
      </w:r>
      <w:r w:rsidRPr="002A1C56">
        <w:rPr>
          <w:rFonts w:eastAsia="Times New Roman" w:cs="Times New Roman"/>
          <w:szCs w:val="24"/>
          <w:lang w:val="uk-UA" w:eastAsia="ru-RU"/>
        </w:rPr>
        <w:t xml:space="preserve">, згідно з пунктом 1 частини першої статті 114 Регламенту Верховної Ради України, рекомендувати Верховній Раді України, </w:t>
      </w:r>
      <w:r w:rsidRPr="002A1C56">
        <w:rPr>
          <w:rFonts w:eastAsia="Times New Roman" w:cs="Times New Roman"/>
          <w:szCs w:val="24"/>
          <w:lang w:val="uk-UA" w:eastAsia="ru-RU"/>
        </w:rPr>
        <w:lastRenderedPageBreak/>
        <w:t xml:space="preserve">за наслідками розгляду законопроекту в першому читанні прийняти його за основу з дорученням Комітету Верховної Ради України з питань Регламенту та організації роботи  Верховної Ради України підготувати його до другого читання.   </w:t>
      </w:r>
    </w:p>
    <w:p w:rsidR="002A1C56" w:rsidRDefault="002A1C56" w:rsidP="002A1C56">
      <w:pPr>
        <w:spacing w:after="0" w:line="240" w:lineRule="auto"/>
        <w:ind w:firstLine="709"/>
        <w:jc w:val="both"/>
      </w:pPr>
      <w:proofErr w:type="spellStart"/>
      <w:r>
        <w:t>Співдоповідачем</w:t>
      </w:r>
      <w:proofErr w:type="spellEnd"/>
      <w:r>
        <w:t xml:space="preserve"> </w:t>
      </w:r>
      <w:proofErr w:type="spellStart"/>
      <w:r>
        <w:t>від</w:t>
      </w:r>
      <w:proofErr w:type="spellEnd"/>
      <w:r>
        <w:t xml:space="preserve"> </w:t>
      </w:r>
      <w:proofErr w:type="spellStart"/>
      <w:r>
        <w:t>Комітету</w:t>
      </w:r>
      <w:proofErr w:type="spellEnd"/>
      <w:r>
        <w:t xml:space="preserve"> з </w:t>
      </w:r>
      <w:proofErr w:type="spellStart"/>
      <w:r>
        <w:t>цього</w:t>
      </w:r>
      <w:proofErr w:type="spellEnd"/>
      <w:r>
        <w:t xml:space="preserve"> </w:t>
      </w:r>
      <w:proofErr w:type="spellStart"/>
      <w:r>
        <w:t>питання</w:t>
      </w:r>
      <w:proofErr w:type="spellEnd"/>
      <w:r>
        <w:t xml:space="preserve"> на пленарному </w:t>
      </w:r>
      <w:proofErr w:type="spellStart"/>
      <w:r>
        <w:t>засіданні</w:t>
      </w:r>
      <w:proofErr w:type="spellEnd"/>
      <w:r>
        <w:t xml:space="preserve"> </w:t>
      </w:r>
      <w:proofErr w:type="spellStart"/>
      <w:r>
        <w:t>Верховної</w:t>
      </w:r>
      <w:proofErr w:type="spellEnd"/>
      <w:r>
        <w:t xml:space="preserve"> Ради </w:t>
      </w:r>
      <w:proofErr w:type="spellStart"/>
      <w:r>
        <w:t>України</w:t>
      </w:r>
      <w:proofErr w:type="spellEnd"/>
      <w:r>
        <w:t xml:space="preserve"> </w:t>
      </w:r>
      <w:proofErr w:type="spellStart"/>
      <w:r>
        <w:t>визначено</w:t>
      </w:r>
      <w:proofErr w:type="spellEnd"/>
      <w:r>
        <w:t xml:space="preserve"> </w:t>
      </w:r>
      <w:proofErr w:type="spellStart"/>
      <w:r>
        <w:t>першого</w:t>
      </w:r>
      <w:proofErr w:type="spellEnd"/>
      <w:r>
        <w:t xml:space="preserve"> заступника </w:t>
      </w:r>
      <w:proofErr w:type="spellStart"/>
      <w:r>
        <w:t>голови</w:t>
      </w:r>
      <w:proofErr w:type="spellEnd"/>
      <w:r>
        <w:t xml:space="preserve"> </w:t>
      </w:r>
      <w:proofErr w:type="spellStart"/>
      <w:r>
        <w:t>Комітету</w:t>
      </w:r>
      <w:proofErr w:type="spellEnd"/>
      <w:r>
        <w:t>.</w:t>
      </w:r>
    </w:p>
    <w:p w:rsidR="002A1C56" w:rsidRDefault="002A1C56" w:rsidP="002A1C56">
      <w:pPr>
        <w:spacing w:after="0" w:line="240" w:lineRule="auto"/>
        <w:ind w:firstLine="709"/>
        <w:jc w:val="both"/>
      </w:pPr>
      <w:r>
        <w:t xml:space="preserve">Проект Постанови </w:t>
      </w:r>
      <w:proofErr w:type="spellStart"/>
      <w:r>
        <w:t>Верховної</w:t>
      </w:r>
      <w:proofErr w:type="spellEnd"/>
      <w:r>
        <w:t xml:space="preserve"> Ради </w:t>
      </w:r>
      <w:proofErr w:type="spellStart"/>
      <w:r>
        <w:t>України</w:t>
      </w:r>
      <w:proofErr w:type="spellEnd"/>
      <w:r>
        <w:t xml:space="preserve"> </w:t>
      </w:r>
      <w:proofErr w:type="spellStart"/>
      <w:r>
        <w:t>додається</w:t>
      </w:r>
      <w:proofErr w:type="spellEnd"/>
      <w:r>
        <w:t>.</w:t>
      </w:r>
    </w:p>
    <w:p w:rsidR="002A1C56" w:rsidRDefault="002A1C56" w:rsidP="002A1C56">
      <w:pPr>
        <w:spacing w:after="0" w:line="240" w:lineRule="auto"/>
        <w:ind w:firstLine="709"/>
        <w:jc w:val="both"/>
      </w:pPr>
    </w:p>
    <w:p w:rsidR="002A1C56" w:rsidRDefault="002A1C56" w:rsidP="002A1C56">
      <w:pPr>
        <w:spacing w:after="0" w:line="240" w:lineRule="auto"/>
        <w:ind w:firstLine="709"/>
        <w:jc w:val="both"/>
      </w:pPr>
    </w:p>
    <w:p w:rsidR="002A1C56" w:rsidRDefault="002A1C56" w:rsidP="002A1C56">
      <w:pPr>
        <w:spacing w:after="0" w:line="240" w:lineRule="auto"/>
        <w:ind w:firstLine="709"/>
        <w:jc w:val="both"/>
      </w:pPr>
    </w:p>
    <w:p w:rsidR="002A1C56" w:rsidRPr="002A1C56" w:rsidRDefault="002A1C56" w:rsidP="002A1C56">
      <w:pPr>
        <w:spacing w:after="0" w:line="240" w:lineRule="auto"/>
        <w:ind w:firstLine="709"/>
        <w:jc w:val="both"/>
        <w:rPr>
          <w:b/>
          <w:lang w:val="uk-UA"/>
        </w:rPr>
      </w:pPr>
      <w:r w:rsidRPr="002A1C56">
        <w:rPr>
          <w:b/>
          <w:lang w:val="uk-UA"/>
        </w:rPr>
        <w:t>Перший заступник</w:t>
      </w:r>
    </w:p>
    <w:p w:rsidR="002A1C56" w:rsidRPr="002A1C56" w:rsidRDefault="002A1C56" w:rsidP="002A1C56">
      <w:pPr>
        <w:spacing w:after="0" w:line="240" w:lineRule="auto"/>
        <w:ind w:firstLine="709"/>
        <w:jc w:val="both"/>
        <w:rPr>
          <w:b/>
          <w:lang w:val="uk-UA"/>
        </w:rPr>
      </w:pPr>
      <w:r w:rsidRPr="002A1C56">
        <w:rPr>
          <w:b/>
          <w:lang w:val="uk-UA"/>
        </w:rPr>
        <w:t>Голови Комітету                                           П.В.ПИНЗЕНИК</w:t>
      </w:r>
    </w:p>
    <w:p w:rsidR="002A1C56" w:rsidRPr="002A1C56" w:rsidRDefault="002A1C56" w:rsidP="002A1C56">
      <w:pPr>
        <w:spacing w:after="0" w:line="240" w:lineRule="auto"/>
        <w:rPr>
          <w:rFonts w:eastAsia="Times New Roman" w:cs="Times New Roman"/>
          <w:szCs w:val="24"/>
          <w:lang w:eastAsia="ru-RU"/>
        </w:rPr>
      </w:pPr>
    </w:p>
    <w:p w:rsidR="002A1C56" w:rsidRPr="002A1C56" w:rsidRDefault="002A1C56" w:rsidP="002A1C56">
      <w:pPr>
        <w:spacing w:after="0" w:line="240" w:lineRule="auto"/>
        <w:rPr>
          <w:rFonts w:eastAsia="Times New Roman" w:cs="Times New Roman"/>
          <w:szCs w:val="24"/>
          <w:lang w:val="uk-UA" w:eastAsia="ru-RU"/>
        </w:rPr>
      </w:pPr>
    </w:p>
    <w:p w:rsidR="005204CF" w:rsidRDefault="005204CF"/>
    <w:sectPr w:rsidR="005204CF" w:rsidSect="0061784C">
      <w:headerReference w:type="even" r:id="rId6"/>
      <w:headerReference w:type="default" r:id="rId7"/>
      <w:pgSz w:w="11906" w:h="16838"/>
      <w:pgMar w:top="719" w:right="850"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5F" w:rsidRDefault="007D375F">
      <w:pPr>
        <w:spacing w:after="0" w:line="240" w:lineRule="auto"/>
      </w:pPr>
      <w:r>
        <w:separator/>
      </w:r>
    </w:p>
  </w:endnote>
  <w:endnote w:type="continuationSeparator" w:id="0">
    <w:p w:rsidR="007D375F" w:rsidRDefault="007D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5F" w:rsidRDefault="007D375F">
      <w:pPr>
        <w:spacing w:after="0" w:line="240" w:lineRule="auto"/>
      </w:pPr>
      <w:r>
        <w:separator/>
      </w:r>
    </w:p>
  </w:footnote>
  <w:footnote w:type="continuationSeparator" w:id="0">
    <w:p w:rsidR="007D375F" w:rsidRDefault="007D3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03" w:rsidRDefault="002A1C56" w:rsidP="00385F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5A4503" w:rsidRDefault="007D375F" w:rsidP="00385FF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03" w:rsidRDefault="002A1C56" w:rsidP="00385F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43606">
      <w:rPr>
        <w:rStyle w:val="a5"/>
        <w:noProof/>
      </w:rPr>
      <w:t>4</w:t>
    </w:r>
    <w:r>
      <w:rPr>
        <w:rStyle w:val="a5"/>
      </w:rPr>
      <w:fldChar w:fldCharType="end"/>
    </w:r>
  </w:p>
  <w:p w:rsidR="005A4503" w:rsidRDefault="007D375F" w:rsidP="00385FF3">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56"/>
    <w:rsid w:val="002A1C56"/>
    <w:rsid w:val="005118B0"/>
    <w:rsid w:val="005204CF"/>
    <w:rsid w:val="007971C1"/>
    <w:rsid w:val="007D375F"/>
    <w:rsid w:val="00C326D4"/>
    <w:rsid w:val="00E436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AA6C"/>
  <w15:chartTrackingRefBased/>
  <w15:docId w15:val="{378C847A-0522-4529-AD7F-E7C75D9C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1C56"/>
    <w:pPr>
      <w:tabs>
        <w:tab w:val="center" w:pos="4819"/>
        <w:tab w:val="right" w:pos="9639"/>
      </w:tabs>
      <w:spacing w:after="0" w:line="240" w:lineRule="auto"/>
    </w:pPr>
    <w:rPr>
      <w:rFonts w:eastAsia="Times New Roman" w:cs="Times New Roman"/>
      <w:szCs w:val="24"/>
      <w:lang w:val="uk-UA" w:eastAsia="ru-RU"/>
    </w:rPr>
  </w:style>
  <w:style w:type="character" w:customStyle="1" w:styleId="a4">
    <w:name w:val="Верхній колонтитул Знак"/>
    <w:basedOn w:val="a0"/>
    <w:link w:val="a3"/>
    <w:rsid w:val="002A1C56"/>
    <w:rPr>
      <w:rFonts w:eastAsia="Times New Roman" w:cs="Times New Roman"/>
      <w:szCs w:val="24"/>
      <w:lang w:eastAsia="ru-RU"/>
    </w:rPr>
  </w:style>
  <w:style w:type="character" w:styleId="a5">
    <w:name w:val="page number"/>
    <w:basedOn w:val="a0"/>
    <w:rsid w:val="002A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5213</Words>
  <Characters>2972</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Вікторівна Поліщук</dc:creator>
  <cp:keywords/>
  <dc:description/>
  <cp:lastModifiedBy>Ірина Вікторівна Поліщук</cp:lastModifiedBy>
  <cp:revision>4</cp:revision>
  <dcterms:created xsi:type="dcterms:W3CDTF">2016-09-07T11:08:00Z</dcterms:created>
  <dcterms:modified xsi:type="dcterms:W3CDTF">2016-09-26T08:43:00Z</dcterms:modified>
</cp:coreProperties>
</file>