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Default="005204CF">
      <w:bookmarkStart w:id="0" w:name="_GoBack"/>
      <w:bookmarkEnd w:id="0"/>
    </w:p>
    <w:p w:rsidR="005B0E3D" w:rsidRDefault="005B0E3D"/>
    <w:p w:rsidR="005B0E3D" w:rsidRDefault="005B0E3D"/>
    <w:p w:rsidR="005B0E3D" w:rsidRDefault="005B0E3D"/>
    <w:p w:rsidR="00BD51DA" w:rsidRDefault="00BD51DA"/>
    <w:p w:rsidR="00BD51DA" w:rsidRDefault="00BD51DA"/>
    <w:p w:rsidR="005B0E3D" w:rsidRDefault="005B0E3D" w:rsidP="005B0E3D">
      <w:pPr>
        <w:pStyle w:val="Nazva"/>
        <w:ind w:firstLine="720"/>
        <w:outlineLvl w:val="0"/>
        <w:rPr>
          <w:bCs/>
          <w:sz w:val="28"/>
          <w:szCs w:val="28"/>
          <w:lang w:val="uk-UA"/>
        </w:rPr>
      </w:pPr>
    </w:p>
    <w:p w:rsidR="005B0E3D" w:rsidRDefault="005B0E3D" w:rsidP="005B0E3D">
      <w:pPr>
        <w:pStyle w:val="Nazva"/>
        <w:ind w:firstLine="720"/>
        <w:outlineLvl w:val="0"/>
        <w:rPr>
          <w:bCs/>
          <w:sz w:val="28"/>
          <w:szCs w:val="28"/>
          <w:lang w:val="uk-UA"/>
        </w:rPr>
      </w:pPr>
    </w:p>
    <w:p w:rsidR="0075673B" w:rsidRDefault="0075673B" w:rsidP="005B0E3D">
      <w:pPr>
        <w:pStyle w:val="Nazva"/>
        <w:ind w:firstLine="720"/>
        <w:outlineLvl w:val="0"/>
        <w:rPr>
          <w:bCs/>
          <w:sz w:val="28"/>
          <w:szCs w:val="28"/>
          <w:lang w:val="uk-UA"/>
        </w:rPr>
      </w:pPr>
    </w:p>
    <w:p w:rsidR="005B0E3D" w:rsidRDefault="005B0E3D" w:rsidP="005B0E3D">
      <w:pPr>
        <w:pStyle w:val="Nazva"/>
        <w:ind w:firstLine="720"/>
        <w:outlineLvl w:val="0"/>
        <w:rPr>
          <w:bCs/>
          <w:sz w:val="28"/>
          <w:szCs w:val="28"/>
          <w:lang w:val="uk-UA"/>
        </w:rPr>
      </w:pPr>
    </w:p>
    <w:p w:rsidR="005B0E3D" w:rsidRDefault="005B0E3D" w:rsidP="005B0E3D">
      <w:pPr>
        <w:pStyle w:val="Nazva"/>
        <w:ind w:firstLine="720"/>
        <w:outlineLvl w:val="0"/>
        <w:rPr>
          <w:bCs/>
          <w:sz w:val="28"/>
          <w:szCs w:val="28"/>
          <w:lang w:val="uk-UA"/>
        </w:rPr>
      </w:pPr>
    </w:p>
    <w:p w:rsidR="005B0E3D" w:rsidRPr="0016149A" w:rsidRDefault="005B0E3D" w:rsidP="000516C0">
      <w:pPr>
        <w:pStyle w:val="Nazva"/>
        <w:outlineLvl w:val="0"/>
        <w:rPr>
          <w:bCs/>
          <w:sz w:val="28"/>
          <w:szCs w:val="28"/>
          <w:lang w:val="uk-UA"/>
        </w:rPr>
      </w:pPr>
      <w:r w:rsidRPr="0016149A">
        <w:rPr>
          <w:bCs/>
          <w:sz w:val="28"/>
          <w:szCs w:val="28"/>
          <w:lang w:val="uk-UA"/>
        </w:rPr>
        <w:t>ВИСНОВОК</w:t>
      </w:r>
    </w:p>
    <w:p w:rsidR="000516C0" w:rsidRDefault="005B0E3D" w:rsidP="000516C0">
      <w:pPr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на проект Закону </w:t>
      </w:r>
      <w:r w:rsidR="003C57EE">
        <w:rPr>
          <w:b/>
          <w:bCs/>
          <w:spacing w:val="-2"/>
          <w:szCs w:val="28"/>
        </w:rPr>
        <w:t>України «П</w:t>
      </w:r>
      <w:r>
        <w:rPr>
          <w:b/>
          <w:bCs/>
          <w:spacing w:val="-2"/>
          <w:szCs w:val="28"/>
        </w:rPr>
        <w:t xml:space="preserve">ро внесення змін до статті 73 </w:t>
      </w:r>
    </w:p>
    <w:p w:rsidR="000516C0" w:rsidRDefault="005B0E3D" w:rsidP="000516C0">
      <w:pPr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Кодексу законів про працю України щодо встановлення </w:t>
      </w:r>
    </w:p>
    <w:p w:rsidR="005B0E3D" w:rsidRPr="0016149A" w:rsidRDefault="005B0E3D" w:rsidP="000516C0">
      <w:pPr>
        <w:jc w:val="center"/>
        <w:rPr>
          <w:b/>
          <w:bCs/>
          <w:spacing w:val="-8"/>
          <w:szCs w:val="28"/>
        </w:rPr>
      </w:pPr>
      <w:r>
        <w:rPr>
          <w:b/>
          <w:bCs/>
          <w:spacing w:val="-2"/>
          <w:szCs w:val="28"/>
        </w:rPr>
        <w:t>святкових та неробочих днів</w:t>
      </w:r>
      <w:r w:rsidR="003C57EE">
        <w:rPr>
          <w:b/>
          <w:bCs/>
          <w:spacing w:val="-2"/>
          <w:szCs w:val="28"/>
        </w:rPr>
        <w:t>»</w:t>
      </w:r>
    </w:p>
    <w:p w:rsidR="005B0E3D" w:rsidRPr="00535013" w:rsidRDefault="005B0E3D" w:rsidP="000516C0">
      <w:pPr>
        <w:jc w:val="center"/>
        <w:rPr>
          <w:i/>
          <w:szCs w:val="28"/>
        </w:rPr>
      </w:pPr>
      <w:r w:rsidRPr="00535013">
        <w:rPr>
          <w:i/>
          <w:szCs w:val="28"/>
        </w:rPr>
        <w:t>(</w:t>
      </w:r>
      <w:r w:rsidRPr="00535013">
        <w:rPr>
          <w:i/>
        </w:rPr>
        <w:t xml:space="preserve">реєстр. </w:t>
      </w:r>
      <w:r w:rsidRPr="00535013">
        <w:rPr>
          <w:i/>
          <w:szCs w:val="28"/>
        </w:rPr>
        <w:t xml:space="preserve">№ </w:t>
      </w:r>
      <w:r>
        <w:rPr>
          <w:i/>
          <w:szCs w:val="28"/>
        </w:rPr>
        <w:t>4722-1</w:t>
      </w:r>
      <w:r w:rsidRPr="00535013">
        <w:rPr>
          <w:i/>
          <w:szCs w:val="28"/>
        </w:rPr>
        <w:t xml:space="preserve"> від </w:t>
      </w:r>
      <w:r>
        <w:rPr>
          <w:i/>
          <w:szCs w:val="28"/>
        </w:rPr>
        <w:t>3</w:t>
      </w:r>
      <w:r w:rsidRPr="00535013">
        <w:rPr>
          <w:i/>
          <w:szCs w:val="28"/>
        </w:rPr>
        <w:t>1.0</w:t>
      </w:r>
      <w:r>
        <w:rPr>
          <w:i/>
          <w:szCs w:val="28"/>
        </w:rPr>
        <w:t>5</w:t>
      </w:r>
      <w:r w:rsidRPr="00535013">
        <w:rPr>
          <w:i/>
          <w:szCs w:val="28"/>
        </w:rPr>
        <w:t>.2016 р.)</w:t>
      </w:r>
    </w:p>
    <w:p w:rsidR="007835E9" w:rsidRDefault="007835E9" w:rsidP="007835E9">
      <w:pPr>
        <w:spacing w:before="120"/>
        <w:ind w:firstLine="697"/>
        <w:jc w:val="both"/>
        <w:rPr>
          <w:rStyle w:val="rvts0"/>
          <w:szCs w:val="28"/>
          <w:lang w:eastAsia="en-GB"/>
        </w:rPr>
      </w:pPr>
      <w:r>
        <w:t>У законопроекті пропонується включити до переліку святкових і неробочих днів, визначених у статті 73 Кодексу законів про працю України</w:t>
      </w:r>
      <w:r w:rsidR="00BD51DA">
        <w:t xml:space="preserve"> (далі – КЗпП)</w:t>
      </w:r>
      <w:r>
        <w:t xml:space="preserve"> «9 березня – День української культури та національної самоідентичності (Шевченків день)» та «День матері», який має святкуватися у другу неділю травня, відповідно вилучивши із переліку святкових і неробочих днів «</w:t>
      </w:r>
      <w:r>
        <w:rPr>
          <w:rStyle w:val="rvts0"/>
        </w:rPr>
        <w:t xml:space="preserve">8 березня – Міжнародний жіночий день» та 2 травня.  </w:t>
      </w:r>
    </w:p>
    <w:p w:rsidR="003C57EE" w:rsidRDefault="007835E9" w:rsidP="003C57EE">
      <w:pPr>
        <w:ind w:firstLine="697"/>
        <w:jc w:val="both"/>
        <w:rPr>
          <w:rFonts w:cstheme="minorHAnsi"/>
        </w:rPr>
      </w:pPr>
      <w:r>
        <w:rPr>
          <w:rStyle w:val="rvts0"/>
        </w:rPr>
        <w:t xml:space="preserve">Зазначений законопроект є альтернативним до проекту </w:t>
      </w:r>
      <w:r w:rsidR="003C57EE">
        <w:rPr>
          <w:rStyle w:val="rvts0"/>
        </w:rPr>
        <w:t>З</w:t>
      </w:r>
      <w:r>
        <w:rPr>
          <w:rStyle w:val="rvts0"/>
        </w:rPr>
        <w:t xml:space="preserve">акону </w:t>
      </w:r>
      <w:r w:rsidR="005F2A05">
        <w:rPr>
          <w:rStyle w:val="rvts0"/>
        </w:rPr>
        <w:t xml:space="preserve">               </w:t>
      </w:r>
      <w:r w:rsidR="000516C0">
        <w:rPr>
          <w:rStyle w:val="rvts0"/>
        </w:rPr>
        <w:t xml:space="preserve">реєстр.  </w:t>
      </w:r>
      <w:r>
        <w:rPr>
          <w:rStyle w:val="rvts0"/>
        </w:rPr>
        <w:t xml:space="preserve">№ 4722 від 26.05.2016 р. </w:t>
      </w:r>
      <w:r w:rsidR="003C57EE" w:rsidRPr="003C57EE">
        <w:rPr>
          <w:rFonts w:cstheme="minorHAnsi"/>
        </w:rPr>
        <w:t>«Про внесення змін до деяких законодавчих актів України (щодо скорочення кількості святкових і вихідних днів)»</w:t>
      </w:r>
      <w:r w:rsidR="003C57EE">
        <w:rPr>
          <w:rFonts w:cstheme="minorHAnsi"/>
        </w:rPr>
        <w:t>.</w:t>
      </w:r>
    </w:p>
    <w:p w:rsidR="00F7610B" w:rsidRDefault="00F7610B" w:rsidP="00F7610B">
      <w:pPr>
        <w:pStyle w:val="Igor"/>
        <w:spacing w:before="0" w:after="0"/>
        <w:rPr>
          <w:b w:val="0"/>
          <w:i w:val="0"/>
        </w:rPr>
      </w:pPr>
      <w:r>
        <w:rPr>
          <w:b w:val="0"/>
          <w:i w:val="0"/>
        </w:rPr>
        <w:t xml:space="preserve">На думку суб’єкта законодавчої ініціативи, проголошення 9 березня Днем української культури та національної самоідентичності сприятиме об’єднанню українського суспільства, зростанню національної єдності громадян, зміцненню державності України, піднесенню її міжнародного авторитету, а встановлення Дня матері виховуватиме відчуття гордості, поваги та спадкоємності з багатовіковою історією України. </w:t>
      </w:r>
    </w:p>
    <w:p w:rsidR="002D1DCA" w:rsidRDefault="002D1DCA" w:rsidP="002D1DCA">
      <w:pPr>
        <w:ind w:firstLine="709"/>
        <w:jc w:val="both"/>
      </w:pPr>
      <w:r>
        <w:t xml:space="preserve">Головне науково-експертне управління, проаналізувавши законопроект, висловлює </w:t>
      </w:r>
      <w:r w:rsidR="003C57EE">
        <w:t>наступні</w:t>
      </w:r>
      <w:r>
        <w:t xml:space="preserve"> зауваження і пропозиції </w:t>
      </w:r>
      <w:r w:rsidR="003C57EE">
        <w:t>що</w:t>
      </w:r>
      <w:r>
        <w:t>до його положень.</w:t>
      </w:r>
    </w:p>
    <w:p w:rsidR="000516C0" w:rsidRPr="000516C0" w:rsidRDefault="00B6572A" w:rsidP="000516C0">
      <w:pPr>
        <w:pStyle w:val="a7"/>
        <w:spacing w:before="0" w:beforeAutospacing="0" w:after="0" w:afterAutospacing="0"/>
        <w:ind w:firstLine="697"/>
        <w:jc w:val="both"/>
        <w:rPr>
          <w:rFonts w:eastAsiaTheme="minorHAnsi" w:cstheme="minorBidi"/>
          <w:szCs w:val="22"/>
          <w:lang w:val="uk-UA" w:eastAsia="en-US"/>
        </w:rPr>
      </w:pPr>
      <w:r w:rsidRPr="005F2A05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 законопроекті пропонується виключити 8 березня – Міжнародний жіночий день з переліку святкових і неробочих днів, </w:t>
      </w:r>
      <w:r w:rsidR="003C57EE">
        <w:rPr>
          <w:sz w:val="28"/>
          <w:szCs w:val="28"/>
          <w:lang w:val="uk-UA"/>
        </w:rPr>
        <w:t xml:space="preserve">фактично </w:t>
      </w:r>
      <w:r>
        <w:rPr>
          <w:sz w:val="28"/>
          <w:szCs w:val="28"/>
          <w:lang w:val="uk-UA"/>
        </w:rPr>
        <w:t xml:space="preserve">замінивши його на День </w:t>
      </w:r>
      <w:r w:rsidR="003C57EE">
        <w:rPr>
          <w:sz w:val="28"/>
          <w:szCs w:val="28"/>
          <w:lang w:val="uk-UA"/>
        </w:rPr>
        <w:t>матері,</w:t>
      </w:r>
      <w:r>
        <w:rPr>
          <w:sz w:val="28"/>
          <w:szCs w:val="28"/>
          <w:lang w:val="uk-UA"/>
        </w:rPr>
        <w:t xml:space="preserve"> який передбачається відзначати </w:t>
      </w:r>
      <w:r w:rsidR="000848E8">
        <w:rPr>
          <w:sz w:val="28"/>
          <w:szCs w:val="28"/>
          <w:lang w:val="uk-UA"/>
        </w:rPr>
        <w:t>у другу неділю травня</w:t>
      </w:r>
      <w:r>
        <w:rPr>
          <w:sz w:val="28"/>
          <w:szCs w:val="28"/>
          <w:lang w:val="uk-UA"/>
        </w:rPr>
        <w:t xml:space="preserve">. </w:t>
      </w:r>
      <w:r w:rsidR="000848E8">
        <w:rPr>
          <w:sz w:val="28"/>
          <w:szCs w:val="28"/>
          <w:lang w:val="uk-UA"/>
        </w:rPr>
        <w:t xml:space="preserve">Звертаємо увагу, що </w:t>
      </w:r>
      <w:r w:rsidR="000848E8" w:rsidRPr="000516C0">
        <w:rPr>
          <w:sz w:val="28"/>
          <w:szCs w:val="28"/>
          <w:lang w:val="uk-UA"/>
        </w:rPr>
        <w:t>фактично це призведе до звуження категорії осіб, які можуть святкувати це свято.</w:t>
      </w:r>
      <w:r w:rsidR="000516C0" w:rsidRPr="000516C0">
        <w:rPr>
          <w:sz w:val="28"/>
          <w:szCs w:val="28"/>
          <w:lang w:val="uk-UA"/>
        </w:rPr>
        <w:t xml:space="preserve"> </w:t>
      </w:r>
      <w:r w:rsidR="000516C0" w:rsidRPr="000516C0">
        <w:rPr>
          <w:rFonts w:eastAsiaTheme="minorHAnsi" w:cstheme="minorBidi"/>
          <w:sz w:val="28"/>
          <w:szCs w:val="28"/>
          <w:lang w:val="uk-UA" w:eastAsia="en-US"/>
        </w:rPr>
        <w:t>Принагідно зауважимо, що за християнською традицією, до послідовників якої  відносять себе 80 відсотків населення України</w:t>
      </w:r>
      <w:r w:rsidR="000516C0" w:rsidRPr="000516C0">
        <w:rPr>
          <w:rFonts w:eastAsiaTheme="minorHAnsi" w:cstheme="minorBidi"/>
          <w:sz w:val="28"/>
          <w:szCs w:val="28"/>
          <w:vertAlign w:val="superscript"/>
          <w:lang w:eastAsia="en-US"/>
        </w:rPr>
        <w:footnoteReference w:id="1"/>
      </w:r>
      <w:r w:rsidR="000516C0" w:rsidRPr="000516C0">
        <w:rPr>
          <w:rFonts w:eastAsiaTheme="minorHAnsi" w:cstheme="minorBidi"/>
          <w:sz w:val="28"/>
          <w:szCs w:val="28"/>
          <w:lang w:val="uk-UA" w:eastAsia="en-US"/>
        </w:rPr>
        <w:t>, на третю неділю після Пасхи святкується День святих жінок-мироносиць.</w:t>
      </w:r>
      <w:r w:rsidR="000516C0" w:rsidRPr="000516C0">
        <w:rPr>
          <w:rFonts w:eastAsiaTheme="minorHAnsi" w:cstheme="minorBidi"/>
          <w:szCs w:val="22"/>
          <w:lang w:val="uk-UA" w:eastAsia="en-US"/>
        </w:rPr>
        <w:t xml:space="preserve">  </w:t>
      </w:r>
    </w:p>
    <w:p w:rsidR="005F2A05" w:rsidRDefault="000516C0" w:rsidP="005F2A05">
      <w:pPr>
        <w:pStyle w:val="a7"/>
        <w:spacing w:before="0" w:beforeAutospacing="0" w:after="0" w:afterAutospacing="0"/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необхідно врахувати і те, що запропоноване свято припадатиме на вихідний день, а тому відповідно до чинної ч. 3 ст. 67 КЗпП у</w:t>
      </w:r>
      <w:r w:rsidRPr="000516C0">
        <w:rPr>
          <w:sz w:val="28"/>
          <w:szCs w:val="28"/>
          <w:lang w:val="uk-UA"/>
        </w:rPr>
        <w:t xml:space="preserve"> </w:t>
      </w:r>
      <w:r w:rsidRPr="000516C0">
        <w:rPr>
          <w:sz w:val="28"/>
          <w:szCs w:val="28"/>
          <w:lang w:val="uk-UA"/>
        </w:rPr>
        <w:lastRenderedPageBreak/>
        <w:t>випадку, коли святковий або неробочий день (стаття 73) збігається з вихідним днем, вихідний день переноситься на наступний після святкового або неробочого.</w:t>
      </w:r>
    </w:p>
    <w:p w:rsidR="005F2A05" w:rsidRPr="005F2A05" w:rsidRDefault="000848E8" w:rsidP="005F2A05">
      <w:pPr>
        <w:pStyle w:val="a7"/>
        <w:spacing w:before="0" w:beforeAutospacing="0" w:after="0" w:afterAutospacing="0"/>
        <w:ind w:firstLine="69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F2A05">
        <w:rPr>
          <w:b/>
          <w:sz w:val="28"/>
          <w:szCs w:val="28"/>
          <w:lang w:val="uk-UA"/>
        </w:rPr>
        <w:t>2.</w:t>
      </w:r>
      <w:r w:rsidRPr="005F2A05">
        <w:rPr>
          <w:sz w:val="28"/>
          <w:szCs w:val="28"/>
          <w:lang w:val="uk-UA"/>
        </w:rPr>
        <w:t xml:space="preserve"> </w:t>
      </w:r>
      <w:r w:rsidR="005F2A05" w:rsidRPr="005F2A05">
        <w:rPr>
          <w:rFonts w:eastAsia="Calibri"/>
          <w:color w:val="000000"/>
          <w:sz w:val="28"/>
          <w:szCs w:val="28"/>
          <w:lang w:val="uk-UA" w:eastAsia="uk-UA"/>
        </w:rPr>
        <w:t xml:space="preserve">Головне управління не вбачає юридичних перешкод щодо можливого встановлення святкового дня </w:t>
      </w:r>
      <w:r w:rsidR="005F2A05" w:rsidRPr="005F2A05">
        <w:rPr>
          <w:rFonts w:eastAsia="Calibri"/>
          <w:sz w:val="28"/>
          <w:szCs w:val="28"/>
          <w:lang w:val="uk-UA" w:eastAsia="uk-UA"/>
        </w:rPr>
        <w:t xml:space="preserve">«9 березня – День української культури та національної самоідентичності (Шевченків день)», що в принципі передбачено в п. 6  ч. 1 та п. 7 ч. 2 ст. 92 Конституції України, згідно з якими  </w:t>
      </w:r>
      <w:r w:rsidR="005F2A05" w:rsidRPr="005F2A05">
        <w:rPr>
          <w:rFonts w:eastAsia="Calibri"/>
          <w:color w:val="000000"/>
          <w:sz w:val="28"/>
          <w:szCs w:val="28"/>
          <w:lang w:val="uk-UA" w:eastAsia="uk-UA"/>
        </w:rPr>
        <w:t>виключно законами визначаються засади регулювання праці та встановлюються державні свята. Тому запровадження тих чи інших свят, встановлення яких має пов’язуватися з визначними подіями загальнонаціональної історії та культури є питанням доцільності. До таких історичних подій належить і день народження Тарас Шевченка, що традиційно святкується в Україні.</w:t>
      </w:r>
    </w:p>
    <w:p w:rsidR="005F2A05" w:rsidRPr="005F2A05" w:rsidRDefault="005F2A05" w:rsidP="005F2A05">
      <w:pPr>
        <w:ind w:firstLine="697"/>
        <w:jc w:val="both"/>
        <w:rPr>
          <w:rFonts w:eastAsia="Calibri"/>
          <w:color w:val="000000"/>
          <w:szCs w:val="28"/>
          <w:lang w:eastAsia="uk-UA"/>
        </w:rPr>
      </w:pPr>
      <w:r w:rsidRPr="005F2A05">
        <w:rPr>
          <w:rFonts w:eastAsia="Calibri"/>
          <w:szCs w:val="28"/>
          <w:lang w:eastAsia="uk-UA"/>
        </w:rPr>
        <w:t xml:space="preserve">Водночас пропозицію щодо включення 9 березня – </w:t>
      </w:r>
      <w:r w:rsidRPr="005F2A05">
        <w:rPr>
          <w:rFonts w:eastAsia="Calibri"/>
          <w:color w:val="000000"/>
          <w:szCs w:val="28"/>
          <w:lang w:eastAsia="uk-UA"/>
        </w:rPr>
        <w:t xml:space="preserve">дня народження Тараса Шевченка </w:t>
      </w:r>
      <w:r w:rsidRPr="005F2A05">
        <w:rPr>
          <w:rFonts w:eastAsia="Calibri"/>
          <w:szCs w:val="28"/>
          <w:lang w:eastAsia="uk-UA"/>
        </w:rPr>
        <w:t xml:space="preserve">до переліку святкових днів, правовий режим яких регулюється ст. 73 КЗпП України, вважаємо дискусійною. Адже встановлення відповідного святкового дня виглядатиме недостатньо виваженим кроком по відношенню до </w:t>
      </w:r>
      <w:r w:rsidRPr="005F2A05">
        <w:rPr>
          <w:rFonts w:eastAsia="Calibri"/>
          <w:color w:val="000000"/>
          <w:szCs w:val="28"/>
          <w:lang w:eastAsia="uk-UA"/>
        </w:rPr>
        <w:t xml:space="preserve">багатьох інших видатних історичних постатей, які в минулому також </w:t>
      </w:r>
      <w:r w:rsidRPr="005F2A05">
        <w:rPr>
          <w:rFonts w:eastAsia="Calibri"/>
          <w:szCs w:val="28"/>
          <w:lang w:eastAsia="uk-UA"/>
        </w:rPr>
        <w:t xml:space="preserve">зробили вагомий внесок у становлення України як держави, і до яких можуть бути віднесені </w:t>
      </w:r>
      <w:r w:rsidRPr="005F2A05">
        <w:rPr>
          <w:rFonts w:eastAsia="Calibri"/>
          <w:color w:val="000000"/>
          <w:szCs w:val="28"/>
          <w:lang w:eastAsia="uk-UA"/>
        </w:rPr>
        <w:t xml:space="preserve">Володимир Великий, Ярослав Мудрий, Леся Українка, Іван Франко, Григорій Сковорода, Іван Котляревський та ін. </w:t>
      </w:r>
    </w:p>
    <w:p w:rsidR="005F2A05" w:rsidRPr="005F2A05" w:rsidRDefault="005F2A05" w:rsidP="005F2A05">
      <w:pPr>
        <w:ind w:firstLine="697"/>
        <w:jc w:val="both"/>
        <w:rPr>
          <w:rFonts w:eastAsia="Calibri"/>
          <w:szCs w:val="28"/>
          <w:lang w:eastAsia="uk-UA"/>
        </w:rPr>
      </w:pPr>
      <w:r w:rsidRPr="005F2A05">
        <w:rPr>
          <w:rFonts w:eastAsia="Calibri"/>
          <w:szCs w:val="28"/>
          <w:lang w:eastAsia="uk-UA"/>
        </w:rPr>
        <w:t xml:space="preserve">Крім того, як свідчить зарубіжний досвід, у державно-правовій практиці встановлення державних свят не пов’язано із конкретними особами. Так, зокрема, до офіційних державних свят і вихідних днів віднесено: у Польщі – 1 січня – Новий рік, Пресвятої Богородиці Марії, 6 січня – Богоявлення (Трьох Царів), 27 березня – Воскресіння Господнє (Пасха), 28 березня – Пасхальний Понеділок, 1 травня – Свято Праці, 3 травня – День Конституції, 15 травня – </w:t>
      </w:r>
      <w:proofErr w:type="spellStart"/>
      <w:r w:rsidRPr="005F2A05">
        <w:rPr>
          <w:rFonts w:eastAsia="Calibri"/>
          <w:szCs w:val="28"/>
          <w:lang w:eastAsia="uk-UA"/>
        </w:rPr>
        <w:t>Зіслання</w:t>
      </w:r>
      <w:proofErr w:type="spellEnd"/>
      <w:r w:rsidRPr="005F2A05">
        <w:rPr>
          <w:rFonts w:eastAsia="Calibri"/>
          <w:szCs w:val="28"/>
          <w:lang w:eastAsia="uk-UA"/>
        </w:rPr>
        <w:t xml:space="preserve"> Святого Духа (Зелені Свята), 26 травня – Пресвятих Тіла і Крові Господніх, 15 серпня – День Польського Війська, </w:t>
      </w:r>
      <w:proofErr w:type="spellStart"/>
      <w:r w:rsidRPr="005F2A05">
        <w:rPr>
          <w:rFonts w:eastAsia="Calibri"/>
          <w:szCs w:val="28"/>
          <w:lang w:eastAsia="uk-UA"/>
        </w:rPr>
        <w:t>Внебовзяття</w:t>
      </w:r>
      <w:proofErr w:type="spellEnd"/>
      <w:r w:rsidRPr="005F2A05">
        <w:rPr>
          <w:rFonts w:eastAsia="Calibri"/>
          <w:szCs w:val="28"/>
          <w:lang w:eastAsia="uk-UA"/>
        </w:rPr>
        <w:t xml:space="preserve"> Пресвятої Діви Марії, 1 листопада – День Усіх Святих, 11 листопада – День Незалежності Польщі, 25 грудня – Різдво Христове (перший день), 26 грудня – Різдво Христове (другий день); у Болгарії – 1 січня – Новий рік, 3 березня – звільнення Болгарії, 30 квітня – Великдень, 1 травня – День праці, 6 травня – День хоробрості і Болгарської Армії, 24 травня – День болгарської писемності і культури, 6 вересня – День Об’єднання Болгарії, 22 вересня – День незалежності, 25, 26 грудня – Різдво Христове; у Словаччині – 1 січня – День заснування Словацької Республіки, 6 січня – Свято Трьох Королів, 14-17 квітня – Пасха, 1 травня – Свято праці, 8 травня – День перемоги над фашизмом, 5 липня – День Святих Кирила і Мефодія, 29 серпня – Річниця Словацького Національного повстання, 1 вересня – День Конституції, 15 вересня – День Богоматері, 1 листопада – День Всіх Святих, 25-26 грудня – Різдво; у Румунії – 1, 2 січня – Новий рік, квітень-травень – Пасха, 1 грудня – </w:t>
      </w:r>
      <w:r w:rsidRPr="005F2A05">
        <w:rPr>
          <w:rFonts w:eastAsia="Calibri"/>
          <w:szCs w:val="28"/>
          <w:lang w:eastAsia="uk-UA"/>
        </w:rPr>
        <w:lastRenderedPageBreak/>
        <w:t>Національний День Румунії, 25, 26 грудня – Різдво, 1 травня – День солідарності трудящих та ін.</w:t>
      </w:r>
    </w:p>
    <w:p w:rsidR="002B573A" w:rsidRDefault="00374621" w:rsidP="005F2A05">
      <w:pPr>
        <w:ind w:firstLine="697"/>
        <w:jc w:val="both"/>
        <w:rPr>
          <w:b/>
          <w:i/>
        </w:rPr>
      </w:pPr>
      <w:r w:rsidRPr="005F2A05">
        <w:rPr>
          <w:b/>
        </w:rPr>
        <w:t>3</w:t>
      </w:r>
      <w:r w:rsidR="003A2284" w:rsidRPr="005F2A05">
        <w:rPr>
          <w:b/>
        </w:rPr>
        <w:t>.</w:t>
      </w:r>
      <w:r w:rsidR="003A2284">
        <w:t xml:space="preserve"> У законопроекті пропонується </w:t>
      </w:r>
      <w:r w:rsidR="002B573A">
        <w:t>День міжнародної солідарності трудящих відзначати виключно 1 травня, вилучивши</w:t>
      </w:r>
      <w:r w:rsidR="003A2284">
        <w:t xml:space="preserve"> </w:t>
      </w:r>
      <w:r w:rsidR="002B573A">
        <w:t>при цьому 2 травня зі святкових і неробочих днів</w:t>
      </w:r>
      <w:r w:rsidR="003A2284">
        <w:t xml:space="preserve">, оскільки у всьому світі святкують тільки один день – 1 травня, </w:t>
      </w:r>
      <w:r w:rsidR="002B573A">
        <w:t xml:space="preserve">тоді як </w:t>
      </w:r>
      <w:r w:rsidR="003A2284">
        <w:t>в</w:t>
      </w:r>
      <w:r w:rsidR="003A2284" w:rsidRPr="001D22C7">
        <w:t xml:space="preserve"> Україні він святкується два дні – 1 та 2 травня. </w:t>
      </w:r>
      <w:r w:rsidR="003A2284">
        <w:t>Поділяючи в цілому наведений аргумент,</w:t>
      </w:r>
      <w:r w:rsidR="003A2284" w:rsidRPr="00B47A5E">
        <w:t xml:space="preserve"> </w:t>
      </w:r>
      <w:r w:rsidR="003A2284">
        <w:t>Головне у</w:t>
      </w:r>
      <w:r w:rsidR="003A2284" w:rsidRPr="001D22C7">
        <w:t>правління</w:t>
      </w:r>
      <w:r w:rsidR="003A2284">
        <w:t xml:space="preserve"> вважає </w:t>
      </w:r>
      <w:r>
        <w:t xml:space="preserve">за необхідним звернути увагу на те, що традиційно такий день населенням України </w:t>
      </w:r>
      <w:r w:rsidR="003A2284">
        <w:t>використ</w:t>
      </w:r>
      <w:r>
        <w:t xml:space="preserve">овується </w:t>
      </w:r>
      <w:r w:rsidR="003A2284">
        <w:t>для відпочинку</w:t>
      </w:r>
      <w:r>
        <w:t xml:space="preserve">, а також проведення у відповідних випадках поминальних заходів. </w:t>
      </w:r>
    </w:p>
    <w:p w:rsidR="004B0663" w:rsidRDefault="004B0663" w:rsidP="004B0663">
      <w:pPr>
        <w:ind w:firstLine="709"/>
        <w:rPr>
          <w:b/>
          <w:szCs w:val="28"/>
          <w:lang w:eastAsia="uk-UA"/>
        </w:rPr>
      </w:pPr>
    </w:p>
    <w:p w:rsidR="002A7D3D" w:rsidRDefault="002A7D3D" w:rsidP="004B0663">
      <w:pPr>
        <w:ind w:firstLine="709"/>
        <w:rPr>
          <w:b/>
          <w:szCs w:val="28"/>
          <w:lang w:eastAsia="uk-UA"/>
        </w:rPr>
      </w:pPr>
    </w:p>
    <w:p w:rsidR="004B0663" w:rsidRPr="00B861F5" w:rsidRDefault="004B0663" w:rsidP="004B0663">
      <w:pPr>
        <w:ind w:firstLine="709"/>
        <w:rPr>
          <w:b/>
          <w:szCs w:val="28"/>
          <w:lang w:eastAsia="uk-UA"/>
        </w:rPr>
      </w:pPr>
      <w:r w:rsidRPr="00B861F5">
        <w:rPr>
          <w:b/>
          <w:szCs w:val="28"/>
          <w:lang w:eastAsia="uk-UA"/>
        </w:rPr>
        <w:t xml:space="preserve">Керівник Головного управління                                        </w:t>
      </w:r>
      <w:r w:rsidR="00A011CA">
        <w:rPr>
          <w:b/>
          <w:szCs w:val="28"/>
          <w:lang w:eastAsia="uk-UA"/>
        </w:rPr>
        <w:t xml:space="preserve"> </w:t>
      </w:r>
      <w:r w:rsidRPr="00B861F5">
        <w:rPr>
          <w:b/>
          <w:szCs w:val="28"/>
          <w:lang w:eastAsia="uk-UA"/>
        </w:rPr>
        <w:t>В.</w:t>
      </w:r>
      <w:r w:rsidR="00374621">
        <w:rPr>
          <w:b/>
          <w:szCs w:val="28"/>
          <w:lang w:eastAsia="uk-UA"/>
        </w:rPr>
        <w:t xml:space="preserve"> </w:t>
      </w:r>
      <w:r w:rsidRPr="00B861F5">
        <w:rPr>
          <w:b/>
          <w:szCs w:val="28"/>
          <w:lang w:eastAsia="uk-UA"/>
        </w:rPr>
        <w:t>Борденюк</w:t>
      </w:r>
    </w:p>
    <w:p w:rsidR="004B0663" w:rsidRPr="00B861F5" w:rsidRDefault="004B0663" w:rsidP="004B0663">
      <w:pPr>
        <w:ind w:firstLine="709"/>
        <w:rPr>
          <w:b/>
          <w:szCs w:val="28"/>
          <w:lang w:eastAsia="uk-UA"/>
        </w:rPr>
      </w:pPr>
    </w:p>
    <w:p w:rsidR="004B0663" w:rsidRPr="00B861F5" w:rsidRDefault="004B0663" w:rsidP="004B0663">
      <w:pPr>
        <w:ind w:firstLine="709"/>
        <w:rPr>
          <w:sz w:val="20"/>
          <w:szCs w:val="20"/>
          <w:lang w:eastAsia="uk-UA"/>
        </w:rPr>
      </w:pPr>
      <w:r w:rsidRPr="00B861F5">
        <w:rPr>
          <w:sz w:val="20"/>
          <w:szCs w:val="20"/>
          <w:lang w:eastAsia="uk-UA"/>
        </w:rPr>
        <w:t>Вик.:  Н.</w:t>
      </w:r>
      <w:r w:rsidR="002A7D3D">
        <w:rPr>
          <w:sz w:val="20"/>
          <w:szCs w:val="20"/>
          <w:lang w:eastAsia="uk-UA"/>
        </w:rPr>
        <w:t xml:space="preserve"> </w:t>
      </w:r>
      <w:r w:rsidRPr="00B861F5">
        <w:rPr>
          <w:sz w:val="20"/>
          <w:szCs w:val="20"/>
          <w:lang w:eastAsia="uk-UA"/>
        </w:rPr>
        <w:t>Лебедь, Т.</w:t>
      </w:r>
      <w:r w:rsidR="002A7D3D">
        <w:rPr>
          <w:sz w:val="20"/>
          <w:szCs w:val="20"/>
          <w:lang w:eastAsia="uk-UA"/>
        </w:rPr>
        <w:t xml:space="preserve"> </w:t>
      </w:r>
      <w:r w:rsidRPr="00B861F5">
        <w:rPr>
          <w:sz w:val="20"/>
          <w:szCs w:val="20"/>
          <w:lang w:eastAsia="uk-UA"/>
        </w:rPr>
        <w:t>Макійчук</w:t>
      </w:r>
    </w:p>
    <w:p w:rsidR="004B0663" w:rsidRDefault="004B0663" w:rsidP="004B0663">
      <w:pPr>
        <w:jc w:val="center"/>
        <w:rPr>
          <w:szCs w:val="28"/>
          <w:lang w:eastAsia="en-GB"/>
        </w:rPr>
      </w:pPr>
    </w:p>
    <w:p w:rsidR="004B0663" w:rsidRDefault="004B0663" w:rsidP="004B0663">
      <w:pPr>
        <w:ind w:firstLine="709"/>
        <w:jc w:val="both"/>
        <w:rPr>
          <w:szCs w:val="28"/>
        </w:rPr>
      </w:pPr>
    </w:p>
    <w:p w:rsidR="004B0663" w:rsidRPr="001D22C7" w:rsidRDefault="004B0663" w:rsidP="002B573A">
      <w:pPr>
        <w:pStyle w:val="Igor"/>
        <w:spacing w:before="0" w:after="0"/>
        <w:rPr>
          <w:b w:val="0"/>
          <w:i w:val="0"/>
        </w:rPr>
      </w:pPr>
    </w:p>
    <w:p w:rsidR="003A2284" w:rsidRDefault="003A2284" w:rsidP="00875D21">
      <w:pPr>
        <w:ind w:firstLine="709"/>
        <w:jc w:val="both"/>
        <w:rPr>
          <w:szCs w:val="28"/>
        </w:rPr>
      </w:pPr>
    </w:p>
    <w:p w:rsidR="004B0663" w:rsidRDefault="004B0663" w:rsidP="00875D21">
      <w:pPr>
        <w:ind w:firstLine="709"/>
        <w:jc w:val="both"/>
        <w:rPr>
          <w:szCs w:val="28"/>
        </w:rPr>
      </w:pPr>
    </w:p>
    <w:p w:rsidR="004B0663" w:rsidRDefault="004B0663" w:rsidP="00875D21">
      <w:pPr>
        <w:ind w:firstLine="709"/>
        <w:jc w:val="both"/>
        <w:rPr>
          <w:szCs w:val="28"/>
        </w:rPr>
      </w:pPr>
    </w:p>
    <w:p w:rsidR="004B0663" w:rsidRDefault="004B0663" w:rsidP="00875D21">
      <w:pPr>
        <w:ind w:firstLine="709"/>
        <w:jc w:val="both"/>
        <w:rPr>
          <w:szCs w:val="28"/>
        </w:rPr>
      </w:pPr>
    </w:p>
    <w:p w:rsidR="004B0663" w:rsidRDefault="004B0663" w:rsidP="00875D21">
      <w:pPr>
        <w:ind w:firstLine="709"/>
        <w:jc w:val="both"/>
        <w:rPr>
          <w:szCs w:val="28"/>
        </w:rPr>
      </w:pPr>
    </w:p>
    <w:p w:rsidR="004B0663" w:rsidRDefault="004B0663" w:rsidP="00875D21">
      <w:pPr>
        <w:ind w:firstLine="709"/>
        <w:jc w:val="both"/>
        <w:rPr>
          <w:szCs w:val="28"/>
        </w:rPr>
      </w:pPr>
    </w:p>
    <w:p w:rsidR="004B0663" w:rsidRDefault="004B0663" w:rsidP="00875D21">
      <w:pPr>
        <w:ind w:firstLine="709"/>
        <w:jc w:val="both"/>
        <w:rPr>
          <w:szCs w:val="28"/>
        </w:rPr>
      </w:pPr>
    </w:p>
    <w:sectPr w:rsidR="004B0663" w:rsidSect="005F2A05">
      <w:headerReference w:type="even" r:id="rId7"/>
      <w:headerReference w:type="default" r:id="rId8"/>
      <w:headerReference w:type="first" r:id="rId9"/>
      <w:pgSz w:w="11906" w:h="16838"/>
      <w:pgMar w:top="1134" w:right="851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95" w:rsidRDefault="00726E95" w:rsidP="005B0E3D">
      <w:r>
        <w:separator/>
      </w:r>
    </w:p>
  </w:endnote>
  <w:endnote w:type="continuationSeparator" w:id="0">
    <w:p w:rsidR="00726E95" w:rsidRDefault="00726E95" w:rsidP="005B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95" w:rsidRDefault="00726E95" w:rsidP="005B0E3D">
      <w:r>
        <w:separator/>
      </w:r>
    </w:p>
  </w:footnote>
  <w:footnote w:type="continuationSeparator" w:id="0">
    <w:p w:rsidR="00726E95" w:rsidRDefault="00726E95" w:rsidP="005B0E3D">
      <w:r>
        <w:continuationSeparator/>
      </w:r>
    </w:p>
  </w:footnote>
  <w:footnote w:id="1">
    <w:p w:rsidR="000516C0" w:rsidRPr="007C5DCE" w:rsidRDefault="000516C0" w:rsidP="000516C0">
      <w:pPr>
        <w:pStyle w:val="ac"/>
        <w:rPr>
          <w:lang w:val="uk-UA"/>
        </w:rPr>
      </w:pPr>
      <w:r>
        <w:rPr>
          <w:rStyle w:val="ae"/>
        </w:rPr>
        <w:footnoteRef/>
      </w:r>
      <w:r>
        <w:t xml:space="preserve"> </w:t>
      </w:r>
      <w:r w:rsidRPr="007C5DCE">
        <w:t>http://risu.org.ua/ua/index/all_news/community/religion_and_society/63985/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21" w:rsidRDefault="004B0663" w:rsidP="004B0663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              </w:t>
    </w:r>
    <w:r w:rsidR="00374621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</w:t>
    </w:r>
  </w:p>
  <w:p w:rsidR="00374621" w:rsidRPr="00374621" w:rsidRDefault="004B0663" w:rsidP="004B0663">
    <w:pPr>
      <w:pStyle w:val="a3"/>
      <w:jc w:val="center"/>
      <w:rPr>
        <w:sz w:val="24"/>
      </w:rPr>
    </w:pPr>
    <w:r w:rsidRPr="00374621">
      <w:rPr>
        <w:sz w:val="24"/>
      </w:rPr>
      <w:t xml:space="preserve">2                         </w:t>
    </w:r>
  </w:p>
  <w:p w:rsidR="004B0663" w:rsidRDefault="004B0663" w:rsidP="00374621">
    <w:pPr>
      <w:pStyle w:val="a3"/>
      <w:jc w:val="right"/>
      <w:rPr>
        <w:sz w:val="20"/>
        <w:szCs w:val="20"/>
      </w:rPr>
    </w:pPr>
    <w:r w:rsidRPr="00535013">
      <w:rPr>
        <w:sz w:val="20"/>
        <w:szCs w:val="20"/>
      </w:rPr>
      <w:t xml:space="preserve">До реєстр. № </w:t>
    </w:r>
    <w:r w:rsidRPr="003C0D79">
      <w:rPr>
        <w:sz w:val="20"/>
        <w:szCs w:val="20"/>
      </w:rPr>
      <w:t>4722</w:t>
    </w:r>
    <w:r>
      <w:rPr>
        <w:sz w:val="20"/>
        <w:szCs w:val="20"/>
      </w:rPr>
      <w:t>-1</w:t>
    </w:r>
    <w:r w:rsidRPr="00535013">
      <w:rPr>
        <w:sz w:val="20"/>
        <w:szCs w:val="20"/>
      </w:rPr>
      <w:t xml:space="preserve"> від </w:t>
    </w:r>
    <w:r>
      <w:rPr>
        <w:sz w:val="20"/>
        <w:szCs w:val="20"/>
      </w:rPr>
      <w:t>31</w:t>
    </w:r>
    <w:r w:rsidRPr="00535013">
      <w:rPr>
        <w:sz w:val="20"/>
        <w:szCs w:val="20"/>
      </w:rPr>
      <w:t>.0</w:t>
    </w:r>
    <w:r w:rsidRPr="003C0D79">
      <w:rPr>
        <w:sz w:val="20"/>
        <w:szCs w:val="20"/>
      </w:rPr>
      <w:t>5</w:t>
    </w:r>
    <w:r w:rsidRPr="00535013">
      <w:rPr>
        <w:sz w:val="20"/>
        <w:szCs w:val="20"/>
      </w:rPr>
      <w:t>.2016 р.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szCs w:val="28"/>
      </w:rPr>
      <w:t xml:space="preserve">        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</w:t>
    </w:r>
    <w:r w:rsidRPr="00535013">
      <w:rPr>
        <w:sz w:val="20"/>
        <w:szCs w:val="20"/>
      </w:rPr>
      <w:t xml:space="preserve">Н.д. України </w:t>
    </w:r>
    <w:r>
      <w:rPr>
        <w:sz w:val="20"/>
        <w:szCs w:val="20"/>
      </w:rPr>
      <w:t>Ю.</w:t>
    </w:r>
    <w:r w:rsidR="000516C0">
      <w:rPr>
        <w:sz w:val="20"/>
        <w:szCs w:val="20"/>
      </w:rPr>
      <w:t xml:space="preserve"> </w:t>
    </w:r>
    <w:r>
      <w:rPr>
        <w:sz w:val="20"/>
        <w:szCs w:val="20"/>
      </w:rPr>
      <w:t>Бублик</w:t>
    </w:r>
  </w:p>
  <w:p w:rsidR="005F2A05" w:rsidRDefault="005F2A05" w:rsidP="0037462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DA" w:rsidRDefault="005C05D8" w:rsidP="005C05D8">
    <w:pPr>
      <w:pStyle w:val="a3"/>
      <w:jc w:val="right"/>
      <w:rPr>
        <w:sz w:val="20"/>
        <w:szCs w:val="20"/>
      </w:rPr>
    </w:pPr>
    <w:r w:rsidRPr="00B52123">
      <w:rPr>
        <w:sz w:val="24"/>
      </w:rPr>
      <w:t xml:space="preserve">      </w:t>
    </w:r>
    <w:r w:rsidR="004B0663" w:rsidRPr="00B52123">
      <w:rPr>
        <w:sz w:val="24"/>
      </w:rPr>
      <w:t>3</w:t>
    </w:r>
    <w:r>
      <w:t xml:space="preserve">                         </w:t>
    </w:r>
    <w:r w:rsidRPr="00535013">
      <w:rPr>
        <w:sz w:val="20"/>
        <w:szCs w:val="20"/>
      </w:rPr>
      <w:t xml:space="preserve">До реєстр. № </w:t>
    </w:r>
    <w:r w:rsidRPr="003C0D79">
      <w:rPr>
        <w:sz w:val="20"/>
        <w:szCs w:val="20"/>
      </w:rPr>
      <w:t>4722</w:t>
    </w:r>
    <w:r>
      <w:rPr>
        <w:sz w:val="20"/>
        <w:szCs w:val="20"/>
      </w:rPr>
      <w:t>-1</w:t>
    </w:r>
    <w:r w:rsidRPr="00535013">
      <w:rPr>
        <w:sz w:val="20"/>
        <w:szCs w:val="20"/>
      </w:rPr>
      <w:t xml:space="preserve"> від </w:t>
    </w:r>
    <w:r>
      <w:rPr>
        <w:sz w:val="20"/>
        <w:szCs w:val="20"/>
      </w:rPr>
      <w:t>31</w:t>
    </w:r>
    <w:r w:rsidRPr="00535013">
      <w:rPr>
        <w:sz w:val="20"/>
        <w:szCs w:val="20"/>
      </w:rPr>
      <w:t>.0</w:t>
    </w:r>
    <w:r w:rsidRPr="003C0D79">
      <w:rPr>
        <w:sz w:val="20"/>
        <w:szCs w:val="20"/>
      </w:rPr>
      <w:t>5</w:t>
    </w:r>
    <w:r w:rsidRPr="00535013">
      <w:rPr>
        <w:sz w:val="20"/>
        <w:szCs w:val="20"/>
      </w:rPr>
      <w:t>.2016 р.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szCs w:val="28"/>
      </w:rPr>
      <w:t xml:space="preserve">        </w:t>
    </w:r>
    <w:r>
      <w:rPr>
        <w:sz w:val="20"/>
        <w:szCs w:val="20"/>
      </w:rPr>
      <w:tab/>
    </w:r>
    <w:r w:rsidRPr="00535013">
      <w:rPr>
        <w:sz w:val="20"/>
        <w:szCs w:val="20"/>
      </w:rPr>
      <w:t xml:space="preserve">Н.д. України </w:t>
    </w:r>
    <w:proofErr w:type="spellStart"/>
    <w:r>
      <w:rPr>
        <w:sz w:val="20"/>
        <w:szCs w:val="20"/>
      </w:rPr>
      <w:t>Ю.Бублик</w:t>
    </w:r>
    <w:proofErr w:type="spellEnd"/>
  </w:p>
  <w:p w:rsidR="00B52123" w:rsidRPr="005C05D8" w:rsidRDefault="00B52123" w:rsidP="005C05D8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DA" w:rsidRDefault="00BD51DA" w:rsidP="00BD51DA">
    <w:pPr>
      <w:pStyle w:val="a3"/>
      <w:jc w:val="right"/>
    </w:pPr>
    <w:r w:rsidRPr="00535013">
      <w:rPr>
        <w:sz w:val="20"/>
        <w:szCs w:val="20"/>
      </w:rPr>
      <w:t xml:space="preserve">До реєстр. № </w:t>
    </w:r>
    <w:r w:rsidRPr="003C0D79">
      <w:rPr>
        <w:sz w:val="20"/>
        <w:szCs w:val="20"/>
      </w:rPr>
      <w:t>4722</w:t>
    </w:r>
    <w:r>
      <w:rPr>
        <w:sz w:val="20"/>
        <w:szCs w:val="20"/>
      </w:rPr>
      <w:t>-1</w:t>
    </w:r>
    <w:r w:rsidRPr="00535013">
      <w:rPr>
        <w:sz w:val="20"/>
        <w:szCs w:val="20"/>
      </w:rPr>
      <w:t xml:space="preserve"> від </w:t>
    </w:r>
    <w:r>
      <w:rPr>
        <w:sz w:val="20"/>
        <w:szCs w:val="20"/>
      </w:rPr>
      <w:t>31</w:t>
    </w:r>
    <w:r w:rsidRPr="00535013">
      <w:rPr>
        <w:sz w:val="20"/>
        <w:szCs w:val="20"/>
      </w:rPr>
      <w:t>.0</w:t>
    </w:r>
    <w:r w:rsidRPr="003C0D79">
      <w:rPr>
        <w:sz w:val="20"/>
        <w:szCs w:val="20"/>
      </w:rPr>
      <w:t>5</w:t>
    </w:r>
    <w:r w:rsidRPr="00535013">
      <w:rPr>
        <w:sz w:val="20"/>
        <w:szCs w:val="20"/>
      </w:rPr>
      <w:t>.2016 р.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szCs w:val="28"/>
      </w:rPr>
      <w:t xml:space="preserve">        </w:t>
    </w:r>
    <w:r>
      <w:rPr>
        <w:sz w:val="20"/>
        <w:szCs w:val="20"/>
      </w:rPr>
      <w:tab/>
    </w:r>
    <w:r w:rsidRPr="00535013">
      <w:rPr>
        <w:sz w:val="20"/>
        <w:szCs w:val="20"/>
      </w:rPr>
      <w:t xml:space="preserve">Н.д. України </w:t>
    </w:r>
    <w:r>
      <w:rPr>
        <w:sz w:val="20"/>
        <w:szCs w:val="20"/>
      </w:rPr>
      <w:t>Ю.</w:t>
    </w:r>
    <w:r w:rsidR="005F2A05">
      <w:rPr>
        <w:sz w:val="20"/>
        <w:szCs w:val="20"/>
      </w:rPr>
      <w:t xml:space="preserve"> </w:t>
    </w:r>
    <w:r>
      <w:rPr>
        <w:sz w:val="20"/>
        <w:szCs w:val="20"/>
      </w:rPr>
      <w:t>Бублик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3D"/>
    <w:rsid w:val="000247E7"/>
    <w:rsid w:val="000516C0"/>
    <w:rsid w:val="00082492"/>
    <w:rsid w:val="000848E8"/>
    <w:rsid w:val="000A0914"/>
    <w:rsid w:val="00166B3B"/>
    <w:rsid w:val="001834AB"/>
    <w:rsid w:val="001F346C"/>
    <w:rsid w:val="002050FD"/>
    <w:rsid w:val="002A7D3D"/>
    <w:rsid w:val="002B573A"/>
    <w:rsid w:val="002C088E"/>
    <w:rsid w:val="002D1DCA"/>
    <w:rsid w:val="00374621"/>
    <w:rsid w:val="003A2284"/>
    <w:rsid w:val="003B2309"/>
    <w:rsid w:val="003C57EE"/>
    <w:rsid w:val="003D2DB5"/>
    <w:rsid w:val="00492A73"/>
    <w:rsid w:val="004B0663"/>
    <w:rsid w:val="00516CAE"/>
    <w:rsid w:val="005204CF"/>
    <w:rsid w:val="00537C29"/>
    <w:rsid w:val="005446D9"/>
    <w:rsid w:val="005824F5"/>
    <w:rsid w:val="005B0E3D"/>
    <w:rsid w:val="005C05D8"/>
    <w:rsid w:val="005C4C21"/>
    <w:rsid w:val="005F2A05"/>
    <w:rsid w:val="006A1466"/>
    <w:rsid w:val="00726E95"/>
    <w:rsid w:val="0075673B"/>
    <w:rsid w:val="007835E9"/>
    <w:rsid w:val="007A7744"/>
    <w:rsid w:val="00814D76"/>
    <w:rsid w:val="00875D21"/>
    <w:rsid w:val="009C7290"/>
    <w:rsid w:val="009E1A76"/>
    <w:rsid w:val="00A011CA"/>
    <w:rsid w:val="00A6373E"/>
    <w:rsid w:val="00AA5863"/>
    <w:rsid w:val="00AB01F1"/>
    <w:rsid w:val="00AE4933"/>
    <w:rsid w:val="00B52123"/>
    <w:rsid w:val="00B6572A"/>
    <w:rsid w:val="00BD51DA"/>
    <w:rsid w:val="00C24363"/>
    <w:rsid w:val="00C7049B"/>
    <w:rsid w:val="00D00233"/>
    <w:rsid w:val="00DB2ECA"/>
    <w:rsid w:val="00F11B52"/>
    <w:rsid w:val="00F7610B"/>
    <w:rsid w:val="00F87083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8C7CA-6B2B-439A-8A54-9221B7F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6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3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0E3D"/>
    <w:rPr>
      <w:lang w:val="ru-RU"/>
    </w:rPr>
  </w:style>
  <w:style w:type="paragraph" w:styleId="a5">
    <w:name w:val="footer"/>
    <w:basedOn w:val="a"/>
    <w:link w:val="a6"/>
    <w:uiPriority w:val="99"/>
    <w:unhideWhenUsed/>
    <w:rsid w:val="005B0E3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0E3D"/>
    <w:rPr>
      <w:lang w:val="ru-RU"/>
    </w:rPr>
  </w:style>
  <w:style w:type="paragraph" w:customStyle="1" w:styleId="Nazva">
    <w:name w:val="Nazva"/>
    <w:basedOn w:val="a"/>
    <w:rsid w:val="005B0E3D"/>
    <w:pPr>
      <w:jc w:val="center"/>
    </w:pPr>
    <w:rPr>
      <w:b/>
      <w:sz w:val="24"/>
      <w:lang w:val="ru-RU"/>
    </w:rPr>
  </w:style>
  <w:style w:type="paragraph" w:customStyle="1" w:styleId="Igor">
    <w:name w:val="Igor"/>
    <w:basedOn w:val="a"/>
    <w:autoRedefine/>
    <w:rsid w:val="00F7610B"/>
    <w:pPr>
      <w:spacing w:before="120" w:after="120"/>
      <w:ind w:firstLine="709"/>
      <w:jc w:val="both"/>
    </w:pPr>
    <w:rPr>
      <w:b/>
      <w:i/>
      <w:szCs w:val="28"/>
    </w:rPr>
  </w:style>
  <w:style w:type="character" w:customStyle="1" w:styleId="rvts0">
    <w:name w:val="rvts0"/>
    <w:basedOn w:val="a0"/>
    <w:rsid w:val="007835E9"/>
  </w:style>
  <w:style w:type="paragraph" w:styleId="a7">
    <w:name w:val="Normal (Web)"/>
    <w:basedOn w:val="a"/>
    <w:uiPriority w:val="99"/>
    <w:rsid w:val="00492A73"/>
    <w:pPr>
      <w:spacing w:before="100" w:beforeAutospacing="1" w:after="100" w:afterAutospacing="1"/>
    </w:pPr>
    <w:rPr>
      <w:sz w:val="24"/>
      <w:lang w:val="ru-RU"/>
    </w:rPr>
  </w:style>
  <w:style w:type="character" w:styleId="a8">
    <w:name w:val="Strong"/>
    <w:basedOn w:val="a0"/>
    <w:uiPriority w:val="22"/>
    <w:qFormat/>
    <w:rsid w:val="005824F5"/>
    <w:rPr>
      <w:b/>
      <w:bCs/>
    </w:rPr>
  </w:style>
  <w:style w:type="character" w:styleId="a9">
    <w:name w:val="Hyperlink"/>
    <w:basedOn w:val="a0"/>
    <w:uiPriority w:val="99"/>
    <w:semiHidden/>
    <w:unhideWhenUsed/>
    <w:rsid w:val="005C0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CAE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4B066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B066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516C0"/>
    <w:rPr>
      <w:rFonts w:eastAsiaTheme="minorHAnsi" w:cstheme="minorBidi"/>
      <w:sz w:val="20"/>
      <w:szCs w:val="20"/>
      <w:lang w:val="ru-RU" w:eastAsia="en-US"/>
    </w:rPr>
  </w:style>
  <w:style w:type="character" w:customStyle="1" w:styleId="ad">
    <w:name w:val="Текст виноски Знак"/>
    <w:basedOn w:val="a0"/>
    <w:link w:val="ac"/>
    <w:uiPriority w:val="99"/>
    <w:semiHidden/>
    <w:rsid w:val="000516C0"/>
    <w:rPr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05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F203-040C-403C-85C1-2B5C03D1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Вікторівна Лебедь</dc:creator>
  <cp:keywords/>
  <dc:description/>
  <cp:lastModifiedBy>Наталія Олександрівна Ромашевська</cp:lastModifiedBy>
  <cp:revision>2</cp:revision>
  <cp:lastPrinted>2016-09-20T13:09:00Z</cp:lastPrinted>
  <dcterms:created xsi:type="dcterms:W3CDTF">2016-09-20T13:52:00Z</dcterms:created>
  <dcterms:modified xsi:type="dcterms:W3CDTF">2016-09-20T13:52:00Z</dcterms:modified>
</cp:coreProperties>
</file>