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11" w:rsidRPr="00023C56" w:rsidRDefault="00114B11" w:rsidP="00114B11">
      <w:pPr>
        <w:spacing w:after="0"/>
        <w:jc w:val="right"/>
        <w:rPr>
          <w:szCs w:val="28"/>
        </w:rPr>
      </w:pPr>
      <w:r w:rsidRPr="00023C56">
        <w:rPr>
          <w:szCs w:val="28"/>
        </w:rPr>
        <w:t>До реєстр. № 4</w:t>
      </w:r>
      <w:r w:rsidR="00584E08">
        <w:rPr>
          <w:szCs w:val="28"/>
          <w:lang w:val="ru-RU"/>
        </w:rPr>
        <w:t>015а</w:t>
      </w:r>
      <w:r>
        <w:rPr>
          <w:szCs w:val="28"/>
        </w:rPr>
        <w:t xml:space="preserve"> </w:t>
      </w:r>
    </w:p>
    <w:p w:rsidR="00114B11" w:rsidRPr="00023C56" w:rsidRDefault="00114B11" w:rsidP="00584E08">
      <w:pPr>
        <w:spacing w:after="0"/>
        <w:jc w:val="right"/>
        <w:rPr>
          <w:szCs w:val="28"/>
        </w:rPr>
      </w:pPr>
      <w:r>
        <w:rPr>
          <w:szCs w:val="28"/>
        </w:rPr>
        <w:t xml:space="preserve"> від </w:t>
      </w:r>
      <w:r w:rsidR="00584E08">
        <w:rPr>
          <w:szCs w:val="28"/>
        </w:rPr>
        <w:t>15</w:t>
      </w:r>
      <w:r w:rsidRPr="00023C56">
        <w:rPr>
          <w:szCs w:val="28"/>
        </w:rPr>
        <w:t xml:space="preserve"> </w:t>
      </w:r>
      <w:r w:rsidR="00584E08">
        <w:rPr>
          <w:szCs w:val="28"/>
        </w:rPr>
        <w:t>липня</w:t>
      </w:r>
      <w:r w:rsidRPr="00023C56">
        <w:rPr>
          <w:szCs w:val="28"/>
        </w:rPr>
        <w:t xml:space="preserve"> 2016 р.</w:t>
      </w:r>
    </w:p>
    <w:p w:rsidR="00114B11" w:rsidRPr="00023C56" w:rsidRDefault="00114B11" w:rsidP="00114B11">
      <w:pPr>
        <w:jc w:val="right"/>
        <w:rPr>
          <w:szCs w:val="28"/>
        </w:rPr>
      </w:pPr>
    </w:p>
    <w:p w:rsidR="00114B11" w:rsidRPr="00023C56" w:rsidRDefault="00114B11" w:rsidP="00114B11">
      <w:pPr>
        <w:rPr>
          <w:szCs w:val="28"/>
        </w:rPr>
      </w:pPr>
    </w:p>
    <w:p w:rsidR="00114B11" w:rsidRPr="00023C56" w:rsidRDefault="00114B11" w:rsidP="00114B11">
      <w:pPr>
        <w:rPr>
          <w:szCs w:val="28"/>
        </w:rPr>
      </w:pPr>
    </w:p>
    <w:p w:rsidR="00114B11" w:rsidRPr="00023C56" w:rsidRDefault="00114B11" w:rsidP="00114B11">
      <w:pPr>
        <w:rPr>
          <w:szCs w:val="28"/>
        </w:rPr>
      </w:pPr>
    </w:p>
    <w:p w:rsidR="00114B11" w:rsidRPr="00023C56" w:rsidRDefault="00114B11" w:rsidP="00114B11">
      <w:pPr>
        <w:rPr>
          <w:szCs w:val="28"/>
        </w:rPr>
      </w:pPr>
    </w:p>
    <w:p w:rsidR="00114B11" w:rsidRPr="00023C56" w:rsidRDefault="00114B11" w:rsidP="00114B11">
      <w:pPr>
        <w:rPr>
          <w:szCs w:val="28"/>
        </w:rPr>
      </w:pPr>
    </w:p>
    <w:p w:rsidR="00114B11" w:rsidRPr="00023C56" w:rsidRDefault="00114B11" w:rsidP="00114B11">
      <w:pPr>
        <w:rPr>
          <w:szCs w:val="28"/>
        </w:rPr>
      </w:pPr>
    </w:p>
    <w:p w:rsidR="00114B11" w:rsidRPr="00023C56" w:rsidRDefault="00114B11" w:rsidP="00114B11">
      <w:pPr>
        <w:rPr>
          <w:szCs w:val="28"/>
        </w:rPr>
      </w:pPr>
    </w:p>
    <w:p w:rsidR="00114B11" w:rsidRPr="00023C56" w:rsidRDefault="00114B11" w:rsidP="00114B11">
      <w:pPr>
        <w:rPr>
          <w:szCs w:val="28"/>
        </w:rPr>
      </w:pPr>
    </w:p>
    <w:p w:rsidR="00114B11" w:rsidRPr="00023C56" w:rsidRDefault="00114B11" w:rsidP="00114B11">
      <w:pPr>
        <w:rPr>
          <w:szCs w:val="28"/>
        </w:rPr>
      </w:pPr>
    </w:p>
    <w:p w:rsidR="00114B11" w:rsidRPr="00023C56" w:rsidRDefault="00114B11" w:rsidP="00114B11">
      <w:pPr>
        <w:rPr>
          <w:szCs w:val="28"/>
        </w:rPr>
      </w:pPr>
    </w:p>
    <w:p w:rsidR="00114B11" w:rsidRPr="00023C56" w:rsidRDefault="00114B11" w:rsidP="00114B11">
      <w:pPr>
        <w:spacing w:after="0"/>
        <w:ind w:firstLine="0"/>
        <w:jc w:val="center"/>
        <w:rPr>
          <w:b/>
          <w:szCs w:val="28"/>
        </w:rPr>
      </w:pPr>
      <w:r w:rsidRPr="00023C56">
        <w:rPr>
          <w:b/>
          <w:szCs w:val="28"/>
        </w:rPr>
        <w:t>ВИСНОВОК</w:t>
      </w:r>
    </w:p>
    <w:p w:rsidR="00114B11" w:rsidRPr="00023C56" w:rsidRDefault="00114B11" w:rsidP="00114B11">
      <w:pPr>
        <w:spacing w:after="0"/>
        <w:ind w:firstLine="0"/>
        <w:jc w:val="center"/>
        <w:rPr>
          <w:szCs w:val="28"/>
        </w:rPr>
      </w:pPr>
      <w:r w:rsidRPr="00023C56">
        <w:rPr>
          <w:szCs w:val="28"/>
        </w:rPr>
        <w:t>щодо результатів здійснення</w:t>
      </w:r>
    </w:p>
    <w:p w:rsidR="00114B11" w:rsidRPr="00023C56" w:rsidRDefault="00114B11" w:rsidP="00114B11">
      <w:pPr>
        <w:spacing w:after="0"/>
        <w:ind w:firstLine="0"/>
        <w:jc w:val="center"/>
        <w:rPr>
          <w:szCs w:val="28"/>
        </w:rPr>
      </w:pPr>
      <w:r w:rsidRPr="00023C56">
        <w:rPr>
          <w:szCs w:val="28"/>
        </w:rPr>
        <w:t>антикорупційної експертизи</w:t>
      </w:r>
    </w:p>
    <w:p w:rsidR="00114B11" w:rsidRPr="00023C56" w:rsidRDefault="00114B11" w:rsidP="00114B11">
      <w:pPr>
        <w:spacing w:after="0"/>
        <w:ind w:firstLine="0"/>
        <w:jc w:val="center"/>
        <w:rPr>
          <w:szCs w:val="28"/>
        </w:rPr>
      </w:pPr>
      <w:r w:rsidRPr="00023C56">
        <w:rPr>
          <w:szCs w:val="28"/>
        </w:rPr>
        <w:t>проекту нормативно-правового акта</w:t>
      </w:r>
    </w:p>
    <w:p w:rsidR="00114B11" w:rsidRPr="00847824" w:rsidRDefault="00114B11" w:rsidP="00114B11">
      <w:pPr>
        <w:pStyle w:val="3"/>
        <w:shd w:val="clear" w:color="auto" w:fill="FFFFFF"/>
        <w:spacing w:before="0" w:line="193" w:lineRule="atLeast"/>
        <w:ind w:left="709"/>
        <w:jc w:val="both"/>
        <w:textAlignment w:val="baseline"/>
        <w:rPr>
          <w:rFonts w:ascii="Calibri" w:hAnsi="Calibri" w:cs="Arial"/>
          <w:b w:val="0"/>
          <w:bCs w:val="0"/>
          <w:color w:val="auto"/>
          <w:lang w:val="uk-UA"/>
        </w:rPr>
      </w:pPr>
    </w:p>
    <w:p w:rsidR="00B112EB" w:rsidRPr="00B112EB" w:rsidRDefault="00114B11" w:rsidP="00B112EB">
      <w:pPr>
        <w:pStyle w:val="3"/>
        <w:shd w:val="clear" w:color="auto" w:fill="FFFFFF"/>
        <w:spacing w:before="0" w:after="120" w:line="225" w:lineRule="atLeast"/>
        <w:ind w:left="709"/>
        <w:jc w:val="both"/>
        <w:textAlignment w:val="baseline"/>
        <w:rPr>
          <w:rFonts w:asciiTheme="minorHAnsi" w:hAnsiTheme="minorHAnsi" w:cs="Arial"/>
          <w:b w:val="0"/>
          <w:bCs w:val="0"/>
          <w:color w:val="auto"/>
          <w:lang w:val="uk-UA"/>
        </w:rPr>
      </w:pPr>
      <w:r w:rsidRPr="00B112EB">
        <w:rPr>
          <w:rFonts w:asciiTheme="minorHAnsi" w:hAnsiTheme="minorHAnsi" w:cs="Arial"/>
          <w:b w:val="0"/>
          <w:bCs w:val="0"/>
          <w:color w:val="auto"/>
          <w:lang w:val="uk-UA"/>
        </w:rPr>
        <w:t xml:space="preserve">Назва проекту акта: Проект Закону </w:t>
      </w:r>
      <w:r w:rsidR="00B112EB" w:rsidRPr="00B112EB">
        <w:rPr>
          <w:rFonts w:asciiTheme="minorHAnsi" w:hAnsiTheme="minorHAnsi" w:cs="Arial"/>
          <w:b w:val="0"/>
          <w:bCs w:val="0"/>
          <w:color w:val="auto"/>
          <w:lang w:val="uk-UA"/>
        </w:rPr>
        <w:t>про внесення змін до Бюджетного кодексу України щодо удосконалення механізму фінансування дорожньої галузі</w:t>
      </w:r>
    </w:p>
    <w:p w:rsidR="00114B11" w:rsidRPr="00847824" w:rsidRDefault="00114B11" w:rsidP="005848A2">
      <w:pPr>
        <w:pStyle w:val="3"/>
        <w:shd w:val="clear" w:color="auto" w:fill="FFFFFF"/>
        <w:spacing w:before="0" w:after="120" w:line="168" w:lineRule="atLeast"/>
        <w:ind w:left="709"/>
        <w:jc w:val="both"/>
        <w:textAlignment w:val="baseline"/>
        <w:rPr>
          <w:rFonts w:ascii="Calibri" w:hAnsi="Calibri" w:cs="Arial"/>
          <w:b w:val="0"/>
          <w:bCs w:val="0"/>
          <w:color w:val="auto"/>
          <w:lang w:val="uk-UA"/>
        </w:rPr>
      </w:pPr>
      <w:r w:rsidRPr="00847824">
        <w:rPr>
          <w:rFonts w:ascii="Calibri" w:hAnsi="Calibri" w:cs="Arial"/>
          <w:b w:val="0"/>
          <w:bCs w:val="0"/>
          <w:color w:val="auto"/>
          <w:lang w:val="uk-UA"/>
        </w:rPr>
        <w:t>Реєстр. № 4</w:t>
      </w:r>
      <w:r w:rsidR="005848A2">
        <w:rPr>
          <w:rFonts w:ascii="Calibri" w:hAnsi="Calibri" w:cs="Arial"/>
          <w:b w:val="0"/>
          <w:bCs w:val="0"/>
          <w:color w:val="auto"/>
          <w:lang w:val="uk-UA"/>
        </w:rPr>
        <w:t>015а</w:t>
      </w:r>
      <w:r>
        <w:rPr>
          <w:rFonts w:ascii="Calibri" w:hAnsi="Calibri" w:cs="Arial"/>
          <w:b w:val="0"/>
          <w:bCs w:val="0"/>
          <w:color w:val="auto"/>
          <w:lang w:val="uk-UA"/>
        </w:rPr>
        <w:t xml:space="preserve"> від </w:t>
      </w:r>
      <w:r w:rsidR="005848A2">
        <w:rPr>
          <w:rFonts w:ascii="Calibri" w:hAnsi="Calibri" w:cs="Arial"/>
          <w:b w:val="0"/>
          <w:bCs w:val="0"/>
          <w:color w:val="auto"/>
          <w:lang w:val="uk-UA"/>
        </w:rPr>
        <w:t>15</w:t>
      </w:r>
      <w:r w:rsidRPr="00847824">
        <w:rPr>
          <w:rFonts w:ascii="Calibri" w:hAnsi="Calibri" w:cs="Arial"/>
          <w:b w:val="0"/>
          <w:bCs w:val="0"/>
          <w:color w:val="auto"/>
          <w:lang w:val="uk-UA"/>
        </w:rPr>
        <w:t xml:space="preserve"> </w:t>
      </w:r>
      <w:r w:rsidR="005848A2">
        <w:rPr>
          <w:rFonts w:ascii="Calibri" w:hAnsi="Calibri" w:cs="Arial"/>
          <w:b w:val="0"/>
          <w:bCs w:val="0"/>
          <w:color w:val="auto"/>
          <w:lang w:val="uk-UA"/>
        </w:rPr>
        <w:t>липня</w:t>
      </w:r>
      <w:r w:rsidRPr="00847824">
        <w:rPr>
          <w:rFonts w:ascii="Calibri" w:hAnsi="Calibri" w:cs="Arial"/>
          <w:b w:val="0"/>
          <w:bCs w:val="0"/>
          <w:color w:val="auto"/>
          <w:lang w:val="uk-UA"/>
        </w:rPr>
        <w:t xml:space="preserve"> 2016 р.</w:t>
      </w:r>
    </w:p>
    <w:p w:rsidR="00114B11" w:rsidRPr="00847824" w:rsidRDefault="00114B11" w:rsidP="00051659">
      <w:pPr>
        <w:shd w:val="clear" w:color="auto" w:fill="FFFFFF"/>
        <w:spacing w:before="120" w:after="0" w:line="270" w:lineRule="atLeast"/>
        <w:ind w:left="720" w:hanging="11"/>
        <w:rPr>
          <w:rFonts w:ascii="Calibri" w:hAnsi="Calibri" w:cs="Arial"/>
          <w:sz w:val="24"/>
          <w:szCs w:val="24"/>
        </w:rPr>
      </w:pPr>
      <w:r w:rsidRPr="00847824">
        <w:rPr>
          <w:rFonts w:ascii="Calibri" w:hAnsi="Calibri" w:cs="Arial"/>
          <w:sz w:val="24"/>
          <w:szCs w:val="24"/>
        </w:rPr>
        <w:t xml:space="preserve">Суб’єкт права законодавчої ініціативи: </w:t>
      </w:r>
      <w:r w:rsidR="00051659">
        <w:rPr>
          <w:rFonts w:ascii="Calibri" w:hAnsi="Calibri" w:cs="Arial"/>
          <w:sz w:val="24"/>
          <w:szCs w:val="24"/>
        </w:rPr>
        <w:t>народні</w:t>
      </w:r>
      <w:r>
        <w:rPr>
          <w:rFonts w:ascii="Calibri" w:hAnsi="Calibri" w:cs="Arial"/>
          <w:sz w:val="24"/>
          <w:szCs w:val="24"/>
        </w:rPr>
        <w:t xml:space="preserve"> депутат</w:t>
      </w:r>
      <w:r w:rsidR="00051659">
        <w:rPr>
          <w:rFonts w:ascii="Calibri" w:hAnsi="Calibri" w:cs="Arial"/>
          <w:sz w:val="24"/>
          <w:szCs w:val="24"/>
        </w:rPr>
        <w:t>и</w:t>
      </w:r>
      <w:r>
        <w:rPr>
          <w:rFonts w:ascii="Calibri" w:hAnsi="Calibri" w:cs="Arial"/>
          <w:sz w:val="24"/>
          <w:szCs w:val="24"/>
        </w:rPr>
        <w:t xml:space="preserve"> України </w:t>
      </w:r>
      <w:r w:rsidR="00051659">
        <w:rPr>
          <w:rFonts w:ascii="Calibri" w:hAnsi="Calibri" w:cs="Arial"/>
          <w:sz w:val="24"/>
          <w:szCs w:val="24"/>
        </w:rPr>
        <w:t xml:space="preserve">Кононенко І.В., </w:t>
      </w:r>
      <w:proofErr w:type="spellStart"/>
      <w:r w:rsidR="00051659">
        <w:rPr>
          <w:rFonts w:ascii="Calibri" w:hAnsi="Calibri" w:cs="Arial"/>
          <w:sz w:val="24"/>
          <w:szCs w:val="24"/>
        </w:rPr>
        <w:t>Дубневич</w:t>
      </w:r>
      <w:proofErr w:type="spellEnd"/>
      <w:r w:rsidR="00051659">
        <w:rPr>
          <w:rFonts w:ascii="Calibri" w:hAnsi="Calibri" w:cs="Arial"/>
          <w:sz w:val="24"/>
          <w:szCs w:val="24"/>
        </w:rPr>
        <w:t xml:space="preserve"> Я.В. та інші</w:t>
      </w:r>
    </w:p>
    <w:p w:rsidR="00114B11" w:rsidRPr="00023C56" w:rsidRDefault="00114B11" w:rsidP="00114B11">
      <w:pPr>
        <w:shd w:val="clear" w:color="auto" w:fill="FFFFFF"/>
        <w:spacing w:before="120" w:after="0" w:line="270" w:lineRule="atLeast"/>
        <w:ind w:left="720" w:hanging="11"/>
        <w:rPr>
          <w:szCs w:val="28"/>
          <w:u w:val="single"/>
        </w:rPr>
      </w:pPr>
      <w:r w:rsidRPr="00847824">
        <w:rPr>
          <w:rFonts w:ascii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 w:rsidRPr="00847824">
        <w:rPr>
          <w:rFonts w:ascii="Calibri" w:hAnsi="Calibri" w:cs="Arial"/>
          <w:sz w:val="24"/>
          <w:szCs w:val="24"/>
          <w:shd w:val="clear" w:color="auto" w:fill="FFFFFF"/>
        </w:rPr>
        <w:t xml:space="preserve">Комітет з питань </w:t>
      </w:r>
      <w:r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Бюджету</w:t>
      </w:r>
    </w:p>
    <w:p w:rsidR="00114B11" w:rsidRDefault="00114B11" w:rsidP="00114B11">
      <w:pPr>
        <w:rPr>
          <w:szCs w:val="28"/>
          <w:u w:val="single"/>
        </w:rPr>
      </w:pPr>
    </w:p>
    <w:p w:rsidR="00051659" w:rsidRDefault="00114B11" w:rsidP="0015798F">
      <w:pPr>
        <w:rPr>
          <w:szCs w:val="28"/>
        </w:rPr>
      </w:pPr>
      <w:r w:rsidRPr="00023C56">
        <w:rPr>
          <w:szCs w:val="28"/>
          <w:u w:val="single"/>
        </w:rPr>
        <w:t xml:space="preserve">У проекті акта не виявлено </w:t>
      </w:r>
      <w:proofErr w:type="spellStart"/>
      <w:r w:rsidRPr="00023C56">
        <w:rPr>
          <w:szCs w:val="28"/>
          <w:u w:val="single"/>
        </w:rPr>
        <w:t>корупціогенних</w:t>
      </w:r>
      <w:proofErr w:type="spellEnd"/>
      <w:r w:rsidRPr="00023C56">
        <w:rPr>
          <w:szCs w:val="28"/>
          <w:u w:val="single"/>
        </w:rPr>
        <w:t xml:space="preserve"> факторів – проект акта відповідає вимогам антикорупційного законодавства </w:t>
      </w:r>
      <w:r w:rsidRPr="00023C56">
        <w:rPr>
          <w:szCs w:val="28"/>
        </w:rPr>
        <w:t xml:space="preserve">(рішення Комітету від </w:t>
      </w:r>
      <w:r w:rsidR="00C271FB">
        <w:rPr>
          <w:szCs w:val="28"/>
          <w:lang w:val="en-US"/>
        </w:rPr>
        <w:t>5</w:t>
      </w:r>
      <w:r>
        <w:rPr>
          <w:szCs w:val="28"/>
        </w:rPr>
        <w:t xml:space="preserve"> </w:t>
      </w:r>
      <w:r w:rsidR="00710986">
        <w:rPr>
          <w:szCs w:val="28"/>
        </w:rPr>
        <w:t>жовтня</w:t>
      </w:r>
      <w:r w:rsidR="002948C8">
        <w:rPr>
          <w:szCs w:val="28"/>
        </w:rPr>
        <w:t xml:space="preserve"> 2016 р., протокол № </w:t>
      </w:r>
      <w:r w:rsidR="00C271FB">
        <w:rPr>
          <w:szCs w:val="28"/>
          <w:lang w:val="en-US"/>
        </w:rPr>
        <w:t>84</w:t>
      </w:r>
      <w:r w:rsidRPr="00023C56">
        <w:rPr>
          <w:szCs w:val="28"/>
        </w:rPr>
        <w:t>).</w:t>
      </w:r>
    </w:p>
    <w:p w:rsidR="00114B11" w:rsidRPr="00175FC2" w:rsidRDefault="00114B11" w:rsidP="00175FC2">
      <w:pPr>
        <w:ind w:firstLine="540"/>
        <w:rPr>
          <w:szCs w:val="28"/>
        </w:rPr>
      </w:pPr>
      <w:r w:rsidRPr="00023C56">
        <w:rPr>
          <w:rFonts w:cs="Times New Roman"/>
          <w:b/>
          <w:szCs w:val="28"/>
        </w:rPr>
        <w:tab/>
      </w:r>
      <w:bookmarkStart w:id="0" w:name="_GoBack"/>
      <w:bookmarkEnd w:id="0"/>
      <w:r w:rsidR="00175FC2" w:rsidRPr="00490FFD">
        <w:rPr>
          <w:szCs w:val="28"/>
        </w:rPr>
        <w:t xml:space="preserve">У законопроекті шляхом внесення змін до Бюджетного кодексу України </w:t>
      </w:r>
      <w:r w:rsidR="00175FC2" w:rsidRPr="00490FFD">
        <w:rPr>
          <w:color w:val="000000"/>
          <w:szCs w:val="28"/>
          <w:lang w:eastAsia="uk-UA"/>
        </w:rPr>
        <w:t>пропонується визначити порядок формування</w:t>
      </w:r>
      <w:r w:rsidR="00175FC2" w:rsidRPr="00490FFD">
        <w:rPr>
          <w:szCs w:val="28"/>
        </w:rPr>
        <w:t xml:space="preserve"> та використання коштів Державного дорожнього фонду, а також запровадити субвенцію з Державного бюджету України місцевим бюджетам на фінансування будівництва, реконструкції, ремонту і утримання автомобільних доріг загального користування місцевого значення.</w:t>
      </w:r>
    </w:p>
    <w:p w:rsidR="00114B11" w:rsidRDefault="00114B11" w:rsidP="004C47B7">
      <w:pPr>
        <w:spacing w:after="0"/>
        <w:rPr>
          <w:szCs w:val="28"/>
        </w:rPr>
      </w:pPr>
      <w:r>
        <w:rPr>
          <w:rStyle w:val="st42"/>
          <w:szCs w:val="28"/>
        </w:rPr>
        <w:t xml:space="preserve">Оскільки згідно з вимогами ст. 116 Конституції України виконання затвердженого Верховною Радою України Державного бюджету України забезпечує Кабінет Міністрів України, рішення щодо внесеного законопроекту має прийматися з урахуванням відповідного висновку Уряду, </w:t>
      </w:r>
      <w:r>
        <w:rPr>
          <w:rStyle w:val="st42"/>
          <w:szCs w:val="28"/>
        </w:rPr>
        <w:lastRenderedPageBreak/>
        <w:t xml:space="preserve">зокрема, щодо реальної можливості та доцільності </w:t>
      </w:r>
      <w:r w:rsidR="007073B5">
        <w:rPr>
          <w:rStyle w:val="st42"/>
          <w:szCs w:val="28"/>
        </w:rPr>
        <w:t>субвенції</w:t>
      </w:r>
      <w:r>
        <w:rPr>
          <w:rStyle w:val="st42"/>
          <w:szCs w:val="28"/>
        </w:rPr>
        <w:t xml:space="preserve"> </w:t>
      </w:r>
      <w:r w:rsidR="007073B5" w:rsidRPr="00490FFD">
        <w:rPr>
          <w:szCs w:val="28"/>
        </w:rPr>
        <w:t>на фінансування будівництва, реконструкції, ремонту і утримання автомобільних доріг загального користування місцевого значення</w:t>
      </w:r>
      <w:r w:rsidR="007073B5">
        <w:rPr>
          <w:rStyle w:val="st42"/>
          <w:szCs w:val="28"/>
        </w:rPr>
        <w:t xml:space="preserve"> </w:t>
      </w:r>
      <w:r>
        <w:rPr>
          <w:rStyle w:val="st42"/>
          <w:szCs w:val="28"/>
        </w:rPr>
        <w:t xml:space="preserve">у передбаченому проектом розмірі. </w:t>
      </w:r>
    </w:p>
    <w:p w:rsidR="00114B11" w:rsidRDefault="00114B11" w:rsidP="00114B11">
      <w:pPr>
        <w:ind w:firstLine="0"/>
        <w:rPr>
          <w:rFonts w:cs="Times New Roman"/>
          <w:b/>
          <w:szCs w:val="28"/>
        </w:rPr>
      </w:pPr>
    </w:p>
    <w:p w:rsidR="00114B11" w:rsidRDefault="00114B11" w:rsidP="00114B11">
      <w:pPr>
        <w:rPr>
          <w:rFonts w:cs="Times New Roman"/>
          <w:b/>
          <w:szCs w:val="28"/>
        </w:rPr>
      </w:pPr>
    </w:p>
    <w:p w:rsidR="00114B11" w:rsidRPr="00023C56" w:rsidRDefault="00114B11" w:rsidP="00114B11">
      <w:pPr>
        <w:tabs>
          <w:tab w:val="left" w:pos="9356"/>
        </w:tabs>
        <w:spacing w:after="1080"/>
        <w:ind w:right="-2"/>
        <w:rPr>
          <w:b/>
          <w:szCs w:val="28"/>
        </w:rPr>
      </w:pPr>
      <w:r w:rsidRPr="00023C56">
        <w:rPr>
          <w:b/>
          <w:szCs w:val="28"/>
        </w:rPr>
        <w:t>Голова Комітету                                                                     Є.В. Соболєв</w:t>
      </w:r>
    </w:p>
    <w:p w:rsidR="00114B11" w:rsidRPr="00023C56" w:rsidRDefault="00114B11" w:rsidP="00114B11">
      <w:pPr>
        <w:rPr>
          <w:szCs w:val="28"/>
        </w:rPr>
      </w:pPr>
    </w:p>
    <w:p w:rsidR="00114B11" w:rsidRPr="00023C56" w:rsidRDefault="00114B11" w:rsidP="00114B11">
      <w:pPr>
        <w:rPr>
          <w:szCs w:val="28"/>
        </w:rPr>
      </w:pPr>
    </w:p>
    <w:p w:rsidR="00114B11" w:rsidRPr="00023C56" w:rsidRDefault="00114B11" w:rsidP="00114B11"/>
    <w:p w:rsidR="00114B11" w:rsidRPr="00023C56" w:rsidRDefault="00114B11" w:rsidP="00114B11">
      <w:pPr>
        <w:ind w:firstLine="0"/>
      </w:pPr>
    </w:p>
    <w:p w:rsidR="00114B11" w:rsidRPr="00023C56" w:rsidRDefault="00114B11" w:rsidP="00114B11"/>
    <w:p w:rsidR="00114B11" w:rsidRPr="00023C56" w:rsidRDefault="00114B11" w:rsidP="00114B11"/>
    <w:p w:rsidR="00114B11" w:rsidRPr="00023C56" w:rsidRDefault="00114B11" w:rsidP="00114B11"/>
    <w:p w:rsidR="00114B11" w:rsidRPr="00023C56" w:rsidRDefault="00114B11" w:rsidP="00114B11"/>
    <w:p w:rsidR="00114B11" w:rsidRPr="00023C56" w:rsidRDefault="00114B11" w:rsidP="00114B11"/>
    <w:p w:rsidR="00114B11" w:rsidRPr="00023C56" w:rsidRDefault="00114B11" w:rsidP="00114B11"/>
    <w:p w:rsidR="00114B11" w:rsidRPr="00023C56" w:rsidRDefault="00114B11" w:rsidP="00114B11"/>
    <w:p w:rsidR="00114B11" w:rsidRPr="00023C56" w:rsidRDefault="00114B11" w:rsidP="00114B11"/>
    <w:p w:rsidR="00114B11" w:rsidRPr="00023C56" w:rsidRDefault="00114B11" w:rsidP="00114B11"/>
    <w:p w:rsidR="00114B11" w:rsidRDefault="00114B11" w:rsidP="00114B11"/>
    <w:p w:rsidR="00114B11" w:rsidRDefault="00114B11" w:rsidP="00114B11"/>
    <w:p w:rsidR="00114B11" w:rsidRDefault="00114B11" w:rsidP="00114B11"/>
    <w:p w:rsidR="00114B11" w:rsidRDefault="00114B11" w:rsidP="00114B11"/>
    <w:p w:rsidR="00114B11" w:rsidRDefault="00114B11" w:rsidP="00114B11"/>
    <w:p w:rsidR="00114B11" w:rsidRDefault="00114B11" w:rsidP="00114B11"/>
    <w:p w:rsidR="0071123D" w:rsidRDefault="0071123D"/>
    <w:sectPr w:rsidR="0071123D" w:rsidSect="007167D1">
      <w:pgSz w:w="11906" w:h="16838"/>
      <w:pgMar w:top="1134" w:right="1134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14B11"/>
    <w:rsid w:val="00051659"/>
    <w:rsid w:val="00075F30"/>
    <w:rsid w:val="000E6975"/>
    <w:rsid w:val="00114B11"/>
    <w:rsid w:val="00144AC4"/>
    <w:rsid w:val="0015553D"/>
    <w:rsid w:val="0015798F"/>
    <w:rsid w:val="00175FC2"/>
    <w:rsid w:val="0023258D"/>
    <w:rsid w:val="002948C8"/>
    <w:rsid w:val="002A5ECB"/>
    <w:rsid w:val="003034B2"/>
    <w:rsid w:val="00350571"/>
    <w:rsid w:val="003D2DA9"/>
    <w:rsid w:val="00442068"/>
    <w:rsid w:val="004C47B7"/>
    <w:rsid w:val="005848A2"/>
    <w:rsid w:val="00584E08"/>
    <w:rsid w:val="00593634"/>
    <w:rsid w:val="005D1EA3"/>
    <w:rsid w:val="0060489F"/>
    <w:rsid w:val="006D00B4"/>
    <w:rsid w:val="006D43EE"/>
    <w:rsid w:val="007073B5"/>
    <w:rsid w:val="00710986"/>
    <w:rsid w:val="0071123D"/>
    <w:rsid w:val="007124F9"/>
    <w:rsid w:val="007167D1"/>
    <w:rsid w:val="00761106"/>
    <w:rsid w:val="007F4C01"/>
    <w:rsid w:val="007F7BAE"/>
    <w:rsid w:val="008F3BA3"/>
    <w:rsid w:val="009301F0"/>
    <w:rsid w:val="0094452A"/>
    <w:rsid w:val="00964491"/>
    <w:rsid w:val="00976B47"/>
    <w:rsid w:val="009A0A18"/>
    <w:rsid w:val="009E306E"/>
    <w:rsid w:val="00A07CEE"/>
    <w:rsid w:val="00AE13C5"/>
    <w:rsid w:val="00B112EB"/>
    <w:rsid w:val="00B56F3D"/>
    <w:rsid w:val="00C271FB"/>
    <w:rsid w:val="00D411A4"/>
    <w:rsid w:val="00D66E3E"/>
    <w:rsid w:val="00D71E75"/>
    <w:rsid w:val="00DA456A"/>
    <w:rsid w:val="00DD0B52"/>
    <w:rsid w:val="00E220D8"/>
    <w:rsid w:val="00E762C3"/>
    <w:rsid w:val="00E77343"/>
    <w:rsid w:val="00ED11FA"/>
    <w:rsid w:val="00ED43CD"/>
    <w:rsid w:val="00F007BB"/>
    <w:rsid w:val="00FC3B7D"/>
    <w:rsid w:val="00FC6E29"/>
    <w:rsid w:val="00FD412E"/>
    <w:rsid w:val="00FE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11"/>
    <w:rPr>
      <w:rFonts w:eastAsia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B11"/>
    <w:pPr>
      <w:keepNext/>
      <w:keepLines/>
      <w:spacing w:before="200" w:after="0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4B11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st42">
    <w:name w:val="st42"/>
    <w:rsid w:val="00114B11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Verkhovna Rada(Parliament of Ukraine)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2016-09-15T12:04:00Z</cp:lastPrinted>
  <dcterms:created xsi:type="dcterms:W3CDTF">2016-09-15T11:57:00Z</dcterms:created>
  <dcterms:modified xsi:type="dcterms:W3CDTF">2016-10-10T06:27:00Z</dcterms:modified>
</cp:coreProperties>
</file>