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93" w:rsidRPr="00340C94" w:rsidRDefault="00961393" w:rsidP="00961393">
      <w:pPr>
        <w:jc w:val="center"/>
        <w:rPr>
          <w:rFonts w:ascii="Times New Roman" w:hAnsi="Times New Roman" w:cs="Times New Roman"/>
          <w:b/>
          <w:sz w:val="28"/>
          <w:szCs w:val="28"/>
          <w:lang w:val="uk-UA"/>
        </w:rPr>
      </w:pPr>
      <w:bookmarkStart w:id="0" w:name="_GoBack"/>
      <w:bookmarkEnd w:id="0"/>
      <w:r w:rsidRPr="00340C94">
        <w:rPr>
          <w:rFonts w:ascii="Times New Roman" w:hAnsi="Times New Roman" w:cs="Times New Roman"/>
          <w:b/>
          <w:caps/>
          <w:sz w:val="28"/>
          <w:szCs w:val="28"/>
          <w:lang w:val="uk-UA"/>
        </w:rPr>
        <w:t>Порівняльна таблиця</w:t>
      </w:r>
    </w:p>
    <w:p w:rsidR="00961393" w:rsidRPr="00340C94" w:rsidRDefault="00961393" w:rsidP="00961393">
      <w:pPr>
        <w:jc w:val="center"/>
        <w:rPr>
          <w:rFonts w:ascii="Times New Roman" w:eastAsia="Times New Roman" w:hAnsi="Times New Roman" w:cs="Times New Roman"/>
          <w:b/>
          <w:sz w:val="28"/>
          <w:szCs w:val="28"/>
          <w:lang w:val="ru-RU"/>
        </w:rPr>
      </w:pPr>
      <w:r w:rsidRPr="00340C94">
        <w:rPr>
          <w:rFonts w:ascii="Times New Roman" w:hAnsi="Times New Roman" w:cs="Times New Roman"/>
          <w:b/>
          <w:sz w:val="28"/>
          <w:szCs w:val="28"/>
          <w:lang w:val="uk-UA"/>
        </w:rPr>
        <w:t>до проекту Закону України «</w:t>
      </w:r>
      <w:r w:rsidRPr="00340C94">
        <w:rPr>
          <w:rFonts w:ascii="Times New Roman" w:eastAsia="Times New Roman" w:hAnsi="Times New Roman" w:cs="Times New Roman"/>
          <w:b/>
          <w:sz w:val="28"/>
          <w:szCs w:val="28"/>
          <w:lang w:val="uk-UA"/>
        </w:rPr>
        <w:t>Про внесення змін до деяких законодавчих актів України щодо вдосконалення правової охорони інтелектуальної (промислової) власності»</w:t>
      </w:r>
    </w:p>
    <w:p w:rsidR="00961393" w:rsidRPr="00340C94" w:rsidRDefault="00961393" w:rsidP="00961393">
      <w:pPr>
        <w:jc w:val="center"/>
        <w:rPr>
          <w:rFonts w:ascii="Times New Roman" w:eastAsia="Times New Roman" w:hAnsi="Times New Roman" w:cs="Times New Roman"/>
          <w:b/>
          <w:sz w:val="28"/>
          <w:szCs w:val="28"/>
          <w:lang w:val="ru-RU"/>
        </w:rPr>
      </w:pPr>
    </w:p>
    <w:tbl>
      <w:tblPr>
        <w:tblStyle w:val="a3"/>
        <w:tblW w:w="0" w:type="auto"/>
        <w:tblLook w:val="04A0" w:firstRow="1" w:lastRow="0" w:firstColumn="1" w:lastColumn="0" w:noHBand="0" w:noVBand="1"/>
      </w:tblPr>
      <w:tblGrid>
        <w:gridCol w:w="7567"/>
        <w:gridCol w:w="7567"/>
      </w:tblGrid>
      <w:tr w:rsidR="003D3E19" w:rsidRPr="003F546B" w:rsidTr="003D3E19">
        <w:tc>
          <w:tcPr>
            <w:tcW w:w="7567" w:type="dxa"/>
          </w:tcPr>
          <w:p w:rsidR="003D3E19" w:rsidRPr="00340C94" w:rsidRDefault="003D3E19" w:rsidP="00961393">
            <w:pPr>
              <w:jc w:val="center"/>
              <w:rPr>
                <w:rFonts w:ascii="Times New Roman" w:hAnsi="Times New Roman" w:cs="Times New Roman"/>
                <w:b/>
                <w:sz w:val="28"/>
                <w:szCs w:val="28"/>
                <w:lang w:val="ru-RU"/>
              </w:rPr>
            </w:pPr>
          </w:p>
          <w:p w:rsidR="003D3E19" w:rsidRPr="00340C94" w:rsidRDefault="003D3E19" w:rsidP="00961393">
            <w:pPr>
              <w:jc w:val="center"/>
              <w:rPr>
                <w:rFonts w:ascii="Times New Roman" w:hAnsi="Times New Roman" w:cs="Times New Roman"/>
                <w:b/>
                <w:sz w:val="28"/>
                <w:szCs w:val="28"/>
                <w:lang w:val="uk-UA"/>
              </w:rPr>
            </w:pPr>
            <w:r w:rsidRPr="00340C94">
              <w:rPr>
                <w:rFonts w:ascii="Times New Roman" w:hAnsi="Times New Roman" w:cs="Times New Roman"/>
                <w:b/>
                <w:sz w:val="28"/>
                <w:szCs w:val="28"/>
                <w:lang w:val="uk-UA"/>
              </w:rPr>
              <w:t>Зміст положення (норми) чинного законодавства</w:t>
            </w:r>
          </w:p>
          <w:p w:rsidR="003D3E19" w:rsidRPr="00340C94" w:rsidRDefault="003D3E19" w:rsidP="00680B07">
            <w:pPr>
              <w:rPr>
                <w:rFonts w:ascii="Times New Roman" w:hAnsi="Times New Roman" w:cs="Times New Roman"/>
                <w:sz w:val="28"/>
                <w:szCs w:val="28"/>
                <w:lang w:val="ru-RU"/>
              </w:rPr>
            </w:pPr>
          </w:p>
        </w:tc>
        <w:tc>
          <w:tcPr>
            <w:tcW w:w="7567" w:type="dxa"/>
          </w:tcPr>
          <w:p w:rsidR="003D3E19" w:rsidRPr="00340C94" w:rsidRDefault="003D3E19" w:rsidP="003D3E19">
            <w:pPr>
              <w:jc w:val="center"/>
              <w:rPr>
                <w:rFonts w:ascii="Times New Roman" w:hAnsi="Times New Roman" w:cs="Times New Roman"/>
                <w:b/>
                <w:sz w:val="28"/>
                <w:szCs w:val="28"/>
                <w:lang w:val="uk-UA"/>
              </w:rPr>
            </w:pPr>
          </w:p>
          <w:p w:rsidR="003D3E19" w:rsidRPr="00340C94" w:rsidRDefault="003D3E19" w:rsidP="003D3E19">
            <w:pPr>
              <w:jc w:val="center"/>
              <w:rPr>
                <w:rFonts w:ascii="Times New Roman" w:hAnsi="Times New Roman" w:cs="Times New Roman"/>
                <w:b/>
                <w:sz w:val="28"/>
                <w:szCs w:val="28"/>
                <w:lang w:val="ru-RU"/>
              </w:rPr>
            </w:pPr>
            <w:r w:rsidRPr="00340C94">
              <w:rPr>
                <w:rFonts w:ascii="Times New Roman" w:hAnsi="Times New Roman" w:cs="Times New Roman"/>
                <w:b/>
                <w:sz w:val="28"/>
                <w:szCs w:val="28"/>
                <w:lang w:val="uk-UA"/>
              </w:rPr>
              <w:t>Зміст положення (норми) запропонованого проекту акта</w:t>
            </w:r>
          </w:p>
        </w:tc>
      </w:tr>
      <w:tr w:rsidR="003D3E19" w:rsidRPr="00340C94" w:rsidTr="00BA1560">
        <w:tc>
          <w:tcPr>
            <w:tcW w:w="15134" w:type="dxa"/>
            <w:gridSpan w:val="2"/>
          </w:tcPr>
          <w:p w:rsidR="003D3E19" w:rsidRPr="00340C94" w:rsidRDefault="003D3E19" w:rsidP="007E73F5">
            <w:pPr>
              <w:jc w:val="center"/>
              <w:rPr>
                <w:rFonts w:ascii="Times New Roman" w:hAnsi="Times New Roman" w:cs="Times New Roman"/>
                <w:b/>
                <w:sz w:val="28"/>
                <w:szCs w:val="28"/>
                <w:lang w:val="uk-UA"/>
              </w:rPr>
            </w:pPr>
            <w:r w:rsidRPr="00340C94">
              <w:rPr>
                <w:rFonts w:ascii="Times New Roman" w:hAnsi="Times New Roman" w:cs="Times New Roman"/>
                <w:b/>
                <w:sz w:val="28"/>
                <w:szCs w:val="28"/>
                <w:lang w:val="uk-UA"/>
              </w:rPr>
              <w:t>Господарський кодекс України</w:t>
            </w:r>
          </w:p>
        </w:tc>
      </w:tr>
      <w:tr w:rsidR="003D3E19" w:rsidRPr="00340C94" w:rsidTr="003D3E19">
        <w:tc>
          <w:tcPr>
            <w:tcW w:w="7567" w:type="dxa"/>
          </w:tcPr>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156. Правомочності щодо використання винаходу, корисної моделі та промислового зразка</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1. Право інтелектуальної власності на винахід, корисну модель, промисловий зразок відповідно до законодавства України засвідчується патентом.</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2. Відносини суб'єкта господарювання, що є роботодавцем для винахідника (винахідників) або автора (авторів) об'єктів, зазначених у частині першій цієї статті, щодо прав на одержання патенту і права використання зазначених об'єктів інтелектуальної власності регулюються Цивільним кодексом України та іншими законами.</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3. Використанням винаходу, корисної моделі чи промислового зразка у сфері господарювання є:</w:t>
            </w:r>
          </w:p>
          <w:p w:rsidR="003D3E19" w:rsidRPr="00340C94" w:rsidRDefault="003D3E19" w:rsidP="00961393">
            <w:pPr>
              <w:ind w:firstLine="708"/>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виготовлення, пропонування для продажу, запровадження в господарський (комерційний) обіг, застосування, ввезення чи зберігання з зазначеною метою продукту, що охороняється відповідно до закону;</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застосування способу, що охороняється відповідно до закону, або пропонування його для застосування в Україні за умов, передбачених Цивільним кодексом України;</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пропонування для продажу, запровадження в господарський (комерційний) обіг, застосування, ввезення чи зберігання з зазначеною метою продукту, виготовленого безпосередньо способом, що охороняється відповідно до закону.</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4. Суб'єктам господарювання належить право попереднього використання винаходу, корисної моделі чи промислового зразка за умов, передбачених Цивільним кодексом України.</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5. Володілець патенту може передавати свої права щодо використання винаходу, корисної моделі чи промислового зразка як вклад у статутний капітал підприємства.</w:t>
            </w:r>
          </w:p>
          <w:p w:rsidR="003D3E19" w:rsidRPr="00340C94" w:rsidRDefault="003D3E19" w:rsidP="00961393">
            <w:pPr>
              <w:rPr>
                <w:rFonts w:ascii="Times New Roman" w:hAnsi="Times New Roman" w:cs="Times New Roman"/>
                <w:sz w:val="28"/>
                <w:szCs w:val="28"/>
                <w:lang w:val="uk-UA"/>
              </w:rPr>
            </w:pPr>
          </w:p>
          <w:p w:rsidR="0053025C" w:rsidRPr="00340C94" w:rsidRDefault="0053025C"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6. Правила цієї статті застосовуються також до регулювання відносин, що виникають у зв'язку з реалізацією у сфері господарювання прав на сорти рослин та породи тварин.</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157. Правомочності щодо використання торговельної марки</w:t>
            </w:r>
          </w:p>
          <w:p w:rsidR="003D3E19" w:rsidRPr="00340C94" w:rsidRDefault="003D3E19" w:rsidP="00961393">
            <w:pPr>
              <w:tabs>
                <w:tab w:val="left" w:pos="1275"/>
              </w:tabs>
              <w:rPr>
                <w:rFonts w:ascii="Times New Roman" w:hAnsi="Times New Roman" w:cs="Times New Roman"/>
                <w:sz w:val="28"/>
                <w:szCs w:val="28"/>
                <w:lang w:val="uk-UA"/>
              </w:rPr>
            </w:pPr>
            <w:r w:rsidRPr="00340C94">
              <w:rPr>
                <w:rFonts w:ascii="Times New Roman" w:hAnsi="Times New Roman" w:cs="Times New Roman"/>
                <w:sz w:val="28"/>
                <w:szCs w:val="28"/>
                <w:lang w:val="uk-UA"/>
              </w:rPr>
              <w:tab/>
            </w: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1. Право інтелектуальної власності на торговельну марку засвідчується свідоцтвом у випадках і порядку, передбачених законом.</w:t>
            </w: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2. Використанням торговельної марки у сфері господарювання визнається застосування її на товарах та при наданні послуг, для яких вона зареєстрована, на упаковці товарів, у рекламі, друкованих виданнях, на вивісках, під час показу експонатів на виставках і ярмарках, що проводяться в Україні, у проспектах, рахунках, на бланках та в іншій документації, пов'язаній з впровадженням зазначених товарів і послуг у господарський (комерційний) обіг.</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3. Свідоцтво надає право його володільцеві забороняти іншим особам використовувати зареєстровану торговельну марку без його дозволу, за винятком випадків правомірного використання торговельної марки без його дозволу.</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4. Суб'єкти права на торговельну марку можуть проставляти попереджувальне маркування, яке вказує на те, що торговельна марка, яка застосовується, зареєстрована в Україні.</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5. Суб'єкти права на торговельну марку, які здійснюють посередницьку діяльність, можуть на підставі договору з виробником товару (послуг) використовувати свою торговельну марку з торговельною маркою виробника, а також замість його торговельної марки.</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6. Право інтелектуальної власності на торговельну марку може бути передано як вклад до статутного капіталу суб'єкта господарювання.</w:t>
            </w: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7. У разі банкрутства суб'єкта господарювання право на торговельну марку оцінюється разом з іншим майном цього суб'єкта.</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158. Правомочності щодо використання торговельної марки, право на яку належить кільком особам</w:t>
            </w:r>
          </w:p>
          <w:p w:rsidR="003D3E19" w:rsidRPr="00340C94" w:rsidRDefault="003D3E19" w:rsidP="00961393">
            <w:pPr>
              <w:rPr>
                <w:rFonts w:ascii="Times New Roman" w:hAnsi="Times New Roman" w:cs="Times New Roman"/>
                <w:sz w:val="28"/>
                <w:szCs w:val="28"/>
                <w:lang w:val="uk-UA"/>
              </w:rPr>
            </w:pPr>
          </w:p>
          <w:p w:rsidR="003D3E19" w:rsidRPr="00340C94" w:rsidRDefault="003D3E19" w:rsidP="00961393">
            <w:pPr>
              <w:rPr>
                <w:rFonts w:ascii="Times New Roman" w:hAnsi="Times New Roman" w:cs="Times New Roman"/>
                <w:sz w:val="28"/>
                <w:szCs w:val="28"/>
                <w:lang w:val="uk-UA"/>
              </w:rPr>
            </w:pPr>
            <w:r w:rsidRPr="00340C94">
              <w:rPr>
                <w:rFonts w:ascii="Times New Roman" w:hAnsi="Times New Roman" w:cs="Times New Roman"/>
                <w:sz w:val="28"/>
                <w:szCs w:val="28"/>
                <w:lang w:val="uk-UA"/>
              </w:rPr>
              <w:t>1. Торговельна марка, право на яку належить кільком особам, - це марка, що відрізняє товари і послуги учасників об'єднання підприємств (торговельна марка об'єднання, спільна торговельна марка) від однорідних товарів і послуг інших суб'єктів господарювання, або використовується спільно кількома суб'єктами в інших випадках, передбачених законом.</w:t>
            </w:r>
          </w:p>
          <w:p w:rsidR="003D3E19" w:rsidRPr="00340C94" w:rsidRDefault="003D3E19" w:rsidP="00961393">
            <w:pPr>
              <w:rPr>
                <w:rFonts w:ascii="Times New Roman" w:hAnsi="Times New Roman" w:cs="Times New Roman"/>
                <w:sz w:val="28"/>
                <w:szCs w:val="28"/>
                <w:lang w:val="ru-RU"/>
              </w:rPr>
            </w:pPr>
            <w:r w:rsidRPr="00340C94">
              <w:rPr>
                <w:rFonts w:ascii="Times New Roman" w:hAnsi="Times New Roman" w:cs="Times New Roman"/>
                <w:sz w:val="28"/>
                <w:szCs w:val="28"/>
                <w:lang w:val="uk-UA"/>
              </w:rPr>
              <w:t>2. Реєстрація торговельної марки, право на яку належить кільком особам, здійснюється в порядку, встановленому законом</w:t>
            </w:r>
          </w:p>
        </w:tc>
        <w:tc>
          <w:tcPr>
            <w:tcW w:w="7567" w:type="dxa"/>
          </w:tcPr>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Стаття 156. Правомочності щодо використання винаходу, корисної моделі та промислового зразка</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1. Право інтелектуальної власності на винахід, корисну модель відповідно до законодавства засвідчується патентом, на промисловий зразок – свідоцтвом.</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Відносини суб'єкта господарювання, що є роботодавцем для винахідника (винахідників) або автора (авторів) об'єктів, зазначених у частині першій цієї статті, щодо прав на одержання патенту </w:t>
            </w:r>
            <w:r w:rsidRPr="00340C94">
              <w:rPr>
                <w:rFonts w:ascii="Times New Roman" w:hAnsi="Times New Roman" w:cs="Times New Roman"/>
                <w:b/>
                <w:sz w:val="28"/>
                <w:szCs w:val="28"/>
                <w:lang w:val="uk-UA"/>
              </w:rPr>
              <w:t>(свідоцтва)</w:t>
            </w:r>
            <w:r w:rsidRPr="00340C94">
              <w:rPr>
                <w:rFonts w:ascii="Times New Roman" w:hAnsi="Times New Roman" w:cs="Times New Roman"/>
                <w:sz w:val="28"/>
                <w:szCs w:val="28"/>
                <w:lang w:val="uk-UA"/>
              </w:rPr>
              <w:t xml:space="preserve"> і права використання зазначених об'єктів інтелектуальної власності регулюються Цивільним кодексом України та іншими законами.</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b/>
                <w:sz w:val="28"/>
                <w:szCs w:val="28"/>
                <w:lang w:val="uk-UA"/>
              </w:rPr>
              <w:t>3. Умови використання винаходу, корисної моделі, промислового зразка у сфері господарювання визначаються законами.</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4. Суб'єктам господарювання належить право попереднього використання винаходу, корисної моделі чи промислового зразка за умов, передбачених Цивільним кодексом України.</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5. Майнові права інтелектуальної власності на винахід, корисну модель, промисловий зразок можуть бути передані як вклад до статутного капіталу суб'єкта господарювання.</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6. Правила цієї статті застосовуються також до регулювання відносин, що виникають у зв'язку з реалізацією у сфері господарювання прав на сорти рослин та породи тварин.</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157. Правомочності щодо використання торговельної марки</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1. Право інтелектуальної власності на торговельну марку засвідчується свідоцтвом у випадках і порядку, передбачених законом.</w:t>
            </w: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 xml:space="preserve">2. Умови використання торговельної марки у сфері господарювання визначаються законом. </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3. Свідоцтво надає право його </w:t>
            </w:r>
            <w:r w:rsidR="00D03462" w:rsidRPr="00340C94">
              <w:rPr>
                <w:rFonts w:ascii="Times New Roman" w:hAnsi="Times New Roman" w:cs="Times New Roman"/>
                <w:b/>
                <w:sz w:val="28"/>
                <w:szCs w:val="28"/>
                <w:lang w:val="uk-UA"/>
              </w:rPr>
              <w:t>власнику</w:t>
            </w:r>
            <w:r w:rsidRPr="00340C94">
              <w:rPr>
                <w:rFonts w:ascii="Times New Roman" w:hAnsi="Times New Roman" w:cs="Times New Roman"/>
                <w:sz w:val="28"/>
                <w:szCs w:val="28"/>
                <w:lang w:val="uk-UA"/>
              </w:rPr>
              <w:t xml:space="preserve"> забороняти іншим особам використовувати зареєстровану торговельну марку без його дозволу, за винятком випадків</w:t>
            </w:r>
            <w:r w:rsidRPr="00340C94">
              <w:rPr>
                <w:rFonts w:ascii="Times New Roman" w:hAnsi="Times New Roman" w:cs="Times New Roman"/>
                <w:b/>
                <w:sz w:val="28"/>
                <w:szCs w:val="28"/>
                <w:lang w:val="uk-UA"/>
              </w:rPr>
              <w:t xml:space="preserve"> передбачених законом.</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частини четверту виключено;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частини  п’яту виключено;</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6. Майнові права інтелектуальної власності на торговельну марку можуть бути передані як вклад до статутного капіталу суб'єкта господарювання.</w:t>
            </w: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7. У разі банкрутства суб'єкта господарювання право на торговельну марку оцінюється разом з іншим майном цього суб'єкта.</w:t>
            </w:r>
          </w:p>
          <w:p w:rsidR="00B35FD8" w:rsidRPr="00340C94" w:rsidRDefault="00B35FD8"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Статтю 158 виключено</w:t>
            </w:r>
          </w:p>
        </w:tc>
      </w:tr>
      <w:tr w:rsidR="007D445C" w:rsidRPr="00340C94" w:rsidTr="00BA1560">
        <w:tc>
          <w:tcPr>
            <w:tcW w:w="15134" w:type="dxa"/>
            <w:gridSpan w:val="2"/>
          </w:tcPr>
          <w:p w:rsidR="007D445C" w:rsidRPr="00340C94" w:rsidRDefault="007D445C" w:rsidP="007D445C">
            <w:pPr>
              <w:jc w:val="center"/>
              <w:rPr>
                <w:rFonts w:ascii="Times New Roman" w:hAnsi="Times New Roman" w:cs="Times New Roman"/>
                <w:sz w:val="28"/>
                <w:szCs w:val="28"/>
                <w:lang w:val="uk-UA"/>
              </w:rPr>
            </w:pPr>
            <w:r w:rsidRPr="00340C94">
              <w:rPr>
                <w:rFonts w:ascii="Times New Roman" w:hAnsi="Times New Roman" w:cs="Times New Roman"/>
                <w:b/>
                <w:sz w:val="28"/>
                <w:szCs w:val="28"/>
                <w:lang w:val="uk-UA"/>
              </w:rPr>
              <w:lastRenderedPageBreak/>
              <w:t>Цивільний кодекс України</w:t>
            </w:r>
          </w:p>
        </w:tc>
      </w:tr>
      <w:tr w:rsidR="003D3E19" w:rsidRPr="003F546B" w:rsidTr="003D3E19">
        <w:tc>
          <w:tcPr>
            <w:tcW w:w="7567" w:type="dxa"/>
          </w:tcPr>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461. Придатність промислового зразка для набуття права інтелектуальної власності на нього</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1. Промисловий зразок вважається придатним для набуття права інтелектуальної власності на нього, якщо він, відповідно до закону, є новим.</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2. Об'єктом промислового зразка можуть бути форма, малюнок чи розфарбування або їх поєднання, що визначають зовнішній вигляд промислового виробу</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Стаття 462. Засвідчення набуття права інтелектуальної власності на винахід, корисну модель, промисловий зразок</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1. Набуття права інтелектуальної власності на винахід, корисну модель, промисловий зразок засвідчується патентом.</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2. Обсяг правової охорони визначається формулою винаходу, корисної моделі, сукупністю суттєвих ознак промислового зразка.</w:t>
            </w:r>
          </w:p>
          <w:p w:rsidR="007D445C" w:rsidRPr="00340C94" w:rsidRDefault="007D445C"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3. Умови та порядок видачі патенту встановлюються законом</w:t>
            </w:r>
          </w:p>
          <w:p w:rsidR="007D445C" w:rsidRPr="00340C94" w:rsidRDefault="007D445C"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464. Майнові права інтелектуальної власності на винахід, корисну модель, промисловий зразок</w:t>
            </w:r>
          </w:p>
          <w:p w:rsidR="003D3E19" w:rsidRPr="00340C94" w:rsidRDefault="007D445C"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2. Майнові права інтелектуальної власності на винахід, корисну модель, промисловий зразок належать володільцю відповідного патенту, якщо інше не встановлено договором чи законом.</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465. Строк чинності майнових прав інтелектуальної власності на винахід, корисну модель, промисловий зразок</w:t>
            </w:r>
          </w:p>
          <w:p w:rsidR="003D3E19" w:rsidRPr="00340C94" w:rsidRDefault="007D445C"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 5. Строк чинності виключних майнових прав інтелектуальної власності на промисловий зразок спливає через п'ятнадцять років від дати подання заявки на промисловий зразок в установленому законом порядку.</w:t>
            </w:r>
          </w:p>
          <w:p w:rsidR="003D3E19" w:rsidRPr="00340C94" w:rsidRDefault="003D3E19" w:rsidP="00680B07">
            <w:pPr>
              <w:rPr>
                <w:rFonts w:ascii="Times New Roman" w:hAnsi="Times New Roman" w:cs="Times New Roman"/>
                <w:sz w:val="28"/>
                <w:szCs w:val="28"/>
                <w:lang w:val="uk-UA"/>
              </w:rPr>
            </w:pPr>
          </w:p>
          <w:p w:rsidR="00414038" w:rsidRPr="00340C94" w:rsidRDefault="00414038" w:rsidP="00680B07">
            <w:pPr>
              <w:rPr>
                <w:rFonts w:ascii="Times New Roman" w:hAnsi="Times New Roman" w:cs="Times New Roman"/>
                <w:sz w:val="28"/>
                <w:szCs w:val="28"/>
                <w:lang w:val="uk-UA"/>
              </w:rPr>
            </w:pPr>
          </w:p>
          <w:p w:rsidR="00414038" w:rsidRPr="00340C94" w:rsidRDefault="00414038" w:rsidP="00680B07">
            <w:pPr>
              <w:rPr>
                <w:rFonts w:ascii="Times New Roman" w:hAnsi="Times New Roman" w:cs="Times New Roman"/>
                <w:sz w:val="28"/>
                <w:szCs w:val="28"/>
                <w:lang w:val="uk-UA"/>
              </w:rPr>
            </w:pPr>
          </w:p>
          <w:p w:rsidR="00414038" w:rsidRPr="00340C94" w:rsidRDefault="00414038" w:rsidP="00680B07">
            <w:pPr>
              <w:rPr>
                <w:rFonts w:ascii="Times New Roman" w:hAnsi="Times New Roman" w:cs="Times New Roman"/>
                <w:sz w:val="28"/>
                <w:szCs w:val="28"/>
                <w:lang w:val="uk-UA"/>
              </w:rPr>
            </w:pPr>
          </w:p>
          <w:p w:rsidR="00414038" w:rsidRPr="00340C94" w:rsidRDefault="00414038" w:rsidP="00680B07">
            <w:pPr>
              <w:rPr>
                <w:rFonts w:ascii="Times New Roman" w:hAnsi="Times New Roman" w:cs="Times New Roman"/>
                <w:sz w:val="28"/>
                <w:szCs w:val="28"/>
                <w:lang w:val="uk-UA"/>
              </w:rPr>
            </w:pPr>
          </w:p>
          <w:p w:rsidR="00414038" w:rsidRPr="00340C94" w:rsidRDefault="00414038" w:rsidP="00680B07">
            <w:pPr>
              <w:rPr>
                <w:rFonts w:ascii="Times New Roman" w:hAnsi="Times New Roman" w:cs="Times New Roman"/>
                <w:sz w:val="28"/>
                <w:szCs w:val="28"/>
                <w:lang w:val="uk-UA"/>
              </w:rPr>
            </w:pPr>
          </w:p>
          <w:p w:rsidR="00414038" w:rsidRPr="00340C94" w:rsidRDefault="00414038" w:rsidP="0041403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496. Строк чинності майнових прав інтелектуальної власності на торговельну марку</w:t>
            </w:r>
          </w:p>
          <w:p w:rsidR="00414038" w:rsidRPr="00340C94" w:rsidRDefault="00414038" w:rsidP="00414038">
            <w:pPr>
              <w:rPr>
                <w:rFonts w:ascii="Times New Roman" w:hAnsi="Times New Roman" w:cs="Times New Roman"/>
                <w:sz w:val="28"/>
                <w:szCs w:val="28"/>
                <w:lang w:val="uk-UA"/>
              </w:rPr>
            </w:pPr>
          </w:p>
          <w:p w:rsidR="00414038" w:rsidRPr="00340C94" w:rsidRDefault="00414038" w:rsidP="00414038">
            <w:pPr>
              <w:rPr>
                <w:rFonts w:ascii="Times New Roman" w:hAnsi="Times New Roman" w:cs="Times New Roman"/>
                <w:sz w:val="28"/>
                <w:szCs w:val="28"/>
                <w:lang w:val="uk-UA"/>
              </w:rPr>
            </w:pPr>
            <w:r w:rsidRPr="00340C94">
              <w:rPr>
                <w:rFonts w:ascii="Times New Roman" w:hAnsi="Times New Roman" w:cs="Times New Roman"/>
                <w:sz w:val="28"/>
                <w:szCs w:val="28"/>
                <w:lang w:val="uk-UA"/>
              </w:rPr>
              <w:t>1. Майнові права інтелектуальної власності на торговельну марку є чинними протягом десяти років з дати, наступної за датою подання заявки на торговельну марку в установленому законом порядку, якщо інше не встановлено законом. Зазначений строк може бути продовженим щоразу на десять років у порядку, встановленому законом.</w:t>
            </w:r>
          </w:p>
        </w:tc>
        <w:tc>
          <w:tcPr>
            <w:tcW w:w="7567" w:type="dxa"/>
          </w:tcPr>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Стаття 461. Придатність промислового зразка для набуття права інтелектуальної власності на нього</w:t>
            </w: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Промисловий зразок вважається придатним для набуття права інтелектуальної власності на нього, якщо він, відповідно до закону, є новим </w:t>
            </w:r>
            <w:r w:rsidRPr="00340C94">
              <w:rPr>
                <w:rFonts w:ascii="Times New Roman" w:hAnsi="Times New Roman" w:cs="Times New Roman"/>
                <w:b/>
                <w:sz w:val="28"/>
                <w:szCs w:val="28"/>
                <w:lang w:val="uk-UA"/>
              </w:rPr>
              <w:t>і має індивідуальний характер</w:t>
            </w:r>
            <w:r w:rsidRPr="00340C94">
              <w:rPr>
                <w:rFonts w:ascii="Times New Roman" w:hAnsi="Times New Roman" w:cs="Times New Roman"/>
                <w:sz w:val="28"/>
                <w:szCs w:val="28"/>
                <w:lang w:val="uk-UA"/>
              </w:rPr>
              <w:t>.</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framePr w:hSpace="180" w:wrap="around" w:vAnchor="text" w:hAnchor="text" w:x="222" w:y="1"/>
              <w:suppressOverlap/>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2. </w:t>
            </w:r>
            <w:r w:rsidRPr="00340C94">
              <w:rPr>
                <w:rFonts w:ascii="Times New Roman" w:hAnsi="Times New Roman" w:cs="Times New Roman"/>
                <w:b/>
                <w:sz w:val="28"/>
                <w:szCs w:val="28"/>
                <w:lang w:val="uk-UA"/>
              </w:rPr>
              <w:t>Промисловим зразком може бути зовнішній вигляд виробу або його частини, що визначається, зокрема, лініями, контурами, кольорами, формою, текстурою та/або матеріалом виробу та/або його оздоблення.</w:t>
            </w: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Стаття 462. Засвідчення набуття права інтелектуальної власності на винахід, корисну модель, промисловий зразок</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 </w:t>
            </w:r>
            <w:r w:rsidRPr="00340C94">
              <w:rPr>
                <w:rFonts w:ascii="Times New Roman" w:hAnsi="Times New Roman" w:cs="Times New Roman"/>
                <w:sz w:val="28"/>
                <w:szCs w:val="28"/>
                <w:lang w:val="uk-UA"/>
              </w:rPr>
              <w:t>Набуття права інтелектуальної власності на винахід і корисну модель засвідчується патентом,</w:t>
            </w:r>
            <w:r w:rsidRPr="00340C94">
              <w:rPr>
                <w:rFonts w:ascii="Times New Roman" w:hAnsi="Times New Roman" w:cs="Times New Roman"/>
                <w:b/>
                <w:sz w:val="28"/>
                <w:szCs w:val="28"/>
                <w:lang w:val="uk-UA"/>
              </w:rPr>
              <w:t xml:space="preserve"> на промисловий зразок – свідоцтвом.</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2. Обсяг правової охорони визначається формулою винаходу, корисної моделі,</w:t>
            </w:r>
            <w:r w:rsidRPr="00340C94">
              <w:rPr>
                <w:rFonts w:ascii="Times New Roman" w:hAnsi="Times New Roman" w:cs="Times New Roman"/>
                <w:b/>
                <w:sz w:val="28"/>
                <w:szCs w:val="28"/>
                <w:lang w:val="uk-UA"/>
              </w:rPr>
              <w:t xml:space="preserve"> зображенням промислового зразка.</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framePr w:hSpace="180" w:wrap="around" w:vAnchor="text" w:hAnchor="text" w:x="222" w:y="1"/>
              <w:suppressOverlap/>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Умови та порядок видачі патенту, </w:t>
            </w:r>
            <w:r w:rsidRPr="00340C94">
              <w:rPr>
                <w:rFonts w:ascii="Times New Roman" w:hAnsi="Times New Roman" w:cs="Times New Roman"/>
                <w:b/>
                <w:sz w:val="28"/>
                <w:szCs w:val="28"/>
                <w:lang w:val="uk-UA"/>
              </w:rPr>
              <w:t xml:space="preserve">свідоцтва </w:t>
            </w:r>
            <w:r w:rsidRPr="00340C94">
              <w:rPr>
                <w:rFonts w:ascii="Times New Roman" w:hAnsi="Times New Roman" w:cs="Times New Roman"/>
                <w:sz w:val="28"/>
                <w:szCs w:val="28"/>
                <w:lang w:val="uk-UA"/>
              </w:rPr>
              <w:t>встановлюються законом.</w:t>
            </w:r>
          </w:p>
          <w:p w:rsidR="007D445C" w:rsidRPr="00340C94" w:rsidRDefault="007D445C" w:rsidP="007E73F5">
            <w:pPr>
              <w:framePr w:hSpace="180" w:wrap="around" w:vAnchor="text" w:hAnchor="text" w:x="222" w:y="1"/>
              <w:suppressOverlap/>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464. Майнові права інтелектуальної власності на винахід, корисну модель, промисловий зразок</w:t>
            </w:r>
          </w:p>
          <w:p w:rsidR="003D3E19" w:rsidRPr="00340C94" w:rsidRDefault="007D445C"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E73F5">
            <w:pPr>
              <w:framePr w:hSpace="180" w:wrap="around" w:vAnchor="text" w:hAnchor="text" w:x="222" w:y="1"/>
              <w:suppressOverlap/>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Майнові права інтелектуальної власності на винахід, корисну модель, промисловий зразок належать володільцю відповідного патенту </w:t>
            </w:r>
            <w:r w:rsidRPr="00340C94">
              <w:rPr>
                <w:rFonts w:ascii="Times New Roman" w:hAnsi="Times New Roman" w:cs="Times New Roman"/>
                <w:b/>
                <w:sz w:val="28"/>
                <w:szCs w:val="28"/>
                <w:lang w:val="uk-UA"/>
              </w:rPr>
              <w:t>(свідоцтва)</w:t>
            </w:r>
            <w:r w:rsidRPr="00340C94">
              <w:rPr>
                <w:rFonts w:ascii="Times New Roman" w:hAnsi="Times New Roman" w:cs="Times New Roman"/>
                <w:sz w:val="28"/>
                <w:szCs w:val="28"/>
                <w:lang w:val="uk-UA"/>
              </w:rPr>
              <w:t>, якщо інше не встановлено договором чи законом.</w:t>
            </w:r>
          </w:p>
          <w:p w:rsidR="003D3E19" w:rsidRPr="00340C94" w:rsidRDefault="003D3E19" w:rsidP="007E73F5">
            <w:pPr>
              <w:framePr w:hSpace="180" w:wrap="around" w:vAnchor="text" w:hAnchor="text" w:x="222" w:y="1"/>
              <w:suppressOverlap/>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465. Строк чинності майнових прав інтелектуальної власності на винахід, корисну модель, промисловий зразок</w:t>
            </w:r>
          </w:p>
          <w:p w:rsidR="003D3E19" w:rsidRPr="00340C94" w:rsidRDefault="007D445C"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E73F5">
            <w:pPr>
              <w:rPr>
                <w:rFonts w:ascii="Times New Roman" w:hAnsi="Times New Roman" w:cs="Times New Roman"/>
                <w:b/>
                <w:sz w:val="28"/>
                <w:szCs w:val="28"/>
                <w:lang w:val="ru-RU"/>
              </w:rPr>
            </w:pPr>
            <w:r w:rsidRPr="00340C94">
              <w:rPr>
                <w:rFonts w:ascii="Times New Roman" w:hAnsi="Times New Roman" w:cs="Times New Roman"/>
                <w:b/>
                <w:sz w:val="28"/>
                <w:szCs w:val="28"/>
                <w:lang w:val="uk-UA"/>
              </w:rPr>
              <w:t xml:space="preserve">5. Строк чинності виключних майнових прав інтелектуальної власності на промисловий зразок становить п’ять років від дати подання заявки на промисловий зразок в установленому законом порядку і </w:t>
            </w:r>
            <w:r w:rsidRPr="00340C94">
              <w:rPr>
                <w:rFonts w:ascii="Times New Roman" w:hAnsi="Times New Roman" w:cs="Times New Roman"/>
                <w:b/>
                <w:sz w:val="28"/>
                <w:szCs w:val="28"/>
                <w:lang w:val="uk-UA"/>
              </w:rPr>
              <w:lastRenderedPageBreak/>
              <w:t>продовжується за клопотанням власника промислового зразка на один або більше п’ятирічних періодів. Загальний строк чинності цих прав не може перевищувати двадцяти п’яти років від дати подання заявки.</w:t>
            </w:r>
          </w:p>
          <w:p w:rsidR="003D3E19" w:rsidRPr="00340C94" w:rsidRDefault="003D3E19" w:rsidP="007D3EC8">
            <w:pPr>
              <w:rPr>
                <w:rFonts w:ascii="Times New Roman" w:hAnsi="Times New Roman" w:cs="Times New Roman"/>
                <w:b/>
                <w:sz w:val="28"/>
                <w:szCs w:val="28"/>
                <w:lang w:val="ru-RU"/>
              </w:rPr>
            </w:pPr>
          </w:p>
          <w:p w:rsidR="00414038" w:rsidRPr="00340C94" w:rsidRDefault="00414038" w:rsidP="0041403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496. Строк чинності майнових прав інтелектуальної власності на торговельну марку</w:t>
            </w:r>
          </w:p>
          <w:p w:rsidR="00414038" w:rsidRPr="00340C94" w:rsidRDefault="00414038" w:rsidP="00414038">
            <w:pPr>
              <w:rPr>
                <w:rFonts w:ascii="Times New Roman" w:hAnsi="Times New Roman" w:cs="Times New Roman"/>
                <w:sz w:val="28"/>
                <w:szCs w:val="28"/>
                <w:lang w:val="uk-UA"/>
              </w:rPr>
            </w:pPr>
          </w:p>
          <w:p w:rsidR="00414038" w:rsidRPr="00340C94" w:rsidRDefault="00414038" w:rsidP="0041403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Майнові права інтелектуальної власності на торговельну марку є чинними протягом десяти років </w:t>
            </w:r>
            <w:r w:rsidR="005A2BD8" w:rsidRPr="00340C94">
              <w:rPr>
                <w:rFonts w:ascii="Times New Roman" w:hAnsi="Times New Roman" w:cs="Times New Roman"/>
                <w:b/>
                <w:sz w:val="28"/>
                <w:szCs w:val="28"/>
                <w:lang w:val="uk-UA"/>
              </w:rPr>
              <w:t>з</w:t>
            </w:r>
            <w:r w:rsidRPr="00340C94">
              <w:rPr>
                <w:rFonts w:ascii="Times New Roman" w:hAnsi="Times New Roman" w:cs="Times New Roman"/>
                <w:b/>
                <w:sz w:val="28"/>
                <w:szCs w:val="28"/>
                <w:lang w:val="uk-UA"/>
              </w:rPr>
              <w:t xml:space="preserve"> дати</w:t>
            </w:r>
            <w:r w:rsidRPr="00340C94">
              <w:rPr>
                <w:rFonts w:ascii="Times New Roman" w:hAnsi="Times New Roman" w:cs="Times New Roman"/>
                <w:sz w:val="28"/>
                <w:szCs w:val="28"/>
                <w:lang w:val="uk-UA"/>
              </w:rPr>
              <w:t xml:space="preserve"> подання заявки на торговельну марку в установленому законом порядку, якщо інше не встановлено законом. Зазначений строк може бути продовженим щоразу на десять років у порядку, встановленому законом.</w:t>
            </w:r>
          </w:p>
          <w:p w:rsidR="00414038" w:rsidRPr="00340C94" w:rsidRDefault="00414038" w:rsidP="00414038">
            <w:pPr>
              <w:rPr>
                <w:rFonts w:ascii="Times New Roman" w:hAnsi="Times New Roman" w:cs="Times New Roman"/>
                <w:b/>
                <w:sz w:val="28"/>
                <w:szCs w:val="28"/>
                <w:lang w:val="ru-RU"/>
              </w:rPr>
            </w:pPr>
          </w:p>
        </w:tc>
      </w:tr>
      <w:tr w:rsidR="007D445C" w:rsidRPr="003F546B" w:rsidTr="00BA1560">
        <w:tc>
          <w:tcPr>
            <w:tcW w:w="15134" w:type="dxa"/>
            <w:gridSpan w:val="2"/>
          </w:tcPr>
          <w:p w:rsidR="007D445C" w:rsidRPr="00340C94" w:rsidRDefault="007D445C" w:rsidP="007D445C">
            <w:pPr>
              <w:jc w:val="cente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Закон України «Про охорону прав на промислові зразки»</w:t>
            </w:r>
          </w:p>
        </w:tc>
      </w:tr>
      <w:tr w:rsidR="003D3E19" w:rsidRPr="003F546B" w:rsidTr="003D3E19">
        <w:tc>
          <w:tcPr>
            <w:tcW w:w="7567" w:type="dxa"/>
          </w:tcPr>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 Визначення</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У цьому Законі нижченаведене вживається у такому значенні:</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Установа - центральний орган виконавчої влади, що реалізує державну політику у сфері інтелектуальної власності;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промисловий зразок - результат творчої діяльності людини у галузі художнього конструювання;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автор - людина, творчою працею якої створено промисловий </w:t>
            </w:r>
            <w:r w:rsidRPr="00340C94">
              <w:rPr>
                <w:rFonts w:ascii="Times New Roman" w:hAnsi="Times New Roman" w:cs="Times New Roman"/>
                <w:sz w:val="28"/>
                <w:szCs w:val="28"/>
                <w:lang w:val="uk-UA"/>
              </w:rPr>
              <w:lastRenderedPageBreak/>
              <w:t xml:space="preserve">зразок;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патент - патент України на промисловий зразок;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запатентований промисловий зразок - промисловий зразок, на який видано патент;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особа - фізична або юридична особа;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заявка - сукупність документів, необхідних для видачі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заявник - особа, яка подала заявку чи набула прав заявника в іншому встановленому законом порядку;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пріоритет заявки (пріоритет) - першість у поданні заявки;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дата пріоритету - дата подання заявки до Установи чи до відповідного органу держави - учасниці Паризької конвенції про охорону промислової власності, за якою заявлено пріоритет; </w:t>
            </w:r>
          </w:p>
          <w:p w:rsidR="002B0F56" w:rsidRPr="00340C94" w:rsidRDefault="002B0F5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роботодавець - особа, яка найняла працівника за трудовим договором (контрактом);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Реєстр - Державний реєстр патентів України на промислові зразки;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Апеляційна палата - колегіальний орган Установи для розгляду заперечень проти рішень Установи щодо набуття </w:t>
            </w:r>
            <w:r w:rsidRPr="00340C94">
              <w:rPr>
                <w:rFonts w:ascii="Times New Roman" w:hAnsi="Times New Roman" w:cs="Times New Roman"/>
                <w:sz w:val="28"/>
                <w:szCs w:val="28"/>
                <w:lang w:val="uk-UA"/>
              </w:rPr>
              <w:lastRenderedPageBreak/>
              <w:t xml:space="preserve">прав на об'єкти інтелектуальної власності та інших питань, віднесених до її компетенції цим Законом;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заклад експертизи - уповноважений Установою державний заклад (підприємство, організація) для розгляду і проведення експертизи заявок;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державна система правової охорони інтелектуальної власності - Установа і сукупність експертних, наукових, освітніх, інформаційних та інших відповідної спеціалізації державних закладів, що входять до сфери управління Установи.</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 Повноваження Установи у сфері охорони прав на промислові зразки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Установа забезпечує реалізацію державної політики у сфері охорони прав на промислові зразки, для чого: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організовує приймання заявок, проведення їх експертизи, приймає рішення щодо них;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видає патенти на промислові зразки, забезпечує їх державну реєстрацію; </w:t>
            </w:r>
          </w:p>
          <w:p w:rsidR="003D3E19" w:rsidRPr="00340C94" w:rsidRDefault="00DD2B0E" w:rsidP="007D3EC8">
            <w:pPr>
              <w:rPr>
                <w:rFonts w:ascii="Times New Roman" w:hAnsi="Times New Roman" w:cs="Times New Roman"/>
                <w:sz w:val="28"/>
                <w:szCs w:val="28"/>
                <w:lang w:val="ru-RU"/>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ru-RU"/>
              </w:rPr>
            </w:pPr>
          </w:p>
          <w:p w:rsidR="0030773E" w:rsidRPr="00340C94" w:rsidRDefault="0030773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A97F63" w:rsidRPr="00340C94" w:rsidRDefault="00A97F63" w:rsidP="007D3EC8">
            <w:pPr>
              <w:rPr>
                <w:rFonts w:ascii="Times New Roman" w:hAnsi="Times New Roman" w:cs="Times New Roman"/>
                <w:sz w:val="28"/>
                <w:szCs w:val="28"/>
                <w:lang w:val="ru-RU"/>
              </w:rPr>
            </w:pPr>
          </w:p>
          <w:p w:rsidR="00A97F63" w:rsidRPr="00340C94" w:rsidRDefault="00A97F63" w:rsidP="007D3EC8">
            <w:pPr>
              <w:rPr>
                <w:rFonts w:ascii="Times New Roman" w:hAnsi="Times New Roman" w:cs="Times New Roman"/>
                <w:sz w:val="28"/>
                <w:szCs w:val="28"/>
                <w:lang w:val="ru-RU"/>
              </w:rPr>
            </w:pPr>
          </w:p>
          <w:p w:rsidR="00A97F63" w:rsidRPr="00340C94" w:rsidRDefault="00A97F63" w:rsidP="007D3EC8">
            <w:pPr>
              <w:rPr>
                <w:rFonts w:ascii="Times New Roman" w:hAnsi="Times New Roman" w:cs="Times New Roman"/>
                <w:sz w:val="28"/>
                <w:szCs w:val="28"/>
                <w:lang w:val="ru-RU"/>
              </w:rPr>
            </w:pPr>
          </w:p>
          <w:p w:rsidR="00A97F63" w:rsidRPr="00340C94" w:rsidRDefault="00A97F63" w:rsidP="007D3EC8">
            <w:pPr>
              <w:rPr>
                <w:rFonts w:ascii="Times New Roman" w:hAnsi="Times New Roman" w:cs="Times New Roman"/>
                <w:sz w:val="28"/>
                <w:szCs w:val="28"/>
                <w:lang w:val="ru-RU"/>
              </w:rPr>
            </w:pPr>
          </w:p>
          <w:p w:rsidR="00A97F63" w:rsidRPr="00340C94" w:rsidRDefault="00A97F63" w:rsidP="007D3EC8">
            <w:pPr>
              <w:rPr>
                <w:rFonts w:ascii="Times New Roman" w:hAnsi="Times New Roman" w:cs="Times New Roman"/>
                <w:sz w:val="28"/>
                <w:szCs w:val="28"/>
                <w:lang w:val="ru-RU"/>
              </w:rPr>
            </w:pPr>
          </w:p>
          <w:p w:rsidR="00A97F63" w:rsidRPr="00340C94" w:rsidRDefault="00A97F63"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3. Міжнародні договори</w:t>
            </w:r>
          </w:p>
          <w:p w:rsidR="009C3FDA" w:rsidRPr="00340C94" w:rsidRDefault="009C3FD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Якщо міжнародним договором України встановлено інші правила, ніж ті, що передбачені законодавством України про промислові зразки, то застосовуються правила міжнародного договору</w:t>
            </w:r>
            <w:r w:rsidR="0030773E"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 Права та обов'язки іноземців та осіб без громадянства</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Іноземці та особи без громадянства мають рівні з громадянами України права та обов'язки, передбачені цим Законом, відповідно до міжнародних договорів України, згода на обов'язковість яких надана Верховною Радою </w:t>
            </w:r>
            <w:r w:rsidRPr="00340C94">
              <w:rPr>
                <w:rFonts w:ascii="Times New Roman" w:hAnsi="Times New Roman" w:cs="Times New Roman"/>
                <w:sz w:val="28"/>
                <w:szCs w:val="28"/>
                <w:lang w:val="uk-UA"/>
              </w:rPr>
              <w:lastRenderedPageBreak/>
              <w:t>України.</w:t>
            </w:r>
          </w:p>
          <w:p w:rsidR="009C3FDA" w:rsidRPr="00340C94" w:rsidRDefault="009C3FD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2. Іноземці та особи без громадянства у відносинах з Установою реалізовують свої права через представників у справах інтелектуальної власності (патентні повірені), зареєстрованих згідно з положенням, яке затверджується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5. Умови надання правової охорони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Правова охорона надається промисловому зразку, що не суперечить публічному порядку, принципам гуманності і моралі та відповідає умовам патентоспроможності. </w:t>
            </w:r>
          </w:p>
          <w:p w:rsidR="003D3E19" w:rsidRPr="00340C94" w:rsidRDefault="003D3E19" w:rsidP="007D3EC8">
            <w:pPr>
              <w:rPr>
                <w:rFonts w:ascii="Times New Roman" w:hAnsi="Times New Roman" w:cs="Times New Roman"/>
                <w:sz w:val="28"/>
                <w:szCs w:val="28"/>
                <w:lang w:val="uk-UA"/>
              </w:rPr>
            </w:pPr>
          </w:p>
          <w:p w:rsidR="007C54BA" w:rsidRPr="00340C94" w:rsidRDefault="007C54B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Об'єктом промислового зразка може бути форма, малюнок чи розфарбування або їх поєднання, які визначають зовнішній вигляд промислового виробу і призначені для задоволення естетичних та ергономічних потреб.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Згідно з цим Законом не можуть одержати правову охорону: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об'єкти архітектури (крім малих архітектурних форм), промислові, гідротехнічні та інші стаціонарні споруди;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друкована продукція як така;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об'єкти нестійкої форми з рідких, газоподібних, сипких або подібних до них речовин тощо.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7C54BA" w:rsidRPr="00340C94" w:rsidRDefault="007C54B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DD2B0E" w:rsidRPr="00340C94" w:rsidRDefault="00DD2B0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4. Пункт 4 статті 5 виключено</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Право власності на промисловий зразок засвідчується патентом. </w:t>
            </w: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Строк дії патенту на промисловий зразок становить 10 років від дати подання заявки до Установи і продовжується Установою за клопотанням власника патенту, але не більш як на п'ять років.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Дія патенту припиняється достроково за умов, викладених у статті 24 цього Закону.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6. Обсяг правової охорони, що надається, визначається сукупністю суттєвих ознак промислового зразка, представлених на зображенні (зображеннях) виробу, внесеному до Реєстру, і засвідчується патентом з наведеною у ньому копією внесеного до Реєстру зображення виробу.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Тлумачення ознак промислового зразка повинно здійснюватися в межах його опису.</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6. Умови патентоспроможності промислового зразка </w:t>
            </w:r>
          </w:p>
          <w:p w:rsidR="003D3E19" w:rsidRPr="00340C94" w:rsidRDefault="003D3E19"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Промисловий зразок відповідає умовам патентоспроможності, якщо він є новим.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Промисловий зразок визнається новим, якщо сукупність його суттєвих ознак не стала загальнодоступною у світі до дати подання заявки до Установи або, якщо заявлено пріоритет, до дати її пріоритету. Крім того, у процесі встановлення новизни промислового зразка береться до уваги зміст усіх раніше одержаних Установою заявок, за винятком тих, що на зазначену дату вважаються відкликаними, відкликані або за ними Установою прийняті рішення про відмову у видачі патентів і вичерпані можливості оскарження таких рішень. </w:t>
            </w:r>
          </w:p>
          <w:p w:rsidR="003D3E19" w:rsidRPr="00340C94" w:rsidRDefault="003D3E19"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b/>
                <w:sz w:val="28"/>
                <w:szCs w:val="28"/>
                <w:lang w:val="ru-RU"/>
              </w:rPr>
            </w:pPr>
          </w:p>
          <w:p w:rsidR="00F82132" w:rsidRPr="00340C94" w:rsidRDefault="00F82132" w:rsidP="007D3EC8">
            <w:pPr>
              <w:rPr>
                <w:rFonts w:ascii="Times New Roman" w:hAnsi="Times New Roman" w:cs="Times New Roman"/>
                <w:b/>
                <w:sz w:val="28"/>
                <w:szCs w:val="28"/>
                <w:lang w:val="ru-RU"/>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ru-RU"/>
              </w:rPr>
            </w:pPr>
          </w:p>
          <w:p w:rsidR="003D3E19" w:rsidRPr="00340C94" w:rsidRDefault="003D3E19" w:rsidP="007D3EC8">
            <w:pPr>
              <w:rPr>
                <w:rFonts w:ascii="Times New Roman" w:hAnsi="Times New Roman" w:cs="Times New Roman"/>
                <w:b/>
                <w:sz w:val="28"/>
                <w:szCs w:val="28"/>
                <w:lang w:val="ru-RU"/>
              </w:rPr>
            </w:pPr>
            <w:r w:rsidRPr="00340C94">
              <w:rPr>
                <w:rFonts w:ascii="Times New Roman" w:hAnsi="Times New Roman" w:cs="Times New Roman"/>
                <w:b/>
                <w:sz w:val="28"/>
                <w:szCs w:val="28"/>
                <w:lang w:val="uk-UA"/>
              </w:rPr>
              <w:t>П</w:t>
            </w:r>
            <w:r w:rsidR="00DD2B0E" w:rsidRPr="00340C94">
              <w:rPr>
                <w:rFonts w:ascii="Times New Roman" w:hAnsi="Times New Roman" w:cs="Times New Roman"/>
                <w:b/>
                <w:sz w:val="28"/>
                <w:szCs w:val="28"/>
                <w:lang w:val="uk-UA"/>
              </w:rPr>
              <w:t>оложення відсутні</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3D3E19" w:rsidRPr="00340C94" w:rsidRDefault="003D3E19"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ru-RU"/>
              </w:rPr>
            </w:pPr>
          </w:p>
          <w:p w:rsidR="00DD2B0E" w:rsidRPr="00340C94" w:rsidRDefault="00DD2B0E"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відсутні </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ru-RU"/>
              </w:rPr>
            </w:pPr>
          </w:p>
          <w:p w:rsidR="00DD2B0E" w:rsidRPr="00340C94" w:rsidRDefault="00DD2B0E"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p>
          <w:p w:rsidR="009763BA" w:rsidRPr="00340C94" w:rsidRDefault="009763B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На визнання промислового зразка патентоспроможним не впливає розкриття інформації про нього автором або особою, яка одержала від автора прямо чи опосередковано таку інформацію протягом шести місяців до дати подання заявки до Установи або, якщо заявлено пріоритет, до дати її пріоритету. При цьому обов'язок доведення обставин розкриття інформації покладається на особу, заінтересовану у застосуванні цього пункту.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4. Пункт 4 статті 6 виключено.</w:t>
            </w: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ru-RU"/>
              </w:rPr>
            </w:pPr>
          </w:p>
          <w:p w:rsidR="0030773E" w:rsidRPr="00340C94" w:rsidRDefault="0030773E" w:rsidP="007D3EC8">
            <w:pPr>
              <w:rPr>
                <w:rFonts w:ascii="Times New Roman" w:hAnsi="Times New Roman" w:cs="Times New Roman"/>
                <w:sz w:val="28"/>
                <w:szCs w:val="28"/>
                <w:lang w:val="ru-RU"/>
              </w:rPr>
            </w:pPr>
          </w:p>
          <w:p w:rsidR="009763BA" w:rsidRPr="00340C94" w:rsidRDefault="009763BA"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Розділ III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ПРАВО НА ОДЕРЖАННЯ ПАТЕНТУ </w:t>
            </w:r>
          </w:p>
          <w:p w:rsidR="009763BA" w:rsidRPr="00340C94" w:rsidRDefault="009763B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7. Право автора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1. Право на одержання патенту має автор або його спадкоємець, якщо інше не передбачено цим Законом.</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Автори, які створили промисловий зразок спільною працею, мають рівні права на одержання патенту, якщо інше не передбачено угодою між ними. </w:t>
            </w:r>
          </w:p>
          <w:p w:rsidR="003D3E19" w:rsidRPr="00340C94" w:rsidRDefault="009763BA"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r w:rsidR="003D3E19" w:rsidRPr="00340C94">
              <w:rPr>
                <w:rFonts w:ascii="Times New Roman" w:hAnsi="Times New Roman" w:cs="Times New Roman"/>
                <w:sz w:val="28"/>
                <w:szCs w:val="28"/>
                <w:lang w:val="uk-UA"/>
              </w:rPr>
              <w:t xml:space="preserve">..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8. Право роботодавця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Право на одержання патенту має роботодавець, якщо промисловий зразок створено у зв'язку з виконанням службових обов'язків чи доручення роботодавця, за умови, що трудовим договором (контрактом) не передбачено інше. Роботодавець повинен укласти письмовий договір з автором і за його умовами видати винагороду автору відповідно до </w:t>
            </w:r>
            <w:r w:rsidRPr="00340C94">
              <w:rPr>
                <w:rFonts w:ascii="Times New Roman" w:hAnsi="Times New Roman" w:cs="Times New Roman"/>
                <w:sz w:val="28"/>
                <w:szCs w:val="28"/>
                <w:lang w:val="uk-UA"/>
              </w:rPr>
              <w:lastRenderedPageBreak/>
              <w:t xml:space="preserve">економічної цінності промислового зразка та іншої вигоди, одержаної роботодавцем від промислового зразка.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Спори щодо умов одержання винагороди та її розміру розв'язуються у судовому порядку.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Автор промислового зразка подає роботодавцю письмове повідомлення про створений ним промисловий зразок з матеріалами, що розкривають суть промислового зразка досить ясно і повно.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роботодавець протягом чотирьох місяців від дати одержання цього повідомлення не подасть заявки до Установи, то право на одержання патенту переходить до автора.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9. Право правонаступника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Право на одержання патенту має відповідно правонаступник автора або роботодавця.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10. Право першого заявника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Право на одержання патенту на промисловий зразок, створений роздільною працею, належить заявнику, заявка якого має більш ранню дату подання до Установи або, якщо заявлено пріоритет, більш ранню дату пріоритету, за умови, </w:t>
            </w:r>
            <w:r w:rsidRPr="00340C94">
              <w:rPr>
                <w:rFonts w:ascii="Times New Roman" w:hAnsi="Times New Roman" w:cs="Times New Roman"/>
                <w:sz w:val="28"/>
                <w:szCs w:val="28"/>
                <w:lang w:val="uk-UA"/>
              </w:rPr>
              <w:lastRenderedPageBreak/>
              <w:t>що вказана заявка не вважається відкликаною, не відкликана або за нею Установою не прийняте рішення про відмову у видачі патенту, можливості оскарження якого вичерпані.</w:t>
            </w:r>
          </w:p>
          <w:p w:rsidR="003D3E19" w:rsidRPr="00340C94" w:rsidRDefault="003D3E19" w:rsidP="007D3EC8">
            <w:pPr>
              <w:rPr>
                <w:rFonts w:ascii="Times New Roman" w:hAnsi="Times New Roman" w:cs="Times New Roman"/>
                <w:sz w:val="28"/>
                <w:szCs w:val="28"/>
                <w:lang w:val="uk-UA"/>
              </w:rPr>
            </w:pPr>
          </w:p>
          <w:p w:rsidR="00F43A6B" w:rsidRPr="00340C94" w:rsidRDefault="00F43A6B"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Розділ IV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ПОРЯДОК ОДЕРЖАННЯ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11. Заявка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Особа, яка бажає одержати патент і має на це право, подає до Установи заявку.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відсутні </w:t>
            </w:r>
          </w:p>
          <w:p w:rsidR="003D3E19" w:rsidRPr="00340C94" w:rsidRDefault="003D3E19" w:rsidP="007D3EC8">
            <w:pPr>
              <w:rPr>
                <w:rFonts w:ascii="Times New Roman" w:hAnsi="Times New Roman" w:cs="Times New Roman"/>
                <w:b/>
                <w:sz w:val="28"/>
                <w:szCs w:val="28"/>
                <w:lang w:val="uk-UA"/>
              </w:rPr>
            </w:pPr>
          </w:p>
          <w:p w:rsidR="00F43A6B" w:rsidRPr="00340C94" w:rsidRDefault="00F43A6B"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відсутні </w:t>
            </w:r>
          </w:p>
          <w:p w:rsidR="003D3E19" w:rsidRPr="00340C94" w:rsidRDefault="009763BA"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2C7A12" w:rsidRPr="00340C94" w:rsidRDefault="002C7A12" w:rsidP="007D3EC8">
            <w:pPr>
              <w:rPr>
                <w:rFonts w:ascii="Times New Roman" w:hAnsi="Times New Roman" w:cs="Times New Roman"/>
                <w:sz w:val="28"/>
                <w:szCs w:val="28"/>
                <w:lang w:val="ru-RU"/>
              </w:rPr>
            </w:pPr>
          </w:p>
          <w:p w:rsidR="002C7A12" w:rsidRPr="00340C94" w:rsidRDefault="002C7A12" w:rsidP="007D3EC8">
            <w:pPr>
              <w:rPr>
                <w:rFonts w:ascii="Times New Roman" w:hAnsi="Times New Roman" w:cs="Times New Roman"/>
                <w:sz w:val="28"/>
                <w:szCs w:val="28"/>
                <w:lang w:val="ru-RU"/>
              </w:rPr>
            </w:pPr>
          </w:p>
          <w:p w:rsidR="002C7A12" w:rsidRPr="00340C94" w:rsidRDefault="002C7A12" w:rsidP="007D3EC8">
            <w:pPr>
              <w:rPr>
                <w:rFonts w:ascii="Times New Roman" w:hAnsi="Times New Roman" w:cs="Times New Roman"/>
                <w:sz w:val="28"/>
                <w:szCs w:val="28"/>
                <w:lang w:val="ru-RU"/>
              </w:rPr>
            </w:pPr>
          </w:p>
          <w:p w:rsidR="002C7A12" w:rsidRPr="00340C94" w:rsidRDefault="002C7A12" w:rsidP="007D3EC8">
            <w:pPr>
              <w:rPr>
                <w:rFonts w:ascii="Times New Roman" w:hAnsi="Times New Roman" w:cs="Times New Roman"/>
                <w:sz w:val="28"/>
                <w:szCs w:val="28"/>
                <w:lang w:val="ru-RU"/>
              </w:rPr>
            </w:pPr>
          </w:p>
          <w:p w:rsidR="009C3FDA" w:rsidRPr="00340C94" w:rsidRDefault="009C3FD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3. Заявка повинна стосуватися одного промислового зразка і може містити його варіанти (вимога єдності).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0773E" w:rsidRPr="00340C94" w:rsidRDefault="0030773E"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Заявка складається українською мовою і повинна містити: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заяву про видачу патенту; </w:t>
            </w:r>
          </w:p>
          <w:p w:rsidR="003D3E19" w:rsidRPr="00340C94" w:rsidRDefault="009763BA"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9763BA" w:rsidRPr="00340C94" w:rsidRDefault="009763B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У заяві про видачу патенту необхідно вказати заявника (заявників) і його адресу, а також автора (авторів).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Автор має право вимагати, щоб його не згадували як такого в будь-якій публікації Установи, зокрема у відомостях про заявку чи патент.</w:t>
            </w:r>
          </w:p>
          <w:p w:rsidR="009C3FDA" w:rsidRPr="00340C94" w:rsidRDefault="009C3FDA" w:rsidP="007D3EC8">
            <w:pPr>
              <w:rPr>
                <w:rFonts w:ascii="Times New Roman" w:hAnsi="Times New Roman" w:cs="Times New Roman"/>
                <w:sz w:val="28"/>
                <w:szCs w:val="28"/>
                <w:lang w:val="uk-UA"/>
              </w:rPr>
            </w:pPr>
          </w:p>
          <w:p w:rsidR="003D3E19" w:rsidRPr="00340C94" w:rsidRDefault="009763BA"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r w:rsidR="003D3E19" w:rsidRPr="00340C94">
              <w:rPr>
                <w:rFonts w:ascii="Times New Roman" w:hAnsi="Times New Roman" w:cs="Times New Roman"/>
                <w:sz w:val="28"/>
                <w:szCs w:val="28"/>
                <w:lang w:val="uk-UA"/>
              </w:rPr>
              <w:t>..</w:t>
            </w:r>
          </w:p>
          <w:p w:rsidR="009C3FDA" w:rsidRPr="00340C94" w:rsidRDefault="009C3FDA" w:rsidP="007D3EC8">
            <w:pPr>
              <w:rPr>
                <w:rFonts w:ascii="Times New Roman" w:hAnsi="Times New Roman" w:cs="Times New Roman"/>
                <w:sz w:val="28"/>
                <w:szCs w:val="28"/>
                <w:lang w:val="ru-RU"/>
              </w:rPr>
            </w:pPr>
          </w:p>
          <w:p w:rsidR="002C7A12" w:rsidRPr="00340C94" w:rsidRDefault="002C7A12" w:rsidP="002C7A12">
            <w:pPr>
              <w:rPr>
                <w:rFonts w:ascii="Times New Roman" w:hAnsi="Times New Roman" w:cs="Times New Roman"/>
                <w:sz w:val="28"/>
                <w:szCs w:val="28"/>
                <w:lang w:val="uk-UA"/>
              </w:rPr>
            </w:pPr>
            <w:r w:rsidRPr="00340C94">
              <w:rPr>
                <w:rFonts w:ascii="Times New Roman" w:hAnsi="Times New Roman" w:cs="Times New Roman"/>
                <w:sz w:val="28"/>
                <w:szCs w:val="28"/>
                <w:lang w:val="uk-UA"/>
              </w:rPr>
              <w:t>7. Інші вимоги до документів заявки визначаються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8. За подання заявки сплачується збір. Документ про сплату збору повинен надійти до Установи разом з заявкою або протягом двох місяців від дати подання заявки. Цей строк продовжується, але не більше ніж на шість місяців, якщо до його спливу буде подано відповідне клопотання та сплачено збір за його подання.</w:t>
            </w:r>
          </w:p>
          <w:p w:rsidR="003D3E19" w:rsidRPr="00340C94" w:rsidRDefault="003D3E19" w:rsidP="007D3EC8">
            <w:pPr>
              <w:rPr>
                <w:rFonts w:ascii="Times New Roman" w:hAnsi="Times New Roman" w:cs="Times New Roman"/>
                <w:sz w:val="28"/>
                <w:szCs w:val="28"/>
                <w:lang w:val="uk-UA"/>
              </w:rPr>
            </w:pPr>
          </w:p>
          <w:p w:rsidR="00E94535" w:rsidRPr="00340C94" w:rsidRDefault="00E94535"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12. Дата подання заявки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Датою подання заявки є дата одержання Установою матеріалів, що містять принаймні: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клопотання у довільній формі про видачу патенту, викладене українською мовою;</w:t>
            </w:r>
          </w:p>
          <w:p w:rsidR="003D3E19" w:rsidRPr="00340C94" w:rsidRDefault="009763BA"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13. Пріоритет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Заявник має право на пріоритет попередньої заявки на такий же промисловий зразок протягом шести місяців від дати подання попередньої заявки до Установи чи до відповідного органу держави - учасниці Паризької конвенції про охорону промислової власності, якщо на попередню заявку не заявлено пріоритет.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Пріоритет промислового зразка, використаного в експонаті, показаному на офіційних або офіційно визнаних міжнародних виставках, проведених на території держави - </w:t>
            </w:r>
            <w:r w:rsidRPr="00340C94">
              <w:rPr>
                <w:rFonts w:ascii="Times New Roman" w:hAnsi="Times New Roman" w:cs="Times New Roman"/>
                <w:sz w:val="28"/>
                <w:szCs w:val="28"/>
                <w:lang w:val="uk-UA"/>
              </w:rPr>
              <w:lastRenderedPageBreak/>
              <w:t xml:space="preserve">учасниці Паризької конвенції про охорону промислової власності, може бути встановлено за датою відкриття виставки, якщо заявка надійшла до Установи протягом шести місяців від зазначеної дати.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3. Заявник, який бажає скористатися правом пріоритету, протягом трьох місяців від дати подання заявки до Установи подає заяву про пріоритет з посиланням на дату подання і номер попередньої заявки та її копію, якщо ця заявка була подана в іноземній державі - учасниці Паризької конвенції про охорону промислової власності, з перекладом на українську мову, або документ, що підтверджує показ зазначеного промислового зразка на виставках, проведених на території держави - учасниці Паризької конвенції про охорону промислової власності. У межах цього строку зазначені матеріали можуть бути змінені. Якщо ці матеріали подано несвоєчасно, право на пріоритет заявки вважається втраченим, про що заявнику надсилається повідомлення.</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14. Експертиза заявки </w:t>
            </w:r>
          </w:p>
          <w:p w:rsidR="003D3E19" w:rsidRPr="00340C94" w:rsidRDefault="009763BA"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Кінцеві результати експертизи заявки, що не вважається відкликаною або не відкликана, відображаються в </w:t>
            </w:r>
            <w:r w:rsidRPr="00340C94">
              <w:rPr>
                <w:rFonts w:ascii="Times New Roman" w:hAnsi="Times New Roman" w:cs="Times New Roman"/>
                <w:sz w:val="28"/>
                <w:szCs w:val="28"/>
                <w:lang w:val="uk-UA"/>
              </w:rPr>
              <w:lastRenderedPageBreak/>
              <w:t xml:space="preserve">обґрунтованому висновку експертизи за заявкою, що набирає чинності після затвердження його Установою. На підставі такого висновку Установа приймає рішення про видачу патенту або про відмову у видачі патенту. Рішення Установи надсилається заявнику.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Заявник має право протягом місяця від дати одержання ним рішення Установи затребувати копії матеріалів, що протиставлені заявці. Ці копії надсилаються заявнику протягом місяця.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відсутнє </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A71969">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Заявник має право вносити до заявки виправлення помилок та зміни свого  імені (найменування) і своєї адреси,  адреси для листування, імені та адреси свого представника. </w:t>
            </w:r>
          </w:p>
          <w:p w:rsidR="003D3E19" w:rsidRPr="00340C94" w:rsidRDefault="009763BA" w:rsidP="00A71969">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A71969">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Ці виправлення та зміни враховуються,  якщо вони одержані закладом експертизи не пізніше одержання ним документа про сплату державного мита </w:t>
            </w:r>
            <w:r w:rsidR="00750878" w:rsidRPr="00340C94">
              <w:rPr>
                <w:rFonts w:ascii="Times New Roman" w:hAnsi="Times New Roman" w:cs="Times New Roman"/>
                <w:sz w:val="28"/>
                <w:szCs w:val="28"/>
                <w:lang w:val="uk-UA"/>
              </w:rPr>
              <w:t xml:space="preserve">за видачу патенту. </w:t>
            </w:r>
          </w:p>
          <w:p w:rsidR="00750878" w:rsidRPr="00340C94" w:rsidRDefault="00750878" w:rsidP="00A71969">
            <w:pPr>
              <w:rPr>
                <w:rFonts w:ascii="Times New Roman" w:hAnsi="Times New Roman" w:cs="Times New Roman"/>
                <w:sz w:val="28"/>
                <w:szCs w:val="28"/>
                <w:lang w:val="uk-UA"/>
              </w:rPr>
            </w:pPr>
          </w:p>
          <w:p w:rsidR="003D3E19" w:rsidRPr="00340C94" w:rsidRDefault="009C3FDA"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8. Під час проведення експертизи: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встановлюється дата подання заявки на підставі статті 12 цього Закону;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визначається, чи належить об'єкт, що заявляється, до об'єктів, зазначених у пункті 2 статті 5 цього Закону; </w:t>
            </w:r>
          </w:p>
          <w:p w:rsidR="003D3E19" w:rsidRPr="00340C94" w:rsidRDefault="003D3E19" w:rsidP="007D3EC8">
            <w:pPr>
              <w:rPr>
                <w:rFonts w:ascii="Times New Roman" w:hAnsi="Times New Roman" w:cs="Times New Roman"/>
                <w:sz w:val="28"/>
                <w:szCs w:val="28"/>
                <w:lang w:val="uk-UA"/>
              </w:rPr>
            </w:pP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54826" w:rsidRPr="00340C94" w:rsidRDefault="00354826"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заявка перевіряється на відповідність формальним вимогам статті 11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документ про сплату збору за подання заявки перевіряється </w:t>
            </w:r>
            <w:r w:rsidRPr="00340C94">
              <w:rPr>
                <w:rFonts w:ascii="Times New Roman" w:hAnsi="Times New Roman" w:cs="Times New Roman"/>
                <w:sz w:val="28"/>
                <w:szCs w:val="28"/>
                <w:lang w:val="uk-UA"/>
              </w:rPr>
              <w:lastRenderedPageBreak/>
              <w:t xml:space="preserve">на відповідність встановленим вимогам.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9. За відповідності матеріалів заявки вимогам статті 12 цього Закону та наявності документа про сплату збору за подання заявки заявнику надсилається повідомлення про встановлену дату подання заявки. </w:t>
            </w:r>
          </w:p>
          <w:p w:rsidR="003D3E19" w:rsidRPr="00340C94" w:rsidRDefault="00802A0B"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11.  Якщо в матеріалах заявки, що відповідає вимогам статті</w:t>
            </w:r>
            <w:r w:rsidR="00BC10D7" w:rsidRPr="00340C94">
              <w:rPr>
                <w:rFonts w:ascii="Times New Roman" w:hAnsi="Times New Roman" w:cs="Times New Roman"/>
                <w:sz w:val="28"/>
                <w:szCs w:val="28"/>
                <w:lang w:val="uk-UA"/>
              </w:rPr>
              <w:t> </w:t>
            </w:r>
            <w:r w:rsidRPr="00340C94">
              <w:rPr>
                <w:rFonts w:ascii="Times New Roman" w:hAnsi="Times New Roman" w:cs="Times New Roman"/>
                <w:sz w:val="28"/>
                <w:szCs w:val="28"/>
                <w:lang w:val="uk-UA"/>
              </w:rPr>
              <w:t>12 цього Закону, є посилання на креслення (схему, карту), але такого креслення (схеми, карти) в ній немає, заявнику надсилається про це повідомлення і пропонується на його вибір надіслати креслення (схему, карту) чи вилучити посилання на нього у заявці. У разі подання креслення (схеми, карти) протягом двох місяців від дати одержання заявником повідомлення датою подання заявки вважається дата одержання закладом експертизи креслення (схеми, карти). Якщо у цей строк заявник не зробить запропонованого йому вибору, то заявка вважається неподаною, про що заявнику надсилається повідомлення.</w:t>
            </w:r>
          </w:p>
          <w:p w:rsidR="003D3E19" w:rsidRPr="00340C94" w:rsidRDefault="0097320B"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13. Якщо є підстави вважати, що заявлений об'єкт не відповідає вимогам пункту 2 статті 5 або заявка не відповідає формальним вимогам статті 11 цього Закону та правил, встановлених на його основі центральним органом виконавчої влади, що забезпечує формування державної політики у сфері інтелектуальної власності, чи документ про сплату збору за подання заявки не відповідає встановленим вимогам, то заклад експертизи надсилає заявнику про це </w:t>
            </w:r>
            <w:r w:rsidRPr="00340C94">
              <w:rPr>
                <w:rFonts w:ascii="Times New Roman" w:hAnsi="Times New Roman" w:cs="Times New Roman"/>
                <w:sz w:val="28"/>
                <w:szCs w:val="28"/>
                <w:lang w:val="uk-UA"/>
              </w:rPr>
              <w:lastRenderedPageBreak/>
              <w:t xml:space="preserve">обґрунтований попередній висновок з пропозицією надати мотивовану відповідь з усуненням, у разі необхідності, зазначених у висновку недоліків.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Відповідь заявника надається у строк, встановлений пунктом 6 цієї статті для додаткових матеріалів, та береться до уваги під час підготовки висновку експертизи за заявкою.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 випадку порушення вимоги єдності, встановленої пунктом 3 статті 11 цього Закону, заявник повинен зазначити у відповіді промисловий зразок, щодо якого слід проводити експертизу заявки, і у разі необхідності внести уточнення до заявки. При цьому щодо інших промислових зразків можуть бути подані самостійні заявки.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Якщо на пропозицію закладу експертизи вимогу єдності не буде виконано, експертиза заявки проводиться щодо промислового зразка, зазначеного в описі першим.</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15. Відкликання заявки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Заявник має право відкликати заявку в будь-який час до дати сплати державного мита за видачу патенту.</w:t>
            </w:r>
          </w:p>
          <w:p w:rsidR="003D3E19" w:rsidRPr="00340C94" w:rsidRDefault="003D3E19" w:rsidP="007D3EC8">
            <w:pPr>
              <w:rPr>
                <w:rFonts w:ascii="Times New Roman" w:hAnsi="Times New Roman" w:cs="Times New Roman"/>
                <w:sz w:val="28"/>
                <w:szCs w:val="28"/>
                <w:lang w:val="uk-UA"/>
              </w:rPr>
            </w:pPr>
          </w:p>
          <w:p w:rsidR="006E7EC3" w:rsidRPr="00340C94" w:rsidRDefault="006E7EC3"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54826" w:rsidRPr="00340C94" w:rsidRDefault="00354826" w:rsidP="007D3EC8">
            <w:pPr>
              <w:rPr>
                <w:rFonts w:ascii="Times New Roman" w:hAnsi="Times New Roman" w:cs="Times New Roman"/>
                <w:sz w:val="28"/>
                <w:szCs w:val="28"/>
                <w:lang w:val="uk-UA"/>
              </w:rPr>
            </w:pPr>
          </w:p>
          <w:p w:rsidR="00354826" w:rsidRPr="00340C94" w:rsidRDefault="00354826" w:rsidP="007D3EC8">
            <w:pPr>
              <w:rPr>
                <w:rFonts w:ascii="Times New Roman" w:hAnsi="Times New Roman" w:cs="Times New Roman"/>
                <w:sz w:val="28"/>
                <w:szCs w:val="28"/>
                <w:lang w:val="uk-UA"/>
              </w:rPr>
            </w:pP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16. Публікація про видачу патенту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На підставі рішення про видачу патенту та за наявності документів про сплату державного мита за видачу патенту і збору за публікацію про видачу патенту здійснюється публікація в офіційному бюлетені відомостей про видачу патенту, визначених в установленому порядку. Зазначені мито та збір сплачуються після надходження до заявника рішення про видачу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протягом трьох місяців від дати надходження до заявника рішення про видачу патенту документи про сплату державного мита за видачу патенту і збору за публікацію про видачу патенту в розмірі та порядку, визначених </w:t>
            </w:r>
            <w:r w:rsidRPr="00340C94">
              <w:rPr>
                <w:rFonts w:ascii="Times New Roman" w:hAnsi="Times New Roman" w:cs="Times New Roman"/>
                <w:sz w:val="28"/>
                <w:szCs w:val="28"/>
                <w:lang w:val="uk-UA"/>
              </w:rPr>
              <w:lastRenderedPageBreak/>
              <w:t xml:space="preserve">законодавством, до закладу експертизи не надійшли, публікація не провадиться, а заявка вважається відкликаною.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Строк надходження цих документів продовжується, але не більше ніж на шість місяців, якщо до його спливу буде подано відповідне клопотання та сплачено збір за його подання. Цей строк, пропущений з поважних причин, поновлюється, якщо протягом шести місяців від його спливу буде подано відповідне клопотання та сплачено збір за його подання.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2. Після публікації відомостей про видачу патенту будь-яка особа має право ознайомитися з матеріалами заявки в установленому порядку. За ознайомлення з матеріалами заявки сплачується збір.</w:t>
            </w:r>
          </w:p>
          <w:p w:rsidR="003D3E19" w:rsidRPr="00340C94" w:rsidRDefault="003D3E19" w:rsidP="007D3EC8">
            <w:pPr>
              <w:rPr>
                <w:rFonts w:ascii="Times New Roman" w:hAnsi="Times New Roman" w:cs="Times New Roman"/>
                <w:sz w:val="28"/>
                <w:szCs w:val="28"/>
                <w:lang w:val="uk-UA"/>
              </w:rPr>
            </w:pPr>
          </w:p>
          <w:p w:rsidR="00802A0B" w:rsidRPr="00340C94" w:rsidRDefault="00802A0B" w:rsidP="007D3EC8">
            <w:pPr>
              <w:rPr>
                <w:rFonts w:ascii="Times New Roman" w:hAnsi="Times New Roman" w:cs="Times New Roman"/>
                <w:sz w:val="28"/>
                <w:szCs w:val="28"/>
                <w:lang w:val="uk-UA"/>
              </w:rPr>
            </w:pPr>
          </w:p>
          <w:p w:rsidR="00802A0B" w:rsidRPr="00340C94" w:rsidRDefault="00802A0B" w:rsidP="007D3EC8">
            <w:pPr>
              <w:rPr>
                <w:rFonts w:ascii="Times New Roman" w:hAnsi="Times New Roman" w:cs="Times New Roman"/>
                <w:sz w:val="28"/>
                <w:szCs w:val="28"/>
                <w:lang w:val="uk-UA"/>
              </w:rPr>
            </w:pPr>
          </w:p>
          <w:p w:rsidR="00802A0B" w:rsidRPr="00340C94" w:rsidRDefault="00802A0B"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802A0B" w:rsidRPr="00340C94" w:rsidRDefault="00802A0B" w:rsidP="007D3EC8">
            <w:pPr>
              <w:rPr>
                <w:rFonts w:ascii="Times New Roman" w:hAnsi="Times New Roman" w:cs="Times New Roman"/>
                <w:sz w:val="28"/>
                <w:szCs w:val="28"/>
                <w:lang w:val="uk-UA"/>
              </w:rPr>
            </w:pPr>
          </w:p>
          <w:p w:rsidR="00802A0B" w:rsidRPr="00340C94" w:rsidRDefault="00802A0B" w:rsidP="007D3EC8">
            <w:pPr>
              <w:rPr>
                <w:rFonts w:ascii="Times New Roman" w:hAnsi="Times New Roman" w:cs="Times New Roman"/>
                <w:sz w:val="28"/>
                <w:szCs w:val="28"/>
                <w:lang w:val="uk-UA"/>
              </w:rPr>
            </w:pPr>
          </w:p>
          <w:p w:rsidR="00952148" w:rsidRPr="00340C94" w:rsidRDefault="00952148"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17. Реєстрація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Одночасно з публікацією відомостей про видачу патенту </w:t>
            </w:r>
            <w:r w:rsidRPr="00340C94">
              <w:rPr>
                <w:rFonts w:ascii="Times New Roman" w:hAnsi="Times New Roman" w:cs="Times New Roman"/>
                <w:sz w:val="28"/>
                <w:szCs w:val="28"/>
                <w:lang w:val="uk-UA"/>
              </w:rPr>
              <w:lastRenderedPageBreak/>
              <w:t xml:space="preserve">центральний орган виконавчої влади, що забезпечує формування державної політики у сфері інтелектуальної власності, здійснює державну реєстрацію патенту на промисловий зразок, для чого вносить до Реєстру відповідні відомості. Форма Реєстру та порядок його ведення визначаються центральним органом виконавчої влади, що забезпечує формування державної політики у сфері інтелектуальної власності.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Після внесення до Реєстру відомостей будь-яка особа має право ознайомитися з ними у порядку, що визначається центральним органом виконавчої влади, що забезпечує формування державної політики у сфері інтелектуальної власності, та одержати відповідно до свого клопотання виписку з Реєстру щодо відомостей про патент, за умови сплати збору за подання цього клопотання.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Помилки у внесених до Реєстру відомостях виправляються за ініціативою власника патенту або Установи.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До Реєстру за ініціативою власника патенту можуть бути внесені зміни згідно з установленим переліком можливих змін. За внесення до Реєстру змін щодо патенту сплачується збір.</w:t>
            </w:r>
          </w:p>
          <w:p w:rsidR="003D3E19" w:rsidRPr="00340C94" w:rsidRDefault="003D3E19"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27532A" w:rsidRPr="00340C94" w:rsidRDefault="0027532A" w:rsidP="007D3EC8">
            <w:pPr>
              <w:rPr>
                <w:rFonts w:ascii="Times New Roman" w:hAnsi="Times New Roman" w:cs="Times New Roman"/>
                <w:sz w:val="28"/>
                <w:szCs w:val="28"/>
                <w:lang w:val="uk-UA"/>
              </w:rPr>
            </w:pPr>
          </w:p>
          <w:p w:rsidR="0027532A" w:rsidRPr="00340C94" w:rsidRDefault="0027532A" w:rsidP="007D3EC8">
            <w:pPr>
              <w:rPr>
                <w:rFonts w:ascii="Times New Roman" w:hAnsi="Times New Roman" w:cs="Times New Roman"/>
                <w:sz w:val="28"/>
                <w:szCs w:val="28"/>
                <w:lang w:val="uk-UA"/>
              </w:rPr>
            </w:pPr>
          </w:p>
          <w:p w:rsidR="0027532A" w:rsidRPr="00340C94" w:rsidRDefault="0027532A" w:rsidP="007D3EC8">
            <w:pPr>
              <w:rPr>
                <w:rFonts w:ascii="Times New Roman" w:hAnsi="Times New Roman" w:cs="Times New Roman"/>
                <w:sz w:val="28"/>
                <w:szCs w:val="28"/>
                <w:lang w:val="uk-UA"/>
              </w:rPr>
            </w:pPr>
          </w:p>
          <w:p w:rsidR="0027532A" w:rsidRPr="00340C94" w:rsidRDefault="0027532A" w:rsidP="007D3EC8">
            <w:pPr>
              <w:rPr>
                <w:rFonts w:ascii="Times New Roman" w:hAnsi="Times New Roman" w:cs="Times New Roman"/>
                <w:sz w:val="28"/>
                <w:szCs w:val="28"/>
                <w:lang w:val="uk-UA"/>
              </w:rPr>
            </w:pPr>
          </w:p>
          <w:p w:rsidR="0027532A" w:rsidRPr="00340C94" w:rsidRDefault="0027532A" w:rsidP="007D3EC8">
            <w:pPr>
              <w:rPr>
                <w:rFonts w:ascii="Times New Roman" w:hAnsi="Times New Roman" w:cs="Times New Roman"/>
                <w:sz w:val="28"/>
                <w:szCs w:val="28"/>
                <w:lang w:val="uk-UA"/>
              </w:rPr>
            </w:pPr>
          </w:p>
          <w:p w:rsidR="00BD3194" w:rsidRPr="00340C94" w:rsidRDefault="00BD3194" w:rsidP="007D3EC8">
            <w:pPr>
              <w:rPr>
                <w:rFonts w:ascii="Times New Roman" w:hAnsi="Times New Roman" w:cs="Times New Roman"/>
                <w:sz w:val="28"/>
                <w:szCs w:val="28"/>
                <w:lang w:val="uk-UA"/>
              </w:rPr>
            </w:pP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18. Видача патенту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Видача патенту здійснюється Установою у місячний строк після державної реєстрації патенту. Патент видається особі, яка має право на одержання патенту. Якщо право на одержання патенту мають кілька осіб, їм видається один патент.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Патент видається під відповідальність його власника без гарантії чинності патенту.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Форма патенту і зміст зазначених у ньому відомостей визначаються центральним органом виконавчої влади, що забезпечує формування державної політики у сфері інтелектуальної власності.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До виданого патенту на вимогу його власника Установа вносить виправлення очевидних помилок з наступним повідомленням про це в офіційному бюлетені.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У випадку втрати чи зіпсування патенту його власнику видається дублікат патенту у порядку, встановленому центральним органом виконавчої влади, що забезпечує </w:t>
            </w:r>
            <w:r w:rsidRPr="00340C94">
              <w:rPr>
                <w:rFonts w:ascii="Times New Roman" w:hAnsi="Times New Roman" w:cs="Times New Roman"/>
                <w:sz w:val="28"/>
                <w:szCs w:val="28"/>
                <w:lang w:val="uk-UA"/>
              </w:rPr>
              <w:lastRenderedPageBreak/>
              <w:t>формування державної політики у сфері інтелектуальної власності. За видачу дубліката патенту сплачується збір.</w:t>
            </w:r>
          </w:p>
          <w:p w:rsidR="000C3469" w:rsidRPr="00340C94" w:rsidRDefault="000C346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19. Оскарження рішення за заявкою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Заявник може оскаржити рішення Установи за заявкою у судовому порядку, а також до Апеляційної палати протягом двох місяців від дати одержання рішення Установи чи копій матеріалів, затребуваних відповідно до пункту 3 статті 14 цього Закону. </w:t>
            </w:r>
          </w:p>
          <w:p w:rsidR="00354826" w:rsidRPr="00340C94" w:rsidRDefault="00354826"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Якщо рішення Установи за заявкою оскаржено у судовому порядку після державної реєстрації патенту, то суд вирішує разом і питання щодо дійсності відповідного патенту. </w:t>
            </w:r>
          </w:p>
          <w:p w:rsidR="00BC10D7" w:rsidRPr="00340C94" w:rsidRDefault="00BC10D7"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Право оскаржити рішення Установи до Апеляційної палати втрачається у разі сплати державного мита за видачу патенту. </w:t>
            </w:r>
          </w:p>
          <w:p w:rsidR="00671B7C" w:rsidRPr="00340C94" w:rsidRDefault="00671B7C"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Оскарження рішення центрального органу виконавчої влади, що забезпечує формування державної політики у сфері інтелектуальної власності, до Апеляційної палати здійснюється шляхом подання заперечення проти рішення у порядку, встановленому цим Законом та на його основі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За подання заперечення сплачується збір. Якщо збір не сплачено у строк, зазначений у пункті 1 цієї статті, </w:t>
            </w:r>
            <w:r w:rsidRPr="00340C94">
              <w:rPr>
                <w:rFonts w:ascii="Times New Roman" w:hAnsi="Times New Roman" w:cs="Times New Roman"/>
                <w:sz w:val="28"/>
                <w:szCs w:val="28"/>
                <w:lang w:val="uk-UA"/>
              </w:rPr>
              <w:lastRenderedPageBreak/>
              <w:t>заперечення вважається неподаним, про що заявнику надсилається повідомлення.</w:t>
            </w:r>
          </w:p>
          <w:p w:rsidR="003D3E19" w:rsidRPr="00340C94" w:rsidRDefault="00802A0B"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8. До затвердження рішення Апеляційної палати, в місячний строк від дати його прийняття, керівник Установи може внести мотивований письмовий протест на це рішення, який має бути розглянутий протягом місяця. Рішення Апеляційної палати, прийняте за цим протестом, є остаточним і може бути скасоване лише судом.</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802A0B" w:rsidRPr="00340C94" w:rsidRDefault="00802A0B"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671B7C" w:rsidRPr="00340C94" w:rsidRDefault="00671B7C" w:rsidP="007D3EC8">
            <w:pPr>
              <w:rPr>
                <w:rFonts w:ascii="Times New Roman" w:hAnsi="Times New Roman" w:cs="Times New Roman"/>
                <w:sz w:val="28"/>
                <w:szCs w:val="28"/>
                <w:lang w:val="uk-UA"/>
              </w:rPr>
            </w:pPr>
          </w:p>
          <w:p w:rsidR="003D3E19" w:rsidRPr="00340C94" w:rsidRDefault="003D3E19" w:rsidP="00A71969">
            <w:pPr>
              <w:rPr>
                <w:rFonts w:ascii="Times New Roman" w:hAnsi="Times New Roman" w:cs="Times New Roman"/>
                <w:sz w:val="28"/>
                <w:szCs w:val="28"/>
                <w:lang w:val="uk-UA"/>
              </w:rPr>
            </w:pPr>
            <w:r w:rsidRPr="00340C94">
              <w:rPr>
                <w:rFonts w:ascii="Times New Roman" w:hAnsi="Times New Roman" w:cs="Times New Roman"/>
                <w:sz w:val="28"/>
                <w:szCs w:val="28"/>
                <w:lang w:val="uk-UA"/>
              </w:rPr>
              <w:t>Розділ V</w:t>
            </w:r>
          </w:p>
          <w:p w:rsidR="003D3E19" w:rsidRPr="00340C94" w:rsidRDefault="003D3E19" w:rsidP="00A71969">
            <w:pPr>
              <w:rPr>
                <w:rFonts w:ascii="Times New Roman" w:hAnsi="Times New Roman" w:cs="Times New Roman"/>
                <w:sz w:val="28"/>
                <w:szCs w:val="28"/>
                <w:lang w:val="uk-UA"/>
              </w:rPr>
            </w:pPr>
          </w:p>
          <w:p w:rsidR="003D3E19" w:rsidRPr="00340C94" w:rsidRDefault="003D3E19" w:rsidP="00A71969">
            <w:pPr>
              <w:rPr>
                <w:rFonts w:ascii="Times New Roman" w:hAnsi="Times New Roman" w:cs="Times New Roman"/>
                <w:sz w:val="28"/>
                <w:szCs w:val="28"/>
                <w:lang w:val="uk-UA"/>
              </w:rPr>
            </w:pPr>
            <w:r w:rsidRPr="00340C94">
              <w:rPr>
                <w:rFonts w:ascii="Times New Roman" w:hAnsi="Times New Roman" w:cs="Times New Roman"/>
                <w:sz w:val="28"/>
                <w:szCs w:val="28"/>
                <w:lang w:val="uk-UA"/>
              </w:rPr>
              <w:t>ПРАВА ТА ОБОВ'ЯЗКИ, ЩО ВИПЛИВАЮТЬ З ПАТЕНТУ</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20. Права, що випливають з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Права, що випливають з патенту, діють від дати публікації відомостей про його видачу за умови сплати річного збору за підтримання чинності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2. Патент надає його власнику виключне право використовувати промисловий зразок за своїм розсудом, якщо таке використання не порушує прав інших власників патентів. </w:t>
            </w:r>
          </w:p>
          <w:p w:rsidR="00BC10D7" w:rsidRPr="00340C94" w:rsidRDefault="00BC10D7"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Взаємовідносини при використанні промислового зразка, патент на який належить кільком особам, визначаються угодою між ними. У разі відсутності такої угоди кожний власник патенту може використовувати промисловий зразок за своїм розсудом, але жоден з них не має права давати дозвіл (видавати ліцензію) на використання промислового зразка та передавати право власності на промисловий зразок іншій особі без згоди решти власників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Використанням промислового зразка визнається виготовлення виробу із застосуванням запатентованого промислового зразка, застосування такого виробу, пропонування для продажу, в тому числі через Інтернет, продаж, імпорт (ввезення) та інше введення його в цивільний оборот або зберігання такого виробу в зазначених цілях.</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Виріб визнається виготовленим із застосуванням запатентованого промислового зразка, якщо при цьому використані всі суттєві ознаки промислового зразка.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3. Патент надає його власнику право забороняти іншим особам використовувати промисловий зразок без його дозволу, за винятком випадків, коли таке використання не визнається згідно з цим Законом порушенням прав власника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Власник патенту може передавати на підставі договору право власності на промисловий зразок будь-якій особі, яка стає правонаступником власника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Власник патенту має право дати будь-якій особі дозвіл (видати ліцензію) на використання промислового зразка на підставі ліцензійного договору. </w:t>
            </w:r>
          </w:p>
          <w:p w:rsidR="003D3E19" w:rsidRPr="00340C94" w:rsidRDefault="003D3E19" w:rsidP="007D3EC8">
            <w:pPr>
              <w:rPr>
                <w:rFonts w:ascii="Times New Roman" w:hAnsi="Times New Roman" w:cs="Times New Roman"/>
                <w:sz w:val="28"/>
                <w:szCs w:val="28"/>
                <w:lang w:val="uk-UA"/>
              </w:rPr>
            </w:pPr>
          </w:p>
          <w:p w:rsidR="003D3E19" w:rsidRPr="00340C94" w:rsidRDefault="00BD3194"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7. Власник патенту має право подати до Установи для офіційної публікації заяву про надання будь-якій особі дозволу на використання запатентованого промислового зразка. У цьому разі річний збір за підтримання чинності патенту зменшується на 50 відсотків починаючи з року, наступного за роком публікації такої заяви.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Особа, яка виявила бажання скористатися зазначеним дозволом, зобов'язана укласти з власником патенту договір про платежі. Спори, що виникають під час укладання та виконання цього договору, розв'язуються у судовому </w:t>
            </w:r>
            <w:r w:rsidRPr="00340C94">
              <w:rPr>
                <w:rFonts w:ascii="Times New Roman" w:hAnsi="Times New Roman" w:cs="Times New Roman"/>
                <w:sz w:val="28"/>
                <w:szCs w:val="28"/>
                <w:lang w:val="uk-UA"/>
              </w:rPr>
              <w:lastRenderedPageBreak/>
              <w:t xml:space="preserve">порядку.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Якщо жодна особа не заявила власнику патенту про свої наміри щодо використання промислового зразка, він може подати до Установи письмове клопотання про відкликання своєї заяви. У цьому разі річний збір за підтримання чинності патенту сплачується у повному розмірі починаючи з року, наступного за роком публікації такого клопотання.</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8. Права, що випливають з патенту, не зачіпають будь-які інші особисті майнові чи немайнові права автора промислового зразка, що регулюються іншим законодавством України.</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22. Дії, які не визнаються порушенням прав </w:t>
            </w:r>
          </w:p>
          <w:p w:rsidR="000024FC" w:rsidRPr="00340C94" w:rsidRDefault="000024FC" w:rsidP="000024FC">
            <w:pPr>
              <w:rPr>
                <w:rFonts w:ascii="Times New Roman" w:hAnsi="Times New Roman" w:cs="Times New Roman"/>
                <w:sz w:val="28"/>
                <w:szCs w:val="28"/>
                <w:lang w:val="uk-UA"/>
              </w:rPr>
            </w:pPr>
          </w:p>
          <w:p w:rsidR="000024FC" w:rsidRPr="00340C94" w:rsidRDefault="000024FC" w:rsidP="000024F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Будь-яка особа, яка до дати подання до Установи заявки </w:t>
            </w:r>
            <w:r w:rsidRPr="00340C94">
              <w:rPr>
                <w:rFonts w:ascii="Times New Roman" w:hAnsi="Times New Roman" w:cs="Times New Roman"/>
                <w:sz w:val="28"/>
                <w:szCs w:val="28"/>
                <w:lang w:val="uk-UA"/>
              </w:rPr>
              <w:lastRenderedPageBreak/>
              <w:t>або, якщо заявлено пріоритет, до дати її пріоритету в інтересах своєї діяльності  добросовісно  використала в Україні заявлений промисловий зразок чи здійснила значну і серйозну підготовку для такого використання, зберігає право на  безоплатне продовження цього використання або на використання промислового зразка, як це передбачалося зазначеною підготовкою (право попереднього користування).</w:t>
            </w:r>
          </w:p>
          <w:p w:rsidR="000024FC" w:rsidRPr="00340C94" w:rsidRDefault="000024FC" w:rsidP="000024FC">
            <w:pPr>
              <w:rPr>
                <w:rFonts w:ascii="Times New Roman" w:hAnsi="Times New Roman" w:cs="Times New Roman"/>
                <w:sz w:val="28"/>
                <w:szCs w:val="28"/>
                <w:lang w:val="uk-UA"/>
              </w:rPr>
            </w:pPr>
          </w:p>
          <w:p w:rsidR="003D3E19" w:rsidRPr="00340C94" w:rsidRDefault="000024FC" w:rsidP="000024FC">
            <w:pPr>
              <w:rPr>
                <w:rFonts w:ascii="Times New Roman" w:hAnsi="Times New Roman" w:cs="Times New Roman"/>
                <w:sz w:val="28"/>
                <w:szCs w:val="28"/>
                <w:lang w:val="uk-UA"/>
              </w:rPr>
            </w:pPr>
            <w:r w:rsidRPr="00340C94">
              <w:rPr>
                <w:rFonts w:ascii="Times New Roman" w:hAnsi="Times New Roman" w:cs="Times New Roman"/>
                <w:sz w:val="28"/>
                <w:szCs w:val="28"/>
                <w:lang w:val="uk-UA"/>
              </w:rPr>
              <w:t>Право попереднього користування може передаватися або переходити до іншої особи тільки разом з підприємством чи  діловою практикою або тією частиною підприємства чи ділової практики, в яких було використано заявлений промисловий зразок чи здійснено значну і серйозну підготовку для такого використання.</w:t>
            </w:r>
          </w:p>
          <w:p w:rsidR="000024FC" w:rsidRPr="00340C94" w:rsidRDefault="000024FC" w:rsidP="000024FC">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Не визнається порушенням прав, що надаються патентом, використання запатентованого промислового зразка: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в конструкції чи при експлуатації транспортного засобу іноземної держави, який тимчасово або випадково знаходиться у водах, повітряному просторі чи на території України, за умови, що промисловий зразок використовується виключно для потреб зазначеного засобу;</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без комерційної мети;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 науковою метою або в порядку експерименту; </w:t>
            </w:r>
          </w:p>
          <w:p w:rsidR="001A39E5" w:rsidRPr="00340C94" w:rsidRDefault="001A39E5"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 надзвичайних обставин (стихійне лихо, катастрофа, епідемія тощо) з повідомленням про таке використання власника патенту одразу як це стане практично можливим та виплатою йому відповідної компенсації. </w:t>
            </w:r>
          </w:p>
          <w:p w:rsidR="003D3E19" w:rsidRPr="00340C94" w:rsidRDefault="003D3E19"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3. Не визнається порушенням прав, що надаються патентом, введення в цивільний оборот виробу, виготовленого із застосуванням запатентованого промислового зразка, після введення цього виробу в цивільний оборот власником патенту чи з його спеціального дозволу.</w:t>
            </w:r>
          </w:p>
          <w:p w:rsidR="00BC10D7" w:rsidRPr="00340C94" w:rsidRDefault="00BC10D7"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23. Обов'язки, що випливають з патенту </w:t>
            </w:r>
          </w:p>
          <w:p w:rsidR="003D3E19" w:rsidRPr="00340C94" w:rsidRDefault="003D3E19" w:rsidP="007D3EC8">
            <w:pPr>
              <w:rPr>
                <w:rFonts w:ascii="Times New Roman" w:hAnsi="Times New Roman" w:cs="Times New Roman"/>
                <w:sz w:val="28"/>
                <w:szCs w:val="28"/>
                <w:lang w:val="uk-UA"/>
              </w:rPr>
            </w:pPr>
          </w:p>
          <w:p w:rsidR="00802A0B" w:rsidRPr="00340C94" w:rsidRDefault="00802A0B"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Власник патенту повинен добросовісно користуватися виключним правом, що випливає з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промисловий зразок не використовується або недостатньо використовується в Україні протягом трьох </w:t>
            </w:r>
            <w:r w:rsidRPr="00340C94">
              <w:rPr>
                <w:rFonts w:ascii="Times New Roman" w:hAnsi="Times New Roman" w:cs="Times New Roman"/>
                <w:sz w:val="28"/>
                <w:szCs w:val="28"/>
                <w:lang w:val="uk-UA"/>
              </w:rPr>
              <w:lastRenderedPageBreak/>
              <w:t xml:space="preserve">років починаючи від дати публікації відомостей про видачу патенту або від дати, коли використання промислового зразка було припинено, то будь-яка особа, яка має бажання і виявляє готовність використовувати промисловий зразок, у разі відмови власника патенту від укладання ліцензійного договору може звернутися до суду із заявою про надання їй дозволу на використання промислового зразка.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802A0B" w:rsidRPr="00340C94" w:rsidRDefault="00802A0B"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власник патенту не доведе, що факт невикористання чи недостатнього використання промислового зразка зумовлений поважними причинами, суд виносить рішення про надання дозволу заінтересованій особі на використання промислового зразка з визначенням обсягу його використання, строку дії дозволу, розміру та порядку виплати винагороди власнику патенту. </w:t>
            </w:r>
          </w:p>
          <w:p w:rsidR="003D3E19" w:rsidRPr="00340C94" w:rsidRDefault="003D3E19" w:rsidP="007D3EC8">
            <w:pPr>
              <w:rPr>
                <w:rFonts w:ascii="Times New Roman" w:hAnsi="Times New Roman" w:cs="Times New Roman"/>
                <w:sz w:val="28"/>
                <w:szCs w:val="28"/>
                <w:lang w:val="uk-UA"/>
              </w:rPr>
            </w:pPr>
          </w:p>
          <w:p w:rsidR="00FA4F7A" w:rsidRPr="00340C94" w:rsidRDefault="00FA4F7A" w:rsidP="007D3EC8">
            <w:pPr>
              <w:rPr>
                <w:rFonts w:ascii="Times New Roman" w:hAnsi="Times New Roman" w:cs="Times New Roman"/>
                <w:sz w:val="28"/>
                <w:szCs w:val="28"/>
                <w:lang w:val="uk-UA"/>
              </w:rPr>
            </w:pPr>
          </w:p>
          <w:p w:rsidR="00FA4F7A" w:rsidRPr="00340C94" w:rsidRDefault="00FA4F7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Власник патенту зобов'язаний дати дозвіл (видати ліцензію) на використання промислового зразка власнику пізніше виданого патенту, якщо промисловий зразок останнього призначений для досягнення іншої мети або має значні техніко-економічні переваги і не може використовуватись без порушення прав першого власника. При цьому надання такого дозволу може бути обумовлено відповідним дозволом власника пізніше виданого патенту, який зобов'язаний дати дозвіл, якщо його промисловий </w:t>
            </w:r>
            <w:r w:rsidRPr="00340C94">
              <w:rPr>
                <w:rFonts w:ascii="Times New Roman" w:hAnsi="Times New Roman" w:cs="Times New Roman"/>
                <w:sz w:val="28"/>
                <w:szCs w:val="28"/>
                <w:lang w:val="uk-UA"/>
              </w:rPr>
              <w:lastRenderedPageBreak/>
              <w:t xml:space="preserve">зразок удосконалює промисловий зразок власника раніше виданого патенту або призначений для досягнення тієї ж мети. Дозвіл дається в обсязі, необхідному для використання промислового зразка власником патенту, який такий дозвіл затребував.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Спори щодо ліцензій розв'язуються у судовому порядку.</w:t>
            </w:r>
          </w:p>
          <w:p w:rsidR="001A39E5" w:rsidRPr="00340C94" w:rsidRDefault="001A39E5"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Розділ VI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ПРИПИНЕННЯ ДІЇ ПАТЕНТУ ТА ВИЗНАННЯ ЙОГО НЕДІЙСНИМ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24. Припинення дії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Власник патенту в будь-який час може відмовитися від нього повністю або частково на підставі заяви, поданої до Установи. Зазначена відмова набирає чинності від дати публікації відомостей про це в офіційному бюлетені Установи.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802A0B" w:rsidRPr="00340C94" w:rsidRDefault="00802A0B"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Дія патенту на промисловий зразок припиняється у разі несплати у встановлений строк річного збору за підтримання його чинності.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Річний збір сплачується за кожний рік дії патенту, рахуючи від дати подання заявки. Документ про першу сплату </w:t>
            </w:r>
            <w:r w:rsidRPr="00340C94">
              <w:rPr>
                <w:rFonts w:ascii="Times New Roman" w:hAnsi="Times New Roman" w:cs="Times New Roman"/>
                <w:sz w:val="28"/>
                <w:szCs w:val="28"/>
                <w:lang w:val="uk-UA"/>
              </w:rPr>
              <w:lastRenderedPageBreak/>
              <w:t xml:space="preserve">зазначеного збору має надійти до Установи одночасно з документом про сплату збору за видачу патенту. Документ про сплату збору за кожний наступний рік має надійти до Установи до кінця поточного року, за умови сплати збору протягом двох останніх його місяців.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ru-RU"/>
              </w:rPr>
            </w:pPr>
            <w:r w:rsidRPr="00340C94">
              <w:rPr>
                <w:rFonts w:ascii="Times New Roman" w:hAnsi="Times New Roman" w:cs="Times New Roman"/>
                <w:sz w:val="28"/>
                <w:szCs w:val="28"/>
                <w:lang w:val="uk-UA"/>
              </w:rPr>
              <w:t xml:space="preserve">Річний збір за підтримання чинності патенту може бути сплачено, а документ про його сплату - надійти до Установи протягом шести місяців після встановленого строку. У цьому разі розмір річного збору збільшується на 50 відсотків. </w:t>
            </w:r>
          </w:p>
          <w:p w:rsidR="00F23615" w:rsidRPr="00340C94" w:rsidRDefault="00F23615"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Дія патенту припиняється з першого дня року, за який збір не сплачено.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F23615" w:rsidRPr="00340C94" w:rsidRDefault="00F23615" w:rsidP="007D3EC8">
            <w:pPr>
              <w:rPr>
                <w:rFonts w:ascii="Times New Roman" w:hAnsi="Times New Roman" w:cs="Times New Roman"/>
                <w:sz w:val="28"/>
                <w:szCs w:val="28"/>
                <w:lang w:val="ru-RU"/>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25. Визнання патенту недійсним</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Патент може бути визнано у судовому порядку недійсним повністю або частково у разі: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 невідповідності запатентованого промислового зразка </w:t>
            </w:r>
            <w:r w:rsidRPr="00340C94">
              <w:rPr>
                <w:rFonts w:ascii="Times New Roman" w:hAnsi="Times New Roman" w:cs="Times New Roman"/>
                <w:sz w:val="28"/>
                <w:szCs w:val="28"/>
                <w:lang w:val="uk-UA"/>
              </w:rPr>
              <w:lastRenderedPageBreak/>
              <w:t xml:space="preserve">умовам патентоспроможності, визначеним цим Законом;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б) наявності у сукупності суттєвих ознак промислового зразка ознак, яких не було у поданій заявці;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 видачі патенту внаслідок подання заявки з порушенням прав інших осіб; </w:t>
            </w:r>
          </w:p>
          <w:p w:rsidR="001A39E5" w:rsidRPr="00340C94" w:rsidRDefault="001A39E5"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Пункт 2 статті 25 виключено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3. При визнанні патенту чи його частини недійсними Установа повідомляє про це у своєму офіційному бюлетені.</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4. Патент або його частина, визнані недійсними, вважаються такими, що не набрали чинності, від дати публікації відомостей про видачу патенту.</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Стаття відсутня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7C54BA" w:rsidRPr="00340C94" w:rsidRDefault="007C54BA"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1A39E5" w:rsidRPr="00340C94" w:rsidRDefault="001A39E5" w:rsidP="007D3EC8">
            <w:pPr>
              <w:rPr>
                <w:rFonts w:ascii="Times New Roman" w:hAnsi="Times New Roman" w:cs="Times New Roman"/>
                <w:sz w:val="28"/>
                <w:szCs w:val="28"/>
                <w:lang w:val="uk-UA"/>
              </w:rPr>
            </w:pPr>
          </w:p>
          <w:p w:rsidR="007C54BA" w:rsidRPr="00340C94" w:rsidRDefault="007C54BA"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26. Порушення прав власника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Будь-яке посягання на права власника патенту, передбачені статтею 20 цього Закону, вважається порушенням прав власника патенту, що тягне за собою </w:t>
            </w:r>
            <w:r w:rsidRPr="00340C94">
              <w:rPr>
                <w:rFonts w:ascii="Times New Roman" w:hAnsi="Times New Roman" w:cs="Times New Roman"/>
                <w:sz w:val="28"/>
                <w:szCs w:val="28"/>
                <w:lang w:val="uk-UA"/>
              </w:rPr>
              <w:lastRenderedPageBreak/>
              <w:t xml:space="preserve">відповідальність згідно з чинним законодавством України.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На вимогу власника патенту таке порушення повинно бути припинено, а порушник зобов'язаний відшкодувати власнику патенту заподіяні збитки.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Вимагати поновлення порушених прав власника патенту може за його згодою також особа, яка придбала ліцензію.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27. Способи захисту прав </w:t>
            </w:r>
          </w:p>
          <w:p w:rsidR="003D3E19" w:rsidRPr="00340C94" w:rsidRDefault="0086108D"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Юрисдикція судів поширюється на всі правовідносини, що виникають у зв'язку з застосуванням цього Закону. </w:t>
            </w:r>
          </w:p>
          <w:p w:rsidR="00094C17" w:rsidRPr="00340C94" w:rsidRDefault="00094C17"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Суди відповідно до їх компетенції розв'язують, зокрема, спори про: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авторство на промисловий зразок;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встановлення факту використання промислового зразка;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встановлення власника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порушення прав власника патенту;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право попереднього користування;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компенсації.</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86108D" w:rsidRPr="00340C94" w:rsidRDefault="0086108D" w:rsidP="007D3EC8">
            <w:pPr>
              <w:rPr>
                <w:rFonts w:ascii="Times New Roman" w:hAnsi="Times New Roman" w:cs="Times New Roman"/>
                <w:b/>
                <w:sz w:val="28"/>
                <w:szCs w:val="28"/>
                <w:lang w:val="uk-UA"/>
              </w:rPr>
            </w:pPr>
          </w:p>
          <w:p w:rsidR="0086108D" w:rsidRPr="00340C94" w:rsidRDefault="0086108D"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28. Державне мито і збори</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Розмір та порядок сплати державного мита за видачу патентів на промислові зразки визначаються законодавством.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Кошти, одержані від сплати державного мита за видачу патентів на промислові зразки, зараховуються до Державного бюджету України.</w:t>
            </w:r>
          </w:p>
          <w:p w:rsidR="003D3E19" w:rsidRPr="00340C94" w:rsidRDefault="0086108D"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29. Патентування промислового зразка в іноземних державах </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1. Будь-яка особа має право запатентувати промисловий зразок в іноземних державах. </w:t>
            </w: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094C17" w:rsidRPr="00340C94" w:rsidRDefault="00094C17" w:rsidP="007D3EC8">
            <w:pPr>
              <w:rPr>
                <w:rFonts w:ascii="Times New Roman" w:hAnsi="Times New Roman" w:cs="Times New Roman"/>
                <w:b/>
                <w:sz w:val="28"/>
                <w:szCs w:val="28"/>
                <w:lang w:val="uk-UA"/>
              </w:rPr>
            </w:pPr>
          </w:p>
          <w:p w:rsidR="003D3E19" w:rsidRPr="00340C94" w:rsidRDefault="003D3E19" w:rsidP="007D3EC8">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p>
          <w:p w:rsidR="00094C17" w:rsidRPr="00340C94" w:rsidRDefault="00094C17" w:rsidP="007D3EC8">
            <w:pPr>
              <w:rPr>
                <w:rFonts w:ascii="Times New Roman" w:hAnsi="Times New Roman" w:cs="Times New Roman"/>
                <w:sz w:val="28"/>
                <w:szCs w:val="28"/>
                <w:lang w:val="uk-UA"/>
              </w:rPr>
            </w:pPr>
          </w:p>
          <w:p w:rsidR="003D3E19" w:rsidRPr="00340C94" w:rsidRDefault="003D3E19" w:rsidP="007D3EC8">
            <w:pPr>
              <w:rPr>
                <w:rFonts w:ascii="Times New Roman" w:hAnsi="Times New Roman" w:cs="Times New Roman"/>
                <w:sz w:val="28"/>
                <w:szCs w:val="28"/>
                <w:lang w:val="uk-UA"/>
              </w:rPr>
            </w:pPr>
            <w:r w:rsidRPr="00340C94">
              <w:rPr>
                <w:rFonts w:ascii="Times New Roman" w:hAnsi="Times New Roman" w:cs="Times New Roman"/>
                <w:sz w:val="28"/>
                <w:szCs w:val="28"/>
                <w:lang w:val="uk-UA"/>
              </w:rPr>
              <w:t>3. Витрати, пов'язані з патентуванням промислового зразка в іноземних державах, несе заявник чи за його згодою інша особа.</w:t>
            </w:r>
          </w:p>
        </w:tc>
        <w:tc>
          <w:tcPr>
            <w:tcW w:w="7567" w:type="dxa"/>
          </w:tcPr>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b/>
                <w:sz w:val="28"/>
                <w:szCs w:val="28"/>
                <w:lang w:val="uk-UA"/>
              </w:rPr>
              <w:lastRenderedPageBreak/>
              <w:t>Стаття 1. Визначення термінів та скорочення</w:t>
            </w:r>
            <w:r w:rsidRPr="00340C94">
              <w:rPr>
                <w:rFonts w:ascii="Times New Roman" w:hAnsi="Times New Roman" w:cs="Times New Roman"/>
                <w:sz w:val="28"/>
                <w:szCs w:val="28"/>
                <w:lang w:val="uk-UA"/>
              </w:rPr>
              <w:t xml:space="preserve"> </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У цьому Законі наведені нижче терміни та скорочення вживаються у такому значенні: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автор – людина, творчою працею якої створено промисловий зразок;</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Апеляційна палата – колегіальний орган Установи для розгляду заперечень проти рішень Установи щодо набуття прав на об’єкти інтелектуальної власності та інших питань, віднесених до її компетенції цим Законом; </w:t>
            </w: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Бюлетень – офіційний електронний бюлетень Установи;</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виріб – будь-який предмет промислового виробництва або ручної роботи, включаючи, зокрема, частини, призначені для збирання у складений виріб, упаковку, зовнішнє оформлення, графічні символи та типографські шрифти (елементи), за винятком комп'ютерних програм;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власник промислового зразка – власник прав інтелектуальної власності на зареєстрований промисловий зразок  та /або незареєстрований промисловий зразок;</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ВОІВ – Всесвітня організація інтелектуальної власності;</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дата пріоритету – дата подання заявки до Установи чи до відповідного органу держави – учасниці Паризької конвенції про охорону промислової власності чи Угоди про заснування Світової організації торгівлі, за якою заявлено пріоритет;</w:t>
            </w:r>
          </w:p>
          <w:p w:rsidR="002B0F56" w:rsidRPr="00340C94" w:rsidRDefault="002B0F56"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державна система правової охорони інтелектуальної власності – Установа і сукупність експертних, наукових, освітніх, інформаційних та інших відповідної спеціалізації державних закладів, що входять до сфери управління Установи;</w:t>
            </w:r>
          </w:p>
          <w:p w:rsidR="009C3FDA" w:rsidRPr="00340C94" w:rsidRDefault="009C3FDA"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заклад експертизи – уповноважений Установою державний заклад (підприємство, організація) для </w:t>
            </w:r>
            <w:r w:rsidRPr="00340C94">
              <w:rPr>
                <w:rFonts w:ascii="Times New Roman" w:hAnsi="Times New Roman" w:cs="Times New Roman"/>
                <w:b/>
                <w:sz w:val="28"/>
                <w:szCs w:val="28"/>
                <w:lang w:val="uk-UA"/>
              </w:rPr>
              <w:lastRenderedPageBreak/>
              <w:t xml:space="preserve">розгляду і проведення експертизи заявок;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зареєстрований промисловий зразок – промисловий зразок, відомості про який занесено до Реєстру і на який видано свідоцтво;</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заявка – сукупність документів, необхідних для державної реєстрації промислового зразка;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заявник – особа, яка подала заявку чи набула прав заявника в іншому встановленому законом порядку;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міжнародна реєстрація – міжнародна реєстрація промислового зразка, здійснена відповідно до Гаазької угоди про міжнародну реєстрацію промислових зразків;</w:t>
            </w: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МКПЗ – Міжнародна класифікація промислових зразків;</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особа – фізична або юридична особа;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права на промисловий зразок – права інтелектуальної власності на промисловий зразок;</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пріоритет заявки (пріоритет) – першість у поданні заявки;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промисловий зразок – результат інтелектуальної, творчої діяльності людини у галузі художнього конструювання; </w:t>
            </w: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Реєстр – Державний реєстр України промислових зразків, що ведеться в електронній формі; </w:t>
            </w: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 xml:space="preserve">роботодавець – особа, яка найняла працівника за трудовим договором (контрактом);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свідоцтво – свідоцтво про державну реєстрацію промислового зразка; </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складений виріб – виріб, що складається з кількох елементів, які можуть бути замінені, і, таким чином, що робить можливим розбирання та наступне збирання виробу;</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ступінь свободи автора – обмеження можливостей автора із розробки рішення зовнішнього вигляду виробу даного призначення, пов’язані, зокрема, з функціональними особливостями виробу</w:t>
            </w:r>
          </w:p>
          <w:p w:rsidR="003D3E19" w:rsidRPr="00340C94" w:rsidRDefault="003D3E19"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Установа – центральний орган виконавчої влади, що реалізує державну політику у сфері інтелектуальної власності.</w:t>
            </w:r>
          </w:p>
          <w:p w:rsidR="00BA1560" w:rsidRPr="00340C94" w:rsidRDefault="00BA1560" w:rsidP="007E73F5">
            <w:pPr>
              <w:rPr>
                <w:rFonts w:ascii="Times New Roman" w:hAnsi="Times New Roman" w:cs="Times New Roman"/>
                <w:b/>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 Повноваження Установи у сфері охорони прав на промислові зразки </w:t>
            </w:r>
          </w:p>
          <w:p w:rsidR="003D3E19" w:rsidRPr="00340C94" w:rsidRDefault="003D3E19" w:rsidP="007E73F5">
            <w:pPr>
              <w:rPr>
                <w:rFonts w:ascii="Times New Roman" w:hAnsi="Times New Roman" w:cs="Times New Roman"/>
                <w:sz w:val="28"/>
                <w:szCs w:val="28"/>
                <w:lang w:val="uk-UA"/>
              </w:rPr>
            </w:pPr>
          </w:p>
          <w:p w:rsidR="003D3E19" w:rsidRPr="00340C94" w:rsidRDefault="003D3E19" w:rsidP="007E73F5">
            <w:pPr>
              <w:pStyle w:val="HTML"/>
              <w:shd w:val="clear" w:color="auto" w:fill="FFFFFF"/>
              <w:textAlignment w:val="baseline"/>
              <w:rPr>
                <w:rFonts w:ascii="Times New Roman" w:hAnsi="Times New Roman"/>
                <w:bCs/>
                <w:sz w:val="28"/>
                <w:szCs w:val="28"/>
                <w:bdr w:val="none" w:sz="0" w:space="0" w:color="auto" w:frame="1"/>
                <w:lang w:val="uk-UA"/>
              </w:rPr>
            </w:pPr>
            <w:r w:rsidRPr="00340C94">
              <w:rPr>
                <w:rFonts w:ascii="Times New Roman" w:hAnsi="Times New Roman"/>
                <w:bCs/>
                <w:sz w:val="28"/>
                <w:szCs w:val="28"/>
                <w:bdr w:val="none" w:sz="0" w:space="0" w:color="auto" w:frame="1"/>
                <w:lang w:val="uk-UA"/>
              </w:rPr>
              <w:t xml:space="preserve">1. Установа забезпечує реалізацію державної політики у сфері охорони прав на промислові зразки, для чого: </w:t>
            </w:r>
          </w:p>
          <w:p w:rsidR="003D3E19" w:rsidRPr="00340C94" w:rsidRDefault="003D3E19" w:rsidP="007E73F5">
            <w:pPr>
              <w:pStyle w:val="HTML"/>
              <w:shd w:val="clear" w:color="auto" w:fill="FFFFFF"/>
              <w:textAlignment w:val="baseline"/>
              <w:rPr>
                <w:rFonts w:ascii="Times New Roman" w:hAnsi="Times New Roman"/>
                <w:bCs/>
                <w:sz w:val="28"/>
                <w:szCs w:val="28"/>
                <w:bdr w:val="none" w:sz="0" w:space="0" w:color="auto" w:frame="1"/>
                <w:lang w:val="uk-UA"/>
              </w:rPr>
            </w:pPr>
          </w:p>
          <w:p w:rsidR="003D3E19" w:rsidRPr="00340C94" w:rsidRDefault="003D3E19" w:rsidP="007E73F5">
            <w:pPr>
              <w:pStyle w:val="HTML"/>
              <w:shd w:val="clear" w:color="auto" w:fill="FFFFFF"/>
              <w:textAlignment w:val="baseline"/>
              <w:rPr>
                <w:rFonts w:ascii="Times New Roman" w:hAnsi="Times New Roman"/>
                <w:bCs/>
                <w:sz w:val="28"/>
                <w:szCs w:val="28"/>
                <w:bdr w:val="none" w:sz="0" w:space="0" w:color="auto" w:frame="1"/>
                <w:lang w:val="uk-UA"/>
              </w:rPr>
            </w:pPr>
            <w:r w:rsidRPr="00340C94">
              <w:rPr>
                <w:rFonts w:ascii="Times New Roman" w:hAnsi="Times New Roman"/>
                <w:bCs/>
                <w:sz w:val="28"/>
                <w:szCs w:val="28"/>
                <w:bdr w:val="none" w:sz="0" w:space="0" w:color="auto" w:frame="1"/>
                <w:lang w:val="uk-UA"/>
              </w:rPr>
              <w:t xml:space="preserve">організовує приймання заявок, проведення їх експертизи, приймає рішення щодо них; </w:t>
            </w:r>
          </w:p>
          <w:p w:rsidR="003D3E19" w:rsidRPr="00340C94" w:rsidRDefault="003D3E19" w:rsidP="007E73F5">
            <w:pPr>
              <w:pStyle w:val="HTML"/>
              <w:shd w:val="clear" w:color="auto" w:fill="FFFFFF"/>
              <w:textAlignment w:val="baseline"/>
              <w:rPr>
                <w:rFonts w:ascii="Times New Roman" w:hAnsi="Times New Roman"/>
                <w:bCs/>
                <w:sz w:val="28"/>
                <w:szCs w:val="28"/>
                <w:bdr w:val="none" w:sz="0" w:space="0" w:color="auto" w:frame="1"/>
                <w:lang w:val="uk-UA"/>
              </w:rPr>
            </w:pPr>
          </w:p>
          <w:p w:rsidR="003D3E19" w:rsidRPr="00340C94" w:rsidRDefault="003D3E19" w:rsidP="007E73F5">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забезпечує державну реєстрацію промислових зразків та видає свідоцтва;</w:t>
            </w:r>
          </w:p>
          <w:p w:rsidR="003D3E19" w:rsidRPr="00340C94" w:rsidRDefault="00DD2B0E" w:rsidP="007E73F5">
            <w:pPr>
              <w:rPr>
                <w:rFonts w:ascii="Times New Roman" w:hAnsi="Times New Roman" w:cs="Times New Roman"/>
                <w:sz w:val="28"/>
                <w:szCs w:val="28"/>
                <w:lang w:val="ru-RU"/>
              </w:rPr>
            </w:pPr>
            <w:r w:rsidRPr="00340C94">
              <w:rPr>
                <w:rFonts w:ascii="Times New Roman" w:hAnsi="Times New Roman" w:cs="Times New Roman"/>
                <w:sz w:val="28"/>
                <w:szCs w:val="28"/>
                <w:lang w:val="ru-RU"/>
              </w:rPr>
              <w:t>…</w:t>
            </w:r>
          </w:p>
          <w:p w:rsidR="003D3E19" w:rsidRPr="00340C94" w:rsidRDefault="003D3E19" w:rsidP="007E73F5">
            <w:pPr>
              <w:rPr>
                <w:rFonts w:ascii="Times New Roman" w:hAnsi="Times New Roman" w:cs="Times New Roman"/>
                <w:b/>
                <w:sz w:val="28"/>
                <w:szCs w:val="28"/>
                <w:lang w:val="ru-RU"/>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b/>
                <w:sz w:val="28"/>
                <w:szCs w:val="28"/>
                <w:lang w:val="uk-UA"/>
              </w:rPr>
              <w:t>3. На документах, які приймає або затверджує відповідно до цього Закону Установа, може бути використано електронний цифровий підпис.</w:t>
            </w:r>
            <w:r w:rsidR="00A97F63" w:rsidRPr="00340C94">
              <w:rPr>
                <w:rFonts w:ascii="Times New Roman" w:hAnsi="Times New Roman" w:cs="Times New Roman"/>
                <w:b/>
                <w:sz w:val="28"/>
                <w:szCs w:val="28"/>
                <w:lang w:val="ru-RU"/>
              </w:rPr>
              <w:t xml:space="preserve"> </w:t>
            </w:r>
            <w:r w:rsidR="00A97F63" w:rsidRPr="00340C94">
              <w:rPr>
                <w:rFonts w:ascii="Times New Roman" w:hAnsi="Times New Roman" w:cs="Times New Roman"/>
                <w:b/>
                <w:sz w:val="28"/>
                <w:szCs w:val="28"/>
                <w:lang w:val="uk-UA"/>
              </w:rPr>
              <w:t>Подання документів в електронній формі до Установи та видача нею документів в електронній формі здійснюється відповідно до законодавства у сфері електронних документів та електронного документообігу, цього Закону та правил, встановлених центральним органом виконавчої влади, що забезпечує формування державної політики у сфері інтелектуальної власності</w:t>
            </w:r>
            <w:r w:rsidR="002D6FA0" w:rsidRPr="00340C94">
              <w:rPr>
                <w:rFonts w:ascii="Times New Roman" w:hAnsi="Times New Roman" w:cs="Times New Roman"/>
                <w:b/>
                <w:sz w:val="28"/>
                <w:szCs w:val="28"/>
                <w:lang w:val="uk-UA"/>
              </w:rPr>
              <w:t xml:space="preserve">. </w:t>
            </w:r>
          </w:p>
          <w:p w:rsidR="003D3E19" w:rsidRPr="00340C94" w:rsidRDefault="003D3E19" w:rsidP="007E73F5">
            <w:pPr>
              <w:rPr>
                <w:rFonts w:ascii="Times New Roman" w:hAnsi="Times New Roman" w:cs="Times New Roman"/>
                <w:sz w:val="28"/>
                <w:szCs w:val="28"/>
                <w:lang w:val="ru-RU"/>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3. Міжнародні договори</w:t>
            </w:r>
          </w:p>
          <w:p w:rsidR="009C3FDA" w:rsidRPr="00340C94" w:rsidRDefault="009C3FDA" w:rsidP="007E73F5">
            <w:pPr>
              <w:rPr>
                <w:rFonts w:ascii="Times New Roman" w:hAnsi="Times New Roman" w:cs="Times New Roman"/>
                <w:sz w:val="28"/>
                <w:szCs w:val="28"/>
                <w:lang w:val="uk-UA"/>
              </w:rPr>
            </w:pPr>
          </w:p>
          <w:p w:rsidR="003D3E19" w:rsidRPr="00340C94" w:rsidRDefault="003D3E19" w:rsidP="007E73F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міжнародним договором України, </w:t>
            </w:r>
            <w:r w:rsidRPr="00340C94">
              <w:rPr>
                <w:rFonts w:ascii="Times New Roman" w:hAnsi="Times New Roman" w:cs="Times New Roman"/>
                <w:b/>
                <w:sz w:val="28"/>
                <w:szCs w:val="28"/>
                <w:lang w:val="uk-UA"/>
              </w:rPr>
              <w:t>згода на обов’язковість якого надана Верховною Радою України</w:t>
            </w:r>
            <w:r w:rsidRPr="00340C94">
              <w:rPr>
                <w:rFonts w:ascii="Times New Roman" w:hAnsi="Times New Roman" w:cs="Times New Roman"/>
                <w:sz w:val="28"/>
                <w:szCs w:val="28"/>
                <w:lang w:val="uk-UA"/>
              </w:rPr>
              <w:t xml:space="preserve">, встановлено інші правила, ніж ті, що передбачені законодавством України про промислові зразки, то застосовуються правила міжнародного договору. </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4.</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 xml:space="preserve">Права та обов’язки іноземних та інших осіб </w:t>
            </w:r>
          </w:p>
          <w:p w:rsidR="003D3E19" w:rsidRPr="00340C94" w:rsidRDefault="003D3E19" w:rsidP="00C32098">
            <w:pPr>
              <w:tabs>
                <w:tab w:val="left" w:pos="2940"/>
              </w:tabs>
              <w:rPr>
                <w:rFonts w:ascii="Times New Roman" w:hAnsi="Times New Roman" w:cs="Times New Roman"/>
                <w:sz w:val="28"/>
                <w:szCs w:val="28"/>
                <w:lang w:val="uk-UA"/>
              </w:rPr>
            </w:pP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w:t>
            </w:r>
            <w:r w:rsidRPr="00340C94">
              <w:rPr>
                <w:rFonts w:ascii="Times New Roman" w:hAnsi="Times New Roman" w:cs="Times New Roman"/>
                <w:b/>
                <w:sz w:val="28"/>
                <w:szCs w:val="28"/>
                <w:lang w:val="uk-UA"/>
              </w:rPr>
              <w:t xml:space="preserve">Іноземні особи та особи без громадянства </w:t>
            </w:r>
            <w:r w:rsidRPr="00340C94">
              <w:rPr>
                <w:rFonts w:ascii="Times New Roman" w:hAnsi="Times New Roman" w:cs="Times New Roman"/>
                <w:sz w:val="28"/>
                <w:szCs w:val="28"/>
                <w:lang w:val="uk-UA"/>
              </w:rPr>
              <w:t xml:space="preserve">мають рівні з </w:t>
            </w:r>
            <w:r w:rsidRPr="00340C94">
              <w:rPr>
                <w:rFonts w:ascii="Times New Roman" w:hAnsi="Times New Roman" w:cs="Times New Roman"/>
                <w:b/>
                <w:sz w:val="28"/>
                <w:szCs w:val="28"/>
                <w:lang w:val="uk-UA"/>
              </w:rPr>
              <w:t>особами</w:t>
            </w:r>
            <w:r w:rsidRPr="00340C94">
              <w:rPr>
                <w:rFonts w:ascii="Times New Roman" w:hAnsi="Times New Roman" w:cs="Times New Roman"/>
                <w:sz w:val="28"/>
                <w:szCs w:val="28"/>
                <w:lang w:val="uk-UA"/>
              </w:rPr>
              <w:t xml:space="preserve"> України права та обов'язки, передбачені цим Законом, відповідно до міжнародних договорів України, згода на обов'язковість яких надана Верховною Радою </w:t>
            </w:r>
            <w:r w:rsidRPr="00340C94">
              <w:rPr>
                <w:rFonts w:ascii="Times New Roman" w:hAnsi="Times New Roman" w:cs="Times New Roman"/>
                <w:sz w:val="28"/>
                <w:szCs w:val="28"/>
                <w:lang w:val="uk-UA"/>
              </w:rPr>
              <w:lastRenderedPageBreak/>
              <w:t>України.</w:t>
            </w:r>
          </w:p>
          <w:p w:rsidR="009C3FDA" w:rsidRPr="00340C94" w:rsidRDefault="009C3FDA" w:rsidP="00680B07">
            <w:pPr>
              <w:rPr>
                <w:rFonts w:ascii="Times New Roman" w:hAnsi="Times New Roman" w:cs="Times New Roman"/>
                <w:sz w:val="28"/>
                <w:szCs w:val="28"/>
                <w:lang w:val="uk-UA"/>
              </w:rPr>
            </w:pPr>
          </w:p>
          <w:p w:rsidR="003D3E19" w:rsidRPr="00340C94" w:rsidRDefault="003D3E19" w:rsidP="00680B07">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2. </w:t>
            </w:r>
            <w:r w:rsidRPr="00340C94">
              <w:rPr>
                <w:rFonts w:ascii="Times New Roman" w:hAnsi="Times New Roman" w:cs="Times New Roman"/>
                <w:b/>
                <w:sz w:val="28"/>
                <w:szCs w:val="28"/>
                <w:lang w:val="uk-UA"/>
              </w:rPr>
              <w:t xml:space="preserve">Іноземці, особи без громадянства, іноземні юридичні особи та інші особи, що мають місце постійного проживання чи постійне місцезнаходження за межами України, </w:t>
            </w:r>
            <w:r w:rsidRPr="00340C94">
              <w:rPr>
                <w:rFonts w:ascii="Times New Roman" w:hAnsi="Times New Roman" w:cs="Times New Roman"/>
                <w:sz w:val="28"/>
                <w:szCs w:val="28"/>
                <w:lang w:val="uk-UA"/>
              </w:rPr>
              <w:t>у відносинах з Установою реалізовують свої права через представників у справах інтелектуальної власності (</w:t>
            </w:r>
            <w:r w:rsidRPr="00340C94">
              <w:rPr>
                <w:rFonts w:ascii="Times New Roman" w:hAnsi="Times New Roman" w:cs="Times New Roman"/>
                <w:b/>
                <w:sz w:val="28"/>
                <w:szCs w:val="28"/>
                <w:lang w:val="uk-UA"/>
              </w:rPr>
              <w:t>патентних повірених</w:t>
            </w:r>
            <w:r w:rsidRPr="00340C94">
              <w:rPr>
                <w:rFonts w:ascii="Times New Roman" w:hAnsi="Times New Roman" w:cs="Times New Roman"/>
                <w:sz w:val="28"/>
                <w:szCs w:val="28"/>
                <w:lang w:val="uk-UA"/>
              </w:rPr>
              <w:t>), зареєстрованих згідно з положенням, яке затверджується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Стаття 5. Умови надання правової охорони </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 Правова охорона надається промисловому зразку, що не суперечить публічному порядку, загальновизнаним принципам моралі та відповідає критеріям </w:t>
            </w:r>
            <w:proofErr w:type="spellStart"/>
            <w:r w:rsidRPr="00340C94">
              <w:rPr>
                <w:rFonts w:ascii="Times New Roman" w:hAnsi="Times New Roman" w:cs="Times New Roman"/>
                <w:b/>
                <w:sz w:val="28"/>
                <w:szCs w:val="28"/>
                <w:lang w:val="uk-UA"/>
              </w:rPr>
              <w:t>охороноздатності</w:t>
            </w:r>
            <w:proofErr w:type="spellEnd"/>
            <w:r w:rsidRPr="00340C94">
              <w:rPr>
                <w:rFonts w:ascii="Times New Roman" w:hAnsi="Times New Roman" w:cs="Times New Roman"/>
                <w:b/>
                <w:sz w:val="28"/>
                <w:szCs w:val="28"/>
                <w:lang w:val="uk-UA"/>
              </w:rPr>
              <w:t xml:space="preserve">. </w:t>
            </w:r>
          </w:p>
          <w:p w:rsidR="007C54BA" w:rsidRPr="00340C94" w:rsidRDefault="007C54BA"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2. Промисловим зразком може бути зовнішній вигляд виробу або його частини, що визначається, зокрема, лініями, контурами, кольорами, формою, текстурою та/або матеріалом виробу та/або його оздоблення.</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3. Згідно з цим Законом не можуть одержати правову охорону: </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об’єкти нестійкої форми з рідких, газоподібних, сипких або подібних до них речовин тощо; </w:t>
            </w: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результат інтелектуальної, творчої діяльності у галузі художнього конструювання, втілений або застосований у виробі, який є частиною складеного виробу і є невидимим під час звичайного використання виробу. Звичайним використанням виробу вважається використання його кінцевим користувачем, при цьому матеріально-технічне забезпечення, обслуговування або ремонтні роботи звичайним використанням не вважаються;</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ознаки зовнішнього вигляд виробу, що зумовлені виключно його технічними функціями; </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ознаки зовнішнього вигляд виробу, розмір та форма якого мають бути точно відтворені для того, щоб один виріб був механічно з’єднаний з іншим виробом або розташований всередині, навколо чи навпроти іншого виробу таким чином, щоб кожен виріб міг виконувати свою функцію; зазначене положення не стосується зовнішнього вигляду виробів, призначених для множинного складання або з’єднання взаємозамінних виробів всередині модульної конструкції. </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4. Промисловий зразок може одержати правову охорону:</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як зареєстрований промисловий зразок, якщо його внесено до Реєстру у порядку, передбаченому цим Законом;</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як незареєстрований промисловий зразок, якщо його доведено до загального відома у порядку, передбаченому цим Законом.</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5. Набуття прав на зареєстрований промисловий зразок засвідчується свідоцтвом, з наведеним у ньому внесеного до Реєстру зображенням промислового зразка.</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Набуття прав на промисловий зразок, що має міжнародну реєстрацію, не вимагає засвідчення свідоцтвом. </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Строк чинності майнових прав на зареєстрований промисловий зразок становить 5 років від дати подання заявки до Установи і продовжується Установою за клопотанням власника промислового зразка на один або більше п’ятирічних періодів за умови сплати збору в порядку, встановленому пунктом 2 статті 24 цього Закону. Сукупний строк чинності майнових прав на зареєстрований промисловий зразок не може перевищувати двадцять п’ять років від дати подання заявки. Порядок продовження строку чинності майнових прав на зареєстрований промисловий зразок встановлюється центральним органом виконавчої влади, що забезпечує формування державної політики у сфері інтелектуальної власності. </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Чинність майнових прав на зареєстрований промисловий зразок припиняється достроково за умов, </w:t>
            </w:r>
            <w:r w:rsidRPr="00340C94">
              <w:rPr>
                <w:rFonts w:ascii="Times New Roman" w:hAnsi="Times New Roman" w:cs="Times New Roman"/>
                <w:b/>
                <w:sz w:val="28"/>
                <w:szCs w:val="28"/>
                <w:lang w:val="uk-UA"/>
              </w:rPr>
              <w:lastRenderedPageBreak/>
              <w:t xml:space="preserve">викладених у статті 24 цього Закону. </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6. Строк правової охорони незареєстрованого промислового зразка становить 3 роки від дати його доведення до загального відома на території України. </w:t>
            </w:r>
          </w:p>
          <w:p w:rsidR="003D3E19" w:rsidRPr="00340C94" w:rsidRDefault="003D3E19" w:rsidP="007F3EC6">
            <w:pPr>
              <w:rPr>
                <w:rFonts w:ascii="Times New Roman" w:hAnsi="Times New Roman" w:cs="Times New Roman"/>
                <w:b/>
                <w:sz w:val="28"/>
                <w:szCs w:val="28"/>
                <w:lang w:val="uk-UA"/>
              </w:rPr>
            </w:pPr>
          </w:p>
          <w:p w:rsidR="003D3E19" w:rsidRPr="00340C94" w:rsidRDefault="003D3E19" w:rsidP="007F3EC6">
            <w:pPr>
              <w:rPr>
                <w:rFonts w:ascii="Times New Roman" w:hAnsi="Times New Roman" w:cs="Times New Roman"/>
                <w:b/>
                <w:sz w:val="28"/>
                <w:szCs w:val="28"/>
                <w:lang w:val="uk-UA"/>
              </w:rPr>
            </w:pPr>
            <w:r w:rsidRPr="00340C94">
              <w:rPr>
                <w:rFonts w:ascii="Times New Roman" w:hAnsi="Times New Roman" w:cs="Times New Roman"/>
                <w:b/>
                <w:sz w:val="28"/>
                <w:szCs w:val="28"/>
                <w:lang w:val="uk-UA"/>
              </w:rPr>
              <w:t>7. Обсяг правової охорони, що надається на зареєстрований промисловий зразок, визначається  зображенням промислового зразка, внесеному до Реєстру.</w:t>
            </w:r>
          </w:p>
          <w:p w:rsidR="003D3E19" w:rsidRPr="00340C94" w:rsidRDefault="003D3E19" w:rsidP="007F3EC6">
            <w:pPr>
              <w:rPr>
                <w:rFonts w:ascii="Times New Roman" w:hAnsi="Times New Roman" w:cs="Times New Roman"/>
                <w:b/>
                <w:sz w:val="28"/>
                <w:szCs w:val="28"/>
                <w:lang w:val="ru-RU"/>
              </w:rPr>
            </w:pPr>
          </w:p>
          <w:p w:rsidR="003D3E19" w:rsidRPr="00340C94" w:rsidRDefault="003D3E19" w:rsidP="007F3EC6">
            <w:pPr>
              <w:rPr>
                <w:rFonts w:ascii="Times New Roman" w:hAnsi="Times New Roman" w:cs="Times New Roman"/>
                <w:b/>
                <w:sz w:val="28"/>
                <w:szCs w:val="28"/>
                <w:lang w:val="ru-RU"/>
              </w:rPr>
            </w:pPr>
            <w:r w:rsidRPr="00340C94">
              <w:rPr>
                <w:rFonts w:ascii="Times New Roman" w:hAnsi="Times New Roman" w:cs="Times New Roman"/>
                <w:b/>
                <w:sz w:val="28"/>
                <w:szCs w:val="28"/>
                <w:lang w:val="uk-UA"/>
              </w:rPr>
              <w:t xml:space="preserve">Обсяг правової охорони промислового зразка включає  будь-який інший промисловий зразок, що не справляє на інформованого користувача відмінного загального враження. </w:t>
            </w:r>
          </w:p>
          <w:p w:rsidR="003D3E19" w:rsidRPr="00340C94" w:rsidRDefault="003D3E19" w:rsidP="007F3EC6">
            <w:pPr>
              <w:rPr>
                <w:rFonts w:ascii="Times New Roman" w:hAnsi="Times New Roman" w:cs="Times New Roman"/>
                <w:b/>
                <w:sz w:val="28"/>
                <w:szCs w:val="28"/>
                <w:lang w:val="ru-RU"/>
              </w:rPr>
            </w:pPr>
          </w:p>
          <w:p w:rsidR="003D3E19" w:rsidRPr="00340C94" w:rsidRDefault="003D3E19" w:rsidP="007F3EC6">
            <w:pPr>
              <w:rPr>
                <w:rFonts w:ascii="Times New Roman" w:hAnsi="Times New Roman" w:cs="Times New Roman"/>
                <w:sz w:val="28"/>
                <w:szCs w:val="28"/>
                <w:lang w:val="ru-RU"/>
              </w:rPr>
            </w:pPr>
            <w:r w:rsidRPr="00340C94">
              <w:rPr>
                <w:rFonts w:ascii="Times New Roman" w:hAnsi="Times New Roman" w:cs="Times New Roman"/>
                <w:b/>
                <w:sz w:val="28"/>
                <w:szCs w:val="28"/>
                <w:lang w:val="uk-UA"/>
              </w:rPr>
              <w:t>При визначенні обсягу правової охорони береться до уваги ступінь свободи автора під час створення промислового зразка.</w:t>
            </w:r>
          </w:p>
          <w:p w:rsidR="003D3E19" w:rsidRPr="00340C94" w:rsidRDefault="003D3E19" w:rsidP="007D3EC8">
            <w:pPr>
              <w:rPr>
                <w:rFonts w:ascii="Times New Roman" w:hAnsi="Times New Roman" w:cs="Times New Roman"/>
                <w:b/>
                <w:sz w:val="28"/>
                <w:szCs w:val="28"/>
                <w:lang w:val="ru-RU"/>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Стаття 6. Критерії </w:t>
            </w:r>
            <w:proofErr w:type="spellStart"/>
            <w:r w:rsidRPr="00340C94">
              <w:rPr>
                <w:rFonts w:ascii="Times New Roman" w:hAnsi="Times New Roman" w:cs="Times New Roman"/>
                <w:b/>
                <w:sz w:val="28"/>
                <w:szCs w:val="28"/>
                <w:lang w:val="uk-UA"/>
              </w:rPr>
              <w:t>охороноздатності</w:t>
            </w:r>
            <w:proofErr w:type="spellEnd"/>
            <w:r w:rsidRPr="00340C94">
              <w:rPr>
                <w:rFonts w:ascii="Times New Roman" w:hAnsi="Times New Roman" w:cs="Times New Roman"/>
                <w:b/>
                <w:sz w:val="28"/>
                <w:szCs w:val="28"/>
                <w:lang w:val="uk-UA"/>
              </w:rPr>
              <w:t xml:space="preserve"> промислового зразка </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 Промисловий зразок відповідає критеріям </w:t>
            </w:r>
            <w:proofErr w:type="spellStart"/>
            <w:r w:rsidRPr="00340C94">
              <w:rPr>
                <w:rFonts w:ascii="Times New Roman" w:hAnsi="Times New Roman" w:cs="Times New Roman"/>
                <w:b/>
                <w:sz w:val="28"/>
                <w:szCs w:val="28"/>
                <w:lang w:val="uk-UA"/>
              </w:rPr>
              <w:t>охороноздатності</w:t>
            </w:r>
            <w:proofErr w:type="spellEnd"/>
            <w:r w:rsidRPr="00340C94">
              <w:rPr>
                <w:rFonts w:ascii="Times New Roman" w:hAnsi="Times New Roman" w:cs="Times New Roman"/>
                <w:b/>
                <w:sz w:val="28"/>
                <w:szCs w:val="28"/>
                <w:lang w:val="uk-UA"/>
              </w:rPr>
              <w:t xml:space="preserve">, якщо він є новим і має індивідуальний характер. </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ru-RU"/>
              </w:rPr>
            </w:pPr>
            <w:r w:rsidRPr="00340C94">
              <w:rPr>
                <w:rFonts w:ascii="Times New Roman" w:hAnsi="Times New Roman" w:cs="Times New Roman"/>
                <w:b/>
                <w:sz w:val="28"/>
                <w:szCs w:val="28"/>
                <w:lang w:val="uk-UA"/>
              </w:rPr>
              <w:t xml:space="preserve">Промисловий зразок, який застосовано або втілено у виробі, що становить складову частину складеного </w:t>
            </w:r>
            <w:r w:rsidRPr="00340C94">
              <w:rPr>
                <w:rFonts w:ascii="Times New Roman" w:hAnsi="Times New Roman" w:cs="Times New Roman"/>
                <w:b/>
                <w:sz w:val="28"/>
                <w:szCs w:val="28"/>
                <w:lang w:val="uk-UA"/>
              </w:rPr>
              <w:lastRenderedPageBreak/>
              <w:t>виробу, визнається таким, що є новим та має індивідуальний характер, якщо:</w:t>
            </w:r>
          </w:p>
          <w:p w:rsidR="003D3E19" w:rsidRPr="00340C94" w:rsidRDefault="003D3E19" w:rsidP="001D478E">
            <w:pPr>
              <w:rPr>
                <w:rFonts w:ascii="Times New Roman" w:hAnsi="Times New Roman" w:cs="Times New Roman"/>
                <w:b/>
                <w:sz w:val="28"/>
                <w:szCs w:val="28"/>
                <w:lang w:val="ru-RU"/>
              </w:rPr>
            </w:pPr>
          </w:p>
          <w:p w:rsidR="003D3E19" w:rsidRPr="00340C94" w:rsidRDefault="003D3E19" w:rsidP="001D478E">
            <w:pPr>
              <w:rPr>
                <w:rFonts w:ascii="Times New Roman" w:hAnsi="Times New Roman" w:cs="Times New Roman"/>
                <w:b/>
                <w:sz w:val="28"/>
                <w:szCs w:val="28"/>
                <w:lang w:val="ru-RU"/>
              </w:rPr>
            </w:pPr>
            <w:r w:rsidRPr="00340C94">
              <w:rPr>
                <w:rFonts w:ascii="Times New Roman" w:hAnsi="Times New Roman" w:cs="Times New Roman"/>
                <w:b/>
                <w:sz w:val="28"/>
                <w:szCs w:val="28"/>
                <w:lang w:val="uk-UA"/>
              </w:rPr>
              <w:t xml:space="preserve">складова частина, включена до складеного виробу, залишається видимою під час звичайного використання складеного виробу, та </w:t>
            </w:r>
          </w:p>
          <w:p w:rsidR="003D3E19" w:rsidRPr="00340C94" w:rsidRDefault="003D3E19" w:rsidP="001D478E">
            <w:pPr>
              <w:rPr>
                <w:rFonts w:ascii="Times New Roman" w:hAnsi="Times New Roman" w:cs="Times New Roman"/>
                <w:b/>
                <w:sz w:val="28"/>
                <w:szCs w:val="28"/>
                <w:lang w:val="ru-RU"/>
              </w:rPr>
            </w:pPr>
          </w:p>
          <w:p w:rsidR="003D3E19" w:rsidRPr="00340C94" w:rsidRDefault="003D3E19" w:rsidP="001D478E">
            <w:pPr>
              <w:rPr>
                <w:rFonts w:ascii="Times New Roman" w:hAnsi="Times New Roman" w:cs="Times New Roman"/>
                <w:b/>
                <w:sz w:val="28"/>
                <w:szCs w:val="28"/>
                <w:lang w:val="ru-RU"/>
              </w:rPr>
            </w:pPr>
            <w:r w:rsidRPr="00340C94">
              <w:rPr>
                <w:rFonts w:ascii="Times New Roman" w:hAnsi="Times New Roman" w:cs="Times New Roman"/>
                <w:b/>
                <w:sz w:val="28"/>
                <w:szCs w:val="28"/>
                <w:lang w:val="uk-UA"/>
              </w:rPr>
              <w:t xml:space="preserve">видимі ознаки складової частини складеного виробу задовольняють вимогам щодо новизни та індивідуального характеру. </w:t>
            </w:r>
          </w:p>
          <w:p w:rsidR="003D3E19" w:rsidRPr="00340C94" w:rsidRDefault="003D3E19" w:rsidP="001D478E">
            <w:pPr>
              <w:rPr>
                <w:rFonts w:ascii="Times New Roman" w:hAnsi="Times New Roman" w:cs="Times New Roman"/>
                <w:b/>
                <w:sz w:val="28"/>
                <w:szCs w:val="28"/>
                <w:lang w:val="ru-RU"/>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2. Промисловий зразок визнається новим, якщо жодний ідентичний промисловий зразок не доведено до загального відома:</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щодо зареєстрованого промислового зразка – до дати подання заявки до Установи або, якщо заявлено пріоритет, до дати її пріоритету;</w:t>
            </w: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щодо незареєстрованого промислового зразка – до дати, на яку промисловий зразок, щодо якого вимагається охорона, вперше був доведений до загального відома.</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Промислові зразки вважаються ідентичними, якщо їхні суттєві ознаки відрізняються лише незначними деталями. </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У процесі встановлення новизни промислового зразка береться до уваги зміст усіх раніше одержаних Установою заявок, за винятком тих, що на зазначену </w:t>
            </w:r>
            <w:r w:rsidRPr="00340C94">
              <w:rPr>
                <w:rFonts w:ascii="Times New Roman" w:hAnsi="Times New Roman" w:cs="Times New Roman"/>
                <w:b/>
                <w:sz w:val="28"/>
                <w:szCs w:val="28"/>
                <w:lang w:val="uk-UA"/>
              </w:rPr>
              <w:lastRenderedPageBreak/>
              <w:t xml:space="preserve">дату вважаються відкликаними, відкликані або за ними Установою прийняті рішення про відмову у державній реєстрації промислового зразка і вичерпані можливості оскарження таких рішень. </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3. Промисловий зразок визнається таким, що має індивідуальний характер, якщо загальне враження, яке він справляє на інформованого користувача, відрізняється від загального враження, яке справляє на такого користувача будь-який інший промисловий зразок, який  було доведено до загального відома: </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щодо зареєстрованого промислового зразка – до дати подання заявки до Установи або, якщо заявлено пріоритет, до дати її пріоритету; </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щодо незареєстрованого промислового зразка – до дати, на яку промисловий зразок, щодо якого вимагається охорона, був вперше доведено до загального відома.</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При оцінці індивідуального характеру береться до уваги ступінь свободи автора під час створення промислового зразка.</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4. Зареєстрований промисловий зразок вважається доведеним до загального відома, якщо його було опубліковано у результаті державної реєстрації або з інших підстав, або його було експоновано</w:t>
            </w:r>
            <w:r w:rsidR="0097320B" w:rsidRPr="00340C94">
              <w:rPr>
                <w:rFonts w:ascii="Times New Roman" w:hAnsi="Times New Roman" w:cs="Times New Roman"/>
                <w:b/>
                <w:sz w:val="28"/>
                <w:szCs w:val="28"/>
                <w:lang w:val="uk-UA"/>
              </w:rPr>
              <w:t xml:space="preserve"> на виставці</w:t>
            </w:r>
            <w:r w:rsidRPr="00340C94">
              <w:rPr>
                <w:rFonts w:ascii="Times New Roman" w:hAnsi="Times New Roman" w:cs="Times New Roman"/>
                <w:b/>
                <w:sz w:val="28"/>
                <w:szCs w:val="28"/>
                <w:lang w:val="uk-UA"/>
              </w:rPr>
              <w:t xml:space="preserve">, використано у торгівлі або іншим чином оприлюднено, </w:t>
            </w:r>
            <w:r w:rsidRPr="00340C94">
              <w:rPr>
                <w:rFonts w:ascii="Times New Roman" w:hAnsi="Times New Roman" w:cs="Times New Roman"/>
                <w:b/>
                <w:sz w:val="28"/>
                <w:szCs w:val="28"/>
                <w:lang w:val="uk-UA"/>
              </w:rPr>
              <w:lastRenderedPageBreak/>
              <w:t xml:space="preserve">за винятком випадків, коли ці події не могли стати відомими під час звичайного здійснення господарської діяльності у колах, які спеціалізуються у відповідній галузі і здійснюють свою діяльність </w:t>
            </w:r>
            <w:r w:rsidR="00256668" w:rsidRPr="00340C94">
              <w:rPr>
                <w:rFonts w:ascii="Times New Roman" w:hAnsi="Times New Roman" w:cs="Times New Roman"/>
                <w:b/>
                <w:sz w:val="28"/>
                <w:szCs w:val="28"/>
                <w:lang w:val="uk-UA"/>
              </w:rPr>
              <w:t>у</w:t>
            </w:r>
            <w:r w:rsidRPr="00340C94">
              <w:rPr>
                <w:rFonts w:ascii="Times New Roman" w:hAnsi="Times New Roman" w:cs="Times New Roman"/>
                <w:b/>
                <w:sz w:val="28"/>
                <w:szCs w:val="28"/>
                <w:lang w:val="uk-UA"/>
              </w:rPr>
              <w:t xml:space="preserve"> межах України, до дати подання заявки до Установи, або, якщо заявлено пріоритет, до дати пріоритету. </w:t>
            </w: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Незареєстрований промисловий зразок вважається доведеним до загального відома, якщо він був опублікований, експонований на виставці, використаний у торгівлі або в інший спосіб оприлюднений таким чином, що під час звичайного здійснення господарської діяльності ці заходи з об’єктивних причин могли б стати відомими у колах, які спеціалізуються у відповідній галузі і здійснюють свою діяльність на території України.</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При цьому, промисловий зразок не вважається доведеним до загального відома, якщо він був розкритий третій особі за явної чи неявної умови збереження конфіденційності.</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5. На визнання промислового зразка </w:t>
            </w:r>
            <w:proofErr w:type="spellStart"/>
            <w:r w:rsidRPr="00340C94">
              <w:rPr>
                <w:rFonts w:ascii="Times New Roman" w:hAnsi="Times New Roman" w:cs="Times New Roman"/>
                <w:b/>
                <w:sz w:val="28"/>
                <w:szCs w:val="28"/>
                <w:lang w:val="uk-UA"/>
              </w:rPr>
              <w:t>охороноздатним</w:t>
            </w:r>
            <w:proofErr w:type="spellEnd"/>
            <w:r w:rsidRPr="00340C94">
              <w:rPr>
                <w:rFonts w:ascii="Times New Roman" w:hAnsi="Times New Roman" w:cs="Times New Roman"/>
                <w:b/>
                <w:sz w:val="28"/>
                <w:szCs w:val="28"/>
                <w:lang w:val="uk-UA"/>
              </w:rPr>
              <w:t xml:space="preserve"> не впливає розкриття інформації про нього автором, його правонаступником або особою, яка одержала від автора або його правонаступника прямо чи опосередковано таку інформацію, протягом дванадцяти місяців до дати подання заявки до Установи або, якщо заявлено пріоритет, до дати її пріоритету. При цьому обов’язок доведення обставин розкриття інформації покладається </w:t>
            </w:r>
            <w:r w:rsidRPr="00340C94">
              <w:rPr>
                <w:rFonts w:ascii="Times New Roman" w:hAnsi="Times New Roman" w:cs="Times New Roman"/>
                <w:b/>
                <w:sz w:val="28"/>
                <w:szCs w:val="28"/>
                <w:lang w:val="uk-UA"/>
              </w:rPr>
              <w:lastRenderedPageBreak/>
              <w:t xml:space="preserve">на особу, заінтересовану у застосуванні цього пункту. </w:t>
            </w:r>
          </w:p>
          <w:p w:rsidR="003D3E19" w:rsidRPr="00340C94" w:rsidRDefault="003D3E19" w:rsidP="001D478E">
            <w:pPr>
              <w:rPr>
                <w:rFonts w:ascii="Times New Roman" w:hAnsi="Times New Roman" w:cs="Times New Roman"/>
                <w:b/>
                <w:sz w:val="28"/>
                <w:szCs w:val="28"/>
                <w:lang w:val="uk-UA"/>
              </w:rPr>
            </w:pPr>
          </w:p>
          <w:p w:rsidR="003D3E19" w:rsidRPr="00340C94" w:rsidRDefault="003D3E19" w:rsidP="001D478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цього пункту застосовується також у разі, якщо промисловий зразок було доведено до загального відома внаслідок зловживань стосовно автора або його правонаступника.</w:t>
            </w:r>
          </w:p>
          <w:p w:rsidR="0030773E" w:rsidRPr="00340C94" w:rsidRDefault="0030773E" w:rsidP="004A456E">
            <w:pPr>
              <w:tabs>
                <w:tab w:val="left" w:pos="1640"/>
              </w:tabs>
              <w:rPr>
                <w:rFonts w:ascii="Times New Roman" w:hAnsi="Times New Roman" w:cs="Times New Roman"/>
                <w:b/>
                <w:sz w:val="28"/>
                <w:szCs w:val="28"/>
                <w:lang w:val="uk-UA"/>
              </w:rPr>
            </w:pPr>
          </w:p>
          <w:p w:rsidR="003D3E19" w:rsidRPr="00340C94" w:rsidRDefault="003D3E19" w:rsidP="004A456E">
            <w:pPr>
              <w:tabs>
                <w:tab w:val="left" w:pos="1640"/>
              </w:tabs>
              <w:rPr>
                <w:rFonts w:ascii="Times New Roman" w:hAnsi="Times New Roman" w:cs="Times New Roman"/>
                <w:b/>
                <w:sz w:val="28"/>
                <w:szCs w:val="28"/>
                <w:lang w:val="uk-UA"/>
              </w:rPr>
            </w:pPr>
            <w:r w:rsidRPr="00340C94">
              <w:rPr>
                <w:rFonts w:ascii="Times New Roman" w:hAnsi="Times New Roman" w:cs="Times New Roman"/>
                <w:b/>
                <w:sz w:val="28"/>
                <w:szCs w:val="28"/>
                <w:lang w:val="uk-UA"/>
              </w:rPr>
              <w:t>Розділ ІІІ</w:t>
            </w: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ПРАВО НА РЕЄСТРАЦІЮ ПРОМИСЛОВОГО ЗРАЗКА </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7.</w:t>
            </w:r>
            <w:r w:rsidRPr="00340C94">
              <w:rPr>
                <w:rFonts w:ascii="Times New Roman" w:hAnsi="Times New Roman" w:cs="Times New Roman"/>
                <w:b/>
                <w:sz w:val="28"/>
                <w:szCs w:val="28"/>
                <w:lang w:val="uk-UA"/>
              </w:rPr>
              <w:t xml:space="preserve"> </w:t>
            </w:r>
            <w:r w:rsidRPr="00340C94">
              <w:rPr>
                <w:rFonts w:ascii="Times New Roman" w:hAnsi="Times New Roman" w:cs="Times New Roman"/>
                <w:sz w:val="28"/>
                <w:szCs w:val="28"/>
                <w:lang w:val="uk-UA"/>
              </w:rPr>
              <w:t>Право автора</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b/>
                <w:sz w:val="28"/>
                <w:szCs w:val="28"/>
                <w:lang w:val="uk-UA"/>
              </w:rPr>
              <w:t xml:space="preserve">1. </w:t>
            </w:r>
            <w:r w:rsidRPr="00340C94">
              <w:rPr>
                <w:rFonts w:ascii="Times New Roman" w:hAnsi="Times New Roman" w:cs="Times New Roman"/>
                <w:sz w:val="28"/>
                <w:szCs w:val="28"/>
                <w:lang w:val="uk-UA"/>
              </w:rPr>
              <w:t>Право</w:t>
            </w:r>
            <w:r w:rsidRPr="00340C94">
              <w:rPr>
                <w:rFonts w:ascii="Times New Roman" w:hAnsi="Times New Roman" w:cs="Times New Roman"/>
                <w:b/>
                <w:sz w:val="28"/>
                <w:szCs w:val="28"/>
                <w:lang w:val="uk-UA"/>
              </w:rPr>
              <w:t xml:space="preserve"> на реєстрацію промислового зразка </w:t>
            </w:r>
            <w:r w:rsidRPr="00340C94">
              <w:rPr>
                <w:rFonts w:ascii="Times New Roman" w:hAnsi="Times New Roman" w:cs="Times New Roman"/>
                <w:sz w:val="28"/>
                <w:szCs w:val="28"/>
                <w:lang w:val="uk-UA"/>
              </w:rPr>
              <w:t>має автор або його спадкоємець, якщо інше не передбачено цим Законом.</w:t>
            </w:r>
          </w:p>
          <w:p w:rsidR="00F43A6B" w:rsidRPr="00340C94" w:rsidRDefault="00F43A6B" w:rsidP="004A456E">
            <w:pPr>
              <w:rPr>
                <w:rFonts w:ascii="Times New Roman" w:hAnsi="Times New Roman" w:cs="Times New Roman"/>
                <w:sz w:val="28"/>
                <w:szCs w:val="28"/>
                <w:lang w:val="uk-UA"/>
              </w:rPr>
            </w:pPr>
          </w:p>
          <w:p w:rsidR="003D3E19" w:rsidRPr="00340C94" w:rsidRDefault="00F43A6B"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2. </w:t>
            </w:r>
            <w:r w:rsidR="003D3E19" w:rsidRPr="00340C94">
              <w:rPr>
                <w:rFonts w:ascii="Times New Roman" w:hAnsi="Times New Roman" w:cs="Times New Roman"/>
                <w:b/>
                <w:sz w:val="28"/>
                <w:szCs w:val="28"/>
                <w:lang w:val="uk-UA"/>
              </w:rPr>
              <w:t>Право на реєстрацію промислового зразка, який створено спільною працею декількох авторів, належить авторам спільно, якщо інше не передбачено договором між ними.</w:t>
            </w:r>
          </w:p>
          <w:p w:rsidR="003D3E19" w:rsidRPr="00340C94" w:rsidRDefault="009763B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sz w:val="28"/>
                <w:szCs w:val="28"/>
                <w:lang w:val="uk-UA"/>
              </w:rPr>
              <w:t>Стаття 8.</w:t>
            </w:r>
            <w:r w:rsidRPr="00340C94">
              <w:rPr>
                <w:rFonts w:ascii="Times New Roman" w:hAnsi="Times New Roman" w:cs="Times New Roman"/>
                <w:b/>
                <w:sz w:val="28"/>
                <w:szCs w:val="28"/>
                <w:lang w:val="uk-UA"/>
              </w:rPr>
              <w:t xml:space="preserve"> </w:t>
            </w:r>
            <w:r w:rsidRPr="00340C94">
              <w:rPr>
                <w:rFonts w:ascii="Times New Roman" w:hAnsi="Times New Roman" w:cs="Times New Roman"/>
                <w:sz w:val="28"/>
                <w:szCs w:val="28"/>
                <w:lang w:val="uk-UA"/>
              </w:rPr>
              <w:t>Право роботодавця</w:t>
            </w:r>
            <w:r w:rsidRPr="00340C94">
              <w:rPr>
                <w:rFonts w:ascii="Times New Roman" w:hAnsi="Times New Roman" w:cs="Times New Roman"/>
                <w:b/>
                <w:sz w:val="28"/>
                <w:szCs w:val="28"/>
                <w:lang w:val="uk-UA"/>
              </w:rPr>
              <w:t xml:space="preserve"> </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b/>
                <w:sz w:val="28"/>
                <w:szCs w:val="28"/>
                <w:lang w:val="uk-UA"/>
              </w:rPr>
              <w:t xml:space="preserve">1. Право на реєстрацію промислового зразка </w:t>
            </w:r>
            <w:r w:rsidRPr="00340C94">
              <w:rPr>
                <w:rFonts w:ascii="Times New Roman" w:hAnsi="Times New Roman" w:cs="Times New Roman"/>
                <w:sz w:val="28"/>
                <w:szCs w:val="28"/>
                <w:lang w:val="uk-UA"/>
              </w:rPr>
              <w:t xml:space="preserve">має роботодавець автора, якщо промисловий зразок створено у зв'язку з виконанням службових обов'язків чи доручення роботодавця, за умови, що трудовим договором (контрактом) не передбачено інше. </w:t>
            </w:r>
            <w:r w:rsidRPr="00340C94">
              <w:rPr>
                <w:rFonts w:ascii="Times New Roman" w:hAnsi="Times New Roman" w:cs="Times New Roman"/>
                <w:b/>
                <w:sz w:val="28"/>
                <w:szCs w:val="28"/>
                <w:lang w:val="uk-UA"/>
              </w:rPr>
              <w:t xml:space="preserve">Роботодавець повинен укласти з автором письмовий договір щодо розміру та </w:t>
            </w:r>
            <w:r w:rsidRPr="00340C94">
              <w:rPr>
                <w:rFonts w:ascii="Times New Roman" w:hAnsi="Times New Roman" w:cs="Times New Roman"/>
                <w:b/>
                <w:sz w:val="28"/>
                <w:szCs w:val="28"/>
                <w:lang w:val="uk-UA"/>
              </w:rPr>
              <w:lastRenderedPageBreak/>
              <w:t>умови виплати йому (його правонаступнику) винагороди</w:t>
            </w:r>
            <w:r w:rsidRPr="00340C94">
              <w:rPr>
                <w:rFonts w:ascii="Times New Roman" w:hAnsi="Times New Roman" w:cs="Times New Roman"/>
                <w:sz w:val="28"/>
                <w:szCs w:val="28"/>
                <w:lang w:val="uk-UA"/>
              </w:rPr>
              <w:t xml:space="preserve"> відповідно до економічної цінності промислового зразка та іншої вигоди, одержаної роботодавцем від промислового зразка.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Спори щодо умов одержання винагороди та її розміру розв'язуються у судовому порядку.</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Автор промислового зразка подає роботодавцю письмове повідомлення про створений ним промисловий зразок з матеріалами, що розкривають суть промислового зразка досить ясно і повно.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роботодавець протягом чотирьох місяців від дати одержання цього повідомлення не подасть заявки до Установи, то право </w:t>
            </w:r>
            <w:r w:rsidRPr="00340C94">
              <w:rPr>
                <w:rFonts w:ascii="Times New Roman" w:hAnsi="Times New Roman" w:cs="Times New Roman"/>
                <w:b/>
                <w:sz w:val="28"/>
                <w:szCs w:val="28"/>
                <w:lang w:val="uk-UA"/>
              </w:rPr>
              <w:t xml:space="preserve">на реєстрацію промислового зразка </w:t>
            </w:r>
            <w:r w:rsidRPr="00340C94">
              <w:rPr>
                <w:rFonts w:ascii="Times New Roman" w:hAnsi="Times New Roman" w:cs="Times New Roman"/>
                <w:sz w:val="28"/>
                <w:szCs w:val="28"/>
                <w:lang w:val="uk-UA"/>
              </w:rPr>
              <w:t xml:space="preserve">переходить до автора.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9. Право правонаступника </w:t>
            </w:r>
          </w:p>
          <w:p w:rsidR="003D3E19" w:rsidRPr="00340C94" w:rsidRDefault="003D3E19" w:rsidP="004A456E">
            <w:pPr>
              <w:tabs>
                <w:tab w:val="left" w:pos="2640"/>
              </w:tabs>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Право </w:t>
            </w:r>
            <w:r w:rsidRPr="00340C94">
              <w:rPr>
                <w:rFonts w:ascii="Times New Roman" w:hAnsi="Times New Roman" w:cs="Times New Roman"/>
                <w:b/>
                <w:sz w:val="28"/>
                <w:szCs w:val="28"/>
                <w:lang w:val="uk-UA"/>
              </w:rPr>
              <w:t>на реєстрацію промислового зразка</w:t>
            </w:r>
            <w:r w:rsidRPr="00340C94">
              <w:rPr>
                <w:rFonts w:ascii="Times New Roman" w:hAnsi="Times New Roman" w:cs="Times New Roman"/>
                <w:sz w:val="28"/>
                <w:szCs w:val="28"/>
                <w:lang w:val="uk-UA"/>
              </w:rPr>
              <w:t xml:space="preserve"> має відповідно правонаступник автора або роботодавця.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10. Право першого заявника</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b/>
                <w:sz w:val="28"/>
                <w:szCs w:val="28"/>
                <w:lang w:val="uk-UA"/>
              </w:rPr>
              <w:t>Право на реєстрацію промислового зразка, створеного</w:t>
            </w:r>
            <w:r w:rsidRPr="00340C94">
              <w:rPr>
                <w:rFonts w:ascii="Times New Roman" w:hAnsi="Times New Roman" w:cs="Times New Roman"/>
                <w:sz w:val="28"/>
                <w:szCs w:val="28"/>
                <w:lang w:val="uk-UA"/>
              </w:rPr>
              <w:t xml:space="preserve"> роздільною працею, належить заявнику, заявка якого має більш ранню дату подання до Установи або, якщо заявлено пріоритет, більш ранню дату пріоритету, за умови, що </w:t>
            </w:r>
            <w:r w:rsidRPr="00340C94">
              <w:rPr>
                <w:rFonts w:ascii="Times New Roman" w:hAnsi="Times New Roman" w:cs="Times New Roman"/>
                <w:sz w:val="28"/>
                <w:szCs w:val="28"/>
                <w:lang w:val="uk-UA"/>
              </w:rPr>
              <w:lastRenderedPageBreak/>
              <w:t xml:space="preserve">вказана заявка не вважається відкликаною, не відкликана або за нею Установою не прийняте рішення про відмову </w:t>
            </w:r>
            <w:r w:rsidRPr="00340C94">
              <w:rPr>
                <w:rFonts w:ascii="Times New Roman" w:hAnsi="Times New Roman" w:cs="Times New Roman"/>
                <w:b/>
                <w:sz w:val="28"/>
                <w:szCs w:val="28"/>
                <w:lang w:val="uk-UA"/>
              </w:rPr>
              <w:t>у державній реєстрації промислового зразка</w:t>
            </w:r>
            <w:r w:rsidRPr="00340C94">
              <w:rPr>
                <w:rFonts w:ascii="Times New Roman" w:hAnsi="Times New Roman" w:cs="Times New Roman"/>
                <w:sz w:val="28"/>
                <w:szCs w:val="28"/>
                <w:lang w:val="uk-UA"/>
              </w:rPr>
              <w:t>, можливості оскарження якого вичерпані.</w:t>
            </w:r>
          </w:p>
          <w:p w:rsidR="003D3E19" w:rsidRPr="00340C94" w:rsidRDefault="003D3E19" w:rsidP="007D3EC8">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Розділ IV</w:t>
            </w:r>
          </w:p>
          <w:p w:rsidR="003D3E19" w:rsidRPr="00340C94" w:rsidRDefault="003D3E19" w:rsidP="004A456E">
            <w:pPr>
              <w:jc w:val="left"/>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ПОРЯДОК </w:t>
            </w:r>
            <w:r w:rsidRPr="00340C94">
              <w:rPr>
                <w:rFonts w:ascii="Times New Roman" w:hAnsi="Times New Roman" w:cs="Times New Roman"/>
                <w:b/>
                <w:sz w:val="28"/>
                <w:szCs w:val="28"/>
                <w:lang w:val="uk-UA"/>
              </w:rPr>
              <w:t>РЕЄСТРАЦІЇ ПРОМИСЛОВОГО ЗРАЗКА ЗРАЗОК</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11. Заявка</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1. Особа, яка бажає зареєструвати промисловий зразок і має на це право, подає до Установи заявку.</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Заявка </w:t>
            </w:r>
            <w:r w:rsidR="005E4E9E" w:rsidRPr="00340C94">
              <w:rPr>
                <w:rFonts w:ascii="Times New Roman" w:hAnsi="Times New Roman" w:cs="Times New Roman"/>
                <w:b/>
                <w:sz w:val="28"/>
                <w:szCs w:val="28"/>
                <w:lang w:val="uk-UA"/>
              </w:rPr>
              <w:t>може подаватися у паперовій або електронній формі</w:t>
            </w:r>
            <w:r w:rsidRPr="00340C94">
              <w:rPr>
                <w:rFonts w:ascii="Times New Roman" w:hAnsi="Times New Roman" w:cs="Times New Roman"/>
                <w:b/>
                <w:sz w:val="28"/>
                <w:szCs w:val="28"/>
                <w:lang w:val="uk-UA"/>
              </w:rPr>
              <w:t xml:space="preserve">. Спосіб подання заявки обирає заявник. </w:t>
            </w:r>
          </w:p>
          <w:p w:rsidR="00F43A6B" w:rsidRPr="00340C94" w:rsidRDefault="00F43A6B"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 заявками, поданими в електронній формі, здійснюється електронне діловодство відповідно до </w:t>
            </w:r>
            <w:r w:rsidR="009A3E9C" w:rsidRPr="00340C94">
              <w:rPr>
                <w:rFonts w:ascii="Times New Roman" w:hAnsi="Times New Roman" w:cs="Times New Roman"/>
                <w:b/>
                <w:sz w:val="28"/>
                <w:szCs w:val="28"/>
                <w:lang w:val="uk-UA"/>
              </w:rPr>
              <w:t>законодавства у сфері електронних документів та електронного документообігу</w:t>
            </w:r>
            <w:r w:rsidRPr="00340C94">
              <w:rPr>
                <w:rFonts w:ascii="Times New Roman" w:hAnsi="Times New Roman" w:cs="Times New Roman"/>
                <w:b/>
                <w:sz w:val="28"/>
                <w:szCs w:val="28"/>
                <w:lang w:val="uk-UA"/>
              </w:rPr>
              <w:t>, цього Закону та правил, встановлених центральним органом виконавчої влади, що забезпечує формування державної політики у сфері інтелектуальної власності.</w:t>
            </w:r>
            <w:r w:rsidR="002D6FA0" w:rsidRPr="00340C94">
              <w:rPr>
                <w:rFonts w:ascii="Times New Roman" w:hAnsi="Times New Roman" w:cs="Times New Roman"/>
                <w:b/>
                <w:sz w:val="28"/>
                <w:szCs w:val="28"/>
                <w:lang w:val="uk-UA"/>
              </w:rPr>
              <w:t xml:space="preserve"> Заявки в електронній формі подаються за умови ідентифікації заявника (представника у справах інтелектуальної власності чи іншої довіреної особи заявника) з використанням електронного цифрового підпису.</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9C3FDA" w:rsidRPr="00340C94" w:rsidRDefault="009C3FDA"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3. Заявка може стосуватися одного або кількох (множинна заявка) промислових зразків, що належать до одного й того самого класу МКПЗ.</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Множинна заявка може містити не більше ста промислових зразків.</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У множинній заявці заявником (заявниками), а також автором (авторами) для всіх заявлених промислових зразків мають бути одні й ті самі особи.</w:t>
            </w:r>
          </w:p>
          <w:p w:rsidR="0030773E" w:rsidRPr="00340C94" w:rsidRDefault="0030773E"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Заявка складається українською мовою і повинна містити: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заяву про </w:t>
            </w:r>
            <w:r w:rsidRPr="00340C94">
              <w:rPr>
                <w:rFonts w:ascii="Times New Roman" w:hAnsi="Times New Roman" w:cs="Times New Roman"/>
                <w:b/>
                <w:sz w:val="28"/>
                <w:szCs w:val="28"/>
                <w:lang w:val="uk-UA"/>
              </w:rPr>
              <w:t>державну реєстрацію промислового зразка</w:t>
            </w:r>
            <w:r w:rsidRPr="00340C94">
              <w:rPr>
                <w:rFonts w:ascii="Times New Roman" w:hAnsi="Times New Roman" w:cs="Times New Roman"/>
                <w:sz w:val="28"/>
                <w:szCs w:val="28"/>
                <w:lang w:val="uk-UA"/>
              </w:rPr>
              <w:t>;</w:t>
            </w:r>
          </w:p>
          <w:p w:rsidR="003D3E19" w:rsidRPr="00340C94" w:rsidRDefault="009763B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9763BA" w:rsidRPr="00340C94" w:rsidRDefault="009763BA"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У заяві про </w:t>
            </w:r>
            <w:r w:rsidRPr="00340C94">
              <w:rPr>
                <w:rFonts w:ascii="Times New Roman" w:hAnsi="Times New Roman" w:cs="Times New Roman"/>
                <w:b/>
                <w:sz w:val="28"/>
                <w:szCs w:val="28"/>
                <w:lang w:val="uk-UA"/>
              </w:rPr>
              <w:t>державну реєстрацію промислового зразка</w:t>
            </w:r>
            <w:r w:rsidRPr="00340C94">
              <w:rPr>
                <w:rFonts w:ascii="Times New Roman" w:hAnsi="Times New Roman" w:cs="Times New Roman"/>
                <w:sz w:val="28"/>
                <w:szCs w:val="28"/>
                <w:lang w:val="uk-UA"/>
              </w:rPr>
              <w:t xml:space="preserve"> необхідно вказати заявника (заявників) і його адресу, а також автора (авторів). </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Автор має право вимагати, щоб його не згадували як такого в будь-якій публікації Установи, зокрема у відомостях про заявку чи </w:t>
            </w:r>
            <w:r w:rsidRPr="00340C94">
              <w:rPr>
                <w:rFonts w:ascii="Times New Roman" w:hAnsi="Times New Roman" w:cs="Times New Roman"/>
                <w:b/>
                <w:sz w:val="28"/>
                <w:szCs w:val="28"/>
                <w:lang w:val="uk-UA"/>
              </w:rPr>
              <w:t>про державну реєстрацію промислового зразку</w:t>
            </w:r>
            <w:r w:rsidRPr="00340C94">
              <w:rPr>
                <w:rFonts w:ascii="Times New Roman" w:hAnsi="Times New Roman" w:cs="Times New Roman"/>
                <w:sz w:val="28"/>
                <w:szCs w:val="28"/>
                <w:lang w:val="uk-UA"/>
              </w:rPr>
              <w:t>.</w:t>
            </w:r>
          </w:p>
          <w:p w:rsidR="009C3FDA" w:rsidRPr="00340C94" w:rsidRDefault="009C3FDA" w:rsidP="004A456E">
            <w:pPr>
              <w:rPr>
                <w:rFonts w:ascii="Times New Roman" w:hAnsi="Times New Roman" w:cs="Times New Roman"/>
                <w:sz w:val="28"/>
                <w:szCs w:val="28"/>
                <w:lang w:val="uk-UA"/>
              </w:rPr>
            </w:pPr>
          </w:p>
          <w:p w:rsidR="003D3E19" w:rsidRPr="00340C94" w:rsidRDefault="009763B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r w:rsidR="003D3E19" w:rsidRPr="00340C94">
              <w:rPr>
                <w:rFonts w:ascii="Times New Roman" w:hAnsi="Times New Roman" w:cs="Times New Roman"/>
                <w:sz w:val="28"/>
                <w:szCs w:val="28"/>
                <w:lang w:val="uk-UA"/>
              </w:rPr>
              <w:t>..</w:t>
            </w:r>
          </w:p>
          <w:p w:rsidR="009C3FDA" w:rsidRPr="00340C94" w:rsidRDefault="009C3FDA" w:rsidP="004A456E">
            <w:pPr>
              <w:rPr>
                <w:rFonts w:ascii="Times New Roman" w:hAnsi="Times New Roman" w:cs="Times New Roman"/>
                <w:sz w:val="28"/>
                <w:szCs w:val="28"/>
                <w:lang w:val="uk-UA"/>
              </w:rPr>
            </w:pPr>
          </w:p>
          <w:p w:rsidR="002C7A12" w:rsidRPr="00340C94" w:rsidRDefault="002C7A12"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7. </w:t>
            </w:r>
            <w:r w:rsidRPr="00340C94">
              <w:rPr>
                <w:rFonts w:ascii="Times New Roman" w:hAnsi="Times New Roman" w:cs="Times New Roman"/>
                <w:b/>
                <w:sz w:val="28"/>
                <w:szCs w:val="28"/>
                <w:lang w:val="uk-UA"/>
              </w:rPr>
              <w:t>Складання і подання заявки здійснюється відповідно до правил, встановлених</w:t>
            </w:r>
            <w:r w:rsidRPr="00340C94">
              <w:rPr>
                <w:rFonts w:ascii="Times New Roman" w:hAnsi="Times New Roman" w:cs="Times New Roman"/>
                <w:sz w:val="28"/>
                <w:szCs w:val="28"/>
                <w:lang w:val="uk-UA"/>
              </w:rPr>
              <w:t xml:space="preserve">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8. </w:t>
            </w:r>
            <w:r w:rsidRPr="00340C94">
              <w:rPr>
                <w:rFonts w:ascii="Times New Roman" w:hAnsi="Times New Roman" w:cs="Times New Roman"/>
                <w:b/>
                <w:sz w:val="28"/>
                <w:szCs w:val="28"/>
                <w:lang w:val="uk-UA"/>
              </w:rPr>
              <w:t>За подання заявки сплачується збір, розмір якого встановлюється з урахуванням кількості заявлених промислових зразків. Зазначений збір сплачується до спливу двох місяців від дати подання заявки</w:t>
            </w:r>
            <w:r w:rsidRPr="00340C94">
              <w:rPr>
                <w:rFonts w:ascii="Times New Roman" w:hAnsi="Times New Roman" w:cs="Times New Roman"/>
                <w:sz w:val="28"/>
                <w:szCs w:val="28"/>
                <w:lang w:val="uk-UA"/>
              </w:rPr>
              <w:t>.</w:t>
            </w:r>
            <w:r w:rsidR="003568F4" w:rsidRPr="00340C94">
              <w:rPr>
                <w:rFonts w:ascii="Times New Roman" w:hAnsi="Times New Roman" w:cs="Times New Roman"/>
                <w:sz w:val="28"/>
                <w:szCs w:val="28"/>
                <w:lang w:val="uk-UA"/>
              </w:rPr>
              <w:t xml:space="preserve"> Цей строк продовжується, але не більше ніж на шість місяців, якщо до його спливу буде подано відповідне клопотання та сплачено збір за його подання.</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12. Дата подання заявки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Датою подання заявки є дата одержання Установою матеріалів, що містять принаймні: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клопотання у довільній формі </w:t>
            </w:r>
            <w:r w:rsidRPr="00340C94">
              <w:rPr>
                <w:rFonts w:ascii="Times New Roman" w:hAnsi="Times New Roman" w:cs="Times New Roman"/>
                <w:b/>
                <w:sz w:val="28"/>
                <w:szCs w:val="28"/>
                <w:lang w:val="uk-UA"/>
              </w:rPr>
              <w:t>про державну реєстрацію промислового зразка</w:t>
            </w:r>
            <w:r w:rsidRPr="00340C94">
              <w:rPr>
                <w:rFonts w:ascii="Times New Roman" w:hAnsi="Times New Roman" w:cs="Times New Roman"/>
                <w:sz w:val="28"/>
                <w:szCs w:val="28"/>
                <w:lang w:val="uk-UA"/>
              </w:rPr>
              <w:t>, викладене українською мовою;</w:t>
            </w:r>
          </w:p>
          <w:p w:rsidR="003D3E19" w:rsidRPr="00340C94" w:rsidRDefault="009763B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54826" w:rsidRPr="00340C94" w:rsidRDefault="00354826"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13. Пріоритет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Заявник має право на пріоритет попередньої заявки на такий же промисловий зразок протягом шести місяців від дати подання попередньої заявки до Установи чи до відповідного органу держави - учасниці Паризької конвенції про охорону промислової власності, якщо на попередню заявку не заявлено пріоритет. </w:t>
            </w:r>
          </w:p>
          <w:p w:rsidR="00354826" w:rsidRPr="00340C94" w:rsidRDefault="00354826"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Пріоритет промислового зразка, використаного в експонаті, показаному на офіційних або офіційно визнаних міжнародних виставках, проведених на території держави - </w:t>
            </w:r>
            <w:r w:rsidRPr="00340C94">
              <w:rPr>
                <w:rFonts w:ascii="Times New Roman" w:hAnsi="Times New Roman" w:cs="Times New Roman"/>
                <w:sz w:val="28"/>
                <w:szCs w:val="28"/>
                <w:lang w:val="uk-UA"/>
              </w:rPr>
              <w:lastRenderedPageBreak/>
              <w:t xml:space="preserve">учасниці Паризької конвенції про охорону промислової власності </w:t>
            </w:r>
            <w:r w:rsidRPr="00340C94">
              <w:rPr>
                <w:rFonts w:ascii="Times New Roman" w:hAnsi="Times New Roman" w:cs="Times New Roman"/>
                <w:b/>
                <w:sz w:val="28"/>
                <w:szCs w:val="28"/>
                <w:lang w:val="uk-UA"/>
              </w:rPr>
              <w:t>чи Угоди про заснування Світової організації торгівлі</w:t>
            </w:r>
            <w:r w:rsidRPr="00340C94">
              <w:rPr>
                <w:rFonts w:ascii="Times New Roman" w:hAnsi="Times New Roman" w:cs="Times New Roman"/>
                <w:sz w:val="28"/>
                <w:szCs w:val="28"/>
                <w:lang w:val="uk-UA"/>
              </w:rPr>
              <w:t xml:space="preserve">, може бути встановлено за датою </w:t>
            </w:r>
            <w:r w:rsidRPr="00340C94">
              <w:rPr>
                <w:rFonts w:ascii="Times New Roman" w:hAnsi="Times New Roman" w:cs="Times New Roman"/>
                <w:b/>
                <w:sz w:val="28"/>
                <w:szCs w:val="28"/>
                <w:lang w:val="uk-UA"/>
              </w:rPr>
              <w:t>початку першого відкритого показу на виставці експоната, в якому втілено або застосовано заявлений промисловий зразок</w:t>
            </w:r>
            <w:r w:rsidRPr="00340C94">
              <w:rPr>
                <w:rFonts w:ascii="Times New Roman" w:hAnsi="Times New Roman" w:cs="Times New Roman"/>
                <w:sz w:val="28"/>
                <w:szCs w:val="28"/>
                <w:lang w:val="uk-UA"/>
              </w:rPr>
              <w:t xml:space="preserve">, якщо заявка надійшла до Установи протягом шести місяців від зазначеної дати.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Заявник, який бажає скористатися правом пріоритету, протягом трьох місяців від дати подання заявки до Установи подає заяву про пріоритет з посиланням на дату подання і номер попередньої заявки та її копію, якщо ця заявка була подана в іноземній державі - учасниці Паризької конвенції про охорону промислової власності </w:t>
            </w:r>
            <w:r w:rsidRPr="00340C94">
              <w:rPr>
                <w:rFonts w:ascii="Times New Roman" w:hAnsi="Times New Roman" w:cs="Times New Roman"/>
                <w:b/>
                <w:sz w:val="28"/>
                <w:szCs w:val="28"/>
                <w:lang w:val="uk-UA"/>
              </w:rPr>
              <w:t>чи Угоди про заснування Світової організації торгівлі</w:t>
            </w:r>
            <w:r w:rsidRPr="00340C94">
              <w:rPr>
                <w:rFonts w:ascii="Times New Roman" w:hAnsi="Times New Roman" w:cs="Times New Roman"/>
                <w:sz w:val="28"/>
                <w:szCs w:val="28"/>
                <w:lang w:val="uk-UA"/>
              </w:rPr>
              <w:t xml:space="preserve">, з перекладом на українську мову, або документ, що підтверджує показ зазначеного промислового зразка на виставках, проведених на території держави - учасниці Паризької конвенції про охорону промислової власності </w:t>
            </w:r>
            <w:r w:rsidRPr="00340C94">
              <w:rPr>
                <w:rFonts w:ascii="Times New Roman" w:hAnsi="Times New Roman" w:cs="Times New Roman"/>
                <w:b/>
                <w:sz w:val="28"/>
                <w:szCs w:val="28"/>
                <w:lang w:val="uk-UA"/>
              </w:rPr>
              <w:t>чи Угоди про заснування Світової організації торгівлі</w:t>
            </w:r>
            <w:r w:rsidRPr="00340C94">
              <w:rPr>
                <w:rFonts w:ascii="Times New Roman" w:hAnsi="Times New Roman" w:cs="Times New Roman"/>
                <w:sz w:val="28"/>
                <w:szCs w:val="28"/>
                <w:lang w:val="uk-UA"/>
              </w:rPr>
              <w:t>. У межах цього строку зазначені матеріали можуть бути змінені. Якщо ці матеріали подано несвоєчасно, право на пріоритет заявки вважається втраченим, про що заявнику надсилається повідомлення.</w:t>
            </w:r>
          </w:p>
          <w:p w:rsidR="003D3E19" w:rsidRPr="00340C94" w:rsidRDefault="009763B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9763BA" w:rsidRPr="00340C94" w:rsidRDefault="009763BA"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Стаття 14. Експертиза заявки</w:t>
            </w:r>
          </w:p>
          <w:p w:rsidR="003D3E19" w:rsidRPr="00340C94" w:rsidRDefault="009763B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3. Кінцеві результати експертизи заявки, що не вважається відкликаною або не відкликана, відображаються в </w:t>
            </w:r>
            <w:r w:rsidRPr="00340C94">
              <w:rPr>
                <w:rFonts w:ascii="Times New Roman" w:hAnsi="Times New Roman" w:cs="Times New Roman"/>
                <w:sz w:val="28"/>
                <w:szCs w:val="28"/>
                <w:lang w:val="uk-UA"/>
              </w:rPr>
              <w:lastRenderedPageBreak/>
              <w:t xml:space="preserve">обґрунтованому висновку експертизи за заявкою, що набирає чинності після затвердження його Установою. </w:t>
            </w:r>
            <w:r w:rsidRPr="00340C94">
              <w:rPr>
                <w:rFonts w:ascii="Times New Roman" w:hAnsi="Times New Roman" w:cs="Times New Roman"/>
                <w:b/>
                <w:sz w:val="28"/>
                <w:szCs w:val="28"/>
                <w:lang w:val="uk-UA"/>
              </w:rPr>
              <w:t>На підставі такого висновку Установа приймає рішення про державну реєстрацію промислового зразка або про відмову у державній реєстрації промислового зразка. Для множинної заявки може бути прийнято рішення про державну реєстрацію окремих промислових зразків та відмову у державній реєстрації щодо решти. Рішення Установи надсилається заявнику.</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Заявник має право протягом місяця від дати одержання ним рішення Установи затребувати копії матеріалів, що протиставлені заявці. Ці копії надсилаються заявнику протягом місяця.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Кінцеві результати експертизи за міжнародною реєстрацією, у разі відмови у визнанні її дії, відображаються у повідомленні про повну чи часткову відмову у визнанні дії міжнародної реєстрації в Україні, яке надсилається до Міжнародного бюро ВОІВ.</w:t>
            </w: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 </w:t>
            </w: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У разі визнання дії міжнародної реєстрації на території України,  повідомлення про це до Міжнародного бюро ВОІВ не надсилається.</w:t>
            </w:r>
          </w:p>
          <w:p w:rsidR="003D3E19" w:rsidRPr="00340C94" w:rsidRDefault="009763B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Заявник має право вносити до заявки виправлення помилок та зміни свого  імені (найменування) і своєї адреси,  адреси для листування, імені та адреси свого представника. </w:t>
            </w:r>
          </w:p>
          <w:p w:rsidR="003D3E19" w:rsidRPr="00340C94" w:rsidRDefault="009763B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Ці виправлення та зміни враховуються,  якщо вони одержані закладом експертизи не пізніше одержання ним документа про сплату державного мита </w:t>
            </w:r>
            <w:r w:rsidRPr="00340C94">
              <w:rPr>
                <w:rFonts w:ascii="Times New Roman" w:hAnsi="Times New Roman" w:cs="Times New Roman"/>
                <w:b/>
                <w:sz w:val="28"/>
                <w:szCs w:val="28"/>
                <w:lang w:val="uk-UA"/>
              </w:rPr>
              <w:t>за реєстрацію промислового зразка</w:t>
            </w:r>
            <w:r w:rsidRPr="00340C94">
              <w:rPr>
                <w:rFonts w:ascii="Times New Roman" w:hAnsi="Times New Roman" w:cs="Times New Roman"/>
                <w:sz w:val="28"/>
                <w:szCs w:val="28"/>
                <w:lang w:val="uk-UA"/>
              </w:rPr>
              <w:t>.</w:t>
            </w:r>
          </w:p>
          <w:p w:rsidR="003D3E19" w:rsidRPr="00340C94" w:rsidRDefault="009C3FDA"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8. Під час проведення експертизи: </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встановлюється дата подання заявки на підставі статті 12 цього Закону; </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визначається, чи відповідає заявлений промисловий зразок вимогам, зазначеним у пункті 2 статті 5 цього Закону;</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визначається, чи не належить заявлений промисловий зразок до об’єктів, зазначених у пункті 3 статті 5 цього Закону; </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перевіряється, чи не суперечить заявлений промисловий зразок публічному порядку та загальновизнаним принципам моралі;</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заявка перевіряється на відповідність формальним вимогам статті 11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b/>
                <w:sz w:val="28"/>
                <w:szCs w:val="28"/>
                <w:lang w:val="uk-UA"/>
              </w:rPr>
              <w:t xml:space="preserve">сплачений збір за подання заявки перевіряється на </w:t>
            </w:r>
            <w:r w:rsidRPr="00340C94">
              <w:rPr>
                <w:rFonts w:ascii="Times New Roman" w:hAnsi="Times New Roman" w:cs="Times New Roman"/>
                <w:b/>
                <w:sz w:val="28"/>
                <w:szCs w:val="28"/>
                <w:lang w:val="uk-UA"/>
              </w:rPr>
              <w:lastRenderedPageBreak/>
              <w:t>відповідність встановленим вимогам.</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9. За відповідності матеріалів заявки вимогам статті 12 цього Закону та </w:t>
            </w:r>
            <w:r w:rsidRPr="00340C94">
              <w:rPr>
                <w:rFonts w:ascii="Times New Roman" w:hAnsi="Times New Roman" w:cs="Times New Roman"/>
                <w:b/>
                <w:sz w:val="28"/>
                <w:szCs w:val="28"/>
                <w:lang w:val="uk-UA"/>
              </w:rPr>
              <w:t xml:space="preserve">сплаченого збору за подання заявки </w:t>
            </w:r>
            <w:r w:rsidR="00235D87" w:rsidRPr="00340C94">
              <w:rPr>
                <w:rFonts w:ascii="Times New Roman" w:hAnsi="Times New Roman" w:cs="Times New Roman"/>
                <w:b/>
                <w:sz w:val="28"/>
                <w:szCs w:val="28"/>
                <w:lang w:val="uk-UA"/>
              </w:rPr>
              <w:t>встановленим вимогам</w:t>
            </w:r>
            <w:r w:rsidR="00235D87" w:rsidRPr="00340C94">
              <w:rPr>
                <w:rFonts w:ascii="Times New Roman" w:hAnsi="Times New Roman" w:cs="Times New Roman"/>
                <w:sz w:val="28"/>
                <w:szCs w:val="28"/>
                <w:lang w:val="uk-UA"/>
              </w:rPr>
              <w:t xml:space="preserve"> </w:t>
            </w:r>
            <w:r w:rsidRPr="00340C94">
              <w:rPr>
                <w:rFonts w:ascii="Times New Roman" w:hAnsi="Times New Roman" w:cs="Times New Roman"/>
                <w:sz w:val="28"/>
                <w:szCs w:val="28"/>
                <w:lang w:val="uk-UA"/>
              </w:rPr>
              <w:t>заявнику надсилається повідомлення про встановлену дату подання заявки.</w:t>
            </w:r>
          </w:p>
          <w:p w:rsidR="003D3E19" w:rsidRPr="00340C94" w:rsidRDefault="00802A0B"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54826" w:rsidRPr="00340C94" w:rsidRDefault="00354826"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sz w:val="28"/>
                <w:szCs w:val="28"/>
                <w:lang w:val="uk-UA"/>
              </w:rPr>
              <w:t>11. Якщо в матеріалах заявки, що відповідає вимогам статті</w:t>
            </w:r>
            <w:r w:rsidR="006E7EC3" w:rsidRPr="00340C94">
              <w:rPr>
                <w:rFonts w:ascii="Times New Roman" w:hAnsi="Times New Roman" w:cs="Times New Roman"/>
                <w:sz w:val="28"/>
                <w:szCs w:val="28"/>
                <w:lang w:val="uk-UA"/>
              </w:rPr>
              <w:t> </w:t>
            </w:r>
            <w:r w:rsidRPr="00340C94">
              <w:rPr>
                <w:rFonts w:ascii="Times New Roman" w:hAnsi="Times New Roman" w:cs="Times New Roman"/>
                <w:sz w:val="28"/>
                <w:szCs w:val="28"/>
                <w:lang w:val="uk-UA"/>
              </w:rPr>
              <w:t>12 цього Закону, є посилання на креслення (схему, карту), але такого креслення (схеми, карти) в ній немає,</w:t>
            </w:r>
            <w:r w:rsidRPr="00340C94">
              <w:rPr>
                <w:rFonts w:ascii="Times New Roman" w:hAnsi="Times New Roman" w:cs="Times New Roman"/>
                <w:b/>
                <w:sz w:val="28"/>
                <w:szCs w:val="28"/>
                <w:lang w:val="uk-UA"/>
              </w:rPr>
              <w:t xml:space="preserve"> зазначене посилання під час проведення експертизи не береться до уваги.</w:t>
            </w:r>
          </w:p>
          <w:p w:rsidR="003D3E19" w:rsidRPr="00340C94" w:rsidRDefault="0097320B"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13. Якщо є підстави вважати, що </w:t>
            </w:r>
            <w:r w:rsidRPr="00340C94">
              <w:rPr>
                <w:rFonts w:ascii="Times New Roman" w:hAnsi="Times New Roman" w:cs="Times New Roman"/>
                <w:b/>
                <w:sz w:val="28"/>
                <w:szCs w:val="28"/>
                <w:lang w:val="uk-UA"/>
              </w:rPr>
              <w:t>заявлений промисловий зразок не відповідає вимогам пункту 2 статті 5, або заявлений промисловий зразок належить до об’єктів, зазначених у пункті 3 статті 5, або заявлений промисловий зразок суперечить публічному порядку, загальновизнаним принципам моралі,</w:t>
            </w:r>
            <w:r w:rsidRPr="00340C94">
              <w:rPr>
                <w:rFonts w:ascii="Times New Roman" w:hAnsi="Times New Roman" w:cs="Times New Roman"/>
                <w:sz w:val="28"/>
                <w:szCs w:val="28"/>
                <w:lang w:val="uk-UA"/>
              </w:rPr>
              <w:t xml:space="preserve"> або заявка не відповідає формальним вимогам статті 11 цього Закону та правил, встановлених на його основі центральним органом </w:t>
            </w:r>
            <w:r w:rsidRPr="00340C94">
              <w:rPr>
                <w:rFonts w:ascii="Times New Roman" w:hAnsi="Times New Roman" w:cs="Times New Roman"/>
                <w:sz w:val="28"/>
                <w:szCs w:val="28"/>
                <w:lang w:val="uk-UA"/>
              </w:rPr>
              <w:lastRenderedPageBreak/>
              <w:t xml:space="preserve">виконавчої влади, що забезпечує формування державної політики у сфері інтелектуальної власності, чи </w:t>
            </w:r>
            <w:r w:rsidRPr="00340C94">
              <w:rPr>
                <w:rFonts w:ascii="Times New Roman" w:hAnsi="Times New Roman" w:cs="Times New Roman"/>
                <w:b/>
                <w:sz w:val="28"/>
                <w:szCs w:val="28"/>
                <w:lang w:val="uk-UA"/>
              </w:rPr>
              <w:t>сплачений збір</w:t>
            </w:r>
            <w:r w:rsidRPr="00340C94">
              <w:rPr>
                <w:rFonts w:ascii="Times New Roman" w:hAnsi="Times New Roman" w:cs="Times New Roman"/>
                <w:sz w:val="28"/>
                <w:szCs w:val="28"/>
                <w:lang w:val="uk-UA"/>
              </w:rPr>
              <w:t xml:space="preserve"> за подання заявки не відповідає встановленим вимогам, то заклад експертизи надсилає заявнику про це обґрунтований попередній висновок з пропозицією надати мотивовану відповідь з усуненням, у разі необхідності, зазначених у висновку недоліків.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Відповідь заявника надається у строк, встановлений пунктом 6 цієї статті для додаткових матеріалів, та береться до уваги під час підготовки висновку експертизи за заявкою.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ru-RU"/>
              </w:rPr>
            </w:pPr>
            <w:r w:rsidRPr="00340C94">
              <w:rPr>
                <w:rFonts w:ascii="Times New Roman" w:hAnsi="Times New Roman" w:cs="Times New Roman"/>
                <w:b/>
                <w:sz w:val="28"/>
                <w:szCs w:val="28"/>
                <w:lang w:val="uk-UA"/>
              </w:rPr>
              <w:t xml:space="preserve">Якщо у заявці порушено вимоги пункту 3 статті 11 цього Закону, а саме заявлено більше ста промислових зразків та/або заявлені промислові зразки не належать  до одного й того самого класу МКПЗ, заклад експертизи надсилає заявнику  повідомлення з пропозицією здійснити поділ заявки відповідно до статті 15-1 цього Закону протягом трьох місяців від дати одержання ним зазначеного повідомлення. </w:t>
            </w:r>
          </w:p>
          <w:p w:rsidR="003D3E19" w:rsidRPr="00340C94" w:rsidRDefault="003D3E19" w:rsidP="004A456E">
            <w:pPr>
              <w:rPr>
                <w:rFonts w:ascii="Times New Roman" w:hAnsi="Times New Roman" w:cs="Times New Roman"/>
                <w:b/>
                <w:sz w:val="28"/>
                <w:szCs w:val="28"/>
                <w:lang w:val="ru-RU"/>
              </w:rPr>
            </w:pPr>
          </w:p>
          <w:p w:rsidR="003D3E19" w:rsidRPr="00340C94" w:rsidRDefault="003D3E19" w:rsidP="004A456E">
            <w:pPr>
              <w:rPr>
                <w:rFonts w:ascii="Times New Roman" w:hAnsi="Times New Roman" w:cs="Times New Roman"/>
                <w:sz w:val="28"/>
                <w:szCs w:val="28"/>
                <w:lang w:val="ru-RU"/>
              </w:rPr>
            </w:pPr>
            <w:r w:rsidRPr="00340C94">
              <w:rPr>
                <w:rFonts w:ascii="Times New Roman" w:hAnsi="Times New Roman" w:cs="Times New Roman"/>
                <w:b/>
                <w:sz w:val="28"/>
                <w:szCs w:val="28"/>
                <w:lang w:val="uk-UA"/>
              </w:rPr>
              <w:t>У разі невиконання заявником зазначеної пропозиції, експертиза проводиться щодо перших ста промислових зразків, заявлених у заявці, та/або щодо промислового зразка, заявленого у заявці першим, а також щодо промислових зразків, які належать до того ж самого класу МКПЗ, що й перший.</w:t>
            </w:r>
          </w:p>
          <w:p w:rsidR="003D3E19" w:rsidRPr="00340C94" w:rsidRDefault="003D3E19" w:rsidP="004A456E">
            <w:pPr>
              <w:rPr>
                <w:rFonts w:ascii="Times New Roman" w:hAnsi="Times New Roman" w:cs="Times New Roman"/>
                <w:sz w:val="28"/>
                <w:szCs w:val="28"/>
                <w:lang w:val="ru-RU"/>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14. Якщо за результатами експертизи встановлено, що </w:t>
            </w:r>
            <w:r w:rsidRPr="00340C94">
              <w:rPr>
                <w:rFonts w:ascii="Times New Roman" w:hAnsi="Times New Roman" w:cs="Times New Roman"/>
                <w:b/>
                <w:sz w:val="28"/>
                <w:szCs w:val="28"/>
                <w:lang w:val="uk-UA"/>
              </w:rPr>
              <w:lastRenderedPageBreak/>
              <w:t>промисловий зразок за міжнародною реєстрацією, належить д</w:t>
            </w:r>
            <w:r w:rsidR="00FC3C0A" w:rsidRPr="00340C94">
              <w:rPr>
                <w:rFonts w:ascii="Times New Roman" w:hAnsi="Times New Roman" w:cs="Times New Roman"/>
                <w:b/>
                <w:sz w:val="28"/>
                <w:szCs w:val="28"/>
                <w:lang w:val="uk-UA"/>
              </w:rPr>
              <w:t>о об’єктів</w:t>
            </w:r>
            <w:r w:rsidRPr="00340C94">
              <w:rPr>
                <w:rFonts w:ascii="Times New Roman" w:hAnsi="Times New Roman" w:cs="Times New Roman"/>
                <w:b/>
                <w:sz w:val="28"/>
                <w:szCs w:val="28"/>
                <w:lang w:val="uk-UA"/>
              </w:rPr>
              <w:t xml:space="preserve">, зазначених у пункті 2 статті 5 цього Закону, не належить до об’єктів, зазначених у пункті 3 статті 5 цього Закону, не суперечить публічному порядку та загальновизнаним принципам моралі, визнається дія міжнародної реєстрації на території України. </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Якщо встановлено, що промисловий зразок за міжнародною реєстрацією не відповідає зазначеним у попередньому абзаці вимогам, до Міжнародного бюро ВОІВ надсилається повідомлення про повну чи часткову відмову у визнанні дії міжнародної реєстрації в Україні.</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15. Відкликання заявки </w:t>
            </w:r>
          </w:p>
          <w:p w:rsidR="00354826" w:rsidRPr="00340C94" w:rsidRDefault="00354826"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Заявник має право відкликати заявку в будь-який час до дати сплати державного мита </w:t>
            </w:r>
            <w:r w:rsidRPr="00340C94">
              <w:rPr>
                <w:rFonts w:ascii="Times New Roman" w:hAnsi="Times New Roman" w:cs="Times New Roman"/>
                <w:b/>
                <w:sz w:val="28"/>
                <w:szCs w:val="28"/>
                <w:lang w:val="uk-UA"/>
              </w:rPr>
              <w:t>за реєстрацію промислового зразка.</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Стаття 15-1. Поділ заявки</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 Заявник у відповідь на пропозицію Установи або за власною ініціативою має право до прийняття рішення Установи  за заявкою поділити множинну заявку на дві і більше заявок шляхом розподілу між ними заявлених промислових зразків. </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2. Поділ заявки здійснюється шляхом подання </w:t>
            </w:r>
            <w:r w:rsidRPr="00340C94">
              <w:rPr>
                <w:rFonts w:ascii="Times New Roman" w:hAnsi="Times New Roman" w:cs="Times New Roman"/>
                <w:b/>
                <w:sz w:val="28"/>
                <w:szCs w:val="28"/>
                <w:lang w:val="uk-UA"/>
              </w:rPr>
              <w:lastRenderedPageBreak/>
              <w:t xml:space="preserve">заявником заяви про внесення до заявки відповідних змін та виділеної заявки (заявок), за умови сплати зборів за подання зазначених заяви та заявки (заявок). </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3. Дата подання виділеної заявки є такою самою, як дата подання поділеної заявки. Дата пріоритету виділеної заявки встановлюється, якщо на це є підстава, такою самою, як дата пріоритету поділеної заявки.</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4. Інші вимоги щодо поділу заявки визначаються правилами, встановленими на основі цього Закону центральним органом  виконавчої влади, що забезпечує формування державної політики у сфері інтелектуальної власності.</w:t>
            </w:r>
          </w:p>
          <w:p w:rsidR="00BC10D7" w:rsidRPr="00340C94" w:rsidRDefault="00BC10D7" w:rsidP="004A456E">
            <w:pPr>
              <w:rPr>
                <w:rFonts w:ascii="Times New Roman" w:hAnsi="Times New Roman" w:cs="Times New Roman"/>
                <w:sz w:val="28"/>
                <w:szCs w:val="28"/>
                <w:lang w:val="ru-RU"/>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Стаття 16. Реєстрація </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 На підставі рішення про державну реєстрацію промислового зразка та за наявності документа про сплату державного мита за реєстрацію промислового зразка і сплаченого збору за публікацію відомостей про державну реєстрацію промислового зразка Установа здійснює державну реєстрацію промислового зразка шляхом внесення до Реєстру відповідних відомостей. Зазначені мита та збір сплачуються після надходження до заявника рішення про державну реєстрацію промислового зразка. </w:t>
            </w:r>
            <w:r w:rsidR="005C5535" w:rsidRPr="00340C94">
              <w:rPr>
                <w:rFonts w:ascii="Times New Roman" w:hAnsi="Times New Roman" w:cs="Times New Roman"/>
                <w:b/>
                <w:sz w:val="28"/>
                <w:szCs w:val="28"/>
                <w:lang w:val="uk-UA"/>
              </w:rPr>
              <w:t>Порядок ведення Реєстру і склад відомостей, що містяться в Реєстрі, визначаються</w:t>
            </w:r>
            <w:r w:rsidRPr="00340C94">
              <w:rPr>
                <w:rFonts w:ascii="Times New Roman" w:hAnsi="Times New Roman" w:cs="Times New Roman"/>
                <w:b/>
                <w:sz w:val="28"/>
                <w:szCs w:val="28"/>
                <w:lang w:val="uk-UA"/>
              </w:rPr>
              <w:t xml:space="preserve"> центральним органом виконавчої влади, що забезпечує </w:t>
            </w:r>
            <w:r w:rsidRPr="00340C94">
              <w:rPr>
                <w:rFonts w:ascii="Times New Roman" w:hAnsi="Times New Roman" w:cs="Times New Roman"/>
                <w:b/>
                <w:sz w:val="28"/>
                <w:szCs w:val="28"/>
                <w:lang w:val="uk-UA"/>
              </w:rPr>
              <w:lastRenderedPageBreak/>
              <w:t>формування державної політики у сфері інтелектуальної власності.</w:t>
            </w:r>
          </w:p>
          <w:p w:rsidR="003D3E19" w:rsidRPr="00340C94" w:rsidRDefault="003D3E19" w:rsidP="004A456E">
            <w:pPr>
              <w:rPr>
                <w:rFonts w:ascii="Times New Roman" w:hAnsi="Times New Roman" w:cs="Times New Roman"/>
                <w:b/>
                <w:sz w:val="28"/>
                <w:szCs w:val="28"/>
                <w:lang w:val="ru-RU"/>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Державна реєстрація промислового зразка здійснюється під відповідальність його власника за відповідність промислового зразка критеріям </w:t>
            </w:r>
            <w:proofErr w:type="spellStart"/>
            <w:r w:rsidRPr="00340C94">
              <w:rPr>
                <w:rFonts w:ascii="Times New Roman" w:hAnsi="Times New Roman" w:cs="Times New Roman"/>
                <w:b/>
                <w:sz w:val="28"/>
                <w:szCs w:val="28"/>
                <w:lang w:val="uk-UA"/>
              </w:rPr>
              <w:t>охороноздатності</w:t>
            </w:r>
            <w:proofErr w:type="spellEnd"/>
            <w:r w:rsidRPr="00340C94">
              <w:rPr>
                <w:rFonts w:ascii="Times New Roman" w:hAnsi="Times New Roman" w:cs="Times New Roman"/>
                <w:b/>
                <w:sz w:val="28"/>
                <w:szCs w:val="28"/>
                <w:lang w:val="uk-UA"/>
              </w:rPr>
              <w:t>.</w:t>
            </w:r>
          </w:p>
          <w:p w:rsidR="003D3E19" w:rsidRPr="00340C94" w:rsidRDefault="003D3E19" w:rsidP="004A456E">
            <w:pPr>
              <w:rPr>
                <w:rFonts w:ascii="Times New Roman" w:hAnsi="Times New Roman" w:cs="Times New Roman"/>
                <w:b/>
                <w:sz w:val="28"/>
                <w:szCs w:val="28"/>
                <w:lang w:val="ru-RU"/>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Якщо протягом трьох місяців від дати надходження до заявника рішення про державну реєстрацію промислового зразка документ про сплату державного мита за реєстрацію промислового зразка і збір за публікацію відомостей про державну реєстрацію промислового зразка в розмірі та порядку, визначених законодавством, до закладу експертизи не надійшли, державна реєстрація не провадиться, а заявка вважається відкликаною. </w:t>
            </w:r>
          </w:p>
          <w:p w:rsidR="003568F4" w:rsidRPr="00340C94" w:rsidRDefault="003568F4" w:rsidP="004A456E">
            <w:pPr>
              <w:rPr>
                <w:rFonts w:ascii="Times New Roman" w:hAnsi="Times New Roman" w:cs="Times New Roman"/>
                <w:b/>
                <w:sz w:val="28"/>
                <w:szCs w:val="28"/>
                <w:lang w:val="uk-UA"/>
              </w:rPr>
            </w:pPr>
          </w:p>
          <w:p w:rsidR="003D3E19" w:rsidRPr="00340C94" w:rsidRDefault="00AB4FB6"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Строк надходження документа про сплату державного мита за реєстрацію промислового зразка та сплати збору за публікацію відомостей про державну реєстрацію промислового зразка продовжується, але не більше ніж на шість місяців, якщо до його спливу буде подано відповідне клопотання та сплачено збір за його подання. </w:t>
            </w:r>
            <w:r w:rsidR="00952148" w:rsidRPr="00340C94">
              <w:rPr>
                <w:rFonts w:ascii="Times New Roman" w:hAnsi="Times New Roman" w:cs="Times New Roman"/>
                <w:b/>
                <w:sz w:val="28"/>
                <w:szCs w:val="28"/>
                <w:lang w:val="uk-UA"/>
              </w:rPr>
              <w:t xml:space="preserve">Якщо строк надходження документа про сплату державного мита за реєстрацію промислового зразка та сплати збору за публікацію відомостей про державну реєстрацію промислового зразка пропущений </w:t>
            </w:r>
            <w:r w:rsidR="00EE53A6" w:rsidRPr="00340C94">
              <w:rPr>
                <w:rFonts w:ascii="Times New Roman" w:hAnsi="Times New Roman" w:cs="Times New Roman"/>
                <w:b/>
                <w:sz w:val="28"/>
                <w:szCs w:val="28"/>
                <w:lang w:val="uk-UA"/>
              </w:rPr>
              <w:t>з поважних причин</w:t>
            </w:r>
            <w:r w:rsidR="00952148" w:rsidRPr="00340C94">
              <w:rPr>
                <w:rFonts w:ascii="Times New Roman" w:hAnsi="Times New Roman" w:cs="Times New Roman"/>
                <w:b/>
                <w:sz w:val="28"/>
                <w:szCs w:val="28"/>
                <w:lang w:val="uk-UA"/>
              </w:rPr>
              <w:t xml:space="preserve">, права заявника щодо заявки відновлюються, якщо протягом шести місяців від його спливу буде </w:t>
            </w:r>
            <w:r w:rsidR="00952148" w:rsidRPr="00340C94">
              <w:rPr>
                <w:rFonts w:ascii="Times New Roman" w:hAnsi="Times New Roman" w:cs="Times New Roman"/>
                <w:b/>
                <w:sz w:val="28"/>
                <w:szCs w:val="28"/>
                <w:lang w:val="uk-UA"/>
              </w:rPr>
              <w:lastRenderedPageBreak/>
              <w:t>подано відповідне клопотання разом із документом про сплату державного мита за реєстрацію промислового зразка та сплачено збір за подання зазначеного клопотання і збір за публікацію відомостей про державну реєстрацію промислового зразка</w:t>
            </w:r>
            <w:r w:rsidR="003D3E19" w:rsidRPr="00340C94">
              <w:rPr>
                <w:rFonts w:ascii="Times New Roman" w:hAnsi="Times New Roman" w:cs="Times New Roman"/>
                <w:b/>
                <w:sz w:val="28"/>
                <w:szCs w:val="28"/>
                <w:lang w:val="uk-UA"/>
              </w:rPr>
              <w:t xml:space="preserve">. </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2. Після внесення до Реєстру відомостей будь-яка особа має право ознайомитися з ними у порядку, що визначається центральним органом виконавчої влади, що забезпечує формування державної політики у сфері інтелектуальної власності, та одержати відповідно до свого клопотання виписку з Реєстру щодо відомостей про промисловий зразок, за умови сплати збору за подання цього клопотання. </w:t>
            </w:r>
          </w:p>
          <w:p w:rsidR="003D3E19" w:rsidRPr="00340C94" w:rsidRDefault="003D3E19" w:rsidP="004A456E">
            <w:pPr>
              <w:rPr>
                <w:rFonts w:ascii="Times New Roman" w:hAnsi="Times New Roman" w:cs="Times New Roman"/>
                <w:b/>
                <w:sz w:val="28"/>
                <w:szCs w:val="28"/>
                <w:lang w:val="ru-RU"/>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3. Помилки у внесених до Реєстру відомостях виправляються за ініціативою власника промислового зразка або Установи. </w:t>
            </w:r>
          </w:p>
          <w:p w:rsidR="003D3E19" w:rsidRPr="00340C94" w:rsidRDefault="003D3E19" w:rsidP="004A456E">
            <w:pPr>
              <w:rPr>
                <w:rFonts w:ascii="Times New Roman" w:hAnsi="Times New Roman" w:cs="Times New Roman"/>
                <w:b/>
                <w:sz w:val="28"/>
                <w:szCs w:val="28"/>
                <w:lang w:val="ru-RU"/>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До Реєстру за ініціативою власника промислового зразка можуть бути внесені зміни згідно з установленим переліком можливих змін. За внесення до Реєстру змін щодо свідоцтва сплачується збір.</w:t>
            </w:r>
          </w:p>
          <w:p w:rsidR="0027532A" w:rsidRPr="00340C94" w:rsidRDefault="0027532A"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Стаття 17. Публікація</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 Одночасно з державною реєстрацією промислового зразка Установа здійснює публікацію в Бюлетені відомостей про державну реєстрацію промислового </w:t>
            </w:r>
            <w:r w:rsidRPr="00340C94">
              <w:rPr>
                <w:rFonts w:ascii="Times New Roman" w:hAnsi="Times New Roman" w:cs="Times New Roman"/>
                <w:b/>
                <w:sz w:val="28"/>
                <w:szCs w:val="28"/>
                <w:lang w:val="uk-UA"/>
              </w:rPr>
              <w:lastRenderedPageBreak/>
              <w:t>зразка, визначених в установленому порядку.</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2. Після публікації відомостей про державну реєстрацію промислового зразка будь-яка особа має право ознайомитися з матеріалами заявки в установленому порядку. За ознайомлення з матеріалами заявки сплачується збір.</w:t>
            </w:r>
          </w:p>
          <w:p w:rsidR="00671B7C" w:rsidRPr="00340C94" w:rsidRDefault="00671B7C"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Стаття 18. Видача свідоцтва </w:t>
            </w:r>
          </w:p>
          <w:p w:rsidR="00354826" w:rsidRPr="00340C94" w:rsidRDefault="00354826"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ru-RU"/>
              </w:rPr>
            </w:pPr>
            <w:r w:rsidRPr="00340C94">
              <w:rPr>
                <w:rFonts w:ascii="Times New Roman" w:hAnsi="Times New Roman" w:cs="Times New Roman"/>
                <w:b/>
                <w:sz w:val="28"/>
                <w:szCs w:val="28"/>
                <w:lang w:val="uk-UA"/>
              </w:rPr>
              <w:t>1. Видача свідоцтва здійснюється Установою у місячний строк після державної реєстрації промислового зразка. Свідоцтво видається особі, яка має право на реєстрацію промислового зразка. Якщо право на реєстрацію промислового зразка мають кілька осіб, їм видається одне свідоцтво</w:t>
            </w: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Форма </w:t>
            </w:r>
            <w:r w:rsidRPr="00340C94">
              <w:rPr>
                <w:rFonts w:ascii="Times New Roman" w:hAnsi="Times New Roman" w:cs="Times New Roman"/>
                <w:b/>
                <w:sz w:val="28"/>
                <w:szCs w:val="28"/>
                <w:lang w:val="uk-UA"/>
              </w:rPr>
              <w:t>свідоцтва</w:t>
            </w:r>
            <w:r w:rsidRPr="00340C94">
              <w:rPr>
                <w:rFonts w:ascii="Times New Roman" w:hAnsi="Times New Roman" w:cs="Times New Roman"/>
                <w:sz w:val="28"/>
                <w:szCs w:val="28"/>
                <w:lang w:val="uk-UA"/>
              </w:rPr>
              <w:t xml:space="preserve"> і зміст зазначених у ньому відомостей визначаються центральним органом виконавчої влади, що забезпечує формування державної політики у сфері інтелектуальної власності. </w:t>
            </w:r>
          </w:p>
          <w:p w:rsidR="00354826" w:rsidRPr="00340C94" w:rsidRDefault="00354826"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До виданого </w:t>
            </w:r>
            <w:r w:rsidRPr="00340C94">
              <w:rPr>
                <w:rFonts w:ascii="Times New Roman" w:hAnsi="Times New Roman" w:cs="Times New Roman"/>
                <w:b/>
                <w:sz w:val="28"/>
                <w:szCs w:val="28"/>
                <w:lang w:val="uk-UA"/>
              </w:rPr>
              <w:t>свідоцтва</w:t>
            </w:r>
            <w:r w:rsidRPr="00340C94">
              <w:rPr>
                <w:rFonts w:ascii="Times New Roman" w:hAnsi="Times New Roman" w:cs="Times New Roman"/>
                <w:sz w:val="28"/>
                <w:szCs w:val="28"/>
                <w:lang w:val="uk-UA"/>
              </w:rPr>
              <w:t xml:space="preserve"> на вимогу його власника Установа вносить виправлення очевидних помилок з наступним повідомленням про це в Бюлетені. </w:t>
            </w:r>
          </w:p>
          <w:p w:rsidR="00354826" w:rsidRPr="00340C94" w:rsidRDefault="00354826"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У випадку втрати чи зіпсування </w:t>
            </w:r>
            <w:r w:rsidRPr="00340C94">
              <w:rPr>
                <w:rFonts w:ascii="Times New Roman" w:hAnsi="Times New Roman" w:cs="Times New Roman"/>
                <w:b/>
                <w:sz w:val="28"/>
                <w:szCs w:val="28"/>
                <w:lang w:val="uk-UA"/>
              </w:rPr>
              <w:t>свідоцтва</w:t>
            </w:r>
            <w:r w:rsidRPr="00340C94">
              <w:rPr>
                <w:rFonts w:ascii="Times New Roman" w:hAnsi="Times New Roman" w:cs="Times New Roman"/>
                <w:sz w:val="28"/>
                <w:szCs w:val="28"/>
                <w:lang w:val="uk-UA"/>
              </w:rPr>
              <w:t xml:space="preserve"> його власнику видається дублікат </w:t>
            </w:r>
            <w:r w:rsidRPr="00340C94">
              <w:rPr>
                <w:rFonts w:ascii="Times New Roman" w:hAnsi="Times New Roman" w:cs="Times New Roman"/>
                <w:b/>
                <w:sz w:val="28"/>
                <w:szCs w:val="28"/>
                <w:lang w:val="uk-UA"/>
              </w:rPr>
              <w:t>свідоцтва</w:t>
            </w:r>
            <w:r w:rsidRPr="00340C94">
              <w:rPr>
                <w:rFonts w:ascii="Times New Roman" w:hAnsi="Times New Roman" w:cs="Times New Roman"/>
                <w:sz w:val="28"/>
                <w:szCs w:val="28"/>
                <w:lang w:val="uk-UA"/>
              </w:rPr>
              <w:t xml:space="preserve"> у порядку, встановленому центральним органом виконавчої влади, що забезпечує </w:t>
            </w:r>
            <w:r w:rsidRPr="00340C94">
              <w:rPr>
                <w:rFonts w:ascii="Times New Roman" w:hAnsi="Times New Roman" w:cs="Times New Roman"/>
                <w:sz w:val="28"/>
                <w:szCs w:val="28"/>
                <w:lang w:val="uk-UA"/>
              </w:rPr>
              <w:lastRenderedPageBreak/>
              <w:t xml:space="preserve">формування державної політики у сфері інтелектуальної власності. За видачу дубліката </w:t>
            </w:r>
            <w:r w:rsidRPr="00340C94">
              <w:rPr>
                <w:rFonts w:ascii="Times New Roman" w:hAnsi="Times New Roman" w:cs="Times New Roman"/>
                <w:b/>
                <w:sz w:val="28"/>
                <w:szCs w:val="28"/>
                <w:lang w:val="uk-UA"/>
              </w:rPr>
              <w:t>свідоцтва</w:t>
            </w:r>
            <w:r w:rsidRPr="00340C94">
              <w:rPr>
                <w:rFonts w:ascii="Times New Roman" w:hAnsi="Times New Roman" w:cs="Times New Roman"/>
                <w:sz w:val="28"/>
                <w:szCs w:val="28"/>
                <w:lang w:val="uk-UA"/>
              </w:rPr>
              <w:t xml:space="preserve"> сплачується збір.</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19. Оскарження рішення за заявкою </w:t>
            </w:r>
          </w:p>
          <w:p w:rsidR="00354826" w:rsidRPr="00340C94" w:rsidRDefault="00354826"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Заявник може оскаржити рішення Установи за заявкою у судовому порядку, а також до Апеляційної палати протягом двох місяців від дати одержання рішення Установи чи копій матеріалів, затребуваних відповідно до пункту 3 статті 14 цього Закону. </w:t>
            </w:r>
          </w:p>
          <w:p w:rsidR="00354826" w:rsidRPr="00340C94" w:rsidRDefault="00354826" w:rsidP="004A456E">
            <w:pPr>
              <w:rPr>
                <w:rFonts w:ascii="Times New Roman" w:hAnsi="Times New Roman" w:cs="Times New Roman"/>
                <w:sz w:val="28"/>
                <w:szCs w:val="28"/>
                <w:lang w:val="uk-UA"/>
              </w:rPr>
            </w:pPr>
          </w:p>
          <w:p w:rsidR="003D3E19" w:rsidRPr="00340C94" w:rsidRDefault="005D497D" w:rsidP="004A456E">
            <w:pPr>
              <w:rPr>
                <w:rFonts w:ascii="Times New Roman" w:hAnsi="Times New Roman" w:cs="Times New Roman"/>
                <w:sz w:val="28"/>
                <w:szCs w:val="28"/>
                <w:lang w:val="uk-UA"/>
              </w:rPr>
            </w:pPr>
            <w:r w:rsidRPr="00340C94">
              <w:rPr>
                <w:rFonts w:ascii="Times New Roman" w:hAnsi="Times New Roman" w:cs="Times New Roman"/>
                <w:b/>
                <w:sz w:val="28"/>
                <w:szCs w:val="28"/>
                <w:lang w:val="uk-UA"/>
              </w:rPr>
              <w:t>Пункт другий виключ</w:t>
            </w:r>
            <w:r w:rsidR="00354826" w:rsidRPr="00340C94">
              <w:rPr>
                <w:rFonts w:ascii="Times New Roman" w:hAnsi="Times New Roman" w:cs="Times New Roman"/>
                <w:b/>
                <w:sz w:val="28"/>
                <w:szCs w:val="28"/>
                <w:lang w:val="uk-UA"/>
              </w:rPr>
              <w:t>ено</w:t>
            </w:r>
          </w:p>
          <w:p w:rsidR="00354826" w:rsidRPr="00340C94" w:rsidRDefault="00354826" w:rsidP="004A456E">
            <w:pPr>
              <w:rPr>
                <w:rFonts w:ascii="Times New Roman" w:hAnsi="Times New Roman" w:cs="Times New Roman"/>
                <w:sz w:val="28"/>
                <w:szCs w:val="28"/>
                <w:lang w:val="uk-UA"/>
              </w:rPr>
            </w:pPr>
          </w:p>
          <w:p w:rsidR="00354826" w:rsidRPr="00340C94" w:rsidRDefault="00354826" w:rsidP="004A456E">
            <w:pPr>
              <w:rPr>
                <w:rFonts w:ascii="Times New Roman" w:hAnsi="Times New Roman" w:cs="Times New Roman"/>
                <w:sz w:val="28"/>
                <w:szCs w:val="28"/>
                <w:lang w:val="uk-UA"/>
              </w:rPr>
            </w:pPr>
          </w:p>
          <w:p w:rsidR="00354826" w:rsidRPr="00340C94" w:rsidRDefault="00354826"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Право оскаржити рішення Установи до Апеляційної палати втрачається у разі сплати державного мита </w:t>
            </w:r>
            <w:r w:rsidRPr="00340C94">
              <w:rPr>
                <w:rFonts w:ascii="Times New Roman" w:hAnsi="Times New Roman" w:cs="Times New Roman"/>
                <w:b/>
                <w:sz w:val="28"/>
                <w:szCs w:val="28"/>
                <w:lang w:val="uk-UA"/>
              </w:rPr>
              <w:t>за реєстрацію промислового зразка</w:t>
            </w: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Оскарження </w:t>
            </w:r>
            <w:r w:rsidRPr="00340C94">
              <w:rPr>
                <w:rFonts w:ascii="Times New Roman" w:hAnsi="Times New Roman" w:cs="Times New Roman"/>
                <w:b/>
                <w:sz w:val="28"/>
                <w:szCs w:val="28"/>
                <w:lang w:val="uk-UA"/>
              </w:rPr>
              <w:t>рішення Установи</w:t>
            </w:r>
            <w:r w:rsidRPr="00340C94">
              <w:rPr>
                <w:rFonts w:ascii="Times New Roman" w:hAnsi="Times New Roman" w:cs="Times New Roman"/>
                <w:sz w:val="28"/>
                <w:szCs w:val="28"/>
                <w:lang w:val="uk-UA"/>
              </w:rPr>
              <w:t xml:space="preserve"> до Апеляційної палати здійснюється шляхом подання заперечення проти рішення у порядку, встановленому цим Законом та на його основі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За подання заперечення сплачується збір. Якщо збір не сплачено у строк, зазначений у пункті 1 цієї статті, заперечення вважається неподаним, про що заявнику надсилається повідомлення.</w:t>
            </w:r>
          </w:p>
          <w:p w:rsidR="003D3E19" w:rsidRPr="00340C94" w:rsidRDefault="00802A0B"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802A0B"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Пункт восьмий виключ</w:t>
            </w:r>
            <w:r w:rsidR="00F26FBF" w:rsidRPr="00340C94">
              <w:rPr>
                <w:rFonts w:ascii="Times New Roman" w:hAnsi="Times New Roman" w:cs="Times New Roman"/>
                <w:b/>
                <w:sz w:val="28"/>
                <w:szCs w:val="28"/>
                <w:lang w:val="uk-UA"/>
              </w:rPr>
              <w:t>ено</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p>
          <w:p w:rsidR="003D3E19" w:rsidRPr="00340C94" w:rsidRDefault="00354826"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b/>
                <w:sz w:val="28"/>
                <w:szCs w:val="28"/>
                <w:lang w:val="uk-UA"/>
              </w:rPr>
            </w:pPr>
          </w:p>
          <w:p w:rsidR="00A50D0B" w:rsidRPr="00340C94" w:rsidRDefault="00A50D0B" w:rsidP="00A50D0B">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10. Після затвердження рішення Апеляційної палати Установа оприлюднює на своєму офіційному веб-сайті визначені нею відомості про це рішення. </w:t>
            </w:r>
          </w:p>
          <w:p w:rsidR="00671B7C" w:rsidRPr="00340C94" w:rsidRDefault="00671B7C" w:rsidP="004A456E">
            <w:pPr>
              <w:rPr>
                <w:rFonts w:ascii="Times New Roman" w:hAnsi="Times New Roman" w:cs="Times New Roman"/>
                <w:b/>
                <w:sz w:val="28"/>
                <w:szCs w:val="28"/>
                <w:lang w:val="uk-UA"/>
              </w:rPr>
            </w:pPr>
          </w:p>
          <w:p w:rsidR="00C20DC9" w:rsidRPr="00340C94" w:rsidRDefault="00C20DC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Розділ V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ПРАВА ТА ОБОВ'ЯЗКИ </w:t>
            </w:r>
            <w:r w:rsidRPr="00340C94">
              <w:rPr>
                <w:rFonts w:ascii="Times New Roman" w:hAnsi="Times New Roman" w:cs="Times New Roman"/>
                <w:b/>
                <w:sz w:val="28"/>
                <w:szCs w:val="28"/>
                <w:lang w:val="uk-UA"/>
              </w:rPr>
              <w:t xml:space="preserve">СУБ’ЄКТІВ ПРАВ НА ПРОМИСЛОВІ ЗРАЗКИ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Стаття 20. Права, </w:t>
            </w:r>
            <w:r w:rsidRPr="00340C94">
              <w:rPr>
                <w:rFonts w:ascii="Times New Roman" w:hAnsi="Times New Roman" w:cs="Times New Roman"/>
                <w:b/>
                <w:sz w:val="28"/>
                <w:szCs w:val="28"/>
                <w:lang w:val="uk-UA"/>
              </w:rPr>
              <w:t>що випливають з державної реєстрації промислового зразка, та права, що надаються на незареєстрований промисловий зразок</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w:t>
            </w:r>
            <w:r w:rsidRPr="00340C94">
              <w:rPr>
                <w:rFonts w:ascii="Times New Roman" w:hAnsi="Times New Roman" w:cs="Times New Roman"/>
                <w:b/>
                <w:sz w:val="28"/>
                <w:szCs w:val="28"/>
                <w:lang w:val="uk-UA"/>
              </w:rPr>
              <w:t>Права на зареєстрований промисловий зразок діють від дати, наступної за датою державної реєстрації промислового зразка, за умови сплати збору за підтримання їх чинності.</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2. </w:t>
            </w:r>
            <w:r w:rsidRPr="00340C94">
              <w:rPr>
                <w:rFonts w:ascii="Times New Roman" w:hAnsi="Times New Roman" w:cs="Times New Roman"/>
                <w:b/>
                <w:sz w:val="28"/>
                <w:szCs w:val="28"/>
                <w:lang w:val="uk-UA"/>
              </w:rPr>
              <w:t>Власник промислового зразка має</w:t>
            </w:r>
            <w:r w:rsidRPr="00340C94">
              <w:rPr>
                <w:rFonts w:ascii="Times New Roman" w:hAnsi="Times New Roman" w:cs="Times New Roman"/>
                <w:sz w:val="28"/>
                <w:szCs w:val="28"/>
                <w:lang w:val="uk-UA"/>
              </w:rPr>
              <w:t xml:space="preserve"> виключне право використовувати промисловий зразок за своїм розсудом, якщо таке використання не порушує прав інших </w:t>
            </w:r>
            <w:r w:rsidRPr="00340C94">
              <w:rPr>
                <w:rFonts w:ascii="Times New Roman" w:hAnsi="Times New Roman" w:cs="Times New Roman"/>
                <w:b/>
                <w:sz w:val="28"/>
                <w:szCs w:val="28"/>
                <w:lang w:val="uk-UA"/>
              </w:rPr>
              <w:t>осіб</w:t>
            </w:r>
            <w:r w:rsidRPr="00340C94">
              <w:rPr>
                <w:rFonts w:ascii="Times New Roman" w:hAnsi="Times New Roman" w:cs="Times New Roman"/>
                <w:sz w:val="28"/>
                <w:szCs w:val="28"/>
                <w:lang w:val="uk-UA"/>
              </w:rPr>
              <w:t xml:space="preserve">.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Взаємовідносини при використанні промислового зразка, права на який належать кільком особам, визначаються </w:t>
            </w:r>
            <w:r w:rsidRPr="00340C94">
              <w:rPr>
                <w:rFonts w:ascii="Times New Roman" w:hAnsi="Times New Roman" w:cs="Times New Roman"/>
                <w:b/>
                <w:sz w:val="28"/>
                <w:szCs w:val="28"/>
                <w:lang w:val="uk-UA"/>
              </w:rPr>
              <w:t>договором</w:t>
            </w:r>
            <w:r w:rsidRPr="00340C94">
              <w:rPr>
                <w:rFonts w:ascii="Times New Roman" w:hAnsi="Times New Roman" w:cs="Times New Roman"/>
                <w:sz w:val="28"/>
                <w:szCs w:val="28"/>
                <w:lang w:val="uk-UA"/>
              </w:rPr>
              <w:t xml:space="preserve"> між ними. У разі відсутності </w:t>
            </w:r>
            <w:r w:rsidRPr="00340C94">
              <w:rPr>
                <w:rFonts w:ascii="Times New Roman" w:hAnsi="Times New Roman" w:cs="Times New Roman"/>
                <w:b/>
                <w:sz w:val="28"/>
                <w:szCs w:val="28"/>
                <w:lang w:val="uk-UA"/>
              </w:rPr>
              <w:t>такого договору</w:t>
            </w:r>
            <w:r w:rsidRPr="00340C94">
              <w:rPr>
                <w:rFonts w:ascii="Times New Roman" w:hAnsi="Times New Roman" w:cs="Times New Roman"/>
                <w:sz w:val="28"/>
                <w:szCs w:val="28"/>
                <w:lang w:val="uk-UA"/>
              </w:rPr>
              <w:t xml:space="preserve"> кожний </w:t>
            </w:r>
            <w:r w:rsidRPr="00340C94">
              <w:rPr>
                <w:rFonts w:ascii="Times New Roman" w:hAnsi="Times New Roman" w:cs="Times New Roman"/>
                <w:b/>
                <w:sz w:val="28"/>
                <w:szCs w:val="28"/>
                <w:lang w:val="uk-UA"/>
              </w:rPr>
              <w:t>із власників</w:t>
            </w:r>
            <w:r w:rsidRPr="00340C94">
              <w:rPr>
                <w:rFonts w:ascii="Times New Roman" w:hAnsi="Times New Roman" w:cs="Times New Roman"/>
                <w:sz w:val="28"/>
                <w:szCs w:val="28"/>
                <w:lang w:val="uk-UA"/>
              </w:rPr>
              <w:t xml:space="preserve"> може використовувати промисловий зразок за своїм розсудом, але жоден з них не має права давати дозвіл (видавати ліцензію) на використання промислового зразка та передавати </w:t>
            </w:r>
            <w:r w:rsidRPr="00340C94">
              <w:rPr>
                <w:rFonts w:ascii="Times New Roman" w:hAnsi="Times New Roman" w:cs="Times New Roman"/>
                <w:b/>
                <w:sz w:val="28"/>
                <w:szCs w:val="28"/>
                <w:lang w:val="uk-UA"/>
              </w:rPr>
              <w:t>майнові права на промисловий</w:t>
            </w:r>
            <w:r w:rsidRPr="00340C94">
              <w:rPr>
                <w:rFonts w:ascii="Times New Roman" w:hAnsi="Times New Roman" w:cs="Times New Roman"/>
                <w:sz w:val="28"/>
                <w:szCs w:val="28"/>
                <w:lang w:val="uk-UA"/>
              </w:rPr>
              <w:t xml:space="preserve"> зразок іншій особі без згоди решти </w:t>
            </w:r>
            <w:r w:rsidRPr="00340C94">
              <w:rPr>
                <w:rFonts w:ascii="Times New Roman" w:hAnsi="Times New Roman" w:cs="Times New Roman"/>
                <w:b/>
                <w:sz w:val="28"/>
                <w:szCs w:val="28"/>
                <w:lang w:val="uk-UA"/>
              </w:rPr>
              <w:t>власників промислового зразка</w:t>
            </w: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Використанням промислового зразка визнається виготовлення виробу із застосуванням </w:t>
            </w:r>
            <w:r w:rsidRPr="00340C94">
              <w:rPr>
                <w:rFonts w:ascii="Times New Roman" w:hAnsi="Times New Roman" w:cs="Times New Roman"/>
                <w:b/>
                <w:sz w:val="28"/>
                <w:szCs w:val="28"/>
                <w:lang w:val="uk-UA"/>
              </w:rPr>
              <w:t>зареєстрованого промислового зразка чи незареєстрованого промислового зразка</w:t>
            </w:r>
            <w:r w:rsidRPr="00340C94">
              <w:rPr>
                <w:rFonts w:ascii="Times New Roman" w:hAnsi="Times New Roman" w:cs="Times New Roman"/>
                <w:sz w:val="28"/>
                <w:szCs w:val="28"/>
                <w:lang w:val="uk-UA"/>
              </w:rPr>
              <w:t>, застосування такого виробу, пропонування для продажу, в тому числі через Інтернет, продаж, імпорт (ввезення), експорт та інше введення його в цивільний оборот або зберігання такого виробу в зазначених цілях.</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b/>
                <w:sz w:val="28"/>
                <w:szCs w:val="28"/>
                <w:lang w:val="uk-UA"/>
              </w:rPr>
              <w:t>Виріб визнається виготовленим із застосуванням зареєстрованого промислового зразка, якщо зовнішній вигляд цього виробу або його частини справляє на інформованого користувача таке ж саме загальне враження, як і промисловий зразок, що охороняється.</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3. </w:t>
            </w:r>
            <w:r w:rsidRPr="00340C94">
              <w:rPr>
                <w:rFonts w:ascii="Times New Roman" w:hAnsi="Times New Roman" w:cs="Times New Roman"/>
                <w:b/>
                <w:sz w:val="28"/>
                <w:szCs w:val="28"/>
                <w:lang w:val="uk-UA"/>
              </w:rPr>
              <w:t>Власник зареєстрованого промислового зразка має</w:t>
            </w:r>
            <w:r w:rsidRPr="00340C94">
              <w:rPr>
                <w:rFonts w:ascii="Times New Roman" w:hAnsi="Times New Roman" w:cs="Times New Roman"/>
                <w:sz w:val="28"/>
                <w:szCs w:val="28"/>
                <w:lang w:val="uk-UA"/>
              </w:rPr>
              <w:t xml:space="preserve"> право забороняти іншим особам використовувати промисловий зразок без його дозволу, за винятком випадків, коли таке використання не визнається згідно з цим Законом порушенням прав </w:t>
            </w:r>
            <w:r w:rsidRPr="00340C94">
              <w:rPr>
                <w:rFonts w:ascii="Times New Roman" w:hAnsi="Times New Roman" w:cs="Times New Roman"/>
                <w:b/>
                <w:sz w:val="28"/>
                <w:szCs w:val="28"/>
                <w:lang w:val="uk-UA"/>
              </w:rPr>
              <w:t>на промисловий зразок</w:t>
            </w:r>
            <w:r w:rsidRPr="00340C94">
              <w:rPr>
                <w:rFonts w:ascii="Times New Roman" w:hAnsi="Times New Roman" w:cs="Times New Roman"/>
                <w:sz w:val="28"/>
                <w:szCs w:val="28"/>
                <w:lang w:val="uk-UA"/>
              </w:rPr>
              <w:t xml:space="preserve">.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4. Власник зареєстрованого промислового зразка може передавати на підставі договору майнові права інтелектуальної власності на промисловий зразок будь-якій особі, яка стає правонаступником власника.</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b/>
                <w:sz w:val="28"/>
                <w:szCs w:val="28"/>
                <w:lang w:val="uk-UA"/>
              </w:rPr>
              <w:t>5.</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Власник зареєстрованого промислового зразка має право надати</w:t>
            </w:r>
            <w:r w:rsidRPr="00340C94">
              <w:rPr>
                <w:rFonts w:ascii="Times New Roman" w:hAnsi="Times New Roman" w:cs="Times New Roman"/>
                <w:sz w:val="28"/>
                <w:szCs w:val="28"/>
                <w:lang w:val="uk-UA"/>
              </w:rPr>
              <w:t xml:space="preserve"> будь-якій особі дозвіл (видати ліцензію) на використання промислового зразка на підставі ліцензійного договору.</w:t>
            </w:r>
          </w:p>
          <w:p w:rsidR="003D3E19" w:rsidRPr="00340C94" w:rsidRDefault="00BD3194"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7. </w:t>
            </w:r>
            <w:r w:rsidRPr="00340C94">
              <w:rPr>
                <w:rFonts w:ascii="Times New Roman" w:hAnsi="Times New Roman" w:cs="Times New Roman"/>
                <w:b/>
                <w:sz w:val="28"/>
                <w:szCs w:val="28"/>
                <w:lang w:val="uk-UA"/>
              </w:rPr>
              <w:t>Власник зареєстрованого промислового зразка має право подати до Установи для офіційної публікації заяву про надання будь-якій особі дозволу на використання зареєстрованого промислового зразка. У цьому разі річний збір за підтримання чинності прав на промисловий зразок зменшується на 50 відсотків починаючи з року, наступного за роком публікації такої заяви</w:t>
            </w: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Особа, яка виявила бажання скористатися зазначеним дозволом, зобов'язана укласти з власником </w:t>
            </w:r>
            <w:r w:rsidRPr="00340C94">
              <w:rPr>
                <w:rFonts w:ascii="Times New Roman" w:hAnsi="Times New Roman" w:cs="Times New Roman"/>
                <w:b/>
                <w:sz w:val="28"/>
                <w:szCs w:val="28"/>
                <w:lang w:val="uk-UA"/>
              </w:rPr>
              <w:t>зареєстрованого промислового зразка</w:t>
            </w:r>
            <w:r w:rsidRPr="00340C94">
              <w:rPr>
                <w:rFonts w:ascii="Times New Roman" w:hAnsi="Times New Roman" w:cs="Times New Roman"/>
                <w:sz w:val="28"/>
                <w:szCs w:val="28"/>
                <w:lang w:val="uk-UA"/>
              </w:rPr>
              <w:t xml:space="preserve"> договір про платежі. Спори, що виникають під час укладання та виконання цього договору, </w:t>
            </w:r>
            <w:r w:rsidRPr="00340C94">
              <w:rPr>
                <w:rFonts w:ascii="Times New Roman" w:hAnsi="Times New Roman" w:cs="Times New Roman"/>
                <w:sz w:val="28"/>
                <w:szCs w:val="28"/>
                <w:lang w:val="uk-UA"/>
              </w:rPr>
              <w:lastRenderedPageBreak/>
              <w:t xml:space="preserve">розв'язуються у судовому порядку. </w:t>
            </w: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жодна особа не заявила </w:t>
            </w:r>
            <w:r w:rsidRPr="00340C94">
              <w:rPr>
                <w:rFonts w:ascii="Times New Roman" w:hAnsi="Times New Roman" w:cs="Times New Roman"/>
                <w:b/>
                <w:sz w:val="28"/>
                <w:szCs w:val="28"/>
                <w:lang w:val="uk-UA"/>
              </w:rPr>
              <w:t>власнику зареєстрованого промислового зразка</w:t>
            </w:r>
            <w:r w:rsidRPr="00340C94">
              <w:rPr>
                <w:rFonts w:ascii="Times New Roman" w:hAnsi="Times New Roman" w:cs="Times New Roman"/>
                <w:sz w:val="28"/>
                <w:szCs w:val="28"/>
                <w:lang w:val="uk-UA"/>
              </w:rPr>
              <w:t xml:space="preserve"> про свої наміри щодо використання промислового зразка, він може подати до Установи письмове клопотання про відкликання своєї заяви. У цьому разі річний збір за підтримання </w:t>
            </w:r>
            <w:r w:rsidRPr="00340C94">
              <w:rPr>
                <w:rFonts w:ascii="Times New Roman" w:hAnsi="Times New Roman" w:cs="Times New Roman"/>
                <w:b/>
                <w:sz w:val="28"/>
                <w:szCs w:val="28"/>
                <w:lang w:val="uk-UA"/>
              </w:rPr>
              <w:t>чинності прав на промисловий зразок</w:t>
            </w:r>
            <w:r w:rsidRPr="00340C94">
              <w:rPr>
                <w:rFonts w:ascii="Times New Roman" w:hAnsi="Times New Roman" w:cs="Times New Roman"/>
                <w:sz w:val="28"/>
                <w:szCs w:val="28"/>
                <w:lang w:val="uk-UA"/>
              </w:rPr>
              <w:t xml:space="preserve"> сплачується у повному розмірі починаючи з року, наступного за роком публікації такого клопотання</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8. </w:t>
            </w:r>
            <w:r w:rsidRPr="00340C94">
              <w:rPr>
                <w:rFonts w:ascii="Times New Roman" w:hAnsi="Times New Roman" w:cs="Times New Roman"/>
                <w:b/>
                <w:sz w:val="28"/>
                <w:szCs w:val="28"/>
                <w:lang w:val="uk-UA"/>
              </w:rPr>
              <w:t>Права, що випливають з державної реєстрації промислового зразка,</w:t>
            </w:r>
            <w:r w:rsidRPr="00340C94">
              <w:rPr>
                <w:rFonts w:ascii="Times New Roman" w:hAnsi="Times New Roman" w:cs="Times New Roman"/>
                <w:sz w:val="28"/>
                <w:szCs w:val="28"/>
                <w:lang w:val="uk-UA"/>
              </w:rPr>
              <w:t xml:space="preserve"> не зачіпають будь-які інші особисті </w:t>
            </w:r>
            <w:r w:rsidRPr="00340C94">
              <w:rPr>
                <w:rFonts w:ascii="Times New Roman" w:hAnsi="Times New Roman" w:cs="Times New Roman"/>
                <w:b/>
                <w:sz w:val="28"/>
                <w:szCs w:val="28"/>
                <w:lang w:val="uk-UA"/>
              </w:rPr>
              <w:t>немайнові чи майнові</w:t>
            </w:r>
            <w:r w:rsidRPr="00340C94">
              <w:rPr>
                <w:rFonts w:ascii="Times New Roman" w:hAnsi="Times New Roman" w:cs="Times New Roman"/>
                <w:sz w:val="28"/>
                <w:szCs w:val="28"/>
                <w:lang w:val="uk-UA"/>
              </w:rPr>
              <w:t xml:space="preserve"> права автора промислового зразка, що регулюються іншим законодавством України.</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9. Власник незареєстрованого промислового зразка, доведеного до загального відома, має право забороняти його копіювання. </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Промисловий зразок не вважається результатом копіювання, якщо його створено самостійною творчою працею автора, щодо якого можна розумно вважати, що він не був ознайомлений з промисловим зразком, доведеним до загального відома власником незареєстрованого промислового зразка.</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Стаття 22. Дії, які</w:t>
            </w:r>
            <w:r w:rsidR="000024FC" w:rsidRPr="00340C94">
              <w:rPr>
                <w:rFonts w:ascii="Times New Roman" w:hAnsi="Times New Roman" w:cs="Times New Roman"/>
                <w:b/>
                <w:sz w:val="28"/>
                <w:szCs w:val="28"/>
                <w:lang w:val="uk-UA"/>
              </w:rPr>
              <w:t xml:space="preserve"> не визнаються порушенням прав</w:t>
            </w:r>
          </w:p>
          <w:p w:rsidR="003D3E19" w:rsidRPr="00340C94" w:rsidRDefault="003D3E19" w:rsidP="004A456E">
            <w:pPr>
              <w:rPr>
                <w:rFonts w:ascii="Times New Roman" w:hAnsi="Times New Roman" w:cs="Times New Roman"/>
                <w:sz w:val="28"/>
                <w:szCs w:val="28"/>
                <w:lang w:val="uk-UA"/>
              </w:rPr>
            </w:pPr>
          </w:p>
          <w:p w:rsidR="000024FC" w:rsidRPr="00340C94" w:rsidRDefault="000024FC" w:rsidP="000024F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Будь-яка особа, яка  до дати подання до Установи заявки </w:t>
            </w:r>
            <w:r w:rsidRPr="00340C94">
              <w:rPr>
                <w:rFonts w:ascii="Times New Roman" w:hAnsi="Times New Roman" w:cs="Times New Roman"/>
                <w:sz w:val="28"/>
                <w:szCs w:val="28"/>
                <w:lang w:val="uk-UA"/>
              </w:rPr>
              <w:lastRenderedPageBreak/>
              <w:t>або, якщо  заявлено  пріоритет, до дати її пріоритету в інтересах своєї діяльності  добросовісно  використала в Україні заявлений промисловий зразок чи здійснила значну і серйозну підготовку для такого використання, зберігає право на  безоплатне продовження цього використання або на використання промислового зразка, як це передбачалося зазначеною підготовкою (право</w:t>
            </w:r>
            <w:r w:rsidRPr="00340C94">
              <w:rPr>
                <w:rFonts w:ascii="Times New Roman" w:hAnsi="Times New Roman" w:cs="Times New Roman"/>
                <w:b/>
                <w:sz w:val="28"/>
                <w:szCs w:val="28"/>
                <w:lang w:val="uk-UA"/>
              </w:rPr>
              <w:t xml:space="preserve"> попереднього користувача</w:t>
            </w:r>
            <w:r w:rsidRPr="00340C94">
              <w:rPr>
                <w:rFonts w:ascii="Times New Roman" w:hAnsi="Times New Roman" w:cs="Times New Roman"/>
                <w:sz w:val="28"/>
                <w:szCs w:val="28"/>
                <w:lang w:val="uk-UA"/>
              </w:rPr>
              <w:t>).</w:t>
            </w:r>
          </w:p>
          <w:p w:rsidR="000024FC" w:rsidRPr="00340C94" w:rsidRDefault="000024FC" w:rsidP="000024FC">
            <w:pPr>
              <w:rPr>
                <w:rFonts w:ascii="Times New Roman" w:hAnsi="Times New Roman" w:cs="Times New Roman"/>
                <w:sz w:val="28"/>
                <w:szCs w:val="28"/>
                <w:lang w:val="uk-UA"/>
              </w:rPr>
            </w:pPr>
          </w:p>
          <w:p w:rsidR="000024FC" w:rsidRPr="00340C94" w:rsidRDefault="000024FC" w:rsidP="000024FC">
            <w:pPr>
              <w:rPr>
                <w:rFonts w:ascii="Times New Roman" w:hAnsi="Times New Roman" w:cs="Times New Roman"/>
                <w:sz w:val="28"/>
                <w:szCs w:val="28"/>
                <w:lang w:val="uk-UA"/>
              </w:rPr>
            </w:pPr>
            <w:r w:rsidRPr="00340C94">
              <w:rPr>
                <w:rFonts w:ascii="Times New Roman" w:hAnsi="Times New Roman" w:cs="Times New Roman"/>
                <w:b/>
                <w:sz w:val="28"/>
                <w:szCs w:val="28"/>
                <w:lang w:val="uk-UA"/>
              </w:rPr>
              <w:t>Право попереднього користувача</w:t>
            </w:r>
            <w:r w:rsidRPr="00340C94">
              <w:rPr>
                <w:rFonts w:ascii="Times New Roman" w:hAnsi="Times New Roman" w:cs="Times New Roman"/>
                <w:sz w:val="28"/>
                <w:szCs w:val="28"/>
                <w:lang w:val="uk-UA"/>
              </w:rPr>
              <w:t xml:space="preserve"> може передаватися або переходити до іншої особи тільки разом з підприємством чи  діловою практикою або тією частиною підприємства чи ділової практики, в яких було використано заявлений промисловий зразок чи здійснено значну і серйозну підготовку для такого використання.</w:t>
            </w:r>
          </w:p>
          <w:p w:rsidR="000024FC" w:rsidRPr="00340C94" w:rsidRDefault="000024FC"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2.</w:t>
            </w:r>
            <w:r w:rsidR="00802A0B" w:rsidRPr="00340C94">
              <w:rPr>
                <w:rFonts w:ascii="Times New Roman" w:hAnsi="Times New Roman" w:cs="Times New Roman"/>
                <w:sz w:val="28"/>
                <w:szCs w:val="28"/>
                <w:lang w:val="uk-UA"/>
              </w:rPr>
              <w:t> </w:t>
            </w:r>
            <w:r w:rsidRPr="00340C94">
              <w:rPr>
                <w:rFonts w:ascii="Times New Roman" w:hAnsi="Times New Roman" w:cs="Times New Roman"/>
                <w:sz w:val="28"/>
                <w:szCs w:val="28"/>
                <w:lang w:val="uk-UA"/>
              </w:rPr>
              <w:t xml:space="preserve">Не визнається порушенням прав використання зареєстрованого промислового зразка: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 конструкції чи при експлуатації транспортного засобу іноземної держави, який тимчасово або випадково знаходиться у водах, повітряному просторі чи на території України, за умови, що промисловий зразок використовується виключно для потреб зазначеного засобу, </w:t>
            </w:r>
            <w:r w:rsidRPr="00340C94">
              <w:rPr>
                <w:rFonts w:ascii="Times New Roman" w:hAnsi="Times New Roman" w:cs="Times New Roman"/>
                <w:b/>
                <w:sz w:val="28"/>
                <w:szCs w:val="28"/>
                <w:lang w:val="uk-UA"/>
              </w:rPr>
              <w:t>а також операції щодо імпорту запчастин та комплектуючих для ремонту зазначеного засобу та виконання ремонтних робіт на ньому</w:t>
            </w:r>
            <w:r w:rsidRPr="00340C94">
              <w:rPr>
                <w:rFonts w:ascii="Times New Roman" w:hAnsi="Times New Roman" w:cs="Times New Roman"/>
                <w:sz w:val="28"/>
                <w:szCs w:val="28"/>
                <w:lang w:val="uk-UA"/>
              </w:rPr>
              <w:t>;</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без комерційної мети;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 науковою метою або в порядку експерименту; </w:t>
            </w:r>
          </w:p>
          <w:p w:rsidR="001A39E5" w:rsidRPr="00340C94" w:rsidRDefault="001A39E5"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 метою ілюстрації або в навчальних цілях за умови зазначення джерела інформації та за умови, що такі дії </w:t>
            </w:r>
            <w:r w:rsidR="00A46313" w:rsidRPr="00340C94">
              <w:rPr>
                <w:rFonts w:ascii="Times New Roman" w:hAnsi="Times New Roman" w:cs="Times New Roman"/>
                <w:b/>
                <w:sz w:val="28"/>
                <w:szCs w:val="28"/>
                <w:lang w:val="uk-UA"/>
              </w:rPr>
              <w:t xml:space="preserve">не суперечать торговим та іншим чесним звичаям у господарській діяльності </w:t>
            </w:r>
            <w:r w:rsidRPr="00340C94">
              <w:rPr>
                <w:rFonts w:ascii="Times New Roman" w:hAnsi="Times New Roman" w:cs="Times New Roman"/>
                <w:b/>
                <w:sz w:val="28"/>
                <w:szCs w:val="28"/>
                <w:lang w:val="uk-UA"/>
              </w:rPr>
              <w:t>і не завдають шкоди звичайному використанню промислового зразка;</w:t>
            </w:r>
          </w:p>
          <w:p w:rsidR="00802A0B" w:rsidRPr="00340C94" w:rsidRDefault="00802A0B"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 надзвичайних обставин (стихійне лихо, катастрофа, епідемія тощо) з повідомленням про таке використання власника </w:t>
            </w:r>
            <w:r w:rsidRPr="00340C94">
              <w:rPr>
                <w:rFonts w:ascii="Times New Roman" w:hAnsi="Times New Roman" w:cs="Times New Roman"/>
                <w:b/>
                <w:sz w:val="28"/>
                <w:szCs w:val="28"/>
                <w:lang w:val="uk-UA"/>
              </w:rPr>
              <w:t>промислового зразка</w:t>
            </w:r>
            <w:r w:rsidRPr="00340C94">
              <w:rPr>
                <w:rFonts w:ascii="Times New Roman" w:hAnsi="Times New Roman" w:cs="Times New Roman"/>
                <w:sz w:val="28"/>
                <w:szCs w:val="28"/>
                <w:lang w:val="uk-UA"/>
              </w:rPr>
              <w:t xml:space="preserve"> одразу як це стане практично можливим та виплатою йому відповідної компенсації. </w:t>
            </w:r>
          </w:p>
          <w:p w:rsidR="001A39E5" w:rsidRPr="00340C94" w:rsidRDefault="001A39E5"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Не визнається порушенням </w:t>
            </w:r>
            <w:r w:rsidRPr="00340C94">
              <w:rPr>
                <w:rFonts w:ascii="Times New Roman" w:hAnsi="Times New Roman" w:cs="Times New Roman"/>
                <w:b/>
                <w:sz w:val="28"/>
                <w:szCs w:val="28"/>
                <w:lang w:val="uk-UA"/>
              </w:rPr>
              <w:t>прав на промисловий зразок</w:t>
            </w:r>
            <w:r w:rsidRPr="00340C94">
              <w:rPr>
                <w:rFonts w:ascii="Times New Roman" w:hAnsi="Times New Roman" w:cs="Times New Roman"/>
                <w:sz w:val="28"/>
                <w:szCs w:val="28"/>
                <w:lang w:val="uk-UA"/>
              </w:rPr>
              <w:t xml:space="preserve"> введення в цивільний оборот виробу, виготовленого із застосуванням </w:t>
            </w:r>
            <w:r w:rsidRPr="00340C94">
              <w:rPr>
                <w:rFonts w:ascii="Times New Roman" w:hAnsi="Times New Roman" w:cs="Times New Roman"/>
                <w:b/>
                <w:sz w:val="28"/>
                <w:szCs w:val="28"/>
                <w:lang w:val="uk-UA"/>
              </w:rPr>
              <w:t>зареєстрованого</w:t>
            </w:r>
            <w:r w:rsidRPr="00340C94">
              <w:rPr>
                <w:rFonts w:ascii="Times New Roman" w:hAnsi="Times New Roman" w:cs="Times New Roman"/>
                <w:sz w:val="28"/>
                <w:szCs w:val="28"/>
                <w:lang w:val="uk-UA"/>
              </w:rPr>
              <w:t xml:space="preserve"> промислового зразка, після введення цього виробу в цивільний оборот власником </w:t>
            </w:r>
            <w:r w:rsidRPr="00340C94">
              <w:rPr>
                <w:rFonts w:ascii="Times New Roman" w:hAnsi="Times New Roman" w:cs="Times New Roman"/>
                <w:b/>
                <w:sz w:val="28"/>
                <w:szCs w:val="28"/>
                <w:lang w:val="uk-UA"/>
              </w:rPr>
              <w:t>промислового зразка</w:t>
            </w:r>
            <w:r w:rsidRPr="00340C94">
              <w:rPr>
                <w:rFonts w:ascii="Times New Roman" w:hAnsi="Times New Roman" w:cs="Times New Roman"/>
                <w:sz w:val="28"/>
                <w:szCs w:val="28"/>
                <w:lang w:val="uk-UA"/>
              </w:rPr>
              <w:t xml:space="preserve"> чи з його спеціального дозволу.</w:t>
            </w:r>
          </w:p>
          <w:p w:rsidR="00BC10D7" w:rsidRPr="00340C94" w:rsidRDefault="00BC10D7"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23. Обов’язки власника зареєстрованого промислового зразка</w:t>
            </w:r>
            <w:r w:rsidRPr="00340C94">
              <w:rPr>
                <w:rFonts w:ascii="Times New Roman" w:hAnsi="Times New Roman" w:cs="Times New Roman"/>
                <w:sz w:val="28"/>
                <w:szCs w:val="28"/>
                <w:lang w:val="uk-UA"/>
              </w:rPr>
              <w:t xml:space="preserve"> </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Власник зареєстрованого промислового зразка повинен добросовісно користуватися належними йому правами. </w:t>
            </w:r>
          </w:p>
          <w:p w:rsidR="003D3E19" w:rsidRPr="00340C94" w:rsidRDefault="003D3E19" w:rsidP="004A456E">
            <w:pPr>
              <w:rPr>
                <w:rFonts w:ascii="Times New Roman" w:hAnsi="Times New Roman" w:cs="Times New Roman"/>
                <w:b/>
                <w:sz w:val="28"/>
                <w:szCs w:val="28"/>
                <w:lang w:val="uk-UA"/>
              </w:rPr>
            </w:pP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Якщо промисловий зразок не використовується або недостатньо використовується в Україні протягом трьох </w:t>
            </w:r>
            <w:r w:rsidRPr="00340C94">
              <w:rPr>
                <w:rFonts w:ascii="Times New Roman" w:hAnsi="Times New Roman" w:cs="Times New Roman"/>
                <w:sz w:val="28"/>
                <w:szCs w:val="28"/>
                <w:lang w:val="uk-UA"/>
              </w:rPr>
              <w:lastRenderedPageBreak/>
              <w:t>років починаючи</w:t>
            </w:r>
            <w:r w:rsidRPr="00340C94">
              <w:rPr>
                <w:rFonts w:ascii="Times New Roman" w:hAnsi="Times New Roman" w:cs="Times New Roman"/>
                <w:b/>
                <w:sz w:val="28"/>
                <w:szCs w:val="28"/>
                <w:lang w:val="uk-UA"/>
              </w:rPr>
              <w:t xml:space="preserve"> </w:t>
            </w:r>
            <w:r w:rsidRPr="00340C94">
              <w:rPr>
                <w:rFonts w:ascii="Times New Roman" w:hAnsi="Times New Roman" w:cs="Times New Roman"/>
                <w:sz w:val="28"/>
                <w:szCs w:val="28"/>
                <w:lang w:val="uk-UA"/>
              </w:rPr>
              <w:t>від дати</w:t>
            </w:r>
            <w:r w:rsidRPr="00340C94">
              <w:rPr>
                <w:rFonts w:ascii="Times New Roman" w:hAnsi="Times New Roman" w:cs="Times New Roman"/>
                <w:b/>
                <w:sz w:val="28"/>
                <w:szCs w:val="28"/>
                <w:lang w:val="uk-UA"/>
              </w:rPr>
              <w:t xml:space="preserve"> державної реєстрації промислового зразка </w:t>
            </w:r>
            <w:r w:rsidRPr="00340C94">
              <w:rPr>
                <w:rFonts w:ascii="Times New Roman" w:hAnsi="Times New Roman" w:cs="Times New Roman"/>
                <w:sz w:val="28"/>
                <w:szCs w:val="28"/>
                <w:lang w:val="uk-UA"/>
              </w:rPr>
              <w:t>або від дати, коли використання промислового зразка було припинено, то будь-яка особа, яка має бажання і виявляє готовність використовувати промисловий зразок, у разі відмови власника</w:t>
            </w:r>
            <w:r w:rsidRPr="00340C94">
              <w:rPr>
                <w:rFonts w:ascii="Times New Roman" w:hAnsi="Times New Roman" w:cs="Times New Roman"/>
                <w:b/>
                <w:sz w:val="28"/>
                <w:szCs w:val="28"/>
                <w:lang w:val="uk-UA"/>
              </w:rPr>
              <w:t xml:space="preserve"> зареєстрованого промислового зразка </w:t>
            </w:r>
            <w:r w:rsidRPr="00340C94">
              <w:rPr>
                <w:rFonts w:ascii="Times New Roman" w:hAnsi="Times New Roman" w:cs="Times New Roman"/>
                <w:sz w:val="28"/>
                <w:szCs w:val="28"/>
                <w:lang w:val="uk-UA"/>
              </w:rPr>
              <w:t xml:space="preserve">від укладання ліцензійного договору може звернутися до суду із заявою про надання їй дозволу на використання промислового зразка. </w:t>
            </w:r>
          </w:p>
          <w:p w:rsidR="003D3E19" w:rsidRPr="00340C94" w:rsidRDefault="001A39E5" w:rsidP="001A39E5">
            <w:pPr>
              <w:tabs>
                <w:tab w:val="left" w:pos="1950"/>
              </w:tabs>
              <w:rPr>
                <w:rFonts w:ascii="Times New Roman" w:hAnsi="Times New Roman" w:cs="Times New Roman"/>
                <w:b/>
                <w:sz w:val="28"/>
                <w:szCs w:val="28"/>
                <w:lang w:val="uk-UA"/>
              </w:rPr>
            </w:pPr>
            <w:r w:rsidRPr="00340C94">
              <w:rPr>
                <w:rFonts w:ascii="Times New Roman" w:hAnsi="Times New Roman" w:cs="Times New Roman"/>
                <w:b/>
                <w:sz w:val="28"/>
                <w:szCs w:val="28"/>
                <w:lang w:val="uk-UA"/>
              </w:rPr>
              <w:tab/>
            </w:r>
          </w:p>
          <w:p w:rsidR="003D3E19" w:rsidRPr="00340C94" w:rsidRDefault="003D3E19" w:rsidP="004A456E">
            <w:pPr>
              <w:rPr>
                <w:rFonts w:ascii="Times New Roman" w:hAnsi="Times New Roman" w:cs="Times New Roman"/>
                <w:b/>
                <w:sz w:val="28"/>
                <w:szCs w:val="28"/>
                <w:lang w:val="uk-UA"/>
              </w:rPr>
            </w:pPr>
            <w:r w:rsidRPr="00340C94">
              <w:rPr>
                <w:rFonts w:ascii="Times New Roman" w:hAnsi="Times New Roman" w:cs="Times New Roman"/>
                <w:sz w:val="28"/>
                <w:szCs w:val="28"/>
                <w:lang w:val="uk-UA"/>
              </w:rPr>
              <w:t>Якщо власник</w:t>
            </w:r>
            <w:r w:rsidRPr="00340C94">
              <w:rPr>
                <w:rFonts w:ascii="Times New Roman" w:hAnsi="Times New Roman" w:cs="Times New Roman"/>
                <w:b/>
                <w:sz w:val="28"/>
                <w:szCs w:val="28"/>
                <w:lang w:val="uk-UA"/>
              </w:rPr>
              <w:t xml:space="preserve"> зареєстрованого промислового зразка </w:t>
            </w:r>
            <w:r w:rsidRPr="00340C94">
              <w:rPr>
                <w:rFonts w:ascii="Times New Roman" w:hAnsi="Times New Roman" w:cs="Times New Roman"/>
                <w:sz w:val="28"/>
                <w:szCs w:val="28"/>
                <w:lang w:val="uk-UA"/>
              </w:rPr>
              <w:t>не доведе, що факт невикористання чи недостатнього використання промислового зразка зумовлений поважними причинами, суд виносить рішення про надання дозволу заінтересованій особі на використання</w:t>
            </w:r>
            <w:r w:rsidRPr="00340C94">
              <w:rPr>
                <w:rFonts w:ascii="Times New Roman" w:hAnsi="Times New Roman" w:cs="Times New Roman"/>
                <w:b/>
                <w:sz w:val="28"/>
                <w:szCs w:val="28"/>
                <w:lang w:val="uk-UA"/>
              </w:rPr>
              <w:t xml:space="preserve"> зареєстрованого промислового зразка </w:t>
            </w:r>
            <w:r w:rsidRPr="00340C94">
              <w:rPr>
                <w:rFonts w:ascii="Times New Roman" w:hAnsi="Times New Roman" w:cs="Times New Roman"/>
                <w:sz w:val="28"/>
                <w:szCs w:val="28"/>
                <w:lang w:val="uk-UA"/>
              </w:rPr>
              <w:t>з визначенням обсягу його використання, строку дії дозволу, розміру та порядку виплати винагороди власнику</w:t>
            </w:r>
            <w:r w:rsidRPr="00340C94">
              <w:rPr>
                <w:rFonts w:ascii="Times New Roman" w:hAnsi="Times New Roman" w:cs="Times New Roman"/>
                <w:b/>
                <w:sz w:val="28"/>
                <w:szCs w:val="28"/>
                <w:lang w:val="uk-UA"/>
              </w:rPr>
              <w:t xml:space="preserve"> зареєстрованого промислового зразка.</w:t>
            </w:r>
          </w:p>
          <w:p w:rsidR="003D3E19" w:rsidRPr="00340C94" w:rsidRDefault="003D3E19" w:rsidP="004A456E">
            <w:pPr>
              <w:rPr>
                <w:rFonts w:ascii="Times New Roman" w:hAnsi="Times New Roman" w:cs="Times New Roman"/>
                <w:b/>
                <w:sz w:val="28"/>
                <w:szCs w:val="28"/>
                <w:lang w:val="uk-UA"/>
              </w:rPr>
            </w:pPr>
          </w:p>
          <w:p w:rsidR="003D3E19" w:rsidRPr="00340C94" w:rsidRDefault="00FA4F7A" w:rsidP="004A456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виключено</w:t>
            </w: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3D3E19" w:rsidRPr="00340C94" w:rsidRDefault="003D3E19" w:rsidP="004A456E">
            <w:pPr>
              <w:rPr>
                <w:rFonts w:ascii="Times New Roman" w:hAnsi="Times New Roman" w:cs="Times New Roman"/>
                <w:sz w:val="28"/>
                <w:szCs w:val="28"/>
                <w:lang w:val="uk-UA"/>
              </w:rPr>
            </w:pPr>
          </w:p>
          <w:p w:rsidR="001A39E5" w:rsidRPr="00340C94" w:rsidRDefault="001A39E5" w:rsidP="004A456E">
            <w:pPr>
              <w:rPr>
                <w:rFonts w:ascii="Times New Roman" w:hAnsi="Times New Roman" w:cs="Times New Roman"/>
                <w:sz w:val="28"/>
                <w:szCs w:val="28"/>
                <w:lang w:val="uk-UA"/>
              </w:rPr>
            </w:pPr>
          </w:p>
          <w:p w:rsidR="001A39E5" w:rsidRPr="00340C94" w:rsidRDefault="001A39E5" w:rsidP="004A456E">
            <w:pPr>
              <w:rPr>
                <w:rFonts w:ascii="Times New Roman" w:hAnsi="Times New Roman" w:cs="Times New Roman"/>
                <w:sz w:val="28"/>
                <w:szCs w:val="28"/>
                <w:lang w:val="uk-UA"/>
              </w:rPr>
            </w:pPr>
          </w:p>
          <w:p w:rsidR="001A39E5" w:rsidRPr="00340C94" w:rsidRDefault="001A39E5" w:rsidP="004A456E">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Розділ VI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ПРИПИНЕННЯ ДЕРЖАВНОЇ РЕЄСТРАЦІЇ ТА ВИЗНАННЯ ПРАВ НЕДІЙСНИМИ </w:t>
            </w:r>
          </w:p>
          <w:p w:rsidR="00802A0B" w:rsidRPr="00340C94" w:rsidRDefault="00802A0B"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Стаття 24. Припинення державної реєстрації </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 Власник зареєстрованого промислового зразка у будь-який час може відмовитися від прав на такий промисловий зразок повністю або частково на підставі заяви, поданої до Установи. Зазначена відмова набирає чинності від дати внесення відомостей про це до Реєстру. Одночасно Установа здійснює публікацію в Бюлетені відомостей про таку відмову. </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2. Державна реєстрація промислового зразка </w:t>
            </w:r>
            <w:r w:rsidRPr="00340C94">
              <w:rPr>
                <w:rFonts w:ascii="Times New Roman" w:hAnsi="Times New Roman" w:cs="Times New Roman"/>
                <w:sz w:val="28"/>
                <w:szCs w:val="28"/>
                <w:lang w:val="uk-UA"/>
              </w:rPr>
              <w:t>припиняється у разі несплати у встановлений строк річного збору за підтримання чинності</w:t>
            </w:r>
            <w:r w:rsidRPr="00340C94">
              <w:rPr>
                <w:rFonts w:ascii="Times New Roman" w:hAnsi="Times New Roman" w:cs="Times New Roman"/>
                <w:b/>
                <w:sz w:val="28"/>
                <w:szCs w:val="28"/>
                <w:lang w:val="uk-UA"/>
              </w:rPr>
              <w:t xml:space="preserve"> прав на промисловий зразок.</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sz w:val="28"/>
                <w:szCs w:val="28"/>
                <w:lang w:val="uk-UA"/>
              </w:rPr>
              <w:t>Річний збір сплачується за кожний рік</w:t>
            </w:r>
            <w:r w:rsidRPr="00340C94">
              <w:rPr>
                <w:rFonts w:ascii="Times New Roman" w:hAnsi="Times New Roman" w:cs="Times New Roman"/>
                <w:b/>
                <w:sz w:val="28"/>
                <w:szCs w:val="28"/>
                <w:lang w:val="uk-UA"/>
              </w:rPr>
              <w:t xml:space="preserve"> чинності прав на промисловий зразок, </w:t>
            </w:r>
            <w:r w:rsidRPr="00340C94">
              <w:rPr>
                <w:rFonts w:ascii="Times New Roman" w:hAnsi="Times New Roman" w:cs="Times New Roman"/>
                <w:sz w:val="28"/>
                <w:szCs w:val="28"/>
                <w:lang w:val="uk-UA"/>
              </w:rPr>
              <w:t>рахуючи від дати подання заявки.</w:t>
            </w:r>
            <w:r w:rsidRPr="00340C94">
              <w:rPr>
                <w:rFonts w:ascii="Times New Roman" w:hAnsi="Times New Roman" w:cs="Times New Roman"/>
                <w:b/>
                <w:sz w:val="28"/>
                <w:szCs w:val="28"/>
                <w:lang w:val="uk-UA"/>
              </w:rPr>
              <w:t xml:space="preserve"> </w:t>
            </w:r>
            <w:r w:rsidRPr="00340C94">
              <w:rPr>
                <w:rFonts w:ascii="Times New Roman" w:hAnsi="Times New Roman" w:cs="Times New Roman"/>
                <w:b/>
                <w:sz w:val="28"/>
                <w:szCs w:val="28"/>
                <w:lang w:val="uk-UA"/>
              </w:rPr>
              <w:lastRenderedPageBreak/>
              <w:t xml:space="preserve">Перша сплата зазначеного збору здійснюється одночасно зі сплатою збору за публікацію відомостей про державну реєстрацію промислового зразка. Сплата збору за кожний наступний рік здійснюється до кінця поточного року, за умови сплати збору протягом шести останніх його місяців. </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Річний збір за підтримання чинності</w:t>
            </w:r>
            <w:r w:rsidRPr="00340C94">
              <w:rPr>
                <w:rFonts w:ascii="Times New Roman" w:hAnsi="Times New Roman" w:cs="Times New Roman"/>
                <w:b/>
                <w:sz w:val="28"/>
                <w:szCs w:val="28"/>
                <w:lang w:val="uk-UA"/>
              </w:rPr>
              <w:t xml:space="preserve"> прав на промисловий зразок може бути сплачено </w:t>
            </w:r>
            <w:r w:rsidRPr="00340C94">
              <w:rPr>
                <w:rFonts w:ascii="Times New Roman" w:hAnsi="Times New Roman" w:cs="Times New Roman"/>
                <w:sz w:val="28"/>
                <w:szCs w:val="28"/>
                <w:lang w:val="uk-UA"/>
              </w:rPr>
              <w:t xml:space="preserve">протягом шести місяців після встановленого строку. У цьому разі розмір річного збору збільшується на 50 відсотків. </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Клопотання про продовження строку чинності прав на промисловий зразок та збір за його подання подається до Установи не пізніше ніж за шість місяців до спливу строку державної реєстрації або спливу продовженого строку. </w:t>
            </w:r>
          </w:p>
          <w:p w:rsidR="00F23615" w:rsidRPr="00340C94" w:rsidRDefault="00F2361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Державна реєстрація </w:t>
            </w:r>
            <w:r w:rsidRPr="00340C94">
              <w:rPr>
                <w:rFonts w:ascii="Times New Roman" w:hAnsi="Times New Roman" w:cs="Times New Roman"/>
                <w:sz w:val="28"/>
                <w:szCs w:val="28"/>
                <w:lang w:val="uk-UA"/>
              </w:rPr>
              <w:t>промислового зразка припиняється з першого дня року, за який збір не сплачено.</w:t>
            </w:r>
          </w:p>
          <w:p w:rsidR="003D3E19" w:rsidRPr="00340C94" w:rsidRDefault="003D3E19" w:rsidP="00F1644A">
            <w:pPr>
              <w:rPr>
                <w:rFonts w:ascii="Times New Roman" w:hAnsi="Times New Roman" w:cs="Times New Roman"/>
                <w:b/>
                <w:sz w:val="28"/>
                <w:szCs w:val="28"/>
                <w:lang w:val="ru-RU"/>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Стаття 25. Визнання прав на промисловий зразок недійними у судовому порядку</w:t>
            </w:r>
          </w:p>
          <w:p w:rsidR="003D3E19" w:rsidRPr="00340C94" w:rsidRDefault="003D3E19" w:rsidP="00F1644A">
            <w:pPr>
              <w:ind w:firstLine="708"/>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1. Права на зареєстрований промисловий зразок можуть бути визнані у судовому порядку недійсними повністю або частково у разі:</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а) невідповідності промислового зразка умовам надання </w:t>
            </w:r>
            <w:r w:rsidRPr="00340C94">
              <w:rPr>
                <w:rFonts w:ascii="Times New Roman" w:hAnsi="Times New Roman" w:cs="Times New Roman"/>
                <w:b/>
                <w:sz w:val="28"/>
                <w:szCs w:val="28"/>
                <w:lang w:val="uk-UA"/>
              </w:rPr>
              <w:lastRenderedPageBreak/>
              <w:t>правової охорони, визначених у Законі;</w:t>
            </w: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б) наявності у зображенні промислового зразка ознак, яких не було у поданій заявці;</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в) державної реєстрації промислового зразка внаслідок подання заявки з порушенням прав інших осіб.</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b/>
                <w:sz w:val="28"/>
                <w:szCs w:val="28"/>
                <w:lang w:val="uk-UA"/>
              </w:rPr>
              <w:t>2. Позовна заява заінтересованої особи про визнання прав на промисловий зразок недійними може бути подана до суду протягом усього строку чинності майнових прав на промисловий зразок та після припинення їх чинності</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3. При визнанні прав на промисловий зразок недійсними Установа повідомляє про це у Бюлетені.</w:t>
            </w:r>
          </w:p>
          <w:p w:rsidR="003D3E19" w:rsidRPr="00340C94" w:rsidRDefault="003D3E19" w:rsidP="00F1644A">
            <w:pPr>
              <w:tabs>
                <w:tab w:val="left" w:pos="1185"/>
              </w:tabs>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b/>
                <w:sz w:val="28"/>
                <w:szCs w:val="28"/>
                <w:lang w:val="uk-UA"/>
              </w:rPr>
              <w:t>4. Права на промисловий зразок, визнані недійсними, вважаються такими, що не набрали чинності, від дати державної реєстрації промислового зразка.</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5.</w:t>
            </w:r>
            <w:r w:rsidR="00CF153A" w:rsidRPr="00340C94">
              <w:rPr>
                <w:rFonts w:ascii="Times New Roman" w:hAnsi="Times New Roman" w:cs="Times New Roman"/>
                <w:b/>
                <w:sz w:val="28"/>
                <w:szCs w:val="28"/>
                <w:lang w:val="uk-UA"/>
              </w:rPr>
              <w:t xml:space="preserve"> Якщо права на промисловий зразок визнані недійсними в установленому законом порядку і встановлено, що заявка була подана з порушенням прав інших осіб, суд може постановити рішення про відшкодування власником свідоцтва збитків особі, якій були завдані збитки діями на підставі реєстрації такого промислового зразка, або про застосування разового грошового стягнення замість відшкодування збитків. Розмір разового грошового стягнення визначається </w:t>
            </w:r>
            <w:r w:rsidR="00CF153A" w:rsidRPr="00340C94">
              <w:rPr>
                <w:rFonts w:ascii="Times New Roman" w:hAnsi="Times New Roman" w:cs="Times New Roman"/>
                <w:b/>
                <w:sz w:val="28"/>
                <w:szCs w:val="28"/>
                <w:lang w:val="uk-UA"/>
              </w:rPr>
              <w:lastRenderedPageBreak/>
              <w:t>судом від 10 до 50000 мінімальних заробітних плат, з урахуванням вини особи та інших обставин, що мають істотне значення.</w:t>
            </w:r>
          </w:p>
          <w:p w:rsidR="00CF153A" w:rsidRPr="00340C94" w:rsidRDefault="00CF153A"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Стаття 25</w:t>
            </w:r>
            <w:r w:rsidR="00802A0B" w:rsidRPr="00340C94">
              <w:rPr>
                <w:rFonts w:ascii="Times New Roman" w:hAnsi="Times New Roman" w:cs="Times New Roman"/>
                <w:b/>
                <w:sz w:val="28"/>
                <w:szCs w:val="28"/>
                <w:vertAlign w:val="superscript"/>
                <w:lang w:val="uk-UA"/>
              </w:rPr>
              <w:t>1</w:t>
            </w:r>
            <w:r w:rsidR="00802A0B" w:rsidRPr="00340C94">
              <w:rPr>
                <w:rFonts w:ascii="Times New Roman" w:hAnsi="Times New Roman" w:cs="Times New Roman"/>
                <w:b/>
                <w:sz w:val="28"/>
                <w:szCs w:val="28"/>
                <w:lang w:val="uk-UA"/>
              </w:rPr>
              <w:t xml:space="preserve">. </w:t>
            </w:r>
            <w:r w:rsidRPr="00340C94">
              <w:rPr>
                <w:rFonts w:ascii="Times New Roman" w:hAnsi="Times New Roman" w:cs="Times New Roman"/>
                <w:b/>
                <w:sz w:val="28"/>
                <w:szCs w:val="28"/>
                <w:lang w:val="uk-UA"/>
              </w:rPr>
              <w:t>Визнання прав на промисловий зразок недійсними Апеляційною палатою</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 Будь-яка особа може подати до Апеляційної палати обґрунтовану заяву про визнання прав на промисловий зразок недійсними повністю або частково, з підстав його невідповідності умовам надання правової охорони, визначених цим Законом. За дорученням заявника заяву може бути подано через представника у справах інтелектуальної власності або іншу довірену особу. </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2. Заява про визнання прав на промисловий зразок недійсними може бути подана протягом усього строку чинності майнових прав на промисловий зразок та після припинення їх чинності. За подання заяви сплачується збір. Заява вважається поданою у разі надходження збору на рахунок закладу експертизи.</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3. Сторонами розгляду справи про визнання прав на промисловий зразок недійсними в Апеляційній палаті є особа, яка подала заяву про визнання прав на промисловий зразок недійсними, та власник промислового зразка.</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4. Сторони мають рівні права щодо подання доказів, їх </w:t>
            </w:r>
            <w:r w:rsidRPr="00340C94">
              <w:rPr>
                <w:rFonts w:ascii="Times New Roman" w:hAnsi="Times New Roman" w:cs="Times New Roman"/>
                <w:b/>
                <w:sz w:val="28"/>
                <w:szCs w:val="28"/>
                <w:lang w:val="uk-UA"/>
              </w:rPr>
              <w:lastRenderedPageBreak/>
              <w:t>дослідження та доведення перед Апеляційною палатою їх переконливості.</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5. Кожна сторона повинна довести ті обставини, на які вона посилається як на підставу своїх вимог або заперечень.</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6. Вимоги до заяви про визнання прав на промисловий зразок недійсними, умови та порядок її розгляду визначаються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7. Заява про визнання прав на промисловий зразок недійсними розглядається згідно з регламентом Апеляційної палати, протягом трьох місяців від дати одержання Апеляційною палатою заяви за умови наявності сплаченого збору за її подання. </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8. За результатами розгляду заяви Апеляційна палата приймає мотивоване рішення, що затверджується наказом Установи та надсилається сторонам.</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9. Сторони можуть оскаржити затверджене Установою рішення Апеляційної палати у судовому порядку протягом двох місяців від дати одержання рішення.</w:t>
            </w:r>
          </w:p>
          <w:p w:rsidR="001A39E5" w:rsidRPr="00340C94" w:rsidRDefault="001A39E5"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10. Рішення Апеляційної палати набирають чинності з дати затвердження наказом Установи та підлягають </w:t>
            </w:r>
            <w:r w:rsidRPr="00340C94">
              <w:rPr>
                <w:rFonts w:ascii="Times New Roman" w:hAnsi="Times New Roman" w:cs="Times New Roman"/>
                <w:b/>
                <w:sz w:val="28"/>
                <w:szCs w:val="28"/>
                <w:lang w:val="uk-UA"/>
              </w:rPr>
              <w:lastRenderedPageBreak/>
              <w:t xml:space="preserve">оприлюдненню в повному обсязі на офіційному веб-сайті Установи. </w:t>
            </w: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При визнанні прав на промисловий зразок недійсними Установа повідомляє про це у Бюлетені. </w:t>
            </w:r>
          </w:p>
          <w:p w:rsidR="001A39E5" w:rsidRPr="00340C94" w:rsidRDefault="001A39E5" w:rsidP="00F1644A">
            <w:pPr>
              <w:rPr>
                <w:rFonts w:ascii="Times New Roman" w:hAnsi="Times New Roman" w:cs="Times New Roman"/>
                <w:b/>
                <w:sz w:val="28"/>
                <w:szCs w:val="28"/>
                <w:lang w:val="uk-UA"/>
              </w:rPr>
            </w:pPr>
          </w:p>
          <w:p w:rsidR="007C7847"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11. Права на промисловий зразок, визнані недійсними, вважаються такими, що не набрали чинності, від дати державної </w:t>
            </w:r>
            <w:r w:rsidR="007C7847" w:rsidRPr="00340C94">
              <w:rPr>
                <w:rFonts w:ascii="Times New Roman" w:hAnsi="Times New Roman" w:cs="Times New Roman"/>
                <w:b/>
                <w:sz w:val="28"/>
                <w:szCs w:val="28"/>
                <w:lang w:val="uk-UA"/>
              </w:rPr>
              <w:t>реєстрації промислового зразка.</w:t>
            </w:r>
          </w:p>
          <w:p w:rsidR="001A39E5" w:rsidRPr="00340C94" w:rsidRDefault="001A39E5" w:rsidP="00F1644A">
            <w:pPr>
              <w:rPr>
                <w:rFonts w:ascii="Times New Roman" w:hAnsi="Times New Roman" w:cs="Times New Roman"/>
                <w:b/>
                <w:sz w:val="28"/>
                <w:szCs w:val="28"/>
                <w:lang w:val="uk-UA"/>
              </w:rPr>
            </w:pPr>
          </w:p>
          <w:p w:rsidR="003D3E19" w:rsidRPr="00340C94" w:rsidRDefault="007C7847"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12. Якщо при визнанні прав на промисловий зразок недійсними встановлено, що заявка була подана з порушенням прав інших осіб, то суд за заявою інших осіб, яким такими діями було завдано шкоду, може постановити рішення (ухвалу) про відшкодування власником зареєстрованого промислового зразка збитків, завданих внаслідок таких дій, або про застосування разового грошового стягнення замість відшкодування збитків. Розмір разового грошового стягнення визначається судом від 10 до 50000 мінімальних заробітних плат, з урахуванням вини особи та інших обставин, що мають істотне значення</w:t>
            </w:r>
            <w:r w:rsidR="003D3E19" w:rsidRPr="00340C94">
              <w:rPr>
                <w:rFonts w:ascii="Times New Roman" w:hAnsi="Times New Roman" w:cs="Times New Roman"/>
                <w:b/>
                <w:sz w:val="28"/>
                <w:szCs w:val="28"/>
                <w:lang w:val="uk-UA"/>
              </w:rPr>
              <w:t>.</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ru-RU"/>
              </w:rPr>
            </w:pPr>
            <w:r w:rsidRPr="00340C94">
              <w:rPr>
                <w:rFonts w:ascii="Times New Roman" w:hAnsi="Times New Roman" w:cs="Times New Roman"/>
                <w:b/>
                <w:sz w:val="28"/>
                <w:szCs w:val="28"/>
                <w:lang w:val="uk-UA"/>
              </w:rPr>
              <w:t>Стаття 26.</w:t>
            </w:r>
            <w:r w:rsidRPr="00340C94">
              <w:rPr>
                <w:rFonts w:ascii="Times New Roman" w:hAnsi="Times New Roman" w:cs="Times New Roman"/>
                <w:sz w:val="28"/>
                <w:szCs w:val="28"/>
                <w:lang w:val="uk-UA"/>
              </w:rPr>
              <w:t xml:space="preserve"> Порушення прав власника </w:t>
            </w:r>
            <w:r w:rsidRPr="00340C94">
              <w:rPr>
                <w:rFonts w:ascii="Times New Roman" w:hAnsi="Times New Roman" w:cs="Times New Roman"/>
                <w:b/>
                <w:sz w:val="28"/>
                <w:szCs w:val="28"/>
                <w:lang w:val="uk-UA"/>
              </w:rPr>
              <w:t>зареєстрованого промислового зразка або незареєстрованого промислового зразка</w:t>
            </w:r>
          </w:p>
          <w:p w:rsidR="003D3E19" w:rsidRPr="00340C94" w:rsidRDefault="003D3E19" w:rsidP="00F1644A">
            <w:pPr>
              <w:tabs>
                <w:tab w:val="left" w:pos="1680"/>
              </w:tabs>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b/>
                <w:sz w:val="28"/>
                <w:szCs w:val="28"/>
                <w:lang w:val="ru-RU"/>
              </w:rPr>
            </w:pPr>
            <w:r w:rsidRPr="00340C94">
              <w:rPr>
                <w:rFonts w:ascii="Times New Roman" w:hAnsi="Times New Roman" w:cs="Times New Roman"/>
                <w:sz w:val="28"/>
                <w:szCs w:val="28"/>
                <w:lang w:val="uk-UA"/>
              </w:rPr>
              <w:t xml:space="preserve">1. Будь-яке посягання на права власника </w:t>
            </w:r>
            <w:r w:rsidRPr="00340C94">
              <w:rPr>
                <w:rFonts w:ascii="Times New Roman" w:hAnsi="Times New Roman" w:cs="Times New Roman"/>
                <w:b/>
                <w:sz w:val="28"/>
                <w:szCs w:val="28"/>
                <w:lang w:val="uk-UA"/>
              </w:rPr>
              <w:t>зареєстрованого промислового зразка або незареєстрованого промислового зразка</w:t>
            </w:r>
            <w:r w:rsidRPr="00340C94">
              <w:rPr>
                <w:rFonts w:ascii="Times New Roman" w:hAnsi="Times New Roman" w:cs="Times New Roman"/>
                <w:sz w:val="28"/>
                <w:szCs w:val="28"/>
                <w:lang w:val="uk-UA"/>
              </w:rPr>
              <w:t xml:space="preserve">, передбачені статтею 20 цього Закону, </w:t>
            </w:r>
            <w:r w:rsidRPr="00340C94">
              <w:rPr>
                <w:rFonts w:ascii="Times New Roman" w:hAnsi="Times New Roman" w:cs="Times New Roman"/>
                <w:sz w:val="28"/>
                <w:szCs w:val="28"/>
                <w:lang w:val="uk-UA"/>
              </w:rPr>
              <w:lastRenderedPageBreak/>
              <w:t xml:space="preserve">вважається порушенням прав власника </w:t>
            </w:r>
            <w:r w:rsidRPr="00340C94">
              <w:rPr>
                <w:rFonts w:ascii="Times New Roman" w:hAnsi="Times New Roman" w:cs="Times New Roman"/>
                <w:b/>
                <w:sz w:val="28"/>
                <w:szCs w:val="28"/>
                <w:lang w:val="uk-UA"/>
              </w:rPr>
              <w:t>зареєстрованого промислового зразка або незареєстрованого промислового зразка</w:t>
            </w:r>
            <w:r w:rsidRPr="00340C94">
              <w:rPr>
                <w:rFonts w:ascii="Times New Roman" w:hAnsi="Times New Roman" w:cs="Times New Roman"/>
                <w:sz w:val="28"/>
                <w:szCs w:val="28"/>
                <w:lang w:val="uk-UA"/>
              </w:rPr>
              <w:t xml:space="preserve">, що тягне за собою відповідальність згідно з чинним законодавством України.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На вимогу власника </w:t>
            </w:r>
            <w:r w:rsidRPr="00340C94">
              <w:rPr>
                <w:rFonts w:ascii="Times New Roman" w:hAnsi="Times New Roman" w:cs="Times New Roman"/>
                <w:b/>
                <w:sz w:val="28"/>
                <w:szCs w:val="28"/>
                <w:lang w:val="uk-UA"/>
              </w:rPr>
              <w:t>зареєстрованого промислового зразка або незареєстрованого промислового зразка</w:t>
            </w:r>
            <w:r w:rsidRPr="00340C94">
              <w:rPr>
                <w:rFonts w:ascii="Times New Roman" w:hAnsi="Times New Roman" w:cs="Times New Roman"/>
                <w:sz w:val="28"/>
                <w:szCs w:val="28"/>
                <w:lang w:val="uk-UA"/>
              </w:rPr>
              <w:t xml:space="preserve"> таке порушення повинно бути припинено, а порушник зобов'язаний відшкодувати власнику </w:t>
            </w:r>
            <w:r w:rsidRPr="00340C94">
              <w:rPr>
                <w:rFonts w:ascii="Times New Roman" w:hAnsi="Times New Roman" w:cs="Times New Roman"/>
                <w:b/>
                <w:sz w:val="28"/>
                <w:szCs w:val="28"/>
                <w:lang w:val="uk-UA"/>
              </w:rPr>
              <w:t>зареєстрованого промислового зразка або незареєстрованого промислового зразка</w:t>
            </w:r>
            <w:r w:rsidRPr="00340C94">
              <w:rPr>
                <w:rFonts w:ascii="Times New Roman" w:hAnsi="Times New Roman" w:cs="Times New Roman"/>
                <w:sz w:val="28"/>
                <w:szCs w:val="28"/>
                <w:lang w:val="uk-UA"/>
              </w:rPr>
              <w:t xml:space="preserve"> заподіяні збитки.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Вимагати поновлення порушених прав власника </w:t>
            </w:r>
            <w:r w:rsidRPr="00340C94">
              <w:rPr>
                <w:rFonts w:ascii="Times New Roman" w:hAnsi="Times New Roman" w:cs="Times New Roman"/>
                <w:b/>
                <w:sz w:val="28"/>
                <w:szCs w:val="28"/>
                <w:lang w:val="uk-UA"/>
              </w:rPr>
              <w:t xml:space="preserve">зареєстрованого промислового зразка </w:t>
            </w:r>
            <w:r w:rsidRPr="00340C94">
              <w:rPr>
                <w:rFonts w:ascii="Times New Roman" w:hAnsi="Times New Roman" w:cs="Times New Roman"/>
                <w:sz w:val="28"/>
                <w:szCs w:val="28"/>
                <w:lang w:val="uk-UA"/>
              </w:rPr>
              <w:t xml:space="preserve">може за його згодою також особа, яка придбала ліцензію. </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Стаття 27. Способи захисту прав </w:t>
            </w:r>
          </w:p>
          <w:p w:rsidR="003D3E19" w:rsidRPr="00340C94" w:rsidRDefault="0086108D"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Юрисдикція судів поширюється на всі правовідносини, що виникають у зв'язку з застосуванням цього Закону. </w:t>
            </w:r>
          </w:p>
          <w:p w:rsidR="00094C17" w:rsidRPr="00340C94" w:rsidRDefault="00094C17"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Суди відповідно до їх компетенції розв'язують, зокрема, спори про: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авторство на промисловий зразок;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встановлення факту використання промислового зразка;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встановлення власника </w:t>
            </w:r>
            <w:r w:rsidRPr="00340C94">
              <w:rPr>
                <w:rFonts w:ascii="Times New Roman" w:hAnsi="Times New Roman" w:cs="Times New Roman"/>
                <w:b/>
                <w:sz w:val="28"/>
                <w:szCs w:val="28"/>
                <w:lang w:val="uk-UA"/>
              </w:rPr>
              <w:t>промислового зразка</w:t>
            </w:r>
            <w:r w:rsidRPr="00340C94">
              <w:rPr>
                <w:rFonts w:ascii="Times New Roman" w:hAnsi="Times New Roman" w:cs="Times New Roman"/>
                <w:sz w:val="28"/>
                <w:szCs w:val="28"/>
                <w:lang w:val="uk-UA"/>
              </w:rPr>
              <w:t xml:space="preserve">;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порушення прав власника </w:t>
            </w:r>
            <w:r w:rsidRPr="00340C94">
              <w:rPr>
                <w:rFonts w:ascii="Times New Roman" w:hAnsi="Times New Roman" w:cs="Times New Roman"/>
                <w:b/>
                <w:sz w:val="28"/>
                <w:szCs w:val="28"/>
                <w:lang w:val="uk-UA"/>
              </w:rPr>
              <w:t>промислового зразка</w:t>
            </w:r>
            <w:r w:rsidRPr="00340C94">
              <w:rPr>
                <w:rFonts w:ascii="Times New Roman" w:hAnsi="Times New Roman" w:cs="Times New Roman"/>
                <w:sz w:val="28"/>
                <w:szCs w:val="28"/>
                <w:lang w:val="uk-UA"/>
              </w:rPr>
              <w:t xml:space="preserve">;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право попереднього користування;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компенсації.</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Суд може постановити рішення про застосування разового грошового стягнення замість відшкодування збитків за неправомірне використання промислового зразка. Розмір разового грошового стягнення визначається судом від 10 до 50000 мінімальних заробітних плат, з урахуванням вини особи та інших обставин, що мають істотне значення.</w:t>
            </w:r>
          </w:p>
          <w:p w:rsidR="003D3E19" w:rsidRPr="00340C94" w:rsidRDefault="003D3E19" w:rsidP="00F1644A">
            <w:pPr>
              <w:rPr>
                <w:rFonts w:ascii="Times New Roman" w:hAnsi="Times New Roman" w:cs="Times New Roman"/>
                <w:b/>
                <w:sz w:val="28"/>
                <w:szCs w:val="28"/>
                <w:lang w:val="uk-UA"/>
              </w:rPr>
            </w:pPr>
          </w:p>
          <w:p w:rsidR="003D3E19" w:rsidRPr="00340C94" w:rsidRDefault="003D3E19" w:rsidP="00F1644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Стаття 28. Державне мито і збори</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Розмір та порядок сплати державного мита </w:t>
            </w:r>
            <w:r w:rsidRPr="00340C94">
              <w:rPr>
                <w:rFonts w:ascii="Times New Roman" w:hAnsi="Times New Roman" w:cs="Times New Roman"/>
                <w:b/>
                <w:sz w:val="28"/>
                <w:szCs w:val="28"/>
                <w:lang w:val="uk-UA"/>
              </w:rPr>
              <w:t>за реєстрацію промислових зразків</w:t>
            </w:r>
            <w:r w:rsidRPr="00340C94">
              <w:rPr>
                <w:rFonts w:ascii="Times New Roman" w:hAnsi="Times New Roman" w:cs="Times New Roman"/>
                <w:sz w:val="28"/>
                <w:szCs w:val="28"/>
                <w:lang w:val="uk-UA"/>
              </w:rPr>
              <w:t xml:space="preserve"> визначаються законодавством. </w:t>
            </w:r>
          </w:p>
          <w:p w:rsidR="003D3E19" w:rsidRPr="00340C94" w:rsidRDefault="003D3E19" w:rsidP="00F1644A">
            <w:pPr>
              <w:rPr>
                <w:rFonts w:ascii="Times New Roman" w:hAnsi="Times New Roman" w:cs="Times New Roman"/>
                <w:sz w:val="28"/>
                <w:szCs w:val="28"/>
                <w:lang w:val="uk-UA"/>
              </w:rPr>
            </w:pPr>
          </w:p>
          <w:p w:rsidR="00193486" w:rsidRPr="00340C94" w:rsidRDefault="00193486"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Кошти, одержані від сплати державного мита </w:t>
            </w:r>
            <w:r w:rsidRPr="00340C94">
              <w:rPr>
                <w:rFonts w:ascii="Times New Roman" w:hAnsi="Times New Roman" w:cs="Times New Roman"/>
                <w:b/>
                <w:sz w:val="28"/>
                <w:szCs w:val="28"/>
                <w:lang w:val="uk-UA"/>
              </w:rPr>
              <w:t xml:space="preserve">за реєстрацію промислових зразків, </w:t>
            </w:r>
            <w:r w:rsidR="00193486" w:rsidRPr="00340C94">
              <w:rPr>
                <w:rFonts w:ascii="Times New Roman" w:hAnsi="Times New Roman" w:cs="Times New Roman"/>
                <w:b/>
                <w:sz w:val="28"/>
                <w:szCs w:val="28"/>
                <w:lang w:val="uk-UA"/>
              </w:rPr>
              <w:t>зараховуються до бюджетів у порядку, встановленому Бюджетним кодексом України</w:t>
            </w:r>
            <w:r w:rsidRPr="00340C94">
              <w:rPr>
                <w:rFonts w:ascii="Times New Roman" w:hAnsi="Times New Roman" w:cs="Times New Roman"/>
                <w:b/>
                <w:sz w:val="28"/>
                <w:szCs w:val="28"/>
                <w:lang w:val="uk-UA"/>
              </w:rPr>
              <w:t>.</w:t>
            </w:r>
          </w:p>
          <w:p w:rsidR="003D3E19" w:rsidRPr="00340C94" w:rsidRDefault="0086108D"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29. </w:t>
            </w:r>
            <w:r w:rsidRPr="00340C94">
              <w:rPr>
                <w:rFonts w:ascii="Times New Roman" w:hAnsi="Times New Roman" w:cs="Times New Roman"/>
                <w:b/>
                <w:sz w:val="28"/>
                <w:szCs w:val="28"/>
                <w:lang w:val="uk-UA"/>
              </w:rPr>
              <w:t>Реєстрація</w:t>
            </w:r>
            <w:r w:rsidRPr="00340C94">
              <w:rPr>
                <w:rFonts w:ascii="Times New Roman" w:hAnsi="Times New Roman" w:cs="Times New Roman"/>
                <w:sz w:val="28"/>
                <w:szCs w:val="28"/>
                <w:lang w:val="uk-UA"/>
              </w:rPr>
              <w:t xml:space="preserve"> промислового зразка в іноземних державах </w:t>
            </w:r>
          </w:p>
          <w:p w:rsidR="003D3E19" w:rsidRPr="00340C94" w:rsidRDefault="003D3E19"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1. Будь-яка особа має право </w:t>
            </w:r>
            <w:r w:rsidRPr="00340C94">
              <w:rPr>
                <w:rFonts w:ascii="Times New Roman" w:hAnsi="Times New Roman" w:cs="Times New Roman"/>
                <w:b/>
                <w:sz w:val="28"/>
                <w:szCs w:val="28"/>
                <w:lang w:val="uk-UA"/>
              </w:rPr>
              <w:t>зареєструвати</w:t>
            </w:r>
            <w:r w:rsidRPr="00340C94">
              <w:rPr>
                <w:rFonts w:ascii="Times New Roman" w:hAnsi="Times New Roman" w:cs="Times New Roman"/>
                <w:sz w:val="28"/>
                <w:szCs w:val="28"/>
                <w:lang w:val="uk-UA"/>
              </w:rPr>
              <w:t xml:space="preserve"> промисловий зразок в іноземних державах. </w:t>
            </w: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094C17" w:rsidRPr="00340C94" w:rsidRDefault="00094C17"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uk-UA"/>
              </w:rPr>
            </w:pPr>
            <w:r w:rsidRPr="00340C94">
              <w:rPr>
                <w:rFonts w:ascii="Times New Roman" w:hAnsi="Times New Roman" w:cs="Times New Roman"/>
                <w:sz w:val="28"/>
                <w:szCs w:val="28"/>
                <w:lang w:val="uk-UA"/>
              </w:rPr>
              <w:t>2</w:t>
            </w:r>
            <w:r w:rsidRPr="00340C94">
              <w:rPr>
                <w:rFonts w:ascii="Times New Roman" w:hAnsi="Times New Roman" w:cs="Times New Roman"/>
                <w:sz w:val="28"/>
                <w:szCs w:val="28"/>
                <w:vertAlign w:val="superscript"/>
                <w:lang w:val="uk-UA"/>
              </w:rPr>
              <w:t>1</w:t>
            </w:r>
            <w:r w:rsidRPr="00340C94">
              <w:rPr>
                <w:rFonts w:ascii="Times New Roman" w:hAnsi="Times New Roman" w:cs="Times New Roman"/>
                <w:sz w:val="28"/>
                <w:szCs w:val="28"/>
                <w:lang w:val="uk-UA"/>
              </w:rPr>
              <w:t>. </w:t>
            </w:r>
            <w:r w:rsidRPr="00340C94">
              <w:rPr>
                <w:rFonts w:ascii="Times New Roman" w:hAnsi="Times New Roman" w:cs="Times New Roman"/>
                <w:b/>
                <w:sz w:val="28"/>
                <w:szCs w:val="28"/>
                <w:lang w:val="uk-UA"/>
              </w:rPr>
              <w:t>Заявка на міжнародну реєстрацію, що подається відповідно до Гаазької угоди про міжнародну реєстрацію промислових зразків, надсилається заявником безпосередньо до Міжнародного бюро ВОІВ</w:t>
            </w:r>
            <w:r w:rsidRPr="00340C94">
              <w:rPr>
                <w:rFonts w:ascii="Times New Roman" w:hAnsi="Times New Roman" w:cs="Times New Roman"/>
                <w:sz w:val="28"/>
                <w:szCs w:val="28"/>
                <w:lang w:val="uk-UA"/>
              </w:rPr>
              <w:t>.</w:t>
            </w:r>
          </w:p>
          <w:p w:rsidR="00094C17" w:rsidRPr="00340C94" w:rsidRDefault="00094C17" w:rsidP="00F1644A">
            <w:pPr>
              <w:rPr>
                <w:rFonts w:ascii="Times New Roman" w:hAnsi="Times New Roman" w:cs="Times New Roman"/>
                <w:sz w:val="28"/>
                <w:szCs w:val="28"/>
                <w:lang w:val="uk-UA"/>
              </w:rPr>
            </w:pPr>
          </w:p>
          <w:p w:rsidR="003D3E19" w:rsidRPr="00340C94" w:rsidRDefault="003D3E19" w:rsidP="00F1644A">
            <w:pPr>
              <w:rPr>
                <w:rFonts w:ascii="Times New Roman" w:hAnsi="Times New Roman" w:cs="Times New Roman"/>
                <w:sz w:val="28"/>
                <w:szCs w:val="28"/>
                <w:lang w:val="ru-RU"/>
              </w:rPr>
            </w:pPr>
            <w:r w:rsidRPr="00340C94">
              <w:rPr>
                <w:rFonts w:ascii="Times New Roman" w:hAnsi="Times New Roman" w:cs="Times New Roman"/>
                <w:sz w:val="28"/>
                <w:szCs w:val="28"/>
                <w:lang w:val="uk-UA"/>
              </w:rPr>
              <w:t xml:space="preserve">3. Витрати, пов'язані з </w:t>
            </w:r>
            <w:r w:rsidRPr="00340C94">
              <w:rPr>
                <w:rFonts w:ascii="Times New Roman" w:hAnsi="Times New Roman" w:cs="Times New Roman"/>
                <w:b/>
                <w:sz w:val="28"/>
                <w:szCs w:val="28"/>
                <w:lang w:val="uk-UA"/>
              </w:rPr>
              <w:t>реєстрацією</w:t>
            </w:r>
            <w:r w:rsidRPr="00340C94">
              <w:rPr>
                <w:rFonts w:ascii="Times New Roman" w:hAnsi="Times New Roman" w:cs="Times New Roman"/>
                <w:sz w:val="28"/>
                <w:szCs w:val="28"/>
                <w:lang w:val="uk-UA"/>
              </w:rPr>
              <w:t xml:space="preserve"> промислового зразка в іноземних державах, несе заявник чи за його згодою інша особа.</w:t>
            </w:r>
          </w:p>
          <w:p w:rsidR="00F23615" w:rsidRPr="00340C94" w:rsidRDefault="00F23615" w:rsidP="00F1644A">
            <w:pPr>
              <w:rPr>
                <w:rFonts w:ascii="Times New Roman" w:hAnsi="Times New Roman" w:cs="Times New Roman"/>
                <w:b/>
                <w:sz w:val="28"/>
                <w:szCs w:val="28"/>
                <w:lang w:val="ru-RU"/>
              </w:rPr>
            </w:pPr>
          </w:p>
        </w:tc>
      </w:tr>
      <w:tr w:rsidR="007D445C" w:rsidRPr="003F546B" w:rsidTr="00BA1560">
        <w:tc>
          <w:tcPr>
            <w:tcW w:w="15134" w:type="dxa"/>
            <w:gridSpan w:val="2"/>
          </w:tcPr>
          <w:p w:rsidR="007D445C" w:rsidRPr="00340C94" w:rsidRDefault="007D445C" w:rsidP="007D445C">
            <w:pPr>
              <w:jc w:val="cente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Закон України «Про охорону прав на знаки для товарів і послуг»</w:t>
            </w:r>
          </w:p>
        </w:tc>
      </w:tr>
      <w:tr w:rsidR="003D3E19" w:rsidRPr="00340C94" w:rsidTr="003D3E19">
        <w:tc>
          <w:tcPr>
            <w:tcW w:w="7567" w:type="dxa"/>
          </w:tcPr>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Закон України «Про охорону прав на знаки для товарів і послуг»</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Цей Закон регулює відносини, що виникають у зв'язку з набуттям і здійсненням права власності на знаки для товарів і послуг (далі - знак) в Україні.</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 Визначення</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 цьому Законі нижченаведене вживається у такому значенні: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Установа - центральний орган виконавчої влади, що реалізує державну політику у сфері інтелектуальної власності;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особа - фізична або юридична особа;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знак - позначення, за яким товари і послуги одних осіб відрізняються від товарів і послуг інших осіб;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свідоцтво - свідоцтво України на знак для товарів і послуг;</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зареєстрований знак - знак, на який видано свідоцтво;</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заявка - сукупність документів, необхідних для видачі свідоцтва;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заявник - особа, яка подала заявку чи набула прав заявника в іншому встановленому законом порядку;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пріоритет заявки (пріоритет) - першість у поданні заявки;</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дата пріоритету - дата подання заявки до Установи чи до відповідного органу держави - учасниці Паризької конвенції про охорону промислової власності, за якою заявлено пріоритет;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Реєстр - Державний реєстр свідоцтв України на знаки для товарів і послуг;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Апеляційна палата - колегіальний орган Установи для розгляду заперечень проти рішень Установи щодо набуття прав на об'єкти інтелектуальної власності та інших питань, віднесених до її компетенції цим Законом;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заклад експертизи - уповноважений Установою державний </w:t>
            </w:r>
            <w:r w:rsidRPr="00340C94">
              <w:rPr>
                <w:rFonts w:ascii="Times New Roman" w:hAnsi="Times New Roman" w:cs="Times New Roman"/>
                <w:sz w:val="28"/>
                <w:szCs w:val="28"/>
                <w:lang w:val="uk-UA"/>
              </w:rPr>
              <w:lastRenderedPageBreak/>
              <w:t xml:space="preserve">заклад (підприємство, організація) для розгляду і проведення експертизи заявок;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державна система правової охорони інтелектуальної власності - Установа і сукупність експертних, наукових, освітніх, інформаційних та інших відповідної спеціалізації державних закладів, що входять до сфери управління Установи;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доменне ім'я - ім'я, що використовується для адресації комп'ютерів і ресурсів в Інтернеті;</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МКТП - Міжнародна класифікація товарів і послуг для реєстрації знаків.</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9C3FDA" w:rsidRPr="00340C94" w:rsidRDefault="009C3FDA"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2. Повноваження Установи у сфері охорони прав на знаки для товарів і послуг</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Установа забезпечує реалізацію державної політики у сфері охорони прав на знаки для товарів і послуг, для чого: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організовує приймання заявок, проведення їх експертизи, приймає рішення щодо них;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видає свідоцтва на знаки для товарів і послуг, забезпечує їх державну реєстрацію;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забезпечує опублікування офіційних відомостей про знаки для товарів і послуг;</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57721E">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3. Міжнародні договори</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Якщо міжнародним договором України встановлено інші правила, ніж ті, що передбачені законодавством України про знаки, то застосовуються правила міжнародного договору.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4. Права та обов'язки іноземців та осіб без громадянства</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Іноземці та особи без громадянства мають рівні з громадянами України права та обов'язки, передбачені цим Законом, відповідно до міжнародних договорів України, згода на обов'язковість яких надана Верховною Радою </w:t>
            </w:r>
            <w:r w:rsidRPr="00340C94">
              <w:rPr>
                <w:rFonts w:ascii="Times New Roman" w:hAnsi="Times New Roman" w:cs="Times New Roman"/>
                <w:sz w:val="28"/>
                <w:szCs w:val="28"/>
                <w:lang w:val="uk-UA"/>
              </w:rPr>
              <w:lastRenderedPageBreak/>
              <w:t>України.</w:t>
            </w:r>
          </w:p>
          <w:p w:rsidR="00094C17" w:rsidRPr="00340C94" w:rsidRDefault="00094C1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2. Іноземці та особи без громадянства у відносинах з Установою реалізовують свої права через представників у справах інтелектуальної власності (патентні повірені), зареєстрованих згідно з положенням, яке затверджується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Розділ II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ПРАВОВА ОХОРОНА ЗНАКІВ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5. Умови надання правової охорони </w:t>
            </w:r>
          </w:p>
          <w:p w:rsidR="00094C17" w:rsidRPr="00340C94" w:rsidRDefault="00094C1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Правова охорона надається знаку, який не суперечить публічному порядку, принципам гуманності і моралі,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та на який не поширюються підстави для відмови в наданні правової охорони, встановлені цим Законом. </w:t>
            </w:r>
          </w:p>
          <w:p w:rsidR="003D3E19" w:rsidRPr="00340C94" w:rsidRDefault="003D3E19" w:rsidP="001714CC">
            <w:pPr>
              <w:rPr>
                <w:rFonts w:ascii="Times New Roman" w:hAnsi="Times New Roman" w:cs="Times New Roman"/>
                <w:sz w:val="28"/>
                <w:szCs w:val="28"/>
                <w:lang w:val="uk-UA"/>
              </w:rPr>
            </w:pPr>
          </w:p>
          <w:p w:rsidR="00094C17" w:rsidRPr="00340C94" w:rsidRDefault="00094C1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Об'єктом знака може бути будь-яке позначення або будь-яка комбінація позначень. Такими позначеннями можуть бути, зокрема, слова, у тому числі власні імена, літери, </w:t>
            </w:r>
            <w:r w:rsidRPr="00340C94">
              <w:rPr>
                <w:rFonts w:ascii="Times New Roman" w:hAnsi="Times New Roman" w:cs="Times New Roman"/>
                <w:sz w:val="28"/>
                <w:szCs w:val="28"/>
                <w:lang w:val="uk-UA"/>
              </w:rPr>
              <w:lastRenderedPageBreak/>
              <w:t xml:space="preserve">цифри, зображувальні елементи, кольори та комбінації кольорів, а також будь-яка комбінація таких позначень. Об'єктом знака не можуть бути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Право власності на знак засвідчується свідоцтвом. Строк дії свідоцтва становить 10 років від дати подання заявки до Установи і продовжується Установою за клопотанням власника свідоцтва щоразу на 10 років, за умови сплати збору в порядку, встановленому пунктом 2 статті 18 цього Закону. Порядок продовження строку дії свідоцтва встановлюється центральним органом виконавчої влади, що забезпечує формування державної політики у сфері інтелектуальної власності. </w:t>
            </w:r>
          </w:p>
          <w:p w:rsidR="008C34E1" w:rsidRPr="00340C94" w:rsidRDefault="008C34E1"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Дія свідоцтва припиняється достроково за умов, викладених </w:t>
            </w:r>
            <w:r w:rsidRPr="00340C94">
              <w:rPr>
                <w:rFonts w:ascii="Times New Roman" w:hAnsi="Times New Roman" w:cs="Times New Roman"/>
                <w:sz w:val="28"/>
                <w:szCs w:val="28"/>
                <w:lang w:val="uk-UA"/>
              </w:rPr>
              <w:lastRenderedPageBreak/>
              <w:t xml:space="preserve">у статті 18 цього Закону.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8C34E1" w:rsidRPr="00340C94" w:rsidRDefault="008C34E1"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6. Підстави для відмови в наданні правової охорони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Згідно з цим Законом не можуть одержати правову охорону позначення, які зображують або імітують: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державні герби, прапори та інші державні символи (емблеми);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офіційні назви держав;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емблеми, скорочені або повні найменування міжнародних міжурядових організацій;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офіційні контрольні, гарантійні та пробірні клейма, печатки;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нагороди та інші відзнаки.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Такі позначення можуть бути включені до знака як елементи, що не охороняються, якщо на це є згода відповідного компетентного органу або їх власників. Компетентним органом щодо назви держави є колегіальний орган, утворений Установою.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Згідно з цим Законом не можуть одержати правову охорону також позначення, які: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звичайно не мають розрізняльної здатності та не набули такої внаслідок їх використання;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складаються лише з позначень, що є загальновживаними як позначення товарів і послуг певного виду;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складаються лише з позначень чи даних, що є описовими при використанні щодо зазначених у заявці товарів і послуг або у зв'язку з ними, зокрема вказують на вид, якість, склад, кількість, властивості, призначення, цінність товарів і послуг, місце і час виготовлення чи збуту товарів або надання послуг;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є оманливими або такими, що можуть ввести в оману щодо товару, послуги або особи, яка виробляє товар або надає послугу;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складаються лише з позначень, що є загальновживаними символами і термінами;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відображають лише форму, що обумовлена природним станом товару чи необхідністю отримання технічного </w:t>
            </w:r>
            <w:r w:rsidRPr="00340C94">
              <w:rPr>
                <w:rFonts w:ascii="Times New Roman" w:hAnsi="Times New Roman" w:cs="Times New Roman"/>
                <w:sz w:val="28"/>
                <w:szCs w:val="28"/>
                <w:lang w:val="uk-UA"/>
              </w:rPr>
              <w:lastRenderedPageBreak/>
              <w:t xml:space="preserve">результату, або яка надає товарові істотної цінності.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Положення відсутнє</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0D7E30" w:rsidRPr="00340C94" w:rsidRDefault="000D7E30" w:rsidP="001714CC">
            <w:pPr>
              <w:rPr>
                <w:rFonts w:ascii="Times New Roman" w:hAnsi="Times New Roman" w:cs="Times New Roman"/>
                <w:sz w:val="28"/>
                <w:szCs w:val="28"/>
                <w:lang w:val="uk-UA"/>
              </w:rPr>
            </w:pPr>
          </w:p>
          <w:p w:rsidR="000D7E30" w:rsidRPr="00340C94" w:rsidRDefault="000D7E30" w:rsidP="001714CC">
            <w:pPr>
              <w:rPr>
                <w:rFonts w:ascii="Times New Roman" w:hAnsi="Times New Roman" w:cs="Times New Roman"/>
                <w:sz w:val="28"/>
                <w:szCs w:val="28"/>
                <w:lang w:val="uk-UA"/>
              </w:rPr>
            </w:pPr>
          </w:p>
          <w:p w:rsidR="000D7E30" w:rsidRPr="00340C94" w:rsidRDefault="000D7E30"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Позначення, вказані в абзацах другому, третьому, четвертому, шостому та сьомому цього пункту, можуть бути внесені до знака як елементи, що не охороняються, якщо вони не займають домінуючого положення в зображенні знака.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4E71CA" w:rsidRPr="00340C94" w:rsidRDefault="004E71CA"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490683" w:rsidRPr="00340C94" w:rsidRDefault="00490683" w:rsidP="00490683">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Не можуть бути зареєстровані як знаки позначення, які є тотожними або схожими настільки, що їх можна сплутати з: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знаками, раніше зареєстрованими чи заявленими на реєстрацію в Україні на ім'я іншої особи для таких самих або споріднених з ними товарів і послуг;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знаками інших осіб, якщо ці знаки охороняються без реєстрації на підставі міжнародних договорів, учасником яких є Україна, зокрема знаками, визнаними добре відомими відповідно до статті 6 </w:t>
            </w:r>
            <w:proofErr w:type="spellStart"/>
            <w:r w:rsidRPr="00340C94">
              <w:rPr>
                <w:rFonts w:ascii="Times New Roman" w:hAnsi="Times New Roman" w:cs="Times New Roman"/>
                <w:sz w:val="28"/>
                <w:szCs w:val="28"/>
                <w:lang w:val="uk-UA"/>
              </w:rPr>
              <w:t>bis</w:t>
            </w:r>
            <w:proofErr w:type="spellEnd"/>
            <w:r w:rsidRPr="00340C94">
              <w:rPr>
                <w:rFonts w:ascii="Times New Roman" w:hAnsi="Times New Roman" w:cs="Times New Roman"/>
                <w:sz w:val="28"/>
                <w:szCs w:val="28"/>
                <w:lang w:val="uk-UA"/>
              </w:rPr>
              <w:t xml:space="preserve"> Паризької конвенції про охорону промислової власності;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фірмовими найменуваннями, що відомі в Україні і належать іншим особам, які одержали право на них до дати подання до Установи заявки щодо таких же або споріднених з ними товарів і послуг;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кваліфікованими зазначеннями походження товарів (у тому числі спиртів та алкогольних напоїв), що охороняються відповідно до Закону України "Про охорону прав на зазначення походження товарів". Такі позначення можуть бути лише елементами, що не охороняються, знаків осіб, які мають право користуватися вказаними зазначеннями;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знаками відповідності (сертифікаційними знаками), зареєстрованими у встановленому порядку.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відсутнє </w:t>
            </w:r>
          </w:p>
          <w:p w:rsidR="003D3E19" w:rsidRPr="00340C94" w:rsidRDefault="003D3E19" w:rsidP="001714CC">
            <w:pPr>
              <w:ind w:firstLine="708"/>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D03FBB" w:rsidRPr="00340C94" w:rsidRDefault="00D03FBB" w:rsidP="001714CC">
            <w:pPr>
              <w:rPr>
                <w:rFonts w:ascii="Times New Roman" w:hAnsi="Times New Roman" w:cs="Times New Roman"/>
                <w:b/>
                <w:sz w:val="28"/>
                <w:szCs w:val="28"/>
                <w:lang w:val="uk-UA"/>
              </w:rPr>
            </w:pPr>
          </w:p>
          <w:p w:rsidR="00D03FBB" w:rsidRPr="00340C94" w:rsidRDefault="00D03FBB" w:rsidP="001714CC">
            <w:pPr>
              <w:rPr>
                <w:rFonts w:ascii="Times New Roman" w:hAnsi="Times New Roman" w:cs="Times New Roman"/>
                <w:b/>
                <w:sz w:val="28"/>
                <w:szCs w:val="28"/>
                <w:lang w:val="uk-UA"/>
              </w:rPr>
            </w:pPr>
          </w:p>
          <w:p w:rsidR="00D03FBB" w:rsidRPr="00340C94" w:rsidRDefault="00D03FBB"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відсутнє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7. Заявка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Особа, яка бажає одержати свідоцтво, подає до Установи заявку.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відсутнє </w:t>
            </w: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b/>
                <w:sz w:val="28"/>
                <w:szCs w:val="28"/>
                <w:lang w:val="uk-UA"/>
              </w:rPr>
              <w:t>Положення відсутнє</w:t>
            </w:r>
            <w:r w:rsidRPr="00340C94">
              <w:rPr>
                <w:rFonts w:ascii="Times New Roman" w:hAnsi="Times New Roman" w:cs="Times New Roman"/>
                <w:sz w:val="28"/>
                <w:szCs w:val="28"/>
                <w:lang w:val="uk-UA"/>
              </w:rPr>
              <w:t xml:space="preserve">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094C17" w:rsidRPr="00340C94" w:rsidRDefault="00094C17"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2D6FA0" w:rsidRPr="00340C94" w:rsidRDefault="002D6FA0"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2. За дорученням заявника заявку може бути подано через представника у справах інтелектуальної власності або іншу довірену особу.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Заявка повинна стосуватися одного знака.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Заявка складається українською мовою і повинна містити: </w:t>
            </w:r>
          </w:p>
          <w:p w:rsidR="00EF002B" w:rsidRPr="00340C94" w:rsidRDefault="00EF002B"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заяву про реєстрацію знака;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зображення позначення, що заявляється;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перелік товарів і послуг, для яких заявник просить зареєструвати знак, згрупованих за МКТП.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У заяві про реєстрацію знака необхідно вказати заявника (заявників) та його адресу.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відсутнє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6. Якщо заявник просить охорону кольору чи поєднання кольорів як розрізняльної ознаки свого знака, то він зобов'язаний: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заявити про це і вказати в заяві колір чи поєднання кольорів, охорону яких він просить;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подати в заявці кольорові зображення вказаного знака. Кількість примірників таких зображень встановлюється центральним органом виконавчої влади, що забезпечує формування державної політики у сфері інтелектуальної власності.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094C17" w:rsidRPr="00340C94" w:rsidRDefault="00094C17" w:rsidP="001714CC">
            <w:pPr>
              <w:rPr>
                <w:rFonts w:ascii="Times New Roman" w:hAnsi="Times New Roman" w:cs="Times New Roman"/>
                <w:sz w:val="28"/>
                <w:szCs w:val="28"/>
                <w:lang w:val="uk-UA"/>
              </w:rPr>
            </w:pPr>
          </w:p>
          <w:p w:rsidR="00094C17" w:rsidRPr="00340C94" w:rsidRDefault="00094C1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7. Інші вимоги до документів заявки визначаються центральним органом виконавчої влади, що забезпечує формування державної політики у сфері інтелектуальної власності.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8. За подання заявки сплачується збір, розмір якого встановлюється з урахуванням кількості класів МКТП, якими охоплюються зазначені в заявці товари і послуги. Документ про сплату збору повинен надійти до Установи разом з заявкою або протягом двох місяців від дати подання заявки. Цей строк продовжується, але не більше ніж на шість місяців, якщо до його спливу буде подано відповідне клопотання та сплачено збір за його подання.</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8. Дата подання заявки </w:t>
            </w:r>
          </w:p>
          <w:p w:rsidR="00094C17" w:rsidRPr="00340C94" w:rsidRDefault="00094C1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Датою подання заявки є дата одержання Установою матеріалів, що містять принаймні: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клопотання у довільній формі про реєстрацію знака, викладене українською мовою;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відомості про заявника та його адресу, викладені українською мовою;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достатньо чітке зображення позначення, що заявляється;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перелік товарів і послуг, для яких заявляється знак.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Дата подання заявки встановлюється згідно з пунктами 10 та 11 статті 10 цього Закону.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3. Після встановлення дати подання заявки будь-яка особа має право ознайомитися з матеріалами заявки в порядку, встановленому центральним органом виконавчої влади, що забезпечує формування державної політики у сфері інтелектуальної власності. За ознайомлення з матеріалами заявки сплачується збір.</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9. Пріоритет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Заявник має право на пріоритет попередньої заявки на такий же знак протягом шести місяців від дати подання попередньої заявки до Установи чи до відповідного органу держави - учасниці Паризької конвенції про охорону промислової власності, якщо на попередню заявку не заявлено пріоритет.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094C17" w:rsidRPr="00340C94" w:rsidRDefault="00094C1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Пріоритет знака, використаного в експонаті, показаному на офіційних або офіційно визнаних міжнародних виставках, проведених на території держави - учасниці Паризької конвенції про охорону промислової власності, може бути встановлено за датою відкриття виставки, якщо заявка надійшла до Установи протягом шести місяців від зазначеної дати.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3. Заявник, який бажає скористатися правом пріоритету, протягом трьох місяців від дати подання заявки до Установи подає заяву про пріоритет з посиланням на дату подання і номер попередньої заявки та її копію з перекладом на українську мову або документ, що підтверджує показ зазначеного знака на виставці, якщо ці заявка чи показ відповідно була подана чи було проведено у державі - учасниці Паризької конвенції про охорону промислової власності. У межах цього строку зазначені матеріали можуть бути змінені. Якщо ці матеріали подано несвоєчасно, то право на пріоритет заявки вважається втраченим, про що заявнику надсилається повідомлення.</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F67F98" w:rsidRPr="00340C94" w:rsidRDefault="00F67F98"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Стаття 10. Експертиза заявки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Кінцеві результати експертизи заявки, що не вважається відкликаною або не відкликана, відображаються в обґрунтованому висновку експертизи за заявкою, що набирає чинності після затвердження його Установою. На підставі такого висновку Установа приймає рішення про реєстрацію знака для всіх зазначених у заявці товарів і послуг або про відмову в реєстрації знака для всіх зазначених у заявці товарів і послуг, або про реєстрацію знака щодо частини зазначених у заявці товарів і послуг та відмову в реєстрації знака для іншої частини зазначених у заявці товарів і послуг. Рішення Установи надсилається заявнику.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Заявник має право протягом місяця від дати одержання ним рішення Установи затребувати копії матеріалів, що протиставлені заявці. Ці копії надсилаються заявнику протягом місяця. </w:t>
            </w:r>
          </w:p>
          <w:p w:rsidR="003D3E19" w:rsidRPr="00340C94" w:rsidRDefault="00490683"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EF002B" w:rsidRPr="00340C94" w:rsidRDefault="00EF002B"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6. Заклад експертизи може вимагати від заявника надання </w:t>
            </w:r>
            <w:r w:rsidRPr="00340C94">
              <w:rPr>
                <w:rFonts w:ascii="Times New Roman" w:hAnsi="Times New Roman" w:cs="Times New Roman"/>
                <w:sz w:val="28"/>
                <w:szCs w:val="28"/>
                <w:lang w:val="uk-UA"/>
              </w:rPr>
              <w:lastRenderedPageBreak/>
              <w:t xml:space="preserve">додаткових матеріалів, якщо без них проведення експертизи неможливе, або у разі виникнення обґрунтованих сумнівів у достовірності будь-яких відомостей чи елементів, що містяться в матеріалах заявки.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Заявник має право протягом місяця від дати одержання ним повідомлення чи висновку закладу експертизи із вимогою про надання додаткових матеріалів затребувати від нього копії матеріалів, що протиставлені заявці.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Додаткові матеріали мають бути подані заявником протягом двох місяців від дати одержання ним повідомлення чи висновку закладу експертизи або копій матеріалів, що протиставлені заявці. Строк подання додаткових матеріалів продовжується, але не більше ніж на шість місяців, якщо до його спливу буде подано відповідне клопотання та сплачено збір за його подання. Цей строк, пропущений з поважних причин, поновлюється, якщо протягом шести місяців від його спливу буде подано відповідне клопотання та сплачено збір за його подання. Якщо заявник не подасть додаткові матеріали у встановлений строк, то заявка вважається відкликаною, про що йому надсилається повідомлення.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490683" w:rsidRPr="00340C94" w:rsidRDefault="00490683" w:rsidP="001714CC">
            <w:pPr>
              <w:rPr>
                <w:rFonts w:ascii="Times New Roman" w:hAnsi="Times New Roman" w:cs="Times New Roman"/>
                <w:sz w:val="28"/>
                <w:szCs w:val="28"/>
                <w:lang w:val="uk-UA"/>
              </w:rPr>
            </w:pPr>
          </w:p>
          <w:p w:rsidR="00490683" w:rsidRPr="00340C94" w:rsidRDefault="00490683" w:rsidP="00490683">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8. Будь-яка особа може подати до закладу експертизи мотивоване заперечення проти заявки щодо невідповідності наведеного в ній позначення умовам надання правової охорони, встановленим цим Законом.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 подання заперечення сплачується збір.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Заперечення розглядається, якщо воно одержане закладом експертизи не пізніше ніж за 5 днів до дати прийняття Установою рішення за заявкою.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Заклад експертизи надсилає копію заперечення заявнику.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Заявник вправі повідомити заклад експертизи про своє ставлення до заперечення протягом двох місяців від дати його одержання. Він може спростувати заперечення і залишити заявку без змін, внести до заявки зміни або відкликати її.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Результати розгляду заперечення відображаються в рішенні </w:t>
            </w:r>
            <w:r w:rsidRPr="00340C94">
              <w:rPr>
                <w:rFonts w:ascii="Times New Roman" w:hAnsi="Times New Roman" w:cs="Times New Roman"/>
                <w:sz w:val="28"/>
                <w:szCs w:val="28"/>
                <w:lang w:val="uk-UA"/>
              </w:rPr>
              <w:lastRenderedPageBreak/>
              <w:t xml:space="preserve">Установи за заявкою. Копія цього рішення надсилається подавцю заперечення. </w:t>
            </w:r>
          </w:p>
          <w:p w:rsidR="00EF002B" w:rsidRPr="00340C94" w:rsidRDefault="00EF002B"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9. Під час проведення формальної експертизи: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встановлюється дата подання заявки на підставі статті 8 цього Закону;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заявка перевіряється на відповідність формальним вимогам статті 7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документ про сплату збору за подання заявки перевіряється на відповідність встановленим вимогам.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10. За відповідності матеріалів заявки вимогам статті 8 цього Закону та наявності документа про сплату збору за подання заявки заявнику надсилається повідомлення про встановлену дату подання заявки.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8A5A96" w:rsidRPr="00340C94" w:rsidRDefault="008A5A96" w:rsidP="001714CC">
            <w:pPr>
              <w:rPr>
                <w:rFonts w:ascii="Times New Roman" w:hAnsi="Times New Roman" w:cs="Times New Roman"/>
                <w:sz w:val="28"/>
                <w:szCs w:val="28"/>
                <w:lang w:val="uk-UA"/>
              </w:rPr>
            </w:pPr>
          </w:p>
          <w:p w:rsidR="008A5A96" w:rsidRPr="00340C94" w:rsidRDefault="008A5A96" w:rsidP="001714CC">
            <w:pPr>
              <w:rPr>
                <w:rFonts w:ascii="Times New Roman" w:hAnsi="Times New Roman" w:cs="Times New Roman"/>
                <w:sz w:val="28"/>
                <w:szCs w:val="28"/>
                <w:lang w:val="uk-UA"/>
              </w:rPr>
            </w:pPr>
          </w:p>
          <w:p w:rsidR="008A5A96" w:rsidRPr="00340C94" w:rsidRDefault="008A5A96" w:rsidP="001714CC">
            <w:pPr>
              <w:rPr>
                <w:rFonts w:ascii="Times New Roman" w:hAnsi="Times New Roman" w:cs="Times New Roman"/>
                <w:sz w:val="28"/>
                <w:szCs w:val="28"/>
                <w:lang w:val="uk-UA"/>
              </w:rPr>
            </w:pPr>
          </w:p>
          <w:p w:rsidR="008A5A96" w:rsidRPr="00340C94" w:rsidRDefault="008A5A96" w:rsidP="001714CC">
            <w:pPr>
              <w:rPr>
                <w:rFonts w:ascii="Times New Roman" w:hAnsi="Times New Roman" w:cs="Times New Roman"/>
                <w:sz w:val="28"/>
                <w:szCs w:val="28"/>
                <w:lang w:val="uk-UA"/>
              </w:rPr>
            </w:pPr>
          </w:p>
          <w:p w:rsidR="008A5A96" w:rsidRPr="00340C94" w:rsidRDefault="008A5A96" w:rsidP="001714CC">
            <w:pPr>
              <w:rPr>
                <w:rFonts w:ascii="Times New Roman" w:hAnsi="Times New Roman" w:cs="Times New Roman"/>
                <w:sz w:val="28"/>
                <w:szCs w:val="28"/>
                <w:lang w:val="uk-UA"/>
              </w:rPr>
            </w:pPr>
          </w:p>
          <w:p w:rsidR="00490683" w:rsidRDefault="008A5A96"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C6308A" w:rsidRPr="00340C94" w:rsidRDefault="00C6308A"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12. За відповідності заявки вимогам статті 7 цього Закону та документа про сплату збору за подання заявки встановленим вимогам заявнику надсилається про це повідомлення. </w:t>
            </w:r>
          </w:p>
          <w:p w:rsidR="00490683"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C6308A" w:rsidRPr="00340C94" w:rsidRDefault="00C6308A"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14. У разі невідповідності заявки формальним вимогам </w:t>
            </w:r>
            <w:r w:rsidRPr="00340C94">
              <w:rPr>
                <w:rFonts w:ascii="Times New Roman" w:hAnsi="Times New Roman" w:cs="Times New Roman"/>
                <w:sz w:val="28"/>
                <w:szCs w:val="28"/>
                <w:lang w:val="uk-UA"/>
              </w:rPr>
              <w:lastRenderedPageBreak/>
              <w:t xml:space="preserve">статті 7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чи документа про сплату збору за подання заявки встановленим вимогам заявнику надсилається повідомлення із пропозиціями щодо усунення недоліків.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Усунення зазначених у повідомленні недоліків проводиться у строк, встановлений пунктом 6 цієї статті для додаткових матеріалів. </w:t>
            </w:r>
          </w:p>
          <w:p w:rsidR="00094C17" w:rsidRPr="00340C94" w:rsidRDefault="00094C1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15. Під час кваліфікаційної експертизи перевіряється відповідність заявленого позначення умовам надання правової охорони, визначеним цим Законом. При цьому використовуються інформаційна база закладу експертизи, в тому числі матеріали заявки, а також довідково-пошуковий апарат та відповідні офіційні видання.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16. Якщо є підстави вважати, що заявлене позначення не відповідає умовам надання правової охорони повністю або частково, то заклад експертизи надсилає заявнику про це обґрунтований попередній висновок з пропозицією надати мотивовану відповідь на користь реєстрації знака.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Відповідь заявника надається у строк, встановлений пунктом 6 цієї статті для додаткових матеріалів, та береться до уваги під час підготовки висновку експертизи за заявкою.</w:t>
            </w:r>
          </w:p>
          <w:p w:rsidR="003D3E19" w:rsidRPr="00340C94" w:rsidRDefault="003D3E19" w:rsidP="001714CC">
            <w:pPr>
              <w:rPr>
                <w:rFonts w:ascii="Times New Roman" w:hAnsi="Times New Roman" w:cs="Times New Roman"/>
                <w:sz w:val="28"/>
                <w:szCs w:val="28"/>
                <w:lang w:val="uk-UA"/>
              </w:rPr>
            </w:pPr>
          </w:p>
          <w:p w:rsidR="00753A64" w:rsidRPr="00340C94" w:rsidRDefault="00753A64"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11</w:t>
            </w:r>
            <w:r w:rsidRPr="00340C94">
              <w:rPr>
                <w:rFonts w:ascii="Times New Roman" w:hAnsi="Times New Roman" w:cs="Times New Roman"/>
                <w:sz w:val="28"/>
                <w:szCs w:val="28"/>
                <w:vertAlign w:val="superscript"/>
                <w:lang w:val="uk-UA"/>
              </w:rPr>
              <w:t>1</w:t>
            </w:r>
            <w:r w:rsidRPr="00340C94">
              <w:rPr>
                <w:rFonts w:ascii="Times New Roman" w:hAnsi="Times New Roman" w:cs="Times New Roman"/>
                <w:sz w:val="28"/>
                <w:szCs w:val="28"/>
                <w:lang w:val="uk-UA"/>
              </w:rPr>
              <w:t xml:space="preserve">. Поділ заявки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Заявник має право поділити заявку на дві і більше заявок </w:t>
            </w:r>
            <w:r w:rsidRPr="00340C94">
              <w:rPr>
                <w:rFonts w:ascii="Times New Roman" w:hAnsi="Times New Roman" w:cs="Times New Roman"/>
                <w:sz w:val="28"/>
                <w:szCs w:val="28"/>
                <w:lang w:val="uk-UA"/>
              </w:rPr>
              <w:lastRenderedPageBreak/>
              <w:t>(виділені заявки) шляхом розподілу між ними перелічених у цій заявці товарів і послуг таким чином, щоб кожна з виділених заявок не містила товари і послуги, споріднені з товарами і послугами, переліченими в інших заявках.</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12. Публікація про видачу свідоцтва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На підставі рішення про реєстрацію знака та за наявності документів про сплату державного мита за видачу свідоцтва і збору за публікацію про видачу свідоцтва здійснюється публікація в офіційному бюлетені відомостей про видачу свідоцтва, визначених в установленому порядку. Зазначені мито та збір сплачуються після надходження до заявника рішення про реєстрацію знака.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протягом трьох місяців від дати надходження до заявника рішення про реєстрацію знака документи про сплату державного мита за видачу свідоцтва і збору за публікацію про видачу свідоцтва в розмірі та порядку, визначених законодавством, до закладу експертизи не надійшли, публікація не провадиться, а заявка вважається відкликаною.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Строк надходження цих документів продовжується, але не більше ніж на шість місяців, якщо до його спливу буде подано відповідне клопотання та сплачено збір за його подання. Цей строк, пропущений з поважних причин, </w:t>
            </w:r>
            <w:r w:rsidRPr="00340C94">
              <w:rPr>
                <w:rFonts w:ascii="Times New Roman" w:hAnsi="Times New Roman" w:cs="Times New Roman"/>
                <w:sz w:val="28"/>
                <w:szCs w:val="28"/>
                <w:lang w:val="uk-UA"/>
              </w:rPr>
              <w:lastRenderedPageBreak/>
              <w:t>поновлюється, якщо протягом шести місяців від його спливу буде подано відповідне клопотання та сплачено збір за його подання.</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13. Реєстрація знака </w:t>
            </w:r>
          </w:p>
          <w:p w:rsidR="00EE456F" w:rsidRPr="00340C94" w:rsidRDefault="00EE456F" w:rsidP="00E07A16">
            <w:pPr>
              <w:rPr>
                <w:rFonts w:ascii="Times New Roman" w:hAnsi="Times New Roman" w:cs="Times New Roman"/>
                <w:sz w:val="28"/>
                <w:szCs w:val="28"/>
                <w:lang w:val="uk-UA"/>
              </w:rPr>
            </w:pPr>
          </w:p>
          <w:p w:rsidR="00E07A16" w:rsidRPr="00340C94" w:rsidRDefault="00E07A16" w:rsidP="00E07A16">
            <w:pPr>
              <w:rPr>
                <w:rFonts w:ascii="Times New Roman" w:hAnsi="Times New Roman" w:cs="Times New Roman"/>
                <w:sz w:val="28"/>
                <w:szCs w:val="28"/>
                <w:lang w:val="uk-UA"/>
              </w:rPr>
            </w:pPr>
            <w:r w:rsidRPr="00340C94">
              <w:rPr>
                <w:rFonts w:ascii="Times New Roman" w:hAnsi="Times New Roman" w:cs="Times New Roman"/>
                <w:sz w:val="28"/>
                <w:szCs w:val="28"/>
                <w:lang w:val="uk-UA"/>
              </w:rPr>
              <w:t>1. Одночасно з публікацією відомостей про видачу свідоцтва Установа здійснює державну реєстрацію знака, для чого вносить до Реєстру відповідні відомості. Форма Реєстру та  порядок його ведення  визначаються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E07A16" w:rsidRPr="00340C94" w:rsidRDefault="00E07A16"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Помилки у внесених до Реєстру відомостях виправляються за ініціативою власника свідоцтва або </w:t>
            </w:r>
            <w:r w:rsidRPr="00340C94">
              <w:rPr>
                <w:rFonts w:ascii="Times New Roman" w:hAnsi="Times New Roman" w:cs="Times New Roman"/>
                <w:sz w:val="28"/>
                <w:szCs w:val="28"/>
                <w:lang w:val="uk-UA"/>
              </w:rPr>
              <w:lastRenderedPageBreak/>
              <w:t>Установи.</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До Реєстру за ініціативою власника свідоцтва можуть бути внесені зміни згідно з установленим переліком можливих змін. За внесення до Реєстру змін щодо свідоцтва сплачується збір.</w:t>
            </w: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відсутнє </w:t>
            </w: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15. Оскарження рішення за заявкою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Заявник може оскаржити рішення Установи за заявкою у судовому порядку або до Апеляційної палати протягом двох місяців від дати одержання рішення Установи чи копій матеріалів, затребуваних відповідно до пункту 3 статті 10 цього Закону.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Якщо рішення Установи за заявкою оскаржено у судовому порядку після державної реєстрації знака, то суд вирішує разом і питання щодо дійсності відповідного свідоцтва.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3. Право оскаржити рішення Установи до Апеляційної палати втрачається у разі сплати державного мита за видачу свідоцтва.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Оскарження рішення центрального органу виконавчої влади, що забезпечує формування державної політики у сфері інтелектуальної власності, до Апеляційної палати здійснюється шляхом подання заперечення проти рішення у порядку, встановленому цим Законом та на його основі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За подання заперечення сплачується збір. Якщо збір не сплачено у строк, зазначений у пункті 1 цієї статті, заперечення вважається неподаним, про що заявнику надсилається повідомлення.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У разі одержання Апеляційною палатою заперечення та документа про сплату збору за подання заперечення діловодство за заявкою зупиняється до затвердження рішення Апеляційної палати. </w:t>
            </w:r>
          </w:p>
          <w:p w:rsidR="003D3E19" w:rsidRPr="00340C94" w:rsidRDefault="00FA4F7A"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8. До затвердження рішення Апеляційної палати, в місячний строк від дати його прийняття, керівник Установи може внести мотивований письмовий протест на це рішення, який має бути розглянутий протягом місяця. Рішення Апеляційної палати, прийняте за цим протестом, є остаточним і може бути скасоване лише судом. </w:t>
            </w:r>
          </w:p>
          <w:p w:rsidR="003D3E19" w:rsidRPr="00340C94" w:rsidRDefault="00FA4F7A"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Положення відсутнє.</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4621D4" w:rsidRPr="00340C94" w:rsidRDefault="004621D4" w:rsidP="001714CC">
            <w:pPr>
              <w:rPr>
                <w:rFonts w:ascii="Times New Roman" w:hAnsi="Times New Roman" w:cs="Times New Roman"/>
                <w:sz w:val="28"/>
                <w:szCs w:val="28"/>
                <w:lang w:val="uk-UA"/>
              </w:rPr>
            </w:pPr>
          </w:p>
          <w:p w:rsidR="004621D4" w:rsidRPr="00340C94" w:rsidRDefault="004621D4"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16. Права, що випливають із свідоцтва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Права, що випливають із свідоцтва, діють від дати подання заявки. Строк дії свідоцтва продовжується за умови сплати відповідного збору.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Свідоцтво надає його власнику право використовувати знак та інші права, визначені цим Законом.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Взаємовідносини при використанні знака, свідоцтво на який належить кільком особам, визначаються угодою між ними. У разі відсутності такої угоди кожний власник свідоцтва може використовувати знак на свій розсуд, але жоден з них не має права давати дозвіл (видавати ліцензію) на використання знака та передавати право власності на знак іншій особі без згоди решти власників свідоцтва.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Використанням знака визнається: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нанесення його на будь-який товар, для якого знак зареєстровано, упаковку, в якій міститься такий товар, вивіску, пов'язану з ним, етикетку, нашивку, бирку чи інший прикріплений до товару предмет, зберігання такого товару із зазначеним нанесенням знака з метою пропонування для </w:t>
            </w:r>
            <w:r w:rsidRPr="00340C94">
              <w:rPr>
                <w:rFonts w:ascii="Times New Roman" w:hAnsi="Times New Roman" w:cs="Times New Roman"/>
                <w:sz w:val="28"/>
                <w:szCs w:val="28"/>
                <w:lang w:val="uk-UA"/>
              </w:rPr>
              <w:lastRenderedPageBreak/>
              <w:t xml:space="preserve">продажу, пропонування його для продажу, продаж, імпорт (ввезення) та експорт (вивезення);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застосування його під час пропонування та надання будь-якої послуги, для якої знак зареєстровано;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застосування його в діловій документації чи в рекламі та в мережі Інтернет.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Знак визнається використаним, якщо його застосовано у формі зареєстрованого знака, а також у формі, що відрізняється від зареєстрованого знака лише окремими елементами, якщо це не змінює в цілому відмітності знака.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Свідоцтво надає його власнику виключне право забороняти іншим особам використовувати без його згоди, якщо інше не передбачено цим Законом: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зареєстрований знак стосовно наведених у свідоцтві товарів і послуг; </w:t>
            </w:r>
          </w:p>
          <w:p w:rsidR="003B3A59" w:rsidRPr="00340C94" w:rsidRDefault="003B3A5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зареєстрований знак стосовно товарів і послуг, споріднених з наведеними у свідоцтві, якщо внаслідок такого використання можна ввести в оману щодо особи, яка виробляє товари чи надає послуги;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позначення, схоже із зареєстрованим знаком, стосовно наведених у свідоцтві товарів і послуг, якщо внаслідок такого використання ці позначення і знак можна сплутати;</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позначення, схоже із зареєстрованим знаком, стосовно товарів і послуг, споріднених з наведеними у свідоцтві, якщо внаслідок такого використання можна ввести в оману щодо особи, яка виробляє товари чи надає послуги, або ці позначення і знак можна сплутати.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6. Виключне право власника свідоцтва забороняти іншим особам використовувати без його згоди зареєстрований знак не поширюється на: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здійснення будь-якого права, що виникло до дати подання заявки або, якщо було заявлено пріоритет, до дати пріоритету заявки;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використання знака для товару, введеного під цим знаком в цивільний оборот власником свідоцтва чи за його згодою, за умови, що власник свідоцтва не має вагомих підстав забороняти таке використання у зв'язку з подальшим продажем товару, зокрема у разі зміни або погіршення стану товару після введення його в цивільний оборот; </w:t>
            </w:r>
          </w:p>
          <w:p w:rsidR="003D3E19" w:rsidRPr="00340C94" w:rsidRDefault="003D3E19"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абзац четвертий пункту 6 статті 16 виключено</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Положення відсутнє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Положення відсутнє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7D7E27" w:rsidRPr="00340C94" w:rsidRDefault="007D7E2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Положення відсутнє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некомерційне використання знака;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усі форми повідомлення новин і коментарів новин;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добросовісне застосування ними своїх імен чи адрес. </w:t>
            </w:r>
          </w:p>
          <w:p w:rsidR="00EF002B" w:rsidRPr="00340C94" w:rsidRDefault="00EF002B"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Положення відсутнє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7. Власник свідоцтва може передавати будь-якій особі право власності на знак повністю або відносно частини зазначених у свідоцтві товарів і послуг, на підставі договору. </w:t>
            </w:r>
          </w:p>
          <w:p w:rsidR="003D3E19" w:rsidRPr="00340C94" w:rsidRDefault="003D3E19" w:rsidP="001714CC">
            <w:pPr>
              <w:rPr>
                <w:rFonts w:ascii="Times New Roman" w:hAnsi="Times New Roman" w:cs="Times New Roman"/>
                <w:sz w:val="28"/>
                <w:szCs w:val="28"/>
                <w:lang w:val="uk-UA"/>
              </w:rPr>
            </w:pPr>
          </w:p>
          <w:p w:rsidR="00346AF3" w:rsidRPr="00340C94" w:rsidRDefault="00346AF3"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Передача права власності на знак не допускається, якщо вона може стати причиною введення в оману споживача щодо товару і послуги або щодо особи, яка виготовляє товар чи надає послугу. </w:t>
            </w:r>
          </w:p>
          <w:p w:rsidR="003D3E19" w:rsidRPr="00340C94" w:rsidRDefault="003D3E19" w:rsidP="001714CC">
            <w:pPr>
              <w:rPr>
                <w:rFonts w:ascii="Times New Roman" w:hAnsi="Times New Roman" w:cs="Times New Roman"/>
                <w:sz w:val="28"/>
                <w:szCs w:val="28"/>
                <w:lang w:val="uk-UA"/>
              </w:rPr>
            </w:pPr>
          </w:p>
          <w:p w:rsidR="00476C4C" w:rsidRPr="00340C94" w:rsidRDefault="00476C4C" w:rsidP="00476C4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8. Власник свідоцтва має право дати будь-якій особі дозвіл (видати ліцензію) на використання знака на підставі ліцензійного договору. </w:t>
            </w:r>
          </w:p>
          <w:p w:rsidR="00476C4C" w:rsidRPr="00340C94" w:rsidRDefault="00476C4C" w:rsidP="00476C4C">
            <w:pPr>
              <w:rPr>
                <w:rFonts w:ascii="Times New Roman" w:hAnsi="Times New Roman" w:cs="Times New Roman"/>
                <w:sz w:val="28"/>
                <w:szCs w:val="28"/>
                <w:lang w:val="uk-UA"/>
              </w:rPr>
            </w:pPr>
          </w:p>
          <w:p w:rsidR="00476C4C" w:rsidRPr="00340C94" w:rsidRDefault="00476C4C" w:rsidP="00476C4C">
            <w:pPr>
              <w:rPr>
                <w:rFonts w:ascii="Times New Roman" w:hAnsi="Times New Roman" w:cs="Times New Roman"/>
                <w:sz w:val="28"/>
                <w:szCs w:val="28"/>
                <w:lang w:val="uk-UA"/>
              </w:rPr>
            </w:pPr>
            <w:r w:rsidRPr="00340C94">
              <w:rPr>
                <w:rFonts w:ascii="Times New Roman" w:hAnsi="Times New Roman" w:cs="Times New Roman"/>
                <w:sz w:val="28"/>
                <w:szCs w:val="28"/>
                <w:lang w:val="uk-UA"/>
              </w:rPr>
              <w:t>Ліцензійний договір повинен містити умову про те,  що якість товарів і послуг, виготовлених чи наданих за   ліцензійним договором, не буде нижчою від якості товарів і послуг власника свідоцтва і що останній здійснюватиме контроль за виконанням цієї умови.</w:t>
            </w:r>
          </w:p>
          <w:p w:rsidR="00476C4C" w:rsidRPr="00340C94" w:rsidRDefault="00476C4C" w:rsidP="00476C4C">
            <w:pPr>
              <w:rPr>
                <w:rFonts w:ascii="Times New Roman" w:hAnsi="Times New Roman" w:cs="Times New Roman"/>
                <w:sz w:val="28"/>
                <w:szCs w:val="28"/>
                <w:lang w:val="uk-UA"/>
              </w:rPr>
            </w:pPr>
          </w:p>
          <w:p w:rsidR="00476C4C" w:rsidRPr="00340C94" w:rsidRDefault="00476C4C" w:rsidP="00476C4C">
            <w:pPr>
              <w:rPr>
                <w:rFonts w:ascii="Times New Roman" w:hAnsi="Times New Roman" w:cs="Times New Roman"/>
                <w:sz w:val="28"/>
                <w:szCs w:val="28"/>
                <w:lang w:val="uk-UA"/>
              </w:rPr>
            </w:pPr>
          </w:p>
          <w:p w:rsidR="00476C4C" w:rsidRPr="00340C94" w:rsidRDefault="00476C4C" w:rsidP="00476C4C">
            <w:pPr>
              <w:rPr>
                <w:rFonts w:ascii="Times New Roman" w:hAnsi="Times New Roman" w:cs="Times New Roman"/>
                <w:sz w:val="28"/>
                <w:szCs w:val="28"/>
                <w:lang w:val="uk-UA"/>
              </w:rPr>
            </w:pPr>
          </w:p>
          <w:p w:rsidR="003D3E19" w:rsidRPr="00340C94" w:rsidRDefault="00B42E40"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10. Власник свідоцтва має право проставляти поряд із знаком попереджувальне маркування, яке вказує на те, що цей знак зареєстровано в Україні.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11. Власник свідоцтва, який здійснює посередницьку діяльність, має право на основі договору з виробником товарів або особою, що надає послуги, використовувати свій знак поряд із знаком зазначених осіб, а також замість їх знака.</w:t>
            </w:r>
          </w:p>
          <w:p w:rsidR="00476C4C" w:rsidRPr="00340C94" w:rsidRDefault="00476C4C"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18. Припинення дії свідоцтва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Власник свідоцтва в будь-який час може відмовитися від нього повністю або частково на підставі заяви, поданої до Установи. Зазначена відмова набирає чинності від дати публікації відомостей про це в офіційному бюлетені Установи.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Дія свідоцтва припиняється у разі несплати збору за продовження строку його дії. Документ про сплату збору за кожне продовження строку дії свідоцтва має надійти до Установи до кінця поточного періоду строку дії свідоцтва за умови сплати збору протягом шести останніх його місяців.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Збір за продовження дії свідоцтва може бути сплачено, а документ про його сплату - надійти до Установи протягом шести місяців після встановленого строку. У цьому разі розмір зазначеного збору збільшується на 50 відсотків.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Дія свідоцтва припиняється з першого дня періоду строку дії свідоцтва, за який збір не сплачено.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Дія свідоцтва припиняється за рішенням суду у зв'язку з перетворенням знака в позначення, що стало загальновживаним як позначення товарів і послуг певного виду після дати подання заявки.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Якщо знак не використовується в Україні повністю або щодо частини зазначених у свідоцтві товарів і послуг протягом трьох років від дати публікації відомостей про видачу свідоцтва або від іншої дати після цієї публікації, будь-яка особа має право звернутися до суду із заявою про дострокове припинення дії свідоцтва повністю або частково.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 цьому разі дія свідоцтва може бути припинена повністю </w:t>
            </w:r>
            <w:r w:rsidRPr="00340C94">
              <w:rPr>
                <w:rFonts w:ascii="Times New Roman" w:hAnsi="Times New Roman" w:cs="Times New Roman"/>
                <w:sz w:val="28"/>
                <w:szCs w:val="28"/>
                <w:lang w:val="uk-UA"/>
              </w:rPr>
              <w:lastRenderedPageBreak/>
              <w:t xml:space="preserve">або частково лише за умови, що власник свідоцтва не зазначить поважні причини такого невикористання. Такими поважними причинами, зокрема є: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обставини, що перешкоджають використанню знака незалежно від волі власника свідоцтва, такі як обмеження імпорту чи інші вимоги до товарів і послуг, встановлені законодавством;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можливість введення в оману щодо особи, яка виробляє товари або надає послуги, під час використання знака особою, що звернулася до суду, чи іншою особою щодо товарів і послуг, відносно яких висунута вимога про припинення дії свідоцтва.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Для цілей цього пункту використанням знака власником свідоцтва вважається також використання його іншою особою за умови контролю з боку власника свідоцтва.</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19. Визнання свідоцтва недійсним</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Свідоцтво може бути визнано у судовому порядку недійсним повністю або частково у разі: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 невідповідності зареєстрованого знака умовам надання правової охорони;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б) наявності у свідоцтві елементів зображення знака та переліку товарів і послуг, яких не було у поданій заявці; </w:t>
            </w:r>
          </w:p>
          <w:p w:rsidR="003D3E19" w:rsidRPr="00340C94" w:rsidRDefault="003D3E19"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в) видачі свідоцтва внаслідок подання заявки з порушенням прав інших осіб.</w:t>
            </w:r>
          </w:p>
          <w:p w:rsidR="003D3E19" w:rsidRPr="00340C94" w:rsidRDefault="003D3E19" w:rsidP="001714CC">
            <w:pPr>
              <w:rPr>
                <w:rFonts w:ascii="Times New Roman" w:hAnsi="Times New Roman" w:cs="Times New Roman"/>
                <w:sz w:val="28"/>
                <w:szCs w:val="28"/>
                <w:lang w:val="uk-UA"/>
              </w:rPr>
            </w:pPr>
          </w:p>
          <w:p w:rsidR="003B3A59" w:rsidRPr="00340C94" w:rsidRDefault="003B3A59" w:rsidP="001714CC">
            <w:pPr>
              <w:rPr>
                <w:rFonts w:ascii="Times New Roman" w:hAnsi="Times New Roman" w:cs="Times New Roman"/>
                <w:sz w:val="28"/>
                <w:szCs w:val="28"/>
                <w:lang w:val="uk-UA"/>
              </w:rPr>
            </w:pPr>
          </w:p>
          <w:p w:rsidR="00125097" w:rsidRPr="00340C94" w:rsidRDefault="00125097" w:rsidP="00125097">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При визнанні свідоцтва чи його частини недійсними Установа повідомляє про це у своєму офіційному бюлетені.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3. Свідоцтво або його частина, визнані недійсними, вважаються такими, що не набрали чинності від дати подання заявки.</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EF002B" w:rsidRPr="00340C94" w:rsidRDefault="00EF002B"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41418D" w:rsidRPr="00340C94" w:rsidRDefault="0041418D" w:rsidP="001714CC">
            <w:pPr>
              <w:rPr>
                <w:rFonts w:ascii="Times New Roman" w:hAnsi="Times New Roman" w:cs="Times New Roman"/>
                <w:sz w:val="28"/>
                <w:szCs w:val="28"/>
                <w:lang w:val="uk-UA"/>
              </w:rPr>
            </w:pPr>
          </w:p>
          <w:p w:rsidR="0041418D" w:rsidRPr="00340C94" w:rsidRDefault="0041418D" w:rsidP="001714CC">
            <w:pPr>
              <w:rPr>
                <w:rFonts w:ascii="Times New Roman" w:hAnsi="Times New Roman" w:cs="Times New Roman"/>
                <w:sz w:val="28"/>
                <w:szCs w:val="28"/>
                <w:lang w:val="uk-UA"/>
              </w:rPr>
            </w:pPr>
          </w:p>
          <w:p w:rsidR="0041418D" w:rsidRPr="00340C94" w:rsidRDefault="0041418D"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20. Порушення прав власника свідоцтва </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На вимогу власника свідоцтва таке порушення повинно бути припинено, а порушник зобов'язаний відшкодувати власнику свідоцтва заподіяні збитки. </w:t>
            </w:r>
          </w:p>
          <w:p w:rsidR="003B3A59" w:rsidRPr="00340C94" w:rsidRDefault="003B3A5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Власник свідоцтва може також вимагати усунення з товару, його упаковки незаконно використаного знака або позначення, схожого з ним настільки, що їх можна сплутати, або знищення виготовлених зображень знака або позначення, схожого з ним настільки, що їх можна сплутати. </w:t>
            </w:r>
          </w:p>
          <w:p w:rsidR="003D3E19" w:rsidRPr="00340C94" w:rsidRDefault="00125097"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1714CC">
            <w:pPr>
              <w:rPr>
                <w:rFonts w:ascii="Times New Roman" w:hAnsi="Times New Roman" w:cs="Times New Roman"/>
                <w:sz w:val="28"/>
                <w:szCs w:val="28"/>
                <w:lang w:val="uk-UA"/>
              </w:rPr>
            </w:pPr>
          </w:p>
          <w:p w:rsidR="003B3A59" w:rsidRPr="00340C94" w:rsidRDefault="003B3A5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21. Способи захисту прав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1. Захист прав на знак здійснюється у судовому та іншому встановленому законом порядку.</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b/>
                <w:sz w:val="28"/>
                <w:szCs w:val="28"/>
                <w:lang w:val="uk-UA"/>
              </w:rPr>
            </w:pPr>
          </w:p>
          <w:p w:rsidR="003D3E19" w:rsidRPr="00340C94" w:rsidRDefault="00125097"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22. Право повторної реєстрації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Ніхто інший, крім колишнього власника свідоцтва, не має права на повторну реєстрацію знака протягом трьох років після припинення дії свідоцтва згідно із пунктами 1 - 3 статті 18 цього Закону.</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5516A6" w:rsidRPr="00340C94" w:rsidRDefault="005516A6"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23. Державне мито і збори</w:t>
            </w:r>
          </w:p>
          <w:p w:rsidR="00A02493" w:rsidRPr="00340C94" w:rsidRDefault="00A02493" w:rsidP="001714CC">
            <w:pPr>
              <w:rPr>
                <w:rFonts w:ascii="Times New Roman" w:hAnsi="Times New Roman" w:cs="Times New Roman"/>
                <w:sz w:val="28"/>
                <w:szCs w:val="28"/>
                <w:lang w:val="uk-UA"/>
              </w:rPr>
            </w:pPr>
          </w:p>
          <w:p w:rsidR="005516A6" w:rsidRPr="00340C94" w:rsidRDefault="005516A6"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5516A6" w:rsidRPr="00340C94" w:rsidRDefault="005516A6" w:rsidP="005516A6">
            <w:pPr>
              <w:rPr>
                <w:rFonts w:ascii="Times New Roman" w:hAnsi="Times New Roman" w:cs="Times New Roman"/>
                <w:sz w:val="28"/>
                <w:szCs w:val="28"/>
                <w:lang w:val="uk-UA"/>
              </w:rPr>
            </w:pPr>
            <w:r w:rsidRPr="00340C94">
              <w:rPr>
                <w:rFonts w:ascii="Times New Roman" w:hAnsi="Times New Roman" w:cs="Times New Roman"/>
                <w:sz w:val="28"/>
                <w:szCs w:val="28"/>
                <w:lang w:val="uk-UA"/>
              </w:rPr>
              <w:t>Кошти, одержані від сплати державного мита за видачу свідоцтв на знаки для товарів і послуг, зараховуються до Державного бюджету України.</w:t>
            </w:r>
          </w:p>
          <w:p w:rsidR="005516A6" w:rsidRPr="00340C94" w:rsidRDefault="005516A6"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754F03" w:rsidRPr="00340C94" w:rsidRDefault="00754F03" w:rsidP="001714CC">
            <w:pPr>
              <w:rPr>
                <w:rFonts w:ascii="Times New Roman" w:hAnsi="Times New Roman" w:cs="Times New Roman"/>
                <w:sz w:val="28"/>
                <w:szCs w:val="28"/>
                <w:lang w:val="uk-UA"/>
              </w:rPr>
            </w:pPr>
          </w:p>
          <w:p w:rsidR="00476C4C" w:rsidRPr="00340C94" w:rsidRDefault="00476C4C"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24. Реєстрація знака в іноземних державах </w:t>
            </w:r>
          </w:p>
          <w:p w:rsidR="00476C4C" w:rsidRPr="00340C94" w:rsidRDefault="00476C4C" w:rsidP="001714CC">
            <w:pPr>
              <w:rPr>
                <w:rFonts w:ascii="Times New Roman" w:hAnsi="Times New Roman" w:cs="Times New Roman"/>
                <w:sz w:val="28"/>
                <w:szCs w:val="28"/>
                <w:lang w:val="uk-UA"/>
              </w:rPr>
            </w:pPr>
          </w:p>
          <w:p w:rsidR="00476C4C" w:rsidRPr="00340C94" w:rsidRDefault="00476C4C"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Будь-яка особа має право зареєструвати знак в іноземних державах. </w:t>
            </w:r>
          </w:p>
          <w:p w:rsidR="00476C4C" w:rsidRPr="00340C94" w:rsidRDefault="00476C4C"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2. У разі реєстрації знака в іноземних державах згідно з Мадридською угодою про міжнародну реєстрацію знаків та/або Протоколом до Мадридської угоди про міжнародну реєстрацію знаків заявка на міжнародну реєстрацію та відповідні їй заява про територіальне розширення і заява про продовження міжнародної реєстрації подаються через Установу за умови сплати національного збору за подання кожної з них.</w:t>
            </w:r>
          </w:p>
          <w:p w:rsidR="003D3E19" w:rsidRPr="00340C94" w:rsidRDefault="003D3E19" w:rsidP="001714CC">
            <w:pPr>
              <w:rPr>
                <w:rFonts w:ascii="Times New Roman" w:hAnsi="Times New Roman" w:cs="Times New Roman"/>
                <w:sz w:val="28"/>
                <w:szCs w:val="28"/>
                <w:lang w:val="uk-UA"/>
              </w:rPr>
            </w:pPr>
          </w:p>
          <w:p w:rsidR="00476C4C" w:rsidRPr="00340C94" w:rsidRDefault="00476C4C"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відсутнє</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754F03" w:rsidRPr="00340C94" w:rsidRDefault="00754F03" w:rsidP="001714CC">
            <w:pPr>
              <w:rPr>
                <w:rFonts w:ascii="Times New Roman" w:hAnsi="Times New Roman" w:cs="Times New Roman"/>
                <w:sz w:val="28"/>
                <w:szCs w:val="28"/>
                <w:lang w:val="uk-UA"/>
              </w:rPr>
            </w:pPr>
          </w:p>
          <w:p w:rsidR="00754F03" w:rsidRPr="00340C94" w:rsidRDefault="00754F03" w:rsidP="001714CC">
            <w:pPr>
              <w:rPr>
                <w:rFonts w:ascii="Times New Roman" w:hAnsi="Times New Roman" w:cs="Times New Roman"/>
                <w:sz w:val="28"/>
                <w:szCs w:val="28"/>
                <w:lang w:val="uk-UA"/>
              </w:rPr>
            </w:pPr>
          </w:p>
          <w:p w:rsidR="00125097" w:rsidRPr="00340C94" w:rsidRDefault="00125097" w:rsidP="001714CC">
            <w:pPr>
              <w:rPr>
                <w:rFonts w:ascii="Times New Roman" w:hAnsi="Times New Roman" w:cs="Times New Roman"/>
                <w:sz w:val="28"/>
                <w:szCs w:val="28"/>
                <w:lang w:val="uk-UA"/>
              </w:rPr>
            </w:pPr>
          </w:p>
          <w:p w:rsidR="00A02493" w:rsidRPr="00340C94" w:rsidRDefault="00A02493"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Витрати, пов'язані з реєстрацією знака в іноземних державах, несе заявник чи за його згодою інша особа.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25. Охорона прав на добре відомий знак </w:t>
            </w:r>
          </w:p>
          <w:p w:rsidR="003D3E19" w:rsidRPr="00340C94" w:rsidRDefault="003D3E19" w:rsidP="001714CC">
            <w:pPr>
              <w:rPr>
                <w:rFonts w:ascii="Times New Roman" w:hAnsi="Times New Roman" w:cs="Times New Roman"/>
                <w:sz w:val="28"/>
                <w:szCs w:val="28"/>
                <w:lang w:val="uk-UA"/>
              </w:rPr>
            </w:pPr>
          </w:p>
          <w:p w:rsidR="003D3E19" w:rsidRPr="00340C94" w:rsidRDefault="003D3E19"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Охорона прав на добре відомий знак здійснюється згідно з статтею 6 </w:t>
            </w:r>
            <w:proofErr w:type="spellStart"/>
            <w:r w:rsidRPr="00340C94">
              <w:rPr>
                <w:rFonts w:ascii="Times New Roman" w:hAnsi="Times New Roman" w:cs="Times New Roman"/>
                <w:sz w:val="28"/>
                <w:szCs w:val="28"/>
                <w:lang w:val="uk-UA"/>
              </w:rPr>
              <w:t>bis</w:t>
            </w:r>
            <w:proofErr w:type="spellEnd"/>
            <w:r w:rsidRPr="00340C94">
              <w:rPr>
                <w:rFonts w:ascii="Times New Roman" w:hAnsi="Times New Roman" w:cs="Times New Roman"/>
                <w:sz w:val="28"/>
                <w:szCs w:val="28"/>
                <w:lang w:val="uk-UA"/>
              </w:rPr>
              <w:t xml:space="preserve"> Паризької конвенції про охорону промислової власності та цим Законом на підставі визнання знака добре відомим Апеляційною палатою або судом. Знак може бути визнаний добре відомим незалежно від реєстрації його в </w:t>
            </w:r>
            <w:r w:rsidRPr="00340C94">
              <w:rPr>
                <w:rFonts w:ascii="Times New Roman" w:hAnsi="Times New Roman" w:cs="Times New Roman"/>
                <w:sz w:val="28"/>
                <w:szCs w:val="28"/>
                <w:lang w:val="uk-UA"/>
              </w:rPr>
              <w:lastRenderedPageBreak/>
              <w:t xml:space="preserve">Україні. </w:t>
            </w:r>
          </w:p>
          <w:p w:rsidR="00125097" w:rsidRPr="00340C94" w:rsidRDefault="00125097" w:rsidP="001714CC">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B9126F">
            <w:pPr>
              <w:rPr>
                <w:rFonts w:ascii="Times New Roman" w:hAnsi="Times New Roman" w:cs="Times New Roman"/>
                <w:sz w:val="28"/>
                <w:szCs w:val="28"/>
                <w:lang w:val="uk-UA"/>
              </w:rPr>
            </w:pPr>
            <w:r w:rsidRPr="00340C94">
              <w:rPr>
                <w:rFonts w:ascii="Times New Roman" w:hAnsi="Times New Roman" w:cs="Times New Roman"/>
                <w:sz w:val="28"/>
                <w:szCs w:val="28"/>
                <w:lang w:val="uk-UA"/>
              </w:rPr>
              <w:t>4. З дати, на яку за визначенням Апеляційної палати чи суду знак став добре відомим в Україні, йому надається правова охорона така сама, якби цей знак був заявлений на реєстрацію в Україні. При цьому вона поширюється також на товари і послуги, що не споріднені з тими, для яких знак визнано добре відомим в Україні, якщо використання цього знака іншою особою стосовно таких товарів і послуг вказуватиме на зв'язок між ними та власником добре відомого знака і його інтересам, ймовірно, буде завдано шкоди таким використанням.</w:t>
            </w:r>
          </w:p>
          <w:p w:rsidR="00A02493" w:rsidRPr="00340C94" w:rsidRDefault="00A02493" w:rsidP="00B9126F">
            <w:pPr>
              <w:rPr>
                <w:rFonts w:ascii="Times New Roman" w:hAnsi="Times New Roman" w:cs="Times New Roman"/>
                <w:sz w:val="28"/>
                <w:szCs w:val="28"/>
                <w:lang w:val="uk-UA"/>
              </w:rPr>
            </w:pPr>
          </w:p>
        </w:tc>
        <w:tc>
          <w:tcPr>
            <w:tcW w:w="7567" w:type="dxa"/>
          </w:tcPr>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Закон України «Про охорону прав </w:t>
            </w:r>
            <w:r w:rsidRPr="00340C94">
              <w:rPr>
                <w:rFonts w:ascii="Times New Roman" w:hAnsi="Times New Roman" w:cs="Times New Roman"/>
                <w:b/>
                <w:sz w:val="28"/>
                <w:szCs w:val="28"/>
                <w:lang w:val="uk-UA"/>
              </w:rPr>
              <w:t>на торговельні марки</w:t>
            </w: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Цей Закон регулює відносини, що виникають у зв'язку з набуттям і здійсненням </w:t>
            </w:r>
            <w:r w:rsidRPr="00340C94">
              <w:rPr>
                <w:rFonts w:ascii="Times New Roman" w:hAnsi="Times New Roman" w:cs="Times New Roman"/>
                <w:b/>
                <w:sz w:val="28"/>
                <w:szCs w:val="28"/>
                <w:lang w:val="uk-UA"/>
              </w:rPr>
              <w:t>прав на торговельні марки</w:t>
            </w:r>
            <w:r w:rsidRPr="00340C94">
              <w:rPr>
                <w:rFonts w:ascii="Times New Roman" w:hAnsi="Times New Roman" w:cs="Times New Roman"/>
                <w:sz w:val="28"/>
                <w:szCs w:val="28"/>
                <w:lang w:val="uk-UA"/>
              </w:rPr>
              <w:t xml:space="preserve"> в Україні.</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1.</w:t>
            </w:r>
            <w:r w:rsidRPr="00340C94">
              <w:rPr>
                <w:rFonts w:ascii="Times New Roman" w:hAnsi="Times New Roman" w:cs="Times New Roman"/>
                <w:sz w:val="28"/>
                <w:szCs w:val="28"/>
                <w:lang w:val="uk-UA"/>
              </w:rPr>
              <w:t xml:space="preserve"> Визначення термінів та скорочення</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У цьому Законі наведені нижче терміни та скорочення вживаються у такому значенні:</w:t>
            </w:r>
          </w:p>
          <w:p w:rsidR="003D3E19" w:rsidRPr="00340C94" w:rsidRDefault="003D3E19" w:rsidP="00720835">
            <w:pPr>
              <w:rPr>
                <w:rFonts w:ascii="Times New Roman" w:hAnsi="Times New Roman" w:cs="Times New Roman"/>
                <w:b/>
                <w:sz w:val="28"/>
                <w:szCs w:val="28"/>
                <w:lang w:val="ru-RU"/>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Апеляційна палата – колегіальний орган Установи для розгляду заперечень проти рішень Установи щодо набуття прав на об’єкти інтелектуальної власності та </w:t>
            </w:r>
            <w:r w:rsidRPr="00340C94">
              <w:rPr>
                <w:rFonts w:ascii="Times New Roman" w:hAnsi="Times New Roman" w:cs="Times New Roman"/>
                <w:b/>
                <w:sz w:val="28"/>
                <w:szCs w:val="28"/>
                <w:lang w:val="uk-UA"/>
              </w:rPr>
              <w:lastRenderedPageBreak/>
              <w:t>інших питань, віднесених до її компетенції цим Законом;</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Бюлетень – офіційний електронний бюлетень Установи;</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ВОІВ – Всесвітня організація інтелектуальної власності;</w:t>
            </w:r>
          </w:p>
          <w:p w:rsidR="003D3E19" w:rsidRPr="00340C94" w:rsidRDefault="003D3E19" w:rsidP="00720835">
            <w:pPr>
              <w:rPr>
                <w:rFonts w:ascii="Times New Roman" w:hAnsi="Times New Roman" w:cs="Times New Roman"/>
                <w:b/>
                <w:sz w:val="28"/>
                <w:szCs w:val="28"/>
                <w:lang w:val="uk-UA"/>
              </w:rPr>
            </w:pPr>
          </w:p>
          <w:p w:rsidR="00F02361" w:rsidRPr="00340C94" w:rsidRDefault="00F02361"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База даних заявок – база даних заявок, що ведеться в елект</w:t>
            </w:r>
            <w:r w:rsidR="00054394" w:rsidRPr="00340C94">
              <w:rPr>
                <w:rFonts w:ascii="Times New Roman" w:hAnsi="Times New Roman" w:cs="Times New Roman"/>
                <w:b/>
                <w:sz w:val="28"/>
                <w:szCs w:val="28"/>
                <w:lang w:val="uk-UA"/>
              </w:rPr>
              <w:t>ронній формі, містить визначені центральним органом виконавчої влади,</w:t>
            </w:r>
            <w:r w:rsidRPr="00340C94">
              <w:rPr>
                <w:rFonts w:ascii="Times New Roman" w:hAnsi="Times New Roman" w:cs="Times New Roman"/>
                <w:b/>
                <w:sz w:val="28"/>
                <w:szCs w:val="28"/>
                <w:lang w:val="uk-UA"/>
              </w:rPr>
              <w:t xml:space="preserve"> </w:t>
            </w:r>
            <w:r w:rsidR="00054394" w:rsidRPr="00340C94">
              <w:rPr>
                <w:rFonts w:ascii="Times New Roman" w:hAnsi="Times New Roman" w:cs="Times New Roman"/>
                <w:b/>
                <w:sz w:val="28"/>
                <w:szCs w:val="28"/>
                <w:lang w:val="uk-UA"/>
              </w:rPr>
              <w:t xml:space="preserve">що забезпечує формування державної політики у сфері інтелектуальної власності, </w:t>
            </w:r>
            <w:r w:rsidRPr="00340C94">
              <w:rPr>
                <w:rFonts w:ascii="Times New Roman" w:hAnsi="Times New Roman" w:cs="Times New Roman"/>
                <w:b/>
                <w:sz w:val="28"/>
                <w:szCs w:val="28"/>
                <w:lang w:val="uk-UA"/>
              </w:rPr>
              <w:t xml:space="preserve">відомості про заявку та поточне діловодство за нею; </w:t>
            </w:r>
          </w:p>
          <w:p w:rsidR="00F02361" w:rsidRPr="00340C94" w:rsidRDefault="00F02361"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дата пріоритету – дата подання попередньої заявки до Установи чи до відповідного органу держави – учасниці Паризької конвенції про охорону промислової власності або Угоди про заснування Світової організації торгівлі, за якою заявлено пріоритет;</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державна система правової охорони інтелектуальної власності – Установа і сукупність експертних, наукових, освітніх, інформаційних та інших відповідної спеціалізації державних закладів, що належать до сфери управління Установи;</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доменне ім’я – ім’я, що використовується для адресації комп’ютерів і ресурсів в мережі Інтернет;</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заклад експертизи – уповноважений Установою державний заклад (підприємство, організація) для розгляду і проведення експертизи заявок;</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зареєстрована торговельна марка – торговельна марка, на яку видано свідоцтво;</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заявка – сукупність документів, необхідних для видачі свідоцтва;</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заявник – особа, яка подала заявку чи набула прав заявника в іншому встановленому законом порядку;</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торговельна марка – позначення, за яким товари і послуги одних осіб відрізняються від товарів і послуг інших осіб;</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колективна торговельна марка – позначення, за яким товари і послуги учасників об’єднання осіб, існування якого не суперечить законодавству держави, в якій воно створено, відрізняються від товарів і послуг інших осіб;</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міжнародна реєстрація – міжнародна реєстрація торговельної марки, здійснена відповідно до Мадридської угоди про міжнародну реєстрацію знаків та/або Протоколу до Мадридської угоди про міжнародну реєстрацію знаків;</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МКТП – Міжнародна класифікація товарів і послуг для реєстрації знаків;</w:t>
            </w:r>
          </w:p>
          <w:p w:rsidR="00054394" w:rsidRPr="00340C94" w:rsidRDefault="00054394"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особа – фізична або юридична особа;</w:t>
            </w:r>
          </w:p>
          <w:p w:rsidR="009C3FDA" w:rsidRPr="00340C94" w:rsidRDefault="009C3FDA"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Паризька конвенція - Паризька конвенція про охорону </w:t>
            </w:r>
            <w:r w:rsidRPr="00340C94">
              <w:rPr>
                <w:rFonts w:ascii="Times New Roman" w:hAnsi="Times New Roman" w:cs="Times New Roman"/>
                <w:b/>
                <w:sz w:val="28"/>
                <w:szCs w:val="28"/>
                <w:lang w:val="uk-UA"/>
              </w:rPr>
              <w:lastRenderedPageBreak/>
              <w:t>промислової власності від 20 березня 1883 року;</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пріоритет заявки (пріоритет) – першість у поданні заявки;</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Реєстр – Державний реєстр свідоцтв України на торговельні марки, що ведеться в електронній формі;</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свідоцтво – свідоцтво України на торговельну марку;</w:t>
            </w:r>
          </w:p>
          <w:p w:rsidR="008C34E1" w:rsidRPr="00340C94" w:rsidRDefault="008C34E1"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Установа – центральний орган виконавчої влади, що реалізує державну політику у сфері інтелектуальної власності.</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Стаття 2. Повноваження Установи у сфері охорони прав на </w:t>
            </w:r>
            <w:r w:rsidRPr="00340C94">
              <w:rPr>
                <w:rFonts w:ascii="Times New Roman" w:hAnsi="Times New Roman" w:cs="Times New Roman"/>
                <w:b/>
                <w:sz w:val="28"/>
                <w:szCs w:val="28"/>
                <w:lang w:val="uk-UA"/>
              </w:rPr>
              <w:t>торговельні марки</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Установа забезпечує реалізацію державної політики у сфері охорони прав на </w:t>
            </w:r>
            <w:r w:rsidRPr="00340C94">
              <w:rPr>
                <w:rFonts w:ascii="Times New Roman" w:hAnsi="Times New Roman" w:cs="Times New Roman"/>
                <w:b/>
                <w:sz w:val="28"/>
                <w:szCs w:val="28"/>
                <w:lang w:val="uk-UA"/>
              </w:rPr>
              <w:t>торговельні марки</w:t>
            </w:r>
            <w:r w:rsidRPr="00340C94">
              <w:rPr>
                <w:rFonts w:ascii="Times New Roman" w:hAnsi="Times New Roman" w:cs="Times New Roman"/>
                <w:sz w:val="28"/>
                <w:szCs w:val="28"/>
                <w:lang w:val="uk-UA"/>
              </w:rPr>
              <w:t xml:space="preserve">, для чого: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організовує приймання заявок, проведення їх експертизи, приймає рішення щодо них;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видає свідоцтва на </w:t>
            </w:r>
            <w:r w:rsidRPr="00340C94">
              <w:rPr>
                <w:rFonts w:ascii="Times New Roman" w:hAnsi="Times New Roman" w:cs="Times New Roman"/>
                <w:b/>
                <w:sz w:val="28"/>
                <w:szCs w:val="28"/>
                <w:lang w:val="uk-UA"/>
              </w:rPr>
              <w:t>торговельні марки</w:t>
            </w:r>
            <w:r w:rsidRPr="00340C94">
              <w:rPr>
                <w:rFonts w:ascii="Times New Roman" w:hAnsi="Times New Roman" w:cs="Times New Roman"/>
                <w:sz w:val="28"/>
                <w:szCs w:val="28"/>
                <w:lang w:val="uk-UA"/>
              </w:rPr>
              <w:t xml:space="preserve">, забезпечує державну реєстрацію торговельних </w:t>
            </w:r>
            <w:r w:rsidR="00DB1128" w:rsidRPr="00340C94">
              <w:rPr>
                <w:rFonts w:ascii="Times New Roman" w:hAnsi="Times New Roman" w:cs="Times New Roman"/>
                <w:sz w:val="28"/>
                <w:szCs w:val="28"/>
                <w:lang w:val="uk-UA"/>
              </w:rPr>
              <w:t>марок</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забезпечує опублікування офіційних відомостей </w:t>
            </w:r>
            <w:r w:rsidRPr="00340C94">
              <w:rPr>
                <w:rFonts w:ascii="Times New Roman" w:hAnsi="Times New Roman" w:cs="Times New Roman"/>
                <w:b/>
                <w:sz w:val="28"/>
                <w:szCs w:val="28"/>
                <w:lang w:val="uk-UA"/>
              </w:rPr>
              <w:t>про торговельні марки та подані заявки на торговельні марки у Бюлетені</w:t>
            </w: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забезпечує ведення </w:t>
            </w:r>
            <w:r w:rsidR="00054394" w:rsidRPr="00340C94">
              <w:rPr>
                <w:rFonts w:ascii="Times New Roman" w:hAnsi="Times New Roman" w:cs="Times New Roman"/>
                <w:b/>
                <w:sz w:val="28"/>
                <w:szCs w:val="28"/>
                <w:lang w:val="uk-UA"/>
              </w:rPr>
              <w:t xml:space="preserve">Бази даних </w:t>
            </w:r>
            <w:r w:rsidRPr="00340C94">
              <w:rPr>
                <w:rFonts w:ascii="Times New Roman" w:hAnsi="Times New Roman" w:cs="Times New Roman"/>
                <w:b/>
                <w:sz w:val="28"/>
                <w:szCs w:val="28"/>
                <w:lang w:val="uk-UA"/>
              </w:rPr>
              <w:t>заяв</w:t>
            </w:r>
            <w:r w:rsidR="00054394" w:rsidRPr="00340C94">
              <w:rPr>
                <w:rFonts w:ascii="Times New Roman" w:hAnsi="Times New Roman" w:cs="Times New Roman"/>
                <w:b/>
                <w:sz w:val="28"/>
                <w:szCs w:val="28"/>
                <w:lang w:val="uk-UA"/>
              </w:rPr>
              <w:t>о</w:t>
            </w:r>
            <w:r w:rsidRPr="00340C94">
              <w:rPr>
                <w:rFonts w:ascii="Times New Roman" w:hAnsi="Times New Roman" w:cs="Times New Roman"/>
                <w:b/>
                <w:sz w:val="28"/>
                <w:szCs w:val="28"/>
                <w:lang w:val="uk-UA"/>
              </w:rPr>
              <w:t xml:space="preserve">к;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3. На документах, які приймає або затверджує відповідно до цього Закону Установа, може бути використано електронний цифровий підпис.</w:t>
            </w:r>
            <w:r w:rsidR="002D6FA0" w:rsidRPr="00340C94">
              <w:rPr>
                <w:rFonts w:ascii="Times New Roman" w:hAnsi="Times New Roman" w:cs="Times New Roman"/>
                <w:b/>
                <w:sz w:val="28"/>
                <w:szCs w:val="28"/>
                <w:lang w:val="uk-UA"/>
              </w:rPr>
              <w:t xml:space="preserve"> Подання документів в електронній формі до Установи та видача нею документів в електронній формі здійснюється відповідно до законодавства у сфері електронних документів та електронного документообігу, цього Закону та правил, встановлених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3.</w:t>
            </w:r>
            <w:r w:rsidRPr="00340C94">
              <w:rPr>
                <w:rFonts w:ascii="Times New Roman" w:hAnsi="Times New Roman" w:cs="Times New Roman"/>
                <w:sz w:val="28"/>
                <w:szCs w:val="28"/>
                <w:lang w:val="uk-UA"/>
              </w:rPr>
              <w:t xml:space="preserve"> Міжнародні договори</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міжнародним договором України, </w:t>
            </w:r>
            <w:r w:rsidRPr="00340C94">
              <w:rPr>
                <w:rFonts w:ascii="Times New Roman" w:hAnsi="Times New Roman" w:cs="Times New Roman"/>
                <w:b/>
                <w:sz w:val="28"/>
                <w:szCs w:val="28"/>
                <w:lang w:val="uk-UA"/>
              </w:rPr>
              <w:t>згода на обов’язковість якого надана Верховною Радою України,</w:t>
            </w:r>
            <w:r w:rsidRPr="00340C94">
              <w:rPr>
                <w:rFonts w:ascii="Times New Roman" w:hAnsi="Times New Roman" w:cs="Times New Roman"/>
                <w:sz w:val="28"/>
                <w:szCs w:val="28"/>
                <w:lang w:val="uk-UA"/>
              </w:rPr>
              <w:t xml:space="preserve">  встановлено інші правила, ніж ті, що передбачені законодавством України про </w:t>
            </w:r>
            <w:r w:rsidRPr="00340C94">
              <w:rPr>
                <w:rFonts w:ascii="Times New Roman" w:hAnsi="Times New Roman" w:cs="Times New Roman"/>
                <w:b/>
                <w:sz w:val="28"/>
                <w:szCs w:val="28"/>
                <w:lang w:val="uk-UA"/>
              </w:rPr>
              <w:t>торговельні марки</w:t>
            </w:r>
            <w:r w:rsidRPr="00340C94">
              <w:rPr>
                <w:rFonts w:ascii="Times New Roman" w:hAnsi="Times New Roman" w:cs="Times New Roman"/>
                <w:sz w:val="28"/>
                <w:szCs w:val="28"/>
                <w:lang w:val="uk-UA"/>
              </w:rPr>
              <w:t>, то застосовуються правила міжнародного договору.</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E56583">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4.</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 xml:space="preserve">Права та обов’язки іноземних та інших осіб </w:t>
            </w:r>
          </w:p>
          <w:p w:rsidR="003D3E19" w:rsidRPr="00340C94" w:rsidRDefault="003D3E19" w:rsidP="00E56583">
            <w:pPr>
              <w:tabs>
                <w:tab w:val="left" w:pos="2940"/>
              </w:tabs>
              <w:rPr>
                <w:rFonts w:ascii="Times New Roman" w:hAnsi="Times New Roman" w:cs="Times New Roman"/>
                <w:sz w:val="28"/>
                <w:szCs w:val="28"/>
                <w:lang w:val="uk-UA"/>
              </w:rPr>
            </w:pPr>
          </w:p>
          <w:p w:rsidR="003D3E19" w:rsidRPr="00340C94" w:rsidRDefault="003D3E19" w:rsidP="00E56583">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w:t>
            </w:r>
            <w:r w:rsidRPr="00340C94">
              <w:rPr>
                <w:rFonts w:ascii="Times New Roman" w:hAnsi="Times New Roman" w:cs="Times New Roman"/>
                <w:b/>
                <w:sz w:val="28"/>
                <w:szCs w:val="28"/>
                <w:lang w:val="uk-UA"/>
              </w:rPr>
              <w:t xml:space="preserve">Іноземні особи та особи без громадянства </w:t>
            </w:r>
            <w:r w:rsidRPr="00340C94">
              <w:rPr>
                <w:rFonts w:ascii="Times New Roman" w:hAnsi="Times New Roman" w:cs="Times New Roman"/>
                <w:sz w:val="28"/>
                <w:szCs w:val="28"/>
                <w:lang w:val="uk-UA"/>
              </w:rPr>
              <w:t xml:space="preserve">мають рівні з </w:t>
            </w:r>
            <w:r w:rsidRPr="00340C94">
              <w:rPr>
                <w:rFonts w:ascii="Times New Roman" w:hAnsi="Times New Roman" w:cs="Times New Roman"/>
                <w:b/>
                <w:sz w:val="28"/>
                <w:szCs w:val="28"/>
                <w:lang w:val="uk-UA"/>
              </w:rPr>
              <w:t>особами</w:t>
            </w:r>
            <w:r w:rsidRPr="00340C94">
              <w:rPr>
                <w:rFonts w:ascii="Times New Roman" w:hAnsi="Times New Roman" w:cs="Times New Roman"/>
                <w:sz w:val="28"/>
                <w:szCs w:val="28"/>
                <w:lang w:val="uk-UA"/>
              </w:rPr>
              <w:t xml:space="preserve"> України права та обов'язки, передбачені цим Законом, відповідно до міжнародних договорів України, згода на обов'язковість яких надана Верховною Радою </w:t>
            </w:r>
            <w:r w:rsidRPr="00340C94">
              <w:rPr>
                <w:rFonts w:ascii="Times New Roman" w:hAnsi="Times New Roman" w:cs="Times New Roman"/>
                <w:sz w:val="28"/>
                <w:szCs w:val="28"/>
                <w:lang w:val="uk-UA"/>
              </w:rPr>
              <w:lastRenderedPageBreak/>
              <w:t>України.</w:t>
            </w:r>
          </w:p>
          <w:p w:rsidR="00094C17" w:rsidRPr="00340C94" w:rsidRDefault="00094C17" w:rsidP="00E56583">
            <w:pPr>
              <w:rPr>
                <w:rFonts w:ascii="Times New Roman" w:hAnsi="Times New Roman" w:cs="Times New Roman"/>
                <w:sz w:val="28"/>
                <w:szCs w:val="28"/>
                <w:lang w:val="uk-UA"/>
              </w:rPr>
            </w:pPr>
          </w:p>
          <w:p w:rsidR="003D3E19" w:rsidRPr="00340C94" w:rsidRDefault="003D3E19" w:rsidP="00E56583">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w:t>
            </w:r>
            <w:r w:rsidRPr="00340C94">
              <w:rPr>
                <w:rFonts w:ascii="Times New Roman" w:hAnsi="Times New Roman" w:cs="Times New Roman"/>
                <w:b/>
                <w:sz w:val="28"/>
                <w:szCs w:val="28"/>
                <w:lang w:val="uk-UA"/>
              </w:rPr>
              <w:t xml:space="preserve">Іноземці, особи без громадянства, іноземні юридичні особи та інші особи, що мають місце постійного проживання чи постійне місцезнаходження за межами України, </w:t>
            </w:r>
            <w:r w:rsidRPr="00340C94">
              <w:rPr>
                <w:rFonts w:ascii="Times New Roman" w:hAnsi="Times New Roman" w:cs="Times New Roman"/>
                <w:sz w:val="28"/>
                <w:szCs w:val="28"/>
                <w:lang w:val="uk-UA"/>
              </w:rPr>
              <w:t>у відносинах з Установою реалізовують свої права через представників у справах інтелектуальної власності (</w:t>
            </w:r>
            <w:r w:rsidRPr="00340C94">
              <w:rPr>
                <w:rFonts w:ascii="Times New Roman" w:hAnsi="Times New Roman" w:cs="Times New Roman"/>
                <w:b/>
                <w:sz w:val="28"/>
                <w:szCs w:val="28"/>
                <w:lang w:val="uk-UA"/>
              </w:rPr>
              <w:t>патентних повірених</w:t>
            </w:r>
            <w:r w:rsidRPr="00340C94">
              <w:rPr>
                <w:rFonts w:ascii="Times New Roman" w:hAnsi="Times New Roman" w:cs="Times New Roman"/>
                <w:sz w:val="28"/>
                <w:szCs w:val="28"/>
                <w:lang w:val="uk-UA"/>
              </w:rPr>
              <w:t>), зареєстрованих згідно з положенням, яке затверджується центральним органом виконавчої влади, що забезпечує формування державної політики у сфері інтелектуальної власності.</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Розділ II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ПРАВОВА ОХОРОНА </w:t>
            </w:r>
            <w:r w:rsidRPr="00340C94">
              <w:rPr>
                <w:rFonts w:ascii="Times New Roman" w:hAnsi="Times New Roman" w:cs="Times New Roman"/>
                <w:b/>
                <w:sz w:val="28"/>
                <w:szCs w:val="28"/>
                <w:lang w:val="uk-UA"/>
              </w:rPr>
              <w:t>ТОРГОВЕЛЬНИХ МАРОК</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5.</w:t>
            </w:r>
            <w:r w:rsidRPr="00340C94">
              <w:rPr>
                <w:rFonts w:ascii="Times New Roman" w:hAnsi="Times New Roman" w:cs="Times New Roman"/>
                <w:sz w:val="28"/>
                <w:szCs w:val="28"/>
                <w:lang w:val="uk-UA"/>
              </w:rPr>
              <w:t xml:space="preserve"> Умови надання правової охорони </w:t>
            </w:r>
          </w:p>
          <w:p w:rsidR="00094C17" w:rsidRPr="00340C94" w:rsidRDefault="00094C17"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Правова охорона надається </w:t>
            </w:r>
            <w:r w:rsidRPr="00340C94">
              <w:rPr>
                <w:rFonts w:ascii="Times New Roman" w:hAnsi="Times New Roman" w:cs="Times New Roman"/>
                <w:b/>
                <w:sz w:val="28"/>
                <w:szCs w:val="28"/>
                <w:lang w:val="uk-UA"/>
              </w:rPr>
              <w:t>торговельній марці</w:t>
            </w:r>
            <w:r w:rsidRPr="00340C94">
              <w:rPr>
                <w:rFonts w:ascii="Times New Roman" w:hAnsi="Times New Roman" w:cs="Times New Roman"/>
                <w:sz w:val="28"/>
                <w:szCs w:val="28"/>
                <w:lang w:val="uk-UA"/>
              </w:rPr>
              <w:t xml:space="preserve">, яка не суперечить публічному порядку, </w:t>
            </w:r>
            <w:r w:rsidRPr="00340C94">
              <w:rPr>
                <w:rFonts w:ascii="Times New Roman" w:hAnsi="Times New Roman" w:cs="Times New Roman"/>
                <w:b/>
                <w:sz w:val="28"/>
                <w:szCs w:val="28"/>
                <w:lang w:val="uk-UA"/>
              </w:rPr>
              <w:t>загальновизнаним принципам моралі</w:t>
            </w:r>
            <w:r w:rsidRPr="00340C94">
              <w:rPr>
                <w:rFonts w:ascii="Times New Roman" w:hAnsi="Times New Roman" w:cs="Times New Roman"/>
                <w:sz w:val="28"/>
                <w:szCs w:val="28"/>
                <w:lang w:val="uk-UA"/>
              </w:rPr>
              <w:t xml:space="preserve">,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та на </w:t>
            </w:r>
            <w:r w:rsidRPr="00340C94">
              <w:rPr>
                <w:rFonts w:ascii="Times New Roman" w:hAnsi="Times New Roman" w:cs="Times New Roman"/>
                <w:b/>
                <w:sz w:val="28"/>
                <w:szCs w:val="28"/>
                <w:lang w:val="uk-UA"/>
              </w:rPr>
              <w:t>яку</w:t>
            </w:r>
            <w:r w:rsidRPr="00340C94">
              <w:rPr>
                <w:rFonts w:ascii="Times New Roman" w:hAnsi="Times New Roman" w:cs="Times New Roman"/>
                <w:sz w:val="28"/>
                <w:szCs w:val="28"/>
                <w:lang w:val="uk-UA"/>
              </w:rPr>
              <w:t xml:space="preserve"> не поширюються підстави для відмови в наданні правової охорони, встановлені цим Законом.</w:t>
            </w:r>
          </w:p>
          <w:p w:rsidR="00094C17" w:rsidRPr="00340C94" w:rsidRDefault="00094C17"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Об'єктом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може бути будь-яке позначення або будь-яка комбінація позначень, </w:t>
            </w:r>
            <w:r w:rsidRPr="00340C94">
              <w:rPr>
                <w:rFonts w:ascii="Times New Roman" w:hAnsi="Times New Roman" w:cs="Times New Roman"/>
                <w:b/>
                <w:sz w:val="28"/>
                <w:szCs w:val="28"/>
                <w:lang w:val="uk-UA"/>
              </w:rPr>
              <w:t>придатні для їх графічного відтворення</w:t>
            </w:r>
            <w:r w:rsidRPr="00340C94">
              <w:rPr>
                <w:rFonts w:ascii="Times New Roman" w:hAnsi="Times New Roman" w:cs="Times New Roman"/>
                <w:sz w:val="28"/>
                <w:szCs w:val="28"/>
                <w:lang w:val="uk-UA"/>
              </w:rPr>
              <w:t xml:space="preserve">. Такими позначеннями </w:t>
            </w:r>
            <w:r w:rsidRPr="00340C94">
              <w:rPr>
                <w:rFonts w:ascii="Times New Roman" w:hAnsi="Times New Roman" w:cs="Times New Roman"/>
                <w:sz w:val="28"/>
                <w:szCs w:val="28"/>
                <w:lang w:val="uk-UA"/>
              </w:rPr>
              <w:lastRenderedPageBreak/>
              <w:t xml:space="preserve">можуть бути, зокрема, слова, у тому числі власні імена, літери, цифри, зображувальні елементи, </w:t>
            </w:r>
            <w:r w:rsidRPr="00340C94">
              <w:rPr>
                <w:rFonts w:ascii="Times New Roman" w:hAnsi="Times New Roman" w:cs="Times New Roman"/>
                <w:b/>
                <w:sz w:val="28"/>
                <w:szCs w:val="28"/>
                <w:lang w:val="uk-UA"/>
              </w:rPr>
              <w:t>форма або пакування товарів,</w:t>
            </w:r>
            <w:r w:rsidRPr="00340C94">
              <w:rPr>
                <w:rFonts w:ascii="Times New Roman" w:hAnsi="Times New Roman" w:cs="Times New Roman"/>
                <w:sz w:val="28"/>
                <w:szCs w:val="28"/>
                <w:lang w:val="uk-UA"/>
              </w:rPr>
              <w:t xml:space="preserve"> кольори та комбінації кольорів, а також будь-яка комбінація таких позначень. Об'єктом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не можуть бути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w:t>
            </w:r>
            <w:r w:rsidRPr="00340C94">
              <w:rPr>
                <w:rFonts w:ascii="Times New Roman" w:hAnsi="Times New Roman" w:cs="Times New Roman"/>
                <w:b/>
                <w:sz w:val="28"/>
                <w:szCs w:val="28"/>
                <w:lang w:val="uk-UA"/>
              </w:rPr>
              <w:t>Набуття прав</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на</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торговельну марку</w:t>
            </w:r>
            <w:r w:rsidRPr="00340C94">
              <w:rPr>
                <w:rFonts w:ascii="Times New Roman" w:hAnsi="Times New Roman" w:cs="Times New Roman"/>
                <w:sz w:val="28"/>
                <w:szCs w:val="28"/>
                <w:lang w:val="uk-UA"/>
              </w:rPr>
              <w:t xml:space="preserve"> засвідчується свідоцтвом. Строк дії свідоцтва становить 10 років</w:t>
            </w:r>
            <w:r w:rsidR="00414038" w:rsidRPr="00340C94">
              <w:rPr>
                <w:rFonts w:ascii="Times New Roman" w:hAnsi="Times New Roman" w:cs="Times New Roman"/>
                <w:sz w:val="28"/>
                <w:szCs w:val="28"/>
                <w:lang w:val="uk-UA"/>
              </w:rPr>
              <w:t xml:space="preserve"> від дати </w:t>
            </w:r>
            <w:r w:rsidRPr="00340C94">
              <w:rPr>
                <w:rFonts w:ascii="Times New Roman" w:hAnsi="Times New Roman" w:cs="Times New Roman"/>
                <w:sz w:val="28"/>
                <w:szCs w:val="28"/>
                <w:lang w:val="uk-UA"/>
              </w:rPr>
              <w:t xml:space="preserve">подання заявки до Установи і продовжується Установою за клопотанням власника свідоцтва щоразу на 10 років, за умови сплати збору в порядку, встановленому пунктом 2 статті 18 цього Закону. Порядок продовження строку дії свідоцтва встановлюється центральним органом виконавчої влади, що забезпечує формування державної політики у сфері інтелектуальної власності.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Дія свідоцтва припиняється достроково за умов, викладених </w:t>
            </w:r>
            <w:r w:rsidRPr="00340C94">
              <w:rPr>
                <w:rFonts w:ascii="Times New Roman" w:hAnsi="Times New Roman" w:cs="Times New Roman"/>
                <w:sz w:val="28"/>
                <w:szCs w:val="28"/>
                <w:lang w:val="uk-UA"/>
              </w:rPr>
              <w:lastRenderedPageBreak/>
              <w:t>у статті 18 цього Закону.</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Набуття права на торговельну марку, яка має міжнародну реєстрацію або визнана добре відомою в Україні, не вимагає засвідчення свідоцтвом.</w:t>
            </w:r>
          </w:p>
          <w:p w:rsidR="003D3E19" w:rsidRPr="00340C94" w:rsidRDefault="008C34E1"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6. Підстави для відмови в наданні правової охорони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Згідно з цим Законом не можуть одержати правову охорону позначення, які зображують або імітують: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державні герби, прапори та інші державні символи (емблеми);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офіційні повні або скорочені назви держав чи міжнародні двобуквені коди держав</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емблеми, скорочені або повні найменування міжнародних міжурядових організацій;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офіційні контрольні, гарантійні та пробірні клейма, печатки;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нагороди та інші відзнаки.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Такі позначення можуть бути включені до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як елементи, що не охороняються, якщо на це є згода відповідного компетентного органу або їх власників. Компетентним органом </w:t>
            </w:r>
            <w:r w:rsidRPr="00340C94">
              <w:rPr>
                <w:rFonts w:ascii="Times New Roman" w:hAnsi="Times New Roman" w:cs="Times New Roman"/>
                <w:b/>
                <w:sz w:val="28"/>
                <w:szCs w:val="28"/>
                <w:lang w:val="uk-UA"/>
              </w:rPr>
              <w:t xml:space="preserve">з надання дозволу на використання в торговельній марці офіційної назви та </w:t>
            </w:r>
            <w:r w:rsidRPr="00340C94">
              <w:rPr>
                <w:rFonts w:ascii="Times New Roman" w:hAnsi="Times New Roman" w:cs="Times New Roman"/>
                <w:b/>
                <w:sz w:val="28"/>
                <w:szCs w:val="28"/>
                <w:lang w:val="uk-UA"/>
              </w:rPr>
              <w:lastRenderedPageBreak/>
              <w:t xml:space="preserve">міжнародного коду держави Україна </w:t>
            </w:r>
            <w:r w:rsidRPr="00340C94">
              <w:rPr>
                <w:rFonts w:ascii="Times New Roman" w:hAnsi="Times New Roman" w:cs="Times New Roman"/>
                <w:sz w:val="28"/>
                <w:szCs w:val="28"/>
                <w:lang w:val="uk-UA"/>
              </w:rPr>
              <w:t xml:space="preserve">є колегіальний орган, утворений Установою.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Згідно з цим Законом не можуть одержати правову охорону також позначення, які: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звичайно не мають розрізняльної здатності та не набули такої внаслідок їх використання;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складаються лише з позначень, що</w:t>
            </w:r>
            <w:r w:rsidRPr="00340C94">
              <w:rPr>
                <w:rFonts w:ascii="Times New Roman" w:hAnsi="Times New Roman" w:cs="Times New Roman"/>
                <w:b/>
                <w:sz w:val="28"/>
                <w:szCs w:val="28"/>
                <w:lang w:val="uk-UA"/>
              </w:rPr>
              <w:t xml:space="preserve"> стали загальновживаними у сучасній мові або у добросовісній та усталеній торговельній практиці</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sz w:val="28"/>
                <w:szCs w:val="28"/>
                <w:lang w:val="uk-UA"/>
              </w:rPr>
              <w:t>складаються лише з позначень чи даних, що є описовими при використанні щодо зазначених у заявці товарів і послуг або у зв’язку з ними,</w:t>
            </w:r>
            <w:r w:rsidRPr="00340C94">
              <w:rPr>
                <w:rFonts w:ascii="Times New Roman" w:hAnsi="Times New Roman" w:cs="Times New Roman"/>
                <w:b/>
                <w:sz w:val="28"/>
                <w:szCs w:val="28"/>
                <w:lang w:val="uk-UA"/>
              </w:rPr>
              <w:t xml:space="preserve"> вказують </w:t>
            </w:r>
            <w:r w:rsidRPr="00340C94">
              <w:rPr>
                <w:rFonts w:ascii="Times New Roman" w:hAnsi="Times New Roman" w:cs="Times New Roman"/>
                <w:sz w:val="28"/>
                <w:szCs w:val="28"/>
                <w:lang w:val="uk-UA"/>
              </w:rPr>
              <w:t>на вид, якість, склад, кількість, властивості,</w:t>
            </w:r>
            <w:r w:rsidRPr="00340C94">
              <w:rPr>
                <w:rFonts w:ascii="Times New Roman" w:hAnsi="Times New Roman" w:cs="Times New Roman"/>
                <w:b/>
                <w:sz w:val="28"/>
                <w:szCs w:val="28"/>
                <w:lang w:val="uk-UA"/>
              </w:rPr>
              <w:t xml:space="preserve"> передбачене </w:t>
            </w:r>
            <w:r w:rsidRPr="00340C94">
              <w:rPr>
                <w:rFonts w:ascii="Times New Roman" w:hAnsi="Times New Roman" w:cs="Times New Roman"/>
                <w:sz w:val="28"/>
                <w:szCs w:val="28"/>
                <w:lang w:val="uk-UA"/>
              </w:rPr>
              <w:t>призначення, цінність товарів і послуг,</w:t>
            </w:r>
            <w:r w:rsidRPr="00340C94">
              <w:rPr>
                <w:rFonts w:ascii="Times New Roman" w:hAnsi="Times New Roman" w:cs="Times New Roman"/>
                <w:b/>
                <w:sz w:val="28"/>
                <w:szCs w:val="28"/>
                <w:lang w:val="uk-UA"/>
              </w:rPr>
              <w:t xml:space="preserve"> географічне походження, </w:t>
            </w:r>
            <w:r w:rsidRPr="00340C94">
              <w:rPr>
                <w:rFonts w:ascii="Times New Roman" w:hAnsi="Times New Roman" w:cs="Times New Roman"/>
                <w:sz w:val="28"/>
                <w:szCs w:val="28"/>
                <w:lang w:val="uk-UA"/>
              </w:rPr>
              <w:t>місце і час виготовлення чи збуту товарів або надання послуг,</w:t>
            </w:r>
            <w:r w:rsidRPr="00340C94">
              <w:rPr>
                <w:rFonts w:ascii="Times New Roman" w:hAnsi="Times New Roman" w:cs="Times New Roman"/>
                <w:b/>
                <w:sz w:val="28"/>
                <w:szCs w:val="28"/>
                <w:lang w:val="uk-UA"/>
              </w:rPr>
              <w:t xml:space="preserve"> або на інші характеристики товарів чи послуг;</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можуть ввести в оману щодо товарів чи послуг, зокрема, щодо їх сутності, якості або географічного походження;</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складаються лише з позначень, що є загальновживаними символами і термінами;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відображають лише форму, що обумовлена природним станом товару чи необхідністю отримання технічного </w:t>
            </w:r>
            <w:r w:rsidRPr="00340C94">
              <w:rPr>
                <w:rFonts w:ascii="Times New Roman" w:hAnsi="Times New Roman" w:cs="Times New Roman"/>
                <w:sz w:val="28"/>
                <w:szCs w:val="28"/>
                <w:lang w:val="uk-UA"/>
              </w:rPr>
              <w:lastRenderedPageBreak/>
              <w:t>результату, або яка надає товарові істотної цінності;</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містять </w:t>
            </w:r>
            <w:r w:rsidR="00BC6714" w:rsidRPr="00340C94">
              <w:rPr>
                <w:rFonts w:ascii="Times New Roman" w:hAnsi="Times New Roman" w:cs="Times New Roman"/>
                <w:b/>
                <w:sz w:val="28"/>
                <w:szCs w:val="28"/>
                <w:lang w:val="uk-UA"/>
              </w:rPr>
              <w:t>географічні</w:t>
            </w:r>
            <w:r w:rsidRPr="00340C94">
              <w:rPr>
                <w:rFonts w:ascii="Times New Roman" w:hAnsi="Times New Roman" w:cs="Times New Roman"/>
                <w:b/>
                <w:sz w:val="28"/>
                <w:szCs w:val="28"/>
                <w:lang w:val="uk-UA"/>
              </w:rPr>
              <w:t xml:space="preserve"> зазначення (у тому числі для спиртів та алкогольних напоїв), зареєстровані чи заявлені на реєстрацію в Україні або яким надана правова охорона відповідно до міжнародного договору України, до дати подання заявки на торговельну марку, що містить таке зазначення, або якщо заявлено пріоритет, то до дати пріоритету для таких самих або споріднених з ними товарів, якщо:</w:t>
            </w:r>
          </w:p>
          <w:p w:rsidR="00F072BA" w:rsidRPr="00340C94" w:rsidRDefault="00F072BA"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під час використання заявленого позначення використовується репутація </w:t>
            </w:r>
            <w:r w:rsidR="00BC6714" w:rsidRPr="00340C94">
              <w:rPr>
                <w:rFonts w:ascii="Times New Roman" w:hAnsi="Times New Roman" w:cs="Times New Roman"/>
                <w:b/>
                <w:sz w:val="28"/>
                <w:szCs w:val="28"/>
                <w:lang w:val="uk-UA"/>
              </w:rPr>
              <w:t>географічне</w:t>
            </w:r>
            <w:r w:rsidRPr="00340C94">
              <w:rPr>
                <w:rFonts w:ascii="Times New Roman" w:hAnsi="Times New Roman" w:cs="Times New Roman"/>
                <w:b/>
                <w:sz w:val="28"/>
                <w:szCs w:val="28"/>
                <w:lang w:val="uk-UA"/>
              </w:rPr>
              <w:t xml:space="preserve"> зазначення</w:t>
            </w:r>
            <w:r w:rsidR="00BA1835" w:rsidRPr="00340C94">
              <w:rPr>
                <w:rFonts w:ascii="Times New Roman" w:hAnsi="Times New Roman" w:cs="Times New Roman"/>
                <w:b/>
                <w:sz w:val="28"/>
                <w:szCs w:val="28"/>
                <w:lang w:val="uk-UA"/>
              </w:rPr>
              <w:t xml:space="preserve"> та/або</w:t>
            </w:r>
          </w:p>
          <w:p w:rsidR="00F072BA" w:rsidRPr="00340C94" w:rsidRDefault="00F072BA"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заявлене позначення вводить в оману щодо особливо</w:t>
            </w:r>
            <w:r w:rsidR="00911191" w:rsidRPr="00340C94">
              <w:rPr>
                <w:rFonts w:ascii="Times New Roman" w:hAnsi="Times New Roman" w:cs="Times New Roman"/>
                <w:b/>
                <w:sz w:val="28"/>
                <w:szCs w:val="28"/>
                <w:lang w:val="uk-UA"/>
              </w:rPr>
              <w:t>ї</w:t>
            </w:r>
            <w:r w:rsidRPr="00340C94">
              <w:rPr>
                <w:rFonts w:ascii="Times New Roman" w:hAnsi="Times New Roman" w:cs="Times New Roman"/>
                <w:b/>
                <w:sz w:val="28"/>
                <w:szCs w:val="28"/>
                <w:lang w:val="uk-UA"/>
              </w:rPr>
              <w:t xml:space="preserve"> якості, характеристик та дійсного походження товару.</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Позначення, вказані в абзацах другому, третьому, четвертому, шостому та сьомому цього пункту, можуть бути внесені до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як елементи, що не охороняються, якщо вони не займають домінуючого положення в зображенні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Позначення, вказані в абзацах другому, третьому, четвертому, шостому та сьомому цього пункту, можуть одержати правову охорону, якщо вони набули розрізняльної здатності внаслідок їх використання до дати подання заявки.</w:t>
            </w:r>
          </w:p>
          <w:p w:rsidR="004E71CA" w:rsidRPr="00340C94" w:rsidRDefault="004E71CA"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Позначенням, які містять зареєстровані чи заявлені на реєстрацію в Україні географічні зазначення або назви місця походження товарів, може бути надана правова охорона як колективним торговельним маркам.</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Не можуть бути зареєстровані як знаки позначення, які </w:t>
            </w:r>
            <w:r w:rsidRPr="00340C94">
              <w:rPr>
                <w:rFonts w:ascii="Times New Roman" w:hAnsi="Times New Roman" w:cs="Times New Roman"/>
                <w:b/>
                <w:sz w:val="28"/>
                <w:szCs w:val="28"/>
                <w:lang w:val="uk-UA"/>
              </w:rPr>
              <w:t>на дату подання заявки або якщо заявлено пріоритет, то на дату пріоритету</w:t>
            </w:r>
            <w:r w:rsidRPr="00340C94">
              <w:rPr>
                <w:rFonts w:ascii="Times New Roman" w:hAnsi="Times New Roman" w:cs="Times New Roman"/>
                <w:sz w:val="28"/>
                <w:szCs w:val="28"/>
                <w:lang w:val="uk-UA"/>
              </w:rPr>
              <w:t xml:space="preserve"> є тотожними або схожими настільки, що їх можна сплутати</w:t>
            </w:r>
            <w:r w:rsidRPr="00340C94">
              <w:rPr>
                <w:rFonts w:ascii="Times New Roman" w:hAnsi="Times New Roman" w:cs="Times New Roman"/>
                <w:b/>
                <w:sz w:val="28"/>
                <w:szCs w:val="28"/>
                <w:lang w:val="uk-UA"/>
              </w:rPr>
              <w:t>, зокрема асоціювати,</w:t>
            </w:r>
            <w:r w:rsidRPr="00340C94">
              <w:rPr>
                <w:rFonts w:ascii="Times New Roman" w:hAnsi="Times New Roman" w:cs="Times New Roman"/>
                <w:sz w:val="28"/>
                <w:szCs w:val="28"/>
                <w:lang w:val="uk-UA"/>
              </w:rPr>
              <w:t xml:space="preserve"> з: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знаками, раніше зареєстрованими чи заявленими на реєстрацію в Україні на ім'я іншої особи для таких самих або споріднених з ними товарів і послуг;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торговельними марками інших осіб, якщо ці торговельні марки охороняються без реєстрації на підставі міжнародних договорів України, зокрема торговельними марками, визнаними добре відомими відповідно до статті 6 </w:t>
            </w:r>
            <w:proofErr w:type="spellStart"/>
            <w:r w:rsidRPr="00340C94">
              <w:rPr>
                <w:rFonts w:ascii="Times New Roman" w:hAnsi="Times New Roman" w:cs="Times New Roman"/>
                <w:b/>
                <w:sz w:val="28"/>
                <w:szCs w:val="28"/>
                <w:lang w:val="uk-UA"/>
              </w:rPr>
              <w:t>bis</w:t>
            </w:r>
            <w:proofErr w:type="spellEnd"/>
            <w:r w:rsidRPr="00340C94">
              <w:rPr>
                <w:rFonts w:ascii="Times New Roman" w:hAnsi="Times New Roman" w:cs="Times New Roman"/>
                <w:b/>
                <w:sz w:val="28"/>
                <w:szCs w:val="28"/>
                <w:lang w:val="uk-UA"/>
              </w:rPr>
              <w:t xml:space="preserve"> Паризької конвенції щодо таких же або споріднених з ними товарів і послуг;</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 xml:space="preserve">торговельними марками інших осіб, якщо ці торговельні марки охороняються без реєстрації на підставі міжнародних договорів України, зокрема торговельними марками, визнаними добре відомими відповідно до статті 6 </w:t>
            </w:r>
            <w:proofErr w:type="spellStart"/>
            <w:r w:rsidRPr="00340C94">
              <w:rPr>
                <w:rFonts w:ascii="Times New Roman" w:hAnsi="Times New Roman" w:cs="Times New Roman"/>
                <w:b/>
                <w:sz w:val="28"/>
                <w:szCs w:val="28"/>
                <w:lang w:val="uk-UA"/>
              </w:rPr>
              <w:t>bis</w:t>
            </w:r>
            <w:proofErr w:type="spellEnd"/>
            <w:r w:rsidRPr="00340C94">
              <w:rPr>
                <w:rFonts w:ascii="Times New Roman" w:hAnsi="Times New Roman" w:cs="Times New Roman"/>
                <w:b/>
                <w:sz w:val="28"/>
                <w:szCs w:val="28"/>
                <w:lang w:val="uk-UA"/>
              </w:rPr>
              <w:t xml:space="preserve"> Паризької конвенції щодо  неспоріднених товарів і послуг, якщо використання торговельної марки іншою особою щодо таких товарів і послуг, які не є </w:t>
            </w:r>
            <w:r w:rsidRPr="00340C94">
              <w:rPr>
                <w:rFonts w:ascii="Times New Roman" w:hAnsi="Times New Roman" w:cs="Times New Roman"/>
                <w:b/>
                <w:sz w:val="28"/>
                <w:szCs w:val="28"/>
                <w:lang w:val="uk-UA"/>
              </w:rPr>
              <w:lastRenderedPageBreak/>
              <w:t>спорідненими вказуватиме на зв’язок між ними та власником добре відомої торговельної марки і його інтересам може бути завдано шкоди таким використанням, за наявності заперечення власника добре відомої торговельної марки;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комерційними</w:t>
            </w:r>
            <w:r w:rsidRPr="00340C94">
              <w:rPr>
                <w:rFonts w:ascii="Times New Roman" w:hAnsi="Times New Roman" w:cs="Times New Roman"/>
                <w:sz w:val="28"/>
                <w:szCs w:val="28"/>
                <w:lang w:val="uk-UA"/>
              </w:rPr>
              <w:t xml:space="preserve"> найменуваннями, що відомі в Україні і належать іншим особам, які одержали право на них до дати подання до Установи заявки щодо таких же або споріднених з ними товарів і послуг;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абзац виключено</w:t>
            </w:r>
            <w:r w:rsidR="00490683"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знаками відповідності (сертифікаційними знаками), зареєстрованими у встановленому порядку;</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торговельними марками, які використовуються іншою особою в іноземній державі, якщо заявка подана </w:t>
            </w:r>
            <w:r w:rsidR="00D03FBB" w:rsidRPr="00340C94">
              <w:rPr>
                <w:rFonts w:ascii="Times New Roman" w:hAnsi="Times New Roman" w:cs="Times New Roman"/>
                <w:b/>
                <w:sz w:val="28"/>
                <w:szCs w:val="28"/>
                <w:lang w:val="uk-UA"/>
              </w:rPr>
              <w:t xml:space="preserve">заявником недобросовісно, зокрема подана </w:t>
            </w:r>
            <w:r w:rsidRPr="00340C94">
              <w:rPr>
                <w:rFonts w:ascii="Times New Roman" w:hAnsi="Times New Roman" w:cs="Times New Roman"/>
                <w:b/>
                <w:sz w:val="28"/>
                <w:szCs w:val="28"/>
                <w:lang w:val="uk-UA"/>
              </w:rPr>
              <w:t xml:space="preserve">від свого імені агентом чи представником цієї особи в розумінні статті 6 </w:t>
            </w:r>
            <w:proofErr w:type="spellStart"/>
            <w:r w:rsidRPr="00340C94">
              <w:rPr>
                <w:rFonts w:ascii="Times New Roman" w:hAnsi="Times New Roman" w:cs="Times New Roman"/>
                <w:b/>
                <w:sz w:val="28"/>
                <w:szCs w:val="28"/>
                <w:lang w:val="uk-UA"/>
              </w:rPr>
              <w:t>septies</w:t>
            </w:r>
            <w:proofErr w:type="spellEnd"/>
            <w:r w:rsidRPr="00340C94">
              <w:rPr>
                <w:rFonts w:ascii="Times New Roman" w:hAnsi="Times New Roman" w:cs="Times New Roman"/>
                <w:b/>
                <w:sz w:val="28"/>
                <w:szCs w:val="28"/>
                <w:lang w:val="uk-UA"/>
              </w:rPr>
              <w:t xml:space="preserve"> Паризької конвенції без її дозволу і відсутні докази, що обґрунтовують таке подання, за н</w:t>
            </w:r>
            <w:r w:rsidR="0012418F" w:rsidRPr="00340C94">
              <w:rPr>
                <w:rFonts w:ascii="Times New Roman" w:hAnsi="Times New Roman" w:cs="Times New Roman"/>
                <w:b/>
                <w:sz w:val="28"/>
                <w:szCs w:val="28"/>
                <w:lang w:val="uk-UA"/>
              </w:rPr>
              <w:t>аявності заперечення цієї особи.</w:t>
            </w:r>
            <w:r w:rsidRPr="00340C94">
              <w:rPr>
                <w:rFonts w:ascii="Times New Roman" w:hAnsi="Times New Roman" w:cs="Times New Roman"/>
                <w:b/>
                <w:sz w:val="28"/>
                <w:szCs w:val="28"/>
                <w:lang w:val="uk-UA"/>
              </w:rPr>
              <w:t xml:space="preserve"> </w:t>
            </w:r>
          </w:p>
          <w:p w:rsidR="00D03FBB" w:rsidRPr="00340C94" w:rsidRDefault="00D03FBB" w:rsidP="00720835">
            <w:pPr>
              <w:rPr>
                <w:rFonts w:ascii="Times New Roman" w:hAnsi="Times New Roman" w:cs="Times New Roman"/>
                <w:b/>
                <w:sz w:val="28"/>
                <w:szCs w:val="28"/>
                <w:lang w:val="uk-UA"/>
              </w:rPr>
            </w:pPr>
          </w:p>
          <w:p w:rsidR="00D03FBB" w:rsidRPr="00340C94" w:rsidRDefault="00D03FBB"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6. Позначення, вказані в абзацах другому - п’ятому та сьомому пункту 3 та абзаці другому пункту 4 цієї статті можуть бути зареєстровані як торговельні марки, якщо на те є згода власника свідоцтва раніше зареєстрованої торговельної марки або власника іншого раніше набутого права та не існує можливості введення в оману споживачів.</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7. Заявка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Особа, яка бажає одержати свідоцтво, подає до Установи заявку.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Заявка </w:t>
            </w:r>
            <w:r w:rsidR="00180337" w:rsidRPr="00340C94">
              <w:rPr>
                <w:rFonts w:ascii="Times New Roman" w:hAnsi="Times New Roman" w:cs="Times New Roman"/>
                <w:b/>
                <w:sz w:val="28"/>
                <w:szCs w:val="28"/>
                <w:lang w:val="uk-UA"/>
              </w:rPr>
              <w:t xml:space="preserve">може </w:t>
            </w:r>
            <w:r w:rsidRPr="00340C94">
              <w:rPr>
                <w:rFonts w:ascii="Times New Roman" w:hAnsi="Times New Roman" w:cs="Times New Roman"/>
                <w:b/>
                <w:sz w:val="28"/>
                <w:szCs w:val="28"/>
                <w:lang w:val="uk-UA"/>
              </w:rPr>
              <w:t>пода</w:t>
            </w:r>
            <w:r w:rsidR="00180337" w:rsidRPr="00340C94">
              <w:rPr>
                <w:rFonts w:ascii="Times New Roman" w:hAnsi="Times New Roman" w:cs="Times New Roman"/>
                <w:b/>
                <w:sz w:val="28"/>
                <w:szCs w:val="28"/>
                <w:lang w:val="uk-UA"/>
              </w:rPr>
              <w:t>ватися у</w:t>
            </w:r>
            <w:r w:rsidRPr="00340C94">
              <w:rPr>
                <w:rFonts w:ascii="Times New Roman" w:hAnsi="Times New Roman" w:cs="Times New Roman"/>
                <w:b/>
                <w:sz w:val="28"/>
                <w:szCs w:val="28"/>
                <w:lang w:val="uk-UA"/>
              </w:rPr>
              <w:t xml:space="preserve"> </w:t>
            </w:r>
            <w:r w:rsidR="00180337" w:rsidRPr="00340C94">
              <w:rPr>
                <w:rFonts w:ascii="Times New Roman" w:hAnsi="Times New Roman" w:cs="Times New Roman"/>
                <w:b/>
                <w:sz w:val="28"/>
                <w:szCs w:val="28"/>
                <w:lang w:val="uk-UA"/>
              </w:rPr>
              <w:t xml:space="preserve">паперовій або </w:t>
            </w:r>
            <w:r w:rsidRPr="00340C94">
              <w:rPr>
                <w:rFonts w:ascii="Times New Roman" w:hAnsi="Times New Roman" w:cs="Times New Roman"/>
                <w:b/>
                <w:sz w:val="28"/>
                <w:szCs w:val="28"/>
                <w:lang w:val="uk-UA"/>
              </w:rPr>
              <w:t xml:space="preserve">електронній формі. Спосіб подання заявки обирає заявник. </w:t>
            </w:r>
          </w:p>
          <w:p w:rsidR="00094C17" w:rsidRPr="00340C94" w:rsidRDefault="00094C17"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За заявками, поданими в електронній формі, здійснюється електронне діловодство відповідно до </w:t>
            </w:r>
            <w:r w:rsidR="002D6FA0" w:rsidRPr="00340C94">
              <w:rPr>
                <w:rFonts w:ascii="Times New Roman" w:hAnsi="Times New Roman" w:cs="Times New Roman"/>
                <w:b/>
                <w:sz w:val="28"/>
                <w:szCs w:val="28"/>
                <w:lang w:val="uk-UA"/>
              </w:rPr>
              <w:t>законодавства у сфері електронних документів та електронного документообігу</w:t>
            </w:r>
            <w:r w:rsidRPr="00340C94">
              <w:rPr>
                <w:rFonts w:ascii="Times New Roman" w:hAnsi="Times New Roman" w:cs="Times New Roman"/>
                <w:b/>
                <w:sz w:val="28"/>
                <w:szCs w:val="28"/>
                <w:lang w:val="uk-UA"/>
              </w:rPr>
              <w:t>, цього Закону та правил, встановлених на їх основі центральним органом виконавчої влади, що забезпечує формування державної політики у сфері інтелектуальної власності.</w:t>
            </w:r>
            <w:r w:rsidR="002D6FA0" w:rsidRPr="00340C94">
              <w:rPr>
                <w:rFonts w:ascii="Times New Roman" w:hAnsi="Times New Roman" w:cs="Times New Roman"/>
                <w:b/>
                <w:sz w:val="28"/>
                <w:szCs w:val="28"/>
                <w:lang w:val="uk-UA"/>
              </w:rPr>
              <w:t xml:space="preserve"> Заявки в електронній формі подаються за умови ідентифікації заявника (представника у справах інтелектуальної власності чи іншої довіреної особи заявника) з використанням електронного цифрового підпису.</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2. За дорученням заявника заявку може бути подано через представника у справах інтелектуальної власності або іншу довірену особу.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Заявка повинна стосуватися </w:t>
            </w:r>
            <w:r w:rsidRPr="00340C94">
              <w:rPr>
                <w:rFonts w:ascii="Times New Roman" w:hAnsi="Times New Roman" w:cs="Times New Roman"/>
                <w:b/>
                <w:sz w:val="28"/>
                <w:szCs w:val="28"/>
                <w:lang w:val="uk-UA"/>
              </w:rPr>
              <w:t>однієї торговельної марки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Заявка складається українською мовою і повинна містити: </w:t>
            </w:r>
          </w:p>
          <w:p w:rsidR="00EF002B" w:rsidRPr="00340C94" w:rsidRDefault="00EF002B"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заяву про реєстрацію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зображення позначення, що заявляється;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перелік товарів і послуг, для яких заявник просить зареєструвати </w:t>
            </w:r>
            <w:r w:rsidRPr="00340C94">
              <w:rPr>
                <w:rFonts w:ascii="Times New Roman" w:hAnsi="Times New Roman" w:cs="Times New Roman"/>
                <w:b/>
                <w:sz w:val="28"/>
                <w:szCs w:val="28"/>
                <w:lang w:val="uk-UA"/>
              </w:rPr>
              <w:t>торговельну марку</w:t>
            </w:r>
            <w:r w:rsidRPr="00340C94">
              <w:rPr>
                <w:rFonts w:ascii="Times New Roman" w:hAnsi="Times New Roman" w:cs="Times New Roman"/>
                <w:sz w:val="28"/>
                <w:szCs w:val="28"/>
                <w:lang w:val="uk-UA"/>
              </w:rPr>
              <w:t xml:space="preserve">, згрупованих за МКТП.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У заяві про реєстрацію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необхідно вказати заявника (заявників) та його адресу.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У заяві про реєстрацію колективної торговельної марки робиться відповідна відмітка та наводиться перелік осіб, які мають право використовувати цю торговельну марку. До заяви про реєстрацію колективної торговельної марки також додається документ, який визначає умови її використання</w:t>
            </w: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6. Якщо заявник просить охорону кольору чи поєднання кольорів як розрізняльної ознаки </w:t>
            </w:r>
            <w:r w:rsidRPr="00340C94">
              <w:rPr>
                <w:rFonts w:ascii="Times New Roman" w:hAnsi="Times New Roman" w:cs="Times New Roman"/>
                <w:b/>
                <w:sz w:val="28"/>
                <w:szCs w:val="28"/>
                <w:lang w:val="uk-UA"/>
              </w:rPr>
              <w:t>своєї торговельної марки</w:t>
            </w:r>
            <w:r w:rsidRPr="00340C94">
              <w:rPr>
                <w:rFonts w:ascii="Times New Roman" w:hAnsi="Times New Roman" w:cs="Times New Roman"/>
                <w:sz w:val="28"/>
                <w:szCs w:val="28"/>
                <w:lang w:val="uk-UA"/>
              </w:rPr>
              <w:t xml:space="preserve">, то він зобов'язаний: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заявити про це і вказати в заяві колір чи поєднання кольорів, охорону яких він просить;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подати в заявці кольорові зображення </w:t>
            </w:r>
            <w:r w:rsidRPr="00340C94">
              <w:rPr>
                <w:rFonts w:ascii="Times New Roman" w:hAnsi="Times New Roman" w:cs="Times New Roman"/>
                <w:b/>
                <w:sz w:val="28"/>
                <w:szCs w:val="28"/>
                <w:lang w:val="uk-UA"/>
              </w:rPr>
              <w:t>вказаної торговельної марки</w:t>
            </w:r>
            <w:r w:rsidRPr="00340C94">
              <w:rPr>
                <w:rFonts w:ascii="Times New Roman" w:hAnsi="Times New Roman" w:cs="Times New Roman"/>
                <w:sz w:val="28"/>
                <w:szCs w:val="28"/>
                <w:lang w:val="uk-UA"/>
              </w:rPr>
              <w:t xml:space="preserve">. Кількість примірників таких зображень встановлюється центральним органом виконавчої влади, що забезпечує формування державної політики у сфері інтелектуальної власності; </w:t>
            </w:r>
          </w:p>
          <w:p w:rsidR="00094C17" w:rsidRPr="00340C94" w:rsidRDefault="00094C17"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надати приклади використання торговельної марки, якщо позначення, що заявляється, є кольором як таким.</w:t>
            </w:r>
          </w:p>
          <w:p w:rsidR="00094C17" w:rsidRPr="00340C94" w:rsidRDefault="00094C17"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7. </w:t>
            </w:r>
            <w:r w:rsidR="006F0F14" w:rsidRPr="00340C94">
              <w:rPr>
                <w:rFonts w:ascii="Times New Roman" w:hAnsi="Times New Roman" w:cs="Times New Roman"/>
                <w:b/>
                <w:sz w:val="28"/>
                <w:szCs w:val="28"/>
                <w:lang w:val="uk-UA"/>
              </w:rPr>
              <w:t>Складання і подання заявки здійснюється відповідно до правил, встановлених</w:t>
            </w:r>
            <w:r w:rsidR="006F0F14" w:rsidRPr="00340C94">
              <w:rPr>
                <w:rFonts w:ascii="Times New Roman" w:hAnsi="Times New Roman" w:cs="Times New Roman"/>
                <w:sz w:val="28"/>
                <w:szCs w:val="28"/>
                <w:lang w:val="uk-UA"/>
              </w:rPr>
              <w:t xml:space="preserve"> центральним органом виконавчої влади, що забезпечує формування державної політики у сфері інтелектуальної власності.</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8. За подання заявки сплачується збір, розмір якого встановлюється з урахуванням кількості заявників та класів МКТП, якими охоплюються зазначені в заявці товари і послуги, та особливостей заявленого позначення. Зазначений збір сплачується до спливу двох місяців від дати подання заявки. Цей строк продовжується, але не більше ніж на шість місяців, якщо до його спливу буде подано відповідне клопотання та сплачено збір за його подання</w:t>
            </w: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8. Дата подання заявки </w:t>
            </w:r>
          </w:p>
          <w:p w:rsidR="00094C17" w:rsidRPr="00340C94" w:rsidRDefault="00094C17"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Датою подання заявки є дата одержання Установою матеріалів, що містять принаймні: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клопотання у довільній формі про реєстрацію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викладене українською мовою;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відомості про заявника та його адресу, викладені українською мовою;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достатньо чітке зображення позначення, що заявляється;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перелік товарів і послуг, для яких заявляється </w:t>
            </w:r>
            <w:r w:rsidRPr="00340C94">
              <w:rPr>
                <w:rFonts w:ascii="Times New Roman" w:hAnsi="Times New Roman" w:cs="Times New Roman"/>
                <w:b/>
                <w:sz w:val="28"/>
                <w:szCs w:val="28"/>
                <w:lang w:val="uk-UA"/>
              </w:rPr>
              <w:t>торговельна марка, викладений українською мовою</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2. Дата подання заявки встановлюється згідно з пунктами 10 та 11 статті 10 цього Закону.</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Пункт третій виключено</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9. Пріоритет </w:t>
            </w:r>
          </w:p>
          <w:p w:rsidR="003D3E19" w:rsidRPr="00340C94" w:rsidRDefault="003D3E19" w:rsidP="00720835">
            <w:pPr>
              <w:rPr>
                <w:rFonts w:ascii="Times New Roman" w:hAnsi="Times New Roman" w:cs="Times New Roman"/>
                <w:sz w:val="28"/>
                <w:szCs w:val="28"/>
                <w:lang w:val="uk-UA"/>
              </w:rPr>
            </w:pPr>
          </w:p>
          <w:p w:rsidR="00094C17"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w:t>
            </w:r>
            <w:r w:rsidRPr="00340C94">
              <w:rPr>
                <w:rFonts w:ascii="Times New Roman" w:hAnsi="Times New Roman" w:cs="Times New Roman"/>
                <w:b/>
                <w:sz w:val="28"/>
                <w:szCs w:val="28"/>
                <w:lang w:val="uk-UA"/>
              </w:rPr>
              <w:t xml:space="preserve">Заявник має право на пріоритет попередньої заявки на таку ж торговельну марку стосовно таких самих товарів і послуг або таких, що охоплюються переліком товарів і послуг, зазначених у попередній заявці, протягом шести місяців від дати подання попередньої заявки до Установи чи до відповідного органу держави - учасниці Паризької конвенції чи Угоди про заснування Світової організації </w:t>
            </w:r>
            <w:r w:rsidRPr="00340C94">
              <w:rPr>
                <w:rFonts w:ascii="Times New Roman" w:hAnsi="Times New Roman" w:cs="Times New Roman"/>
                <w:b/>
                <w:sz w:val="28"/>
                <w:szCs w:val="28"/>
                <w:lang w:val="uk-UA"/>
              </w:rPr>
              <w:lastRenderedPageBreak/>
              <w:t>торгівлі, якщо на попередню заявку не заявлено пріоритет</w:t>
            </w:r>
            <w:r w:rsidRPr="00340C94">
              <w:rPr>
                <w:rFonts w:ascii="Times New Roman" w:hAnsi="Times New Roman" w:cs="Times New Roman"/>
                <w:sz w:val="28"/>
                <w:szCs w:val="28"/>
                <w:lang w:val="uk-UA"/>
              </w:rPr>
              <w:t xml:space="preserve">. </w:t>
            </w:r>
          </w:p>
          <w:p w:rsidR="00094C17" w:rsidRPr="00340C94" w:rsidRDefault="00094C17"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2. Пріоритет торговельної марки, використаної в експонаті, показаному на офіційних або офіційно визнаних міжнародних виставках, проведених на території держави – учасниці Паризької конвенції чи Угоди про заснування Світової організації торгівлі, може бути встановлено за датою початку першого відкритого показу на виставці експоната, в якому використано або представлено заявлену торговельну марку, якщо заявка надійшла до Установи протягом шести місяців від зазначеної дати.</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Заявник, який бажає скористатися правом пріоритету, протягом трьох місяців від дати подання заявки до Установи подає заяву про пріоритет з посиланням на дату подання і номер попередньої заявки та її копію з перекладом на українську мову або документ, що підтверджує показ  </w:t>
            </w:r>
            <w:r w:rsidRPr="00340C94">
              <w:rPr>
                <w:rFonts w:ascii="Times New Roman" w:hAnsi="Times New Roman" w:cs="Times New Roman"/>
                <w:b/>
                <w:sz w:val="28"/>
                <w:szCs w:val="28"/>
                <w:lang w:val="uk-UA"/>
              </w:rPr>
              <w:t>зазначеної торговельної марки</w:t>
            </w:r>
            <w:r w:rsidRPr="00340C94">
              <w:rPr>
                <w:rFonts w:ascii="Times New Roman" w:hAnsi="Times New Roman" w:cs="Times New Roman"/>
                <w:sz w:val="28"/>
                <w:szCs w:val="28"/>
                <w:lang w:val="uk-UA"/>
              </w:rPr>
              <w:t xml:space="preserve"> на виставці, якщо ці заявка чи показ відповідно була подана чи було проведено у державі - учасниці </w:t>
            </w:r>
            <w:r w:rsidRPr="00340C94">
              <w:rPr>
                <w:rFonts w:ascii="Times New Roman" w:hAnsi="Times New Roman" w:cs="Times New Roman"/>
                <w:b/>
                <w:sz w:val="28"/>
                <w:szCs w:val="28"/>
                <w:lang w:val="uk-UA"/>
              </w:rPr>
              <w:t>Паризької конвенції</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чи Угоди про заснування Світової організації торгівлі</w:t>
            </w:r>
            <w:r w:rsidRPr="00340C94">
              <w:rPr>
                <w:rFonts w:ascii="Times New Roman" w:hAnsi="Times New Roman" w:cs="Times New Roman"/>
                <w:sz w:val="28"/>
                <w:szCs w:val="28"/>
                <w:lang w:val="uk-UA"/>
              </w:rPr>
              <w:t xml:space="preserve">. У межах цього строку зазначені матеріали можуть бути змінені. Якщо ці матеріали подано несвоєчасно, то право на пріоритет заявки вважається втраченим, про що заявнику надсилається повідомлення. </w:t>
            </w:r>
          </w:p>
          <w:p w:rsidR="003D3E19" w:rsidRPr="00340C94" w:rsidRDefault="003D3E19" w:rsidP="00720835">
            <w:pPr>
              <w:rPr>
                <w:rFonts w:ascii="Times New Roman" w:hAnsi="Times New Roman" w:cs="Times New Roman"/>
                <w:b/>
                <w:sz w:val="28"/>
                <w:szCs w:val="28"/>
                <w:lang w:val="uk-UA"/>
              </w:rPr>
            </w:pPr>
          </w:p>
          <w:p w:rsidR="00F67F98" w:rsidRPr="00340C94" w:rsidRDefault="00F67F98"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Стаття 10. Експертиза заявки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3. Кінцеві результати експертизи заявки, що не вважається відкликаною або не відкликана чи торговельної марки за міжнародною реєстрацією, відображаються в обґрунтованому висновку експертизи, що набирає чинності після затвердження його Установою. </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На підставі такого висновку за заявкою Установа приймає рішення про реєстрацію торговельної марки для всіх зазначених у заявці товарів і послуг або про відмову в реєстрації торговельної марки для всіх зазначених у заявці товарів і послуг, або про реєстрацію торговельної марки щодо частини зазначених у заявці товарів і послуг та відмову в реєстрації торговельної марки для іншої частини зазначених у заявці товарів і послуг. Рішення Установи за заявкою надсилається заявнику.</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Після затвердження висновку експертизи щодо торговельної марки за міжнародною реєстрацією Установа приймає рішення про надання або про відмову у наданні правової охорони торговельній марці за міжнародною реєстрацією в Україні для всіх зазначених товарів і послуг, або про надання правової охорони торговельній марці за міжнародною реєстрацією в Україні щодо частини зазначених товарів і послуг.</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Заява про надання правової охорони торговельній марці за міжнародною реєстрацією в Україні надсилається до Міжнародного бюро ВОІВ.</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Якщо після затвердження висновку експертизи щодо торговельної марки за міжнародною реєстрацією Установою прийнято рішення про відмову у наданні правової охорони торговельній марці за міжнародною реєстрацією в Україні для всіх зазначених товарів і послуг, або про надання правової охорони торговельній марці щодо частини зазначених товарів і послуг, до Міжнародного бюро ВОІВ надсилається відповідна заява.</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Заявник має право протягом місяця від дати одержання ним рішення Установи затребувати копії матеріалів, що протиставлені відповідно заявці. Для власника міжнародної реєстрації цей строк складає два місяці від дати відправлення закладом експертизи до Міжнародного бюро ВОІВ заяви про відмову у наданні правової охорони торговельній марці за міжнародною реєстрацією в Україні для всіх зазначених товарів і послуг, або про надання правової охорони торговельній марці щодо частини зазначених товарів і послуг.</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Ці копії надсилаються відповідно заявнику чи власнику міжнародної реєстрації протягом місяця.</w:t>
            </w:r>
          </w:p>
          <w:p w:rsidR="00EF002B" w:rsidRPr="00340C94" w:rsidRDefault="008E0462"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6.</w:t>
            </w:r>
            <w:r w:rsidRPr="00340C94">
              <w:rPr>
                <w:rFonts w:ascii="Times New Roman" w:hAnsi="Times New Roman" w:cs="Times New Roman"/>
                <w:sz w:val="28"/>
                <w:szCs w:val="28"/>
                <w:lang w:val="uk-UA"/>
              </w:rPr>
              <w:t xml:space="preserve"> Заклад експертизи може вимагати від заявника надання </w:t>
            </w:r>
            <w:r w:rsidRPr="00340C94">
              <w:rPr>
                <w:rFonts w:ascii="Times New Roman" w:hAnsi="Times New Roman" w:cs="Times New Roman"/>
                <w:sz w:val="28"/>
                <w:szCs w:val="28"/>
                <w:lang w:val="uk-UA"/>
              </w:rPr>
              <w:lastRenderedPageBreak/>
              <w:t xml:space="preserve">додаткових матеріалів, якщо без них проведення експертизи неможливе, або у разі виникнення обґрунтованих сумнівів у достовірності будь-яких відомостей чи елементів, що містяться в матеріалах заявки.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Заявник має право протягом місяця від дати одержання ним повідомлення чи висновку закладу експертизи із вимогою про надання додаткових матеріалів затребувати від нього копії матеріалів, що протиставлені заявці.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Додаткові матеріали мають бути подані заявником протягом двох місяців від дати одержання ним повідомлення чи висновку закладу експертизи або копій матеріалів, що протиставлені заявці. </w:t>
            </w:r>
            <w:r w:rsidRPr="00340C94">
              <w:rPr>
                <w:lang w:val="uk-UA"/>
              </w:rPr>
              <w:t xml:space="preserve"> </w:t>
            </w:r>
            <w:r w:rsidRPr="00340C94">
              <w:rPr>
                <w:rFonts w:ascii="Times New Roman" w:hAnsi="Times New Roman" w:cs="Times New Roman"/>
                <w:b/>
                <w:sz w:val="28"/>
                <w:szCs w:val="28"/>
                <w:lang w:val="uk-UA"/>
              </w:rPr>
              <w:t>Якщо заявник не подасть додаткові матеріали у встановлений строк, то заявка вважається відкликаною, про що йому надсилається повідомлення</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Строк подання додаткових матеріалів продовжується, але не більше ніж на шість місяців, якщо до його спливу буде подано відповідне клопотання та сплачено збір за його подання.</w:t>
            </w:r>
          </w:p>
          <w:p w:rsidR="00490683" w:rsidRPr="00340C94" w:rsidRDefault="00490683"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Якщо незважаючи на вжиття заявником належних заходів строк подання додаткових матеріалів пропущений, права заявника щодо заявки відновлюються, якщо протягом шести місяців від спливу цього строку буде подано відповідне клопотання разом з додатковими матеріалами та сплачено збір за його подання.</w:t>
            </w:r>
          </w:p>
          <w:p w:rsidR="00490683" w:rsidRPr="00340C94" w:rsidRDefault="00490683"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8. </w:t>
            </w:r>
            <w:r w:rsidRPr="00340C94">
              <w:rPr>
                <w:rFonts w:ascii="Times New Roman" w:hAnsi="Times New Roman" w:cs="Times New Roman"/>
                <w:b/>
                <w:sz w:val="28"/>
                <w:szCs w:val="28"/>
                <w:lang w:val="uk-UA"/>
              </w:rPr>
              <w:t>Будь-яка особа протягом трьох місяців від дати публікації в Бюлетені, відповідно до пункту 10 цієї статті, відомостей про заявку або міжнародну реєстрацію торговельної марки, чи територіальне поширення міжнародної реєстрації на Україну, зроблене після міжнародної реєстрації, може подати до закладу експертизи мотивоване заперечення проти заявки чи дії міжнародної реєстрації в Україні щодо невідповідності наведеного в них позначення умовам надання правової охорони, встановленим цим Законом</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 подання заперечення сплачується збір.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Вимоги до заперечення визначаються центральним органом виконавчої влади, що забезпечує формування державної політики у сфері інтелектуальної власності. Заперечення подається разом з його копією</w:t>
            </w: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Заклад експертизи надсилає копію заперечення заявнику.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sz w:val="28"/>
                <w:szCs w:val="28"/>
                <w:lang w:val="uk-UA"/>
              </w:rPr>
              <w:t>Заявник вправі повідомити заклад експертизи про своє ставлення до заперечення протягом двох місяців від дати його одержання. Він може спростувати заперечення і залишити заявку без змін, внести до заявки зміни або відкликати її.</w:t>
            </w:r>
            <w:r w:rsidRPr="00340C94">
              <w:rPr>
                <w:rFonts w:ascii="Times New Roman" w:hAnsi="Times New Roman" w:cs="Times New Roman"/>
                <w:b/>
                <w:sz w:val="28"/>
                <w:szCs w:val="28"/>
                <w:lang w:val="uk-UA"/>
              </w:rPr>
              <w:t xml:space="preserve"> Для власника міжнародної реєстрації цей строк складає три місяці від дати відправлення закладом експертизи до Міжнародного бюро ВОІВ повідомлення про попередню відмову в наданні правової охорони разом з копією заперечення.</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Виключити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EF002B" w:rsidRPr="00340C94" w:rsidRDefault="00EF002B"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9. Під час проведення формальної експертизи: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встановлюється дата подання заявки на підставі статті 8 цього Закону;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заявка перевіряється на відповідність формальним вимогам статті 7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сплачений збір</w:t>
            </w:r>
            <w:r w:rsidRPr="00340C94">
              <w:rPr>
                <w:rFonts w:ascii="Times New Roman" w:hAnsi="Times New Roman" w:cs="Times New Roman"/>
                <w:sz w:val="28"/>
                <w:szCs w:val="28"/>
                <w:lang w:val="uk-UA"/>
              </w:rPr>
              <w:t xml:space="preserve"> за подання заявки перевіряється на відповідність встановленим вимогам.</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10. За відповідності матеріалів заявки вимогам статті 8 цього Закону та сплаченого збору за подання заявки встановленим вимогам заявнику надсилається повідомлення про встановлену дату подання заявки та здійснюється публікація в Бюлетені визначених центральним органом виконавчої влади, що забезпечує формування державної політики у сфері інтелектуальної власності, відомостей про заявку протягом п’яти робочих днів з дати надсилання такого повідомлення.</w:t>
            </w:r>
          </w:p>
          <w:p w:rsidR="003D3E19" w:rsidRPr="00340C94" w:rsidRDefault="003D3E19" w:rsidP="00720835">
            <w:pPr>
              <w:rPr>
                <w:rFonts w:ascii="Times New Roman" w:hAnsi="Times New Roman" w:cs="Times New Roman"/>
                <w:b/>
                <w:sz w:val="28"/>
                <w:szCs w:val="28"/>
                <w:lang w:val="uk-UA"/>
              </w:rPr>
            </w:pPr>
          </w:p>
          <w:p w:rsidR="003D3E19" w:rsidRPr="00340C94" w:rsidRDefault="00B42E40"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Одночасно із здійсненням публікації в Бюлетені, до Бази даних заявок вносяться відомості про заявку. Порядок ведення Бази даних заявок та склад відомостей, що </w:t>
            </w:r>
            <w:r w:rsidRPr="00340C94">
              <w:rPr>
                <w:rFonts w:ascii="Times New Roman" w:hAnsi="Times New Roman" w:cs="Times New Roman"/>
                <w:b/>
                <w:sz w:val="28"/>
                <w:szCs w:val="28"/>
                <w:lang w:val="uk-UA"/>
              </w:rPr>
              <w:lastRenderedPageBreak/>
              <w:t>містяться в ній, визначаються центральним органом виконавчої влади, що забезпечує формування державної політики у сфері інтелектуальної власності</w:t>
            </w:r>
            <w:r w:rsidR="003D3E19" w:rsidRPr="00340C94">
              <w:rPr>
                <w:rFonts w:ascii="Times New Roman" w:hAnsi="Times New Roman" w:cs="Times New Roman"/>
                <w:b/>
                <w:sz w:val="28"/>
                <w:szCs w:val="28"/>
                <w:lang w:val="uk-UA"/>
              </w:rPr>
              <w:t>.</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Після публікації відомостей про заявку будь-яка особа має право ознайомитися з матеріалами заявки в порядку, встановленому центральним органом виконавчої влади, що забезпечує формування державної політики у сфері інтелектуальної власності. За ознайомлення з матеріалами заявки сплачується збір.</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Відомості про міжнародну реєстрацію торговельної марки або про територіальне поширення міжнародної реєстрації на Україну, зроблене після міжнародної реєстрації, публікуються в Бюлетені після одержання Установою повідомлення Міжнародного бюро ВОІВ відповідно про міжнародну реєстрацію торговельної марки або про територіальне поширення міжнародної реєстрації на Україну, зроблене після міжнародної реєстрації.</w:t>
            </w:r>
          </w:p>
          <w:p w:rsidR="00C6308A" w:rsidRDefault="00C6308A"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C6308A" w:rsidRDefault="00C6308A"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12. За відповідності заявки вимогам статті 7 цього Закону та </w:t>
            </w:r>
            <w:r w:rsidRPr="00340C94">
              <w:rPr>
                <w:rFonts w:ascii="Times New Roman" w:hAnsi="Times New Roman" w:cs="Times New Roman"/>
                <w:b/>
                <w:sz w:val="28"/>
                <w:szCs w:val="28"/>
                <w:lang w:val="uk-UA"/>
              </w:rPr>
              <w:t>сплаченого збору</w:t>
            </w:r>
            <w:r w:rsidRPr="00340C94">
              <w:rPr>
                <w:rFonts w:ascii="Times New Roman" w:hAnsi="Times New Roman" w:cs="Times New Roman"/>
                <w:sz w:val="28"/>
                <w:szCs w:val="28"/>
                <w:lang w:val="uk-UA"/>
              </w:rPr>
              <w:t xml:space="preserve"> за подання заявки встановленим вимогам заявнику надсилається про це повідомлення. </w:t>
            </w:r>
          </w:p>
          <w:p w:rsidR="003D3E19"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C6308A" w:rsidRPr="00340C94" w:rsidRDefault="00C6308A"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14. У разі невідповідності заявки формальним вимогам </w:t>
            </w:r>
            <w:r w:rsidRPr="00340C94">
              <w:rPr>
                <w:rFonts w:ascii="Times New Roman" w:hAnsi="Times New Roman" w:cs="Times New Roman"/>
                <w:sz w:val="28"/>
                <w:szCs w:val="28"/>
                <w:lang w:val="uk-UA"/>
              </w:rPr>
              <w:lastRenderedPageBreak/>
              <w:t xml:space="preserve">статті 7 цього Закону та правилам, встановленим на його основі центральним органом виконавчої влади, що забезпечує формування державної політики у сфері інтелектуальної власності, чи </w:t>
            </w:r>
            <w:r w:rsidRPr="00340C94">
              <w:rPr>
                <w:rFonts w:ascii="Times New Roman" w:hAnsi="Times New Roman" w:cs="Times New Roman"/>
                <w:b/>
                <w:sz w:val="28"/>
                <w:szCs w:val="28"/>
                <w:lang w:val="uk-UA"/>
              </w:rPr>
              <w:t>сплаченого збору</w:t>
            </w:r>
            <w:r w:rsidRPr="00340C94">
              <w:rPr>
                <w:rFonts w:ascii="Times New Roman" w:hAnsi="Times New Roman" w:cs="Times New Roman"/>
                <w:sz w:val="28"/>
                <w:szCs w:val="28"/>
                <w:lang w:val="uk-UA"/>
              </w:rPr>
              <w:t xml:space="preserve"> за подання заявки встановленим вимогам заявнику надсилається повідомлення із пропозиціями щодо усунення недоліків. </w:t>
            </w:r>
          </w:p>
          <w:p w:rsidR="00490683" w:rsidRPr="00340C94" w:rsidRDefault="00490683"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Усунення зазначених у повідомленні недоліків проводиться у строк </w:t>
            </w:r>
            <w:r w:rsidRPr="00340C94">
              <w:rPr>
                <w:rFonts w:ascii="Times New Roman" w:hAnsi="Times New Roman" w:cs="Times New Roman"/>
                <w:b/>
                <w:sz w:val="28"/>
                <w:szCs w:val="28"/>
                <w:lang w:val="uk-UA"/>
              </w:rPr>
              <w:t>та у порядку, встановленому</w:t>
            </w:r>
            <w:r w:rsidRPr="00340C94">
              <w:rPr>
                <w:rFonts w:ascii="Times New Roman" w:hAnsi="Times New Roman" w:cs="Times New Roman"/>
                <w:sz w:val="28"/>
                <w:szCs w:val="28"/>
                <w:lang w:val="uk-UA"/>
              </w:rPr>
              <w:t xml:space="preserve"> пунктом 6 цієї статті для додаткових матеріалів.</w:t>
            </w:r>
          </w:p>
          <w:p w:rsidR="00094C17" w:rsidRPr="00340C94" w:rsidRDefault="00094C17"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15. Під час кваліфікаційної експертизи перевіряється відповідність заявленого позначення умовам надання правової охорони, визначеним цим Законом, та розглядаються заперечення, подані відповідно до пункту 8 цієї статті.</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Під час перевірки відповідності заявленого позначення умовам надання правової охорони, визначеним цим Законом, використовуються інформаційна база закладу експертизи, в тому числі матеріали заявок, а також довідково-пошуковий апарат та відповідні офіційні видання.</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Подане заперечення розглядається в межах мотивів, викладених у ньому, та з урахуванням відповіді заявника у разі її надання в установлений строк.</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Результати розгляду заперечення відображаються у висновку експертизи за заявкою. Копія рішення </w:t>
            </w:r>
            <w:r w:rsidRPr="00340C94">
              <w:rPr>
                <w:rFonts w:ascii="Times New Roman" w:hAnsi="Times New Roman" w:cs="Times New Roman"/>
                <w:b/>
                <w:sz w:val="28"/>
                <w:szCs w:val="28"/>
                <w:lang w:val="uk-UA"/>
              </w:rPr>
              <w:lastRenderedPageBreak/>
              <w:t>Установи, прийнятого на підставі такого висновку експертизи, надсилається подавцю заперечення</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16. Якщо </w:t>
            </w:r>
            <w:r w:rsidRPr="00340C94">
              <w:rPr>
                <w:rFonts w:ascii="Times New Roman" w:hAnsi="Times New Roman" w:cs="Times New Roman"/>
                <w:b/>
                <w:sz w:val="28"/>
                <w:szCs w:val="28"/>
                <w:lang w:val="uk-UA"/>
              </w:rPr>
              <w:t>за результатами кваліфікаційної експертизи</w:t>
            </w:r>
            <w:r w:rsidRPr="00340C94">
              <w:rPr>
                <w:rFonts w:ascii="Times New Roman" w:hAnsi="Times New Roman" w:cs="Times New Roman"/>
                <w:sz w:val="28"/>
                <w:szCs w:val="28"/>
                <w:lang w:val="uk-UA"/>
              </w:rPr>
              <w:t xml:space="preserve"> є підстави вважати, що заявлене позначення не відповідає умовам надання правової охорони повністю або частково, то заклад експертизи надсилає заявнику про це обґрунтований попередній висновок з пропозицією надати мотивовану відповідь на користь реєстрації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Відповідь заявника надається у строк </w:t>
            </w:r>
            <w:r w:rsidRPr="00340C94">
              <w:rPr>
                <w:rFonts w:ascii="Times New Roman" w:hAnsi="Times New Roman" w:cs="Times New Roman"/>
                <w:b/>
                <w:sz w:val="28"/>
                <w:szCs w:val="28"/>
                <w:lang w:val="uk-UA"/>
              </w:rPr>
              <w:t>та у порядку, встановленому</w:t>
            </w:r>
            <w:r w:rsidRPr="00340C94">
              <w:rPr>
                <w:rFonts w:ascii="Times New Roman" w:hAnsi="Times New Roman" w:cs="Times New Roman"/>
                <w:sz w:val="28"/>
                <w:szCs w:val="28"/>
                <w:lang w:val="uk-UA"/>
              </w:rPr>
              <w:t xml:space="preserve"> пунктом 6 цієї статті для додаткових матеріалів, та береться до уваги під час підготовки висновку експертизи за заявкою.</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Якщо за результатами кваліфікаційної експертизи є підстави вважати, що торговельна марка за міжнародною реєстрацією не відповідає умовам надання правової охорони повністю або частково, то заклад експертизи надсилає до Міжнародного бюро ВОІВ повідомлення про попередню відмову в наданні правової охорони. У такому разі відповідь власника міжнародної реєстрації надається у порядку, встановленому пунктом 6 цієї статті, протягом трьох місяців від дати відправлення закладом експертизи такого повідомлення.</w:t>
            </w:r>
          </w:p>
          <w:p w:rsidR="00753A64" w:rsidRPr="00340C94" w:rsidRDefault="00753A64"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11</w:t>
            </w:r>
            <w:r w:rsidRPr="00340C94">
              <w:rPr>
                <w:rFonts w:ascii="Times New Roman" w:hAnsi="Times New Roman" w:cs="Times New Roman"/>
                <w:sz w:val="28"/>
                <w:szCs w:val="28"/>
                <w:vertAlign w:val="superscript"/>
                <w:lang w:val="uk-UA"/>
              </w:rPr>
              <w:t>1</w:t>
            </w:r>
            <w:r w:rsidRPr="00340C94">
              <w:rPr>
                <w:rFonts w:ascii="Times New Roman" w:hAnsi="Times New Roman" w:cs="Times New Roman"/>
                <w:sz w:val="28"/>
                <w:szCs w:val="28"/>
                <w:lang w:val="uk-UA"/>
              </w:rPr>
              <w:t xml:space="preserve">. Поділ заявки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w:t>
            </w:r>
            <w:r w:rsidRPr="00340C94">
              <w:rPr>
                <w:rFonts w:ascii="Times New Roman" w:hAnsi="Times New Roman" w:cs="Times New Roman"/>
                <w:b/>
                <w:sz w:val="28"/>
                <w:szCs w:val="28"/>
                <w:lang w:val="uk-UA"/>
              </w:rPr>
              <w:t xml:space="preserve">До прийняття Установою рішення за заявкою заявник </w:t>
            </w:r>
            <w:r w:rsidRPr="00340C94">
              <w:rPr>
                <w:rFonts w:ascii="Times New Roman" w:hAnsi="Times New Roman" w:cs="Times New Roman"/>
                <w:b/>
                <w:sz w:val="28"/>
                <w:szCs w:val="28"/>
                <w:lang w:val="uk-UA"/>
              </w:rPr>
              <w:lastRenderedPageBreak/>
              <w:t>має право</w:t>
            </w:r>
            <w:r w:rsidRPr="00340C94">
              <w:rPr>
                <w:rFonts w:ascii="Times New Roman" w:hAnsi="Times New Roman" w:cs="Times New Roman"/>
                <w:sz w:val="28"/>
                <w:szCs w:val="28"/>
                <w:lang w:val="uk-UA"/>
              </w:rPr>
              <w:t xml:space="preserve"> поділити заявку на дві і більше заявок (виділені заявки) шляхом розподілу між ними перелічених у цій заявці товарів і послуг таким чином, щоб кожна з виділених заявок не містила товари і послуги, споріднені з товарами і послугами, переліченими в інших заявках.</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12. Публікація про видачу свідоцтва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На підставі рішення про реєстрацію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та за наявності </w:t>
            </w:r>
            <w:r w:rsidRPr="00340C94">
              <w:rPr>
                <w:rFonts w:ascii="Times New Roman" w:hAnsi="Times New Roman" w:cs="Times New Roman"/>
                <w:b/>
                <w:sz w:val="28"/>
                <w:szCs w:val="28"/>
                <w:lang w:val="uk-UA"/>
              </w:rPr>
              <w:t>документа</w:t>
            </w:r>
            <w:r w:rsidRPr="00340C94">
              <w:rPr>
                <w:rFonts w:ascii="Times New Roman" w:hAnsi="Times New Roman" w:cs="Times New Roman"/>
                <w:sz w:val="28"/>
                <w:szCs w:val="28"/>
                <w:lang w:val="uk-UA"/>
              </w:rPr>
              <w:t xml:space="preserve"> про сплату державного мита за видачу свідоцтва і збору за публікацію про видачу свідоцтва здійснюється публікація в </w:t>
            </w:r>
            <w:r w:rsidRPr="00340C94">
              <w:rPr>
                <w:rFonts w:ascii="Times New Roman" w:hAnsi="Times New Roman" w:cs="Times New Roman"/>
                <w:b/>
                <w:sz w:val="28"/>
                <w:szCs w:val="28"/>
                <w:lang w:val="uk-UA"/>
              </w:rPr>
              <w:t>Бюлетені</w:t>
            </w:r>
            <w:r w:rsidRPr="00340C94">
              <w:rPr>
                <w:rFonts w:ascii="Times New Roman" w:hAnsi="Times New Roman" w:cs="Times New Roman"/>
                <w:sz w:val="28"/>
                <w:szCs w:val="28"/>
                <w:lang w:val="uk-UA"/>
              </w:rPr>
              <w:t xml:space="preserve"> відомостей про видачу свідоцтва, визначених в установленому порядку. Зазначені мито та збір сплачуються після надходження до заявника рішення про реєстрацію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w:t>
            </w:r>
          </w:p>
          <w:p w:rsidR="003D3E19" w:rsidRPr="00340C94" w:rsidRDefault="003D3E19" w:rsidP="00720835">
            <w:pPr>
              <w:jc w:val="cente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Якщо протягом трьох місяців від дати надходження до заявника рішення про реєстрацію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документ</w:t>
            </w:r>
            <w:r w:rsidRPr="00340C94">
              <w:rPr>
                <w:rFonts w:ascii="Times New Roman" w:hAnsi="Times New Roman" w:cs="Times New Roman"/>
                <w:sz w:val="28"/>
                <w:szCs w:val="28"/>
                <w:lang w:val="uk-UA"/>
              </w:rPr>
              <w:t xml:space="preserve"> про сплату державного мита за видачу свідоцтва і </w:t>
            </w:r>
            <w:r w:rsidRPr="00340C94">
              <w:rPr>
                <w:rFonts w:ascii="Times New Roman" w:hAnsi="Times New Roman" w:cs="Times New Roman"/>
                <w:b/>
                <w:sz w:val="28"/>
                <w:szCs w:val="28"/>
                <w:lang w:val="uk-UA"/>
              </w:rPr>
              <w:t>збір</w:t>
            </w:r>
            <w:r w:rsidRPr="00340C94">
              <w:rPr>
                <w:rFonts w:ascii="Times New Roman" w:hAnsi="Times New Roman" w:cs="Times New Roman"/>
                <w:sz w:val="28"/>
                <w:szCs w:val="28"/>
                <w:lang w:val="uk-UA"/>
              </w:rPr>
              <w:t xml:space="preserve"> за публікацію про видачу свідоцтва в розмірі та порядку, визначених законодавством, до закладу експертизи не надійшли, публікація не провадиться, а заявка вважається відкликаною.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Строк надходження документа про сплату державного мита за видачу свідоцтва та сплати збору за публікацію про видачу свідоцтва </w:t>
            </w:r>
            <w:r w:rsidRPr="00340C94">
              <w:rPr>
                <w:rFonts w:ascii="Times New Roman" w:hAnsi="Times New Roman" w:cs="Times New Roman"/>
                <w:sz w:val="28"/>
                <w:szCs w:val="28"/>
                <w:lang w:val="uk-UA"/>
              </w:rPr>
              <w:t xml:space="preserve">продовжується, але не більше ніж на шість місяців, якщо до його спливу буде подано відповідне </w:t>
            </w:r>
            <w:r w:rsidRPr="00340C94">
              <w:rPr>
                <w:rFonts w:ascii="Times New Roman" w:hAnsi="Times New Roman" w:cs="Times New Roman"/>
                <w:sz w:val="28"/>
                <w:szCs w:val="28"/>
                <w:lang w:val="uk-UA"/>
              </w:rPr>
              <w:lastRenderedPageBreak/>
              <w:t>клопотання та сплачено збір за його подання.</w:t>
            </w:r>
            <w:r w:rsidR="00EE53A6" w:rsidRPr="00340C94">
              <w:rPr>
                <w:rFonts w:ascii="Times New Roman" w:hAnsi="Times New Roman" w:cs="Times New Roman"/>
                <w:b/>
                <w:sz w:val="28"/>
                <w:szCs w:val="28"/>
                <w:lang w:val="uk-UA"/>
              </w:rPr>
              <w:t xml:space="preserve"> </w:t>
            </w:r>
            <w:r w:rsidRPr="00340C94">
              <w:rPr>
                <w:rFonts w:ascii="Times New Roman" w:hAnsi="Times New Roman" w:cs="Times New Roman"/>
                <w:b/>
                <w:sz w:val="28"/>
                <w:szCs w:val="28"/>
                <w:lang w:val="uk-UA"/>
              </w:rPr>
              <w:t>Якщо строк надходження документа про сплату державного мита за видачу свідоцтва та сплати збору за публікацію про видачу свідоцтва пропущений</w:t>
            </w:r>
            <w:r w:rsidR="00EE53A6" w:rsidRPr="00340C94">
              <w:rPr>
                <w:rFonts w:ascii="Times New Roman" w:hAnsi="Times New Roman" w:cs="Times New Roman"/>
                <w:b/>
                <w:sz w:val="28"/>
                <w:szCs w:val="28"/>
                <w:lang w:val="uk-UA"/>
              </w:rPr>
              <w:t xml:space="preserve"> з поважних причин</w:t>
            </w:r>
            <w:r w:rsidRPr="00340C94">
              <w:rPr>
                <w:rFonts w:ascii="Times New Roman" w:hAnsi="Times New Roman" w:cs="Times New Roman"/>
                <w:b/>
                <w:sz w:val="28"/>
                <w:szCs w:val="28"/>
                <w:lang w:val="uk-UA"/>
              </w:rPr>
              <w:t>, права заявника щодо заявки відновлюються, якщо протягом шести місяців від спливу цього строку буде подано відповідне клопотання разом з документом про сплату державного мита за видачу свідоцтва та сплачено збір за публікацію про видачу свідоцтва та збір за подання клопотання.</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Одночасно з надсиланням до Міжнародного бюро ВОІВ заяви про надання правової охорони торговельній марці за міжнародною реєстрацією в Україні здійснюється публікація відомостей про це в Бюлетені.</w:t>
            </w:r>
          </w:p>
          <w:p w:rsidR="003D3E19" w:rsidRPr="00340C94" w:rsidRDefault="003D3E19" w:rsidP="00720835">
            <w:pPr>
              <w:rPr>
                <w:rFonts w:ascii="Times New Roman" w:hAnsi="Times New Roman" w:cs="Times New Roman"/>
                <w:sz w:val="28"/>
                <w:szCs w:val="28"/>
                <w:lang w:val="uk-UA"/>
              </w:rPr>
            </w:pPr>
          </w:p>
          <w:p w:rsidR="00EF002B" w:rsidRPr="00340C94" w:rsidRDefault="00EF002B"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13. Реєстрація </w:t>
            </w:r>
            <w:r w:rsidRPr="00340C94">
              <w:rPr>
                <w:rFonts w:ascii="Times New Roman" w:hAnsi="Times New Roman" w:cs="Times New Roman"/>
                <w:b/>
                <w:sz w:val="28"/>
                <w:szCs w:val="28"/>
                <w:lang w:val="uk-UA"/>
              </w:rPr>
              <w:t>торговельної марки</w:t>
            </w:r>
          </w:p>
          <w:p w:rsidR="00EE456F" w:rsidRPr="00340C94" w:rsidRDefault="00EE456F" w:rsidP="00720835">
            <w:pPr>
              <w:rPr>
                <w:rFonts w:ascii="Times New Roman" w:hAnsi="Times New Roman" w:cs="Times New Roman"/>
                <w:sz w:val="28"/>
                <w:szCs w:val="28"/>
                <w:lang w:val="uk-UA"/>
              </w:rPr>
            </w:pPr>
          </w:p>
          <w:p w:rsidR="003D3E19" w:rsidRPr="00340C94" w:rsidRDefault="00E07A16"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Одночасно з публікацією відомостей про видачу свідоцтва Установа здійснює державну реєстрацію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для чого вносить до Реєстру відповідні відомості. </w:t>
            </w:r>
            <w:r w:rsidRPr="00340C94">
              <w:rPr>
                <w:rFonts w:ascii="Times New Roman" w:hAnsi="Times New Roman" w:cs="Times New Roman"/>
                <w:b/>
                <w:sz w:val="28"/>
                <w:szCs w:val="28"/>
                <w:lang w:val="uk-UA"/>
              </w:rPr>
              <w:t>Порядок ведення Реєстру і склад відомостей, що містяться в Реєстрі, визначаються центральним органом виконавчої влади, що забезпечує формування державної політики у сфері інтелектуальної власності</w:t>
            </w:r>
            <w:r w:rsidRPr="00340C94">
              <w:rPr>
                <w:rFonts w:ascii="Times New Roman" w:hAnsi="Times New Roman" w:cs="Times New Roman"/>
                <w:sz w:val="28"/>
                <w:szCs w:val="28"/>
                <w:lang w:val="uk-UA"/>
              </w:rPr>
              <w:t>.</w:t>
            </w:r>
          </w:p>
          <w:p w:rsidR="00E07A16" w:rsidRPr="00340C94" w:rsidRDefault="00E07A16"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Помилки у внесених до Реєстру відомостях виправляються за ініціативою власника свідоцтва або </w:t>
            </w:r>
            <w:r w:rsidRPr="00340C94">
              <w:rPr>
                <w:rFonts w:ascii="Times New Roman" w:hAnsi="Times New Roman" w:cs="Times New Roman"/>
                <w:sz w:val="28"/>
                <w:szCs w:val="28"/>
                <w:lang w:val="uk-UA"/>
              </w:rPr>
              <w:lastRenderedPageBreak/>
              <w:t>Установи.</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До Реєстру за ініціативою власника свідоцтва можуть бути внесені зміни згідно з установленим переліком можливих змін.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 подання заяви про виправлення помилки або про внесення будь-якої із змін сплачується збір, за умови, що помилка не є очевидною чи технічною, а зміна виникла через залежні від заявника обставини.</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15.</w:t>
            </w:r>
            <w:r w:rsidRPr="00340C94">
              <w:rPr>
                <w:rFonts w:ascii="Times New Roman" w:hAnsi="Times New Roman" w:cs="Times New Roman"/>
                <w:sz w:val="28"/>
                <w:szCs w:val="28"/>
                <w:lang w:val="uk-UA"/>
              </w:rPr>
              <w:t xml:space="preserve"> Оскарження рішення </w:t>
            </w:r>
            <w:r w:rsidRPr="00340C94">
              <w:rPr>
                <w:rFonts w:ascii="Times New Roman" w:hAnsi="Times New Roman" w:cs="Times New Roman"/>
                <w:b/>
                <w:sz w:val="28"/>
                <w:szCs w:val="28"/>
                <w:lang w:val="uk-UA"/>
              </w:rPr>
              <w:t>Установи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1. Заявник може оскаржити рішення Установи за заявкою у судовому порядку або до Апеляційної палати протягом двох місяців від дати одержання рішення Установи чи копій матеріалів, затребуваних відповідно до пункту 3 статті 10 цього Закону. </w:t>
            </w:r>
            <w:r w:rsidRPr="00340C94">
              <w:rPr>
                <w:rFonts w:ascii="Times New Roman" w:hAnsi="Times New Roman" w:cs="Times New Roman"/>
                <w:b/>
                <w:sz w:val="28"/>
                <w:szCs w:val="28"/>
                <w:lang w:val="uk-UA"/>
              </w:rPr>
              <w:t xml:space="preserve">Для власника міжнародної реєстрації цей строк складає три місяці від дати відправлення закладом експертизи до Міжнародного бюро ВОІВ </w:t>
            </w:r>
            <w:r w:rsidR="00911191" w:rsidRPr="00340C94">
              <w:rPr>
                <w:rFonts w:ascii="Times New Roman" w:hAnsi="Times New Roman" w:cs="Times New Roman"/>
                <w:b/>
                <w:sz w:val="28"/>
                <w:szCs w:val="28"/>
                <w:lang w:val="uk-UA"/>
              </w:rPr>
              <w:t>заяви</w:t>
            </w:r>
            <w:r w:rsidRPr="00340C94">
              <w:rPr>
                <w:rFonts w:ascii="Times New Roman" w:hAnsi="Times New Roman" w:cs="Times New Roman"/>
                <w:b/>
                <w:sz w:val="28"/>
                <w:szCs w:val="28"/>
                <w:lang w:val="uk-UA"/>
              </w:rPr>
              <w:t xml:space="preserve"> про відмову у наданні правової охорони торговельній марці за міжнародною реєстрацією в Україні для всіх зазначених товарів і послуг, або про надання правової охорони торговельній марці щодо частини зазначених товарів і послуг.</w:t>
            </w:r>
          </w:p>
          <w:p w:rsidR="00125097" w:rsidRPr="00340C94" w:rsidRDefault="00125097"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Пункт другий виключено</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lastRenderedPageBreak/>
              <w:t>3. Право заявника оскаржити рішення Установи до Апеляційної палати втрачається у разі сплати ним державного мита за видачу свідоцтва</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Оскарження рішення </w:t>
            </w:r>
            <w:r w:rsidRPr="00340C94">
              <w:rPr>
                <w:rFonts w:ascii="Times New Roman" w:hAnsi="Times New Roman" w:cs="Times New Roman"/>
                <w:b/>
                <w:sz w:val="28"/>
                <w:szCs w:val="28"/>
                <w:lang w:val="uk-UA"/>
              </w:rPr>
              <w:t>Установи</w:t>
            </w:r>
            <w:r w:rsidRPr="00340C94">
              <w:rPr>
                <w:rFonts w:ascii="Times New Roman" w:hAnsi="Times New Roman" w:cs="Times New Roman"/>
                <w:sz w:val="28"/>
                <w:szCs w:val="28"/>
                <w:lang w:val="uk-UA"/>
              </w:rPr>
              <w:t xml:space="preserve"> до Апеляційної палати здійснюється шляхом подання заперечення проти рішення у порядку, встановленому цим Законом та на його основі регламентом Апеляційної палати, затвердженим центральним органом виконавчої влади, що забезпечує формування державної політики у сфері інтелектуальної власності. За подання заперечення сплачується збір. Якщо збір не сплачено у строк, зазначений у пункті 1 цієї статті, заперечення вважається неподаним, про що заявнику надсилається повідомлення.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5. У разі одержання Апеляційною палатою заперечення та </w:t>
            </w:r>
            <w:r w:rsidRPr="00340C94">
              <w:rPr>
                <w:rFonts w:ascii="Times New Roman" w:hAnsi="Times New Roman" w:cs="Times New Roman"/>
                <w:b/>
                <w:sz w:val="28"/>
                <w:szCs w:val="28"/>
                <w:lang w:val="uk-UA"/>
              </w:rPr>
              <w:t>сплати</w:t>
            </w:r>
            <w:r w:rsidRPr="00340C94">
              <w:rPr>
                <w:rFonts w:ascii="Times New Roman" w:hAnsi="Times New Roman" w:cs="Times New Roman"/>
                <w:sz w:val="28"/>
                <w:szCs w:val="28"/>
                <w:lang w:val="uk-UA"/>
              </w:rPr>
              <w:t xml:space="preserve"> збору за подання заперечення діловодство за заявкою зупиняється до затвердження рішення Апеляційної палати. </w:t>
            </w:r>
          </w:p>
          <w:p w:rsidR="003D3E19" w:rsidRPr="00340C94" w:rsidRDefault="00FA4F7A"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Пункт восьмий виключено </w:t>
            </w:r>
          </w:p>
          <w:p w:rsidR="003B3A59" w:rsidRPr="00340C94" w:rsidRDefault="003B3A59" w:rsidP="00720835">
            <w:pPr>
              <w:rPr>
                <w:rFonts w:ascii="Times New Roman" w:hAnsi="Times New Roman" w:cs="Times New Roman"/>
                <w:sz w:val="28"/>
                <w:szCs w:val="28"/>
                <w:lang w:val="uk-UA"/>
              </w:rPr>
            </w:pPr>
          </w:p>
          <w:p w:rsidR="003B3A59" w:rsidRPr="00340C94" w:rsidRDefault="003B3A59" w:rsidP="00720835">
            <w:pPr>
              <w:rPr>
                <w:rFonts w:ascii="Times New Roman" w:hAnsi="Times New Roman" w:cs="Times New Roman"/>
                <w:sz w:val="28"/>
                <w:szCs w:val="28"/>
                <w:lang w:val="uk-UA"/>
              </w:rPr>
            </w:pPr>
          </w:p>
          <w:p w:rsidR="003D3E19" w:rsidRPr="00340C94" w:rsidRDefault="00FA4F7A"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b/>
                <w:sz w:val="28"/>
                <w:szCs w:val="28"/>
                <w:lang w:val="uk-UA"/>
              </w:rPr>
            </w:pPr>
          </w:p>
          <w:p w:rsidR="00A50D0B" w:rsidRPr="00340C94" w:rsidRDefault="00A50D0B" w:rsidP="00720835">
            <w:pPr>
              <w:rPr>
                <w:rFonts w:ascii="Times New Roman" w:hAnsi="Times New Roman" w:cs="Times New Roman"/>
                <w:b/>
                <w:sz w:val="28"/>
                <w:szCs w:val="28"/>
                <w:lang w:val="uk-UA"/>
              </w:rPr>
            </w:pPr>
          </w:p>
          <w:p w:rsidR="00A50D0B" w:rsidRPr="00340C94" w:rsidRDefault="00A50D0B" w:rsidP="00720835">
            <w:pPr>
              <w:rPr>
                <w:rFonts w:ascii="Times New Roman" w:hAnsi="Times New Roman" w:cs="Times New Roman"/>
                <w:b/>
                <w:sz w:val="28"/>
                <w:szCs w:val="28"/>
                <w:lang w:val="uk-UA"/>
              </w:rPr>
            </w:pPr>
          </w:p>
          <w:p w:rsidR="00A50D0B" w:rsidRPr="00340C94" w:rsidRDefault="00A50D0B" w:rsidP="00A50D0B">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 xml:space="preserve">10. Рішення Апеляційної палати набирають чинності з дати затвердження наказом Установи та підлягають оприлюдненню в повному обсязі на офіційному веб-сайті Установи. </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16.</w:t>
            </w:r>
            <w:r w:rsidRPr="00340C94">
              <w:rPr>
                <w:rFonts w:ascii="Times New Roman" w:hAnsi="Times New Roman" w:cs="Times New Roman"/>
                <w:sz w:val="28"/>
                <w:szCs w:val="28"/>
                <w:lang w:val="uk-UA"/>
              </w:rPr>
              <w:t xml:space="preserve"> Права, що випливають із свідоцтва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1.</w:t>
            </w:r>
            <w:r w:rsidR="00E65A34" w:rsidRPr="00340C94">
              <w:rPr>
                <w:rFonts w:ascii="Times New Roman" w:hAnsi="Times New Roman" w:cs="Times New Roman"/>
                <w:sz w:val="28"/>
                <w:szCs w:val="28"/>
                <w:lang w:val="uk-UA"/>
              </w:rPr>
              <w:t> </w:t>
            </w:r>
            <w:r w:rsidRPr="00340C94">
              <w:rPr>
                <w:rFonts w:ascii="Times New Roman" w:hAnsi="Times New Roman" w:cs="Times New Roman"/>
                <w:sz w:val="28"/>
                <w:szCs w:val="28"/>
                <w:lang w:val="uk-UA"/>
              </w:rPr>
              <w:t xml:space="preserve">Права, що випливають із свідоцтва, діють </w:t>
            </w:r>
            <w:r w:rsidR="00E65A34" w:rsidRPr="00340C94">
              <w:rPr>
                <w:rFonts w:ascii="Times New Roman" w:hAnsi="Times New Roman" w:cs="Times New Roman"/>
                <w:sz w:val="28"/>
                <w:szCs w:val="28"/>
                <w:lang w:val="uk-UA"/>
              </w:rPr>
              <w:t>від дати подання заявки</w:t>
            </w: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EF002B" w:rsidRPr="00340C94" w:rsidRDefault="00EF002B"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2.</w:t>
            </w:r>
            <w:r w:rsidR="00E65A34" w:rsidRPr="00340C94">
              <w:rPr>
                <w:rFonts w:ascii="Times New Roman" w:hAnsi="Times New Roman" w:cs="Times New Roman"/>
                <w:sz w:val="28"/>
                <w:szCs w:val="28"/>
                <w:lang w:val="uk-UA"/>
              </w:rPr>
              <w:t> </w:t>
            </w:r>
            <w:r w:rsidRPr="00340C94">
              <w:rPr>
                <w:rFonts w:ascii="Times New Roman" w:hAnsi="Times New Roman" w:cs="Times New Roman"/>
                <w:sz w:val="28"/>
                <w:szCs w:val="28"/>
                <w:lang w:val="uk-UA"/>
              </w:rPr>
              <w:t xml:space="preserve">Свідоцтво надає його власнику право використовувати </w:t>
            </w:r>
            <w:r w:rsidRPr="00340C94">
              <w:rPr>
                <w:rFonts w:ascii="Times New Roman" w:hAnsi="Times New Roman" w:cs="Times New Roman"/>
                <w:b/>
                <w:sz w:val="28"/>
                <w:szCs w:val="28"/>
                <w:lang w:val="uk-UA"/>
              </w:rPr>
              <w:t>торговельну марку</w:t>
            </w:r>
            <w:r w:rsidRPr="00340C94">
              <w:rPr>
                <w:rFonts w:ascii="Times New Roman" w:hAnsi="Times New Roman" w:cs="Times New Roman"/>
                <w:sz w:val="28"/>
                <w:szCs w:val="28"/>
                <w:lang w:val="uk-UA"/>
              </w:rPr>
              <w:t xml:space="preserve"> та інші права, визначені цим Законом</w:t>
            </w:r>
            <w:r w:rsidR="00820695"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3. Взаємовідносини при використанні</w:t>
            </w:r>
            <w:r w:rsidRPr="00340C94">
              <w:rPr>
                <w:rFonts w:ascii="Times New Roman" w:hAnsi="Times New Roman" w:cs="Times New Roman"/>
                <w:b/>
                <w:sz w:val="28"/>
                <w:szCs w:val="28"/>
                <w:lang w:val="uk-UA"/>
              </w:rPr>
              <w:t xml:space="preserve"> торговельної марки</w:t>
            </w:r>
            <w:r w:rsidRPr="00340C94">
              <w:rPr>
                <w:rFonts w:ascii="Times New Roman" w:hAnsi="Times New Roman" w:cs="Times New Roman"/>
                <w:sz w:val="28"/>
                <w:szCs w:val="28"/>
                <w:lang w:val="uk-UA"/>
              </w:rPr>
              <w:t xml:space="preserve">, свідоцтво на </w:t>
            </w:r>
            <w:r w:rsidRPr="00340C94">
              <w:rPr>
                <w:rFonts w:ascii="Times New Roman" w:hAnsi="Times New Roman" w:cs="Times New Roman"/>
                <w:b/>
                <w:sz w:val="28"/>
                <w:szCs w:val="28"/>
                <w:lang w:val="uk-UA"/>
              </w:rPr>
              <w:t>яку</w:t>
            </w:r>
            <w:r w:rsidRPr="00340C94">
              <w:rPr>
                <w:rFonts w:ascii="Times New Roman" w:hAnsi="Times New Roman" w:cs="Times New Roman"/>
                <w:sz w:val="28"/>
                <w:szCs w:val="28"/>
                <w:lang w:val="uk-UA"/>
              </w:rPr>
              <w:t xml:space="preserve"> належить кільком особам, визначаються угодою між ними. У разі відсутності такої угоди кожний власник свідоцтва може використовувати </w:t>
            </w:r>
            <w:r w:rsidRPr="00340C94">
              <w:rPr>
                <w:rFonts w:ascii="Times New Roman" w:hAnsi="Times New Roman" w:cs="Times New Roman"/>
                <w:b/>
                <w:sz w:val="28"/>
                <w:szCs w:val="28"/>
                <w:lang w:val="uk-UA"/>
              </w:rPr>
              <w:t>торговельну марку</w:t>
            </w:r>
            <w:r w:rsidRPr="00340C94">
              <w:rPr>
                <w:rFonts w:ascii="Times New Roman" w:hAnsi="Times New Roman" w:cs="Times New Roman"/>
                <w:sz w:val="28"/>
                <w:szCs w:val="28"/>
                <w:lang w:val="uk-UA"/>
              </w:rPr>
              <w:t xml:space="preserve"> на свій розсуд, але жоден з них не має права давати дозвіл (видавати ліцензію) на використання</w:t>
            </w:r>
            <w:r w:rsidRPr="00340C94">
              <w:rPr>
                <w:rFonts w:ascii="Times New Roman" w:hAnsi="Times New Roman" w:cs="Times New Roman"/>
                <w:b/>
                <w:sz w:val="28"/>
                <w:szCs w:val="28"/>
                <w:lang w:val="uk-UA"/>
              </w:rPr>
              <w:t xml:space="preserve"> торговельної марки</w:t>
            </w:r>
            <w:r w:rsidRPr="00340C94">
              <w:rPr>
                <w:rFonts w:ascii="Times New Roman" w:hAnsi="Times New Roman" w:cs="Times New Roman"/>
                <w:sz w:val="28"/>
                <w:szCs w:val="28"/>
                <w:lang w:val="uk-UA"/>
              </w:rPr>
              <w:t xml:space="preserve"> та передавати </w:t>
            </w:r>
            <w:r w:rsidRPr="00340C94">
              <w:rPr>
                <w:rFonts w:ascii="Times New Roman" w:hAnsi="Times New Roman" w:cs="Times New Roman"/>
                <w:b/>
                <w:sz w:val="28"/>
                <w:szCs w:val="28"/>
                <w:lang w:val="uk-UA"/>
              </w:rPr>
              <w:t>право на торговельну марку</w:t>
            </w:r>
            <w:r w:rsidRPr="00340C94">
              <w:rPr>
                <w:rFonts w:ascii="Times New Roman" w:hAnsi="Times New Roman" w:cs="Times New Roman"/>
                <w:sz w:val="28"/>
                <w:szCs w:val="28"/>
                <w:lang w:val="uk-UA"/>
              </w:rPr>
              <w:t xml:space="preserve"> іншій особі без </w:t>
            </w:r>
            <w:r w:rsidR="00820695" w:rsidRPr="00340C94">
              <w:rPr>
                <w:rFonts w:ascii="Times New Roman" w:hAnsi="Times New Roman" w:cs="Times New Roman"/>
                <w:sz w:val="28"/>
                <w:szCs w:val="28"/>
                <w:lang w:val="uk-UA"/>
              </w:rPr>
              <w:t>згоди решти власників свідоцтва.</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4. Використанням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визнається: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нанесення </w:t>
            </w:r>
            <w:r w:rsidRPr="00340C94">
              <w:rPr>
                <w:rFonts w:ascii="Times New Roman" w:hAnsi="Times New Roman" w:cs="Times New Roman"/>
                <w:b/>
                <w:sz w:val="28"/>
                <w:szCs w:val="28"/>
                <w:lang w:val="uk-UA"/>
              </w:rPr>
              <w:t>її</w:t>
            </w:r>
            <w:r w:rsidRPr="00340C94">
              <w:rPr>
                <w:rFonts w:ascii="Times New Roman" w:hAnsi="Times New Roman" w:cs="Times New Roman"/>
                <w:sz w:val="28"/>
                <w:szCs w:val="28"/>
                <w:lang w:val="uk-UA"/>
              </w:rPr>
              <w:t xml:space="preserve"> на будь-який товар, для якого </w:t>
            </w:r>
            <w:r w:rsidRPr="00340C94">
              <w:rPr>
                <w:rFonts w:ascii="Times New Roman" w:hAnsi="Times New Roman" w:cs="Times New Roman"/>
                <w:b/>
                <w:sz w:val="28"/>
                <w:szCs w:val="28"/>
                <w:lang w:val="uk-UA"/>
              </w:rPr>
              <w:t>торговельна марка</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зареєстрована</w:t>
            </w:r>
            <w:r w:rsidRPr="00340C94">
              <w:rPr>
                <w:rFonts w:ascii="Times New Roman" w:hAnsi="Times New Roman" w:cs="Times New Roman"/>
                <w:sz w:val="28"/>
                <w:szCs w:val="28"/>
                <w:lang w:val="uk-UA"/>
              </w:rPr>
              <w:t xml:space="preserve">, упаковку, в якій міститься такий товар, вивіску, пов'язану з ним, етикетку, нашивку, бирку чи інший прикріплений до товару предмет, зберігання такого товару із зазначеним нанесенням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з </w:t>
            </w:r>
            <w:r w:rsidRPr="00340C94">
              <w:rPr>
                <w:rFonts w:ascii="Times New Roman" w:hAnsi="Times New Roman" w:cs="Times New Roman"/>
                <w:sz w:val="28"/>
                <w:szCs w:val="28"/>
                <w:lang w:val="uk-UA"/>
              </w:rPr>
              <w:lastRenderedPageBreak/>
              <w:t xml:space="preserve">метою пропонування для продажу, пропонування його для продажу, продаж, імпорт (ввезення) та експорт (вивезення);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застосування </w:t>
            </w:r>
            <w:r w:rsidRPr="00340C94">
              <w:rPr>
                <w:rFonts w:ascii="Times New Roman" w:hAnsi="Times New Roman" w:cs="Times New Roman"/>
                <w:b/>
                <w:sz w:val="28"/>
                <w:szCs w:val="28"/>
                <w:lang w:val="uk-UA"/>
              </w:rPr>
              <w:t>її</w:t>
            </w:r>
            <w:r w:rsidRPr="00340C94">
              <w:rPr>
                <w:rFonts w:ascii="Times New Roman" w:hAnsi="Times New Roman" w:cs="Times New Roman"/>
                <w:sz w:val="28"/>
                <w:szCs w:val="28"/>
                <w:lang w:val="uk-UA"/>
              </w:rPr>
              <w:t xml:space="preserve"> під час пропонування та надання будь-якої послуги, для якої </w:t>
            </w:r>
            <w:r w:rsidRPr="00340C94">
              <w:rPr>
                <w:rFonts w:ascii="Times New Roman" w:hAnsi="Times New Roman" w:cs="Times New Roman"/>
                <w:b/>
                <w:sz w:val="28"/>
                <w:szCs w:val="28"/>
                <w:lang w:val="uk-UA"/>
              </w:rPr>
              <w:t>торговельну марку</w:t>
            </w:r>
            <w:r w:rsidRPr="00340C94">
              <w:rPr>
                <w:rFonts w:ascii="Times New Roman" w:hAnsi="Times New Roman" w:cs="Times New Roman"/>
                <w:sz w:val="28"/>
                <w:szCs w:val="28"/>
                <w:lang w:val="uk-UA"/>
              </w:rPr>
              <w:t xml:space="preserve"> зареєстровано;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застосування </w:t>
            </w:r>
            <w:r w:rsidRPr="00340C94">
              <w:rPr>
                <w:rFonts w:ascii="Times New Roman" w:hAnsi="Times New Roman" w:cs="Times New Roman"/>
                <w:b/>
                <w:sz w:val="28"/>
                <w:szCs w:val="28"/>
                <w:lang w:val="uk-UA"/>
              </w:rPr>
              <w:t>її</w:t>
            </w:r>
            <w:r w:rsidRPr="00340C94">
              <w:rPr>
                <w:rFonts w:ascii="Times New Roman" w:hAnsi="Times New Roman" w:cs="Times New Roman"/>
                <w:sz w:val="28"/>
                <w:szCs w:val="28"/>
                <w:lang w:val="uk-UA"/>
              </w:rPr>
              <w:t xml:space="preserve"> в діловій документації чи в рекламі та в мережі Інтернет.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Торговельна марка</w:t>
            </w:r>
            <w:r w:rsidRPr="00340C94">
              <w:rPr>
                <w:rFonts w:ascii="Times New Roman" w:hAnsi="Times New Roman" w:cs="Times New Roman"/>
                <w:sz w:val="28"/>
                <w:szCs w:val="28"/>
                <w:lang w:val="uk-UA"/>
              </w:rPr>
              <w:t xml:space="preserve"> визнається </w:t>
            </w:r>
            <w:r w:rsidRPr="00340C94">
              <w:rPr>
                <w:rFonts w:ascii="Times New Roman" w:hAnsi="Times New Roman" w:cs="Times New Roman"/>
                <w:b/>
                <w:sz w:val="28"/>
                <w:szCs w:val="28"/>
                <w:lang w:val="uk-UA"/>
              </w:rPr>
              <w:t>використаною, якщо її</w:t>
            </w:r>
            <w:r w:rsidRPr="00340C94">
              <w:rPr>
                <w:rFonts w:ascii="Times New Roman" w:hAnsi="Times New Roman" w:cs="Times New Roman"/>
                <w:sz w:val="28"/>
                <w:szCs w:val="28"/>
                <w:lang w:val="uk-UA"/>
              </w:rPr>
              <w:t xml:space="preserve"> застосовано у формі </w:t>
            </w:r>
            <w:r w:rsidRPr="00340C94">
              <w:rPr>
                <w:rFonts w:ascii="Times New Roman" w:hAnsi="Times New Roman" w:cs="Times New Roman"/>
                <w:b/>
                <w:sz w:val="28"/>
                <w:szCs w:val="28"/>
                <w:lang w:val="uk-UA"/>
              </w:rPr>
              <w:t>зареєстрованої</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а також у формі, що відрізняється від </w:t>
            </w:r>
            <w:r w:rsidRPr="00340C94">
              <w:rPr>
                <w:rFonts w:ascii="Times New Roman" w:hAnsi="Times New Roman" w:cs="Times New Roman"/>
                <w:b/>
                <w:sz w:val="28"/>
                <w:szCs w:val="28"/>
                <w:lang w:val="uk-UA"/>
              </w:rPr>
              <w:t>зареєстрованої</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лише окремими елементами, якщо це не змінює в цілому відмітності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5. Свідоцтво надає його власнику виключне право забороняти іншим особам використовувати без його згоди, якщо інше не передбачено цим Законом:</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позначення, тотожне із зареєстрованою торговельною маркою, стосовно наведених у свідоцтві товарів і послуг;</w:t>
            </w:r>
          </w:p>
          <w:p w:rsidR="003B3A59" w:rsidRPr="00340C94" w:rsidRDefault="003B3A5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позначення, тотожне із зареєстрованою торговельною маркою, стосовно товарів і послуг, споріднених з наведеними у свідоцтві, якщо внаслідок такого використання це позначення і торговельну марку можна сплутати, зокрема, якщо може виникнути асоціація такого позначення з торговельною маркою; </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lastRenderedPageBreak/>
              <w:t>позначення, схоже із зареєстрованою торговельною маркою, стосовно наведених у свідоцтві товарів і послуг, якщо внаслідок такого використання ці позначення можна сплутати, зокрема, якщо може виникнути асоціація такого позначення з торговельною маркою;</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позначення, схоже із зареєстрованою торговельною маркою, стосовно товарів і послуг, споріднених з наведеними у свідоцтві, якщо внаслідок такого використання ці позначення можна сплутати, зокрема, якщо може виникнути асоціація такого позначення з торговельною маркою.</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6. Виключне право власника свідоцтва забороняти іншим особам використовувати без його згоди зареєстровану торговельну марку не поширюється на: </w:t>
            </w:r>
          </w:p>
          <w:p w:rsidR="003D3E19" w:rsidRPr="00340C94" w:rsidRDefault="003D3E19" w:rsidP="00720835">
            <w:pPr>
              <w:rPr>
                <w:rFonts w:ascii="Times New Roman" w:hAnsi="Times New Roman" w:cs="Times New Roman"/>
                <w:sz w:val="28"/>
                <w:szCs w:val="28"/>
                <w:lang w:val="uk-UA"/>
              </w:rPr>
            </w:pPr>
          </w:p>
          <w:p w:rsidR="007509E7" w:rsidRPr="00340C94" w:rsidRDefault="007509E7"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здійснення будь-якого права, що виникло до дати подання заявки або, якщо було заявлено пріоритет, до дати пріоритету заявки;</w:t>
            </w:r>
          </w:p>
          <w:p w:rsidR="007509E7" w:rsidRPr="00340C94" w:rsidRDefault="007509E7"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використання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для товару, введеного під </w:t>
            </w:r>
            <w:r w:rsidRPr="00340C94">
              <w:rPr>
                <w:rFonts w:ascii="Times New Roman" w:hAnsi="Times New Roman" w:cs="Times New Roman"/>
                <w:b/>
                <w:sz w:val="28"/>
                <w:szCs w:val="28"/>
                <w:lang w:val="uk-UA"/>
              </w:rPr>
              <w:t>цією торговельною маркою</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 xml:space="preserve">в цивільний оборот на території будь-якої країни світу </w:t>
            </w:r>
            <w:r w:rsidRPr="00340C94">
              <w:rPr>
                <w:rFonts w:ascii="Times New Roman" w:hAnsi="Times New Roman" w:cs="Times New Roman"/>
                <w:sz w:val="28"/>
                <w:szCs w:val="28"/>
                <w:lang w:val="uk-UA"/>
              </w:rPr>
              <w:t xml:space="preserve">власником свідоцтва чи за його згодою, за умови, що власник свідоцтва не має вагомих підстав забороняти таке використання у зв'язку з подальшим продажем товару, зокрема у разі зміни або погіршення стану товару після введення його в цивільний оборот; </w:t>
            </w:r>
          </w:p>
          <w:p w:rsidR="00125097" w:rsidRPr="00340C94" w:rsidRDefault="00125097"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абзац четвертий пункту 6 статті 16 виключено</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використання під час торгівлі позначень, що стосуються виду, якості, кількості, призначення, цінності, географічного походження, часу виробництва товарів чи надання послуг або інших характеристик товарів чи послуг;</w:t>
            </w:r>
          </w:p>
          <w:p w:rsidR="003D3E19" w:rsidRPr="00340C94" w:rsidRDefault="003D3E19" w:rsidP="00720835">
            <w:pPr>
              <w:rPr>
                <w:rFonts w:ascii="Times New Roman" w:hAnsi="Times New Roman" w:cs="Times New Roman"/>
                <w:sz w:val="28"/>
                <w:szCs w:val="28"/>
                <w:lang w:val="uk-UA"/>
              </w:rPr>
            </w:pPr>
          </w:p>
          <w:p w:rsidR="003D3E19" w:rsidRPr="00340C94" w:rsidRDefault="007D7E27"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використання під час торгівлі торговельної марки, якщо вона необхідна для вказівки на призначення товару чи послуги, зокрема як додаткового обладнання чи запасних деталей, за умови, що таке використання здійснюється відповідно до чесної підприємницької практики</w:t>
            </w:r>
            <w:r w:rsidR="003D3E19" w:rsidRPr="00340C94">
              <w:rPr>
                <w:rFonts w:ascii="Times New Roman" w:hAnsi="Times New Roman" w:cs="Times New Roman"/>
                <w:sz w:val="28"/>
                <w:szCs w:val="28"/>
                <w:lang w:val="uk-UA"/>
              </w:rPr>
              <w:t>;</w:t>
            </w:r>
          </w:p>
          <w:p w:rsidR="007D7E27" w:rsidRPr="00340C94" w:rsidRDefault="007D7E27"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застосування торговельної марки у порівняльній рекламі виключно для вирізнення товарів і послуг з метою об’єктивного підкреслення їх відмінностей, за умови, що таке застосування здійснюється відповідно до чесної підприємницької практики та з дотриманням положень законодавства про захист від недобросовісної конкуренції</w:t>
            </w:r>
            <w:r w:rsidR="007509E7" w:rsidRPr="00340C94">
              <w:rPr>
                <w:rFonts w:ascii="Times New Roman" w:hAnsi="Times New Roman" w:cs="Times New Roman"/>
                <w:b/>
                <w:sz w:val="28"/>
                <w:szCs w:val="28"/>
                <w:lang w:val="uk-UA"/>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некомерційне використання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усі форми повідомлення новин і коментарів новин;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добросовісне застосування ними своїх імен чи адрес.</w:t>
            </w:r>
          </w:p>
          <w:p w:rsidR="00EF002B" w:rsidRPr="00340C94" w:rsidRDefault="00EF002B"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Виключне право власника свідоцтва на торговельну </w:t>
            </w:r>
            <w:r w:rsidRPr="00340C94">
              <w:rPr>
                <w:rFonts w:ascii="Times New Roman" w:hAnsi="Times New Roman" w:cs="Times New Roman"/>
                <w:b/>
                <w:sz w:val="28"/>
                <w:szCs w:val="28"/>
                <w:lang w:val="uk-UA"/>
              </w:rPr>
              <w:lastRenderedPageBreak/>
              <w:t xml:space="preserve">марку, що містить </w:t>
            </w:r>
            <w:r w:rsidR="00BB2FE4" w:rsidRPr="00340C94">
              <w:rPr>
                <w:rFonts w:ascii="Times New Roman" w:hAnsi="Times New Roman" w:cs="Times New Roman"/>
                <w:b/>
                <w:sz w:val="28"/>
                <w:szCs w:val="28"/>
                <w:lang w:val="uk-UA"/>
              </w:rPr>
              <w:t>географічне</w:t>
            </w:r>
            <w:r w:rsidRPr="00340C94">
              <w:rPr>
                <w:rFonts w:ascii="Times New Roman" w:hAnsi="Times New Roman" w:cs="Times New Roman"/>
                <w:b/>
                <w:sz w:val="28"/>
                <w:szCs w:val="28"/>
                <w:lang w:val="uk-UA"/>
              </w:rPr>
              <w:t xml:space="preserve"> зазначення, забороняти іншим особам використовувати без його згоди зареєстровану торговельну марку не поширюється на добросовісне використання іншим особами відповідної географічної назви.</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sz w:val="28"/>
                <w:szCs w:val="28"/>
                <w:lang w:val="uk-UA"/>
              </w:rPr>
              <w:t xml:space="preserve">7. Власник свідоцтва може передавати будь-якій особі </w:t>
            </w:r>
            <w:r w:rsidRPr="00340C94">
              <w:rPr>
                <w:rFonts w:ascii="Times New Roman" w:hAnsi="Times New Roman" w:cs="Times New Roman"/>
                <w:b/>
                <w:sz w:val="28"/>
                <w:szCs w:val="28"/>
                <w:lang w:val="uk-UA"/>
              </w:rPr>
              <w:t>виключні майнові права інтелектуальної власності</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на торговельну марку</w:t>
            </w:r>
            <w:r w:rsidRPr="00340C94">
              <w:rPr>
                <w:rFonts w:ascii="Times New Roman" w:hAnsi="Times New Roman" w:cs="Times New Roman"/>
                <w:sz w:val="28"/>
                <w:szCs w:val="28"/>
                <w:lang w:val="uk-UA"/>
              </w:rPr>
              <w:t xml:space="preserve"> повністю або відносно частини зазначених у свідоцтві товарів і послуг, на підставі договору.</w:t>
            </w:r>
          </w:p>
          <w:p w:rsidR="00346AF3" w:rsidRPr="00340C94" w:rsidRDefault="00346AF3"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Абзац другий пункту 7 виключено</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p>
          <w:p w:rsidR="00476C4C" w:rsidRPr="00340C94" w:rsidRDefault="00476C4C" w:rsidP="00720835">
            <w:pPr>
              <w:rPr>
                <w:rFonts w:ascii="Times New Roman" w:hAnsi="Times New Roman" w:cs="Times New Roman"/>
                <w:sz w:val="28"/>
                <w:szCs w:val="28"/>
                <w:lang w:val="uk-UA"/>
              </w:rPr>
            </w:pPr>
          </w:p>
          <w:p w:rsidR="00476C4C" w:rsidRPr="00340C94" w:rsidRDefault="00476C4C"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8. Власник свідоцтва має право дати будь-якій особі дозвіл (видати ліцензію) на використання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на підставі ліцензійного договору.</w:t>
            </w:r>
          </w:p>
          <w:p w:rsidR="00476C4C" w:rsidRPr="00340C94" w:rsidRDefault="00476C4C" w:rsidP="00720835">
            <w:pPr>
              <w:rPr>
                <w:rFonts w:ascii="Times New Roman" w:hAnsi="Times New Roman" w:cs="Times New Roman"/>
                <w:sz w:val="28"/>
                <w:szCs w:val="28"/>
                <w:lang w:val="uk-UA"/>
              </w:rPr>
            </w:pPr>
          </w:p>
          <w:p w:rsidR="00476C4C" w:rsidRPr="00340C94" w:rsidRDefault="00476C4C" w:rsidP="00476C4C">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Ліцензійний договір повинен містити, зокрема, способи використання торговельної марки, територію та строк, на які дозволено її використання, та умову про те, що якість товарів і послуг, виготовлених чи наданих за ліцензійним договором, не буде нижчою від якості товарів і послуг власника свідоцтва і що він здійснюватиме контроль за виконанням цієї умови.</w:t>
            </w:r>
          </w:p>
          <w:p w:rsidR="00476C4C" w:rsidRPr="00340C94" w:rsidRDefault="00476C4C" w:rsidP="00476C4C">
            <w:pPr>
              <w:rPr>
                <w:rFonts w:ascii="Times New Roman" w:hAnsi="Times New Roman" w:cs="Times New Roman"/>
                <w:b/>
                <w:sz w:val="28"/>
                <w:szCs w:val="28"/>
                <w:lang w:val="uk-UA"/>
              </w:rPr>
            </w:pPr>
          </w:p>
          <w:p w:rsidR="003D3E19" w:rsidRPr="00340C94" w:rsidRDefault="00B42E40" w:rsidP="00720835">
            <w:pPr>
              <w:rPr>
                <w:rFonts w:ascii="Times New Roman" w:hAnsi="Times New Roman" w:cs="Times New Roman"/>
                <w:sz w:val="28"/>
                <w:szCs w:val="28"/>
                <w:lang w:val="uk-UA"/>
              </w:rPr>
            </w:pPr>
            <w:r w:rsidRPr="00340C94">
              <w:rPr>
                <w:rFonts w:ascii="Times New Roman" w:hAnsi="Times New Roman" w:cs="Times New Roman"/>
                <w:sz w:val="28"/>
                <w:szCs w:val="28"/>
                <w:lang w:val="ru-RU"/>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10. Власник свідоцтва має право проставляти поряд із знаком попереджувальне маркування </w:t>
            </w:r>
            <w:r w:rsidRPr="00340C94">
              <w:rPr>
                <w:rFonts w:ascii="Times New Roman" w:hAnsi="Times New Roman" w:cs="Times New Roman"/>
                <w:b/>
                <w:sz w:val="28"/>
                <w:szCs w:val="28"/>
                <w:lang w:val="uk-UA"/>
              </w:rPr>
              <w:t>у вигляді латинської літери «R», обведеної колом (®), або поєднання літер «ТМ»,</w:t>
            </w:r>
            <w:r w:rsidRPr="00340C94">
              <w:rPr>
                <w:rFonts w:ascii="Times New Roman" w:hAnsi="Times New Roman" w:cs="Times New Roman"/>
                <w:sz w:val="28"/>
                <w:szCs w:val="28"/>
                <w:lang w:val="uk-UA"/>
              </w:rPr>
              <w:t xml:space="preserve"> яке вказує на те, </w:t>
            </w:r>
            <w:r w:rsidRPr="00340C94">
              <w:rPr>
                <w:rFonts w:ascii="Times New Roman" w:hAnsi="Times New Roman" w:cs="Times New Roman"/>
                <w:b/>
                <w:sz w:val="28"/>
                <w:szCs w:val="28"/>
                <w:lang w:val="uk-UA"/>
              </w:rPr>
              <w:t>що ця торговельна марка</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зареєстрована</w:t>
            </w:r>
            <w:r w:rsidRPr="00340C94">
              <w:rPr>
                <w:rFonts w:ascii="Times New Roman" w:hAnsi="Times New Roman" w:cs="Times New Roman"/>
                <w:sz w:val="28"/>
                <w:szCs w:val="28"/>
                <w:lang w:val="uk-UA"/>
              </w:rPr>
              <w:t xml:space="preserve"> в Україні.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11. Власник свідоцтва, який здійснює посередницьку діяльність, має право на основі договору з виробником товарів або особою, що надає послуги, використовувати  </w:t>
            </w:r>
            <w:r w:rsidRPr="00340C94">
              <w:rPr>
                <w:rFonts w:ascii="Times New Roman" w:hAnsi="Times New Roman" w:cs="Times New Roman"/>
                <w:b/>
                <w:sz w:val="28"/>
                <w:szCs w:val="28"/>
                <w:lang w:val="uk-UA"/>
              </w:rPr>
              <w:t>свою торговельну марку</w:t>
            </w:r>
            <w:r w:rsidRPr="00340C94">
              <w:rPr>
                <w:rFonts w:ascii="Times New Roman" w:hAnsi="Times New Roman" w:cs="Times New Roman"/>
                <w:sz w:val="28"/>
                <w:szCs w:val="28"/>
                <w:lang w:val="uk-UA"/>
              </w:rPr>
              <w:t xml:space="preserve"> поряд із </w:t>
            </w:r>
            <w:r w:rsidRPr="00340C94">
              <w:rPr>
                <w:rFonts w:ascii="Times New Roman" w:hAnsi="Times New Roman" w:cs="Times New Roman"/>
                <w:b/>
                <w:sz w:val="28"/>
                <w:szCs w:val="28"/>
                <w:lang w:val="uk-UA"/>
              </w:rPr>
              <w:t>торговельною маркою</w:t>
            </w:r>
            <w:r w:rsidRPr="00340C94">
              <w:rPr>
                <w:rFonts w:ascii="Times New Roman" w:hAnsi="Times New Roman" w:cs="Times New Roman"/>
                <w:sz w:val="28"/>
                <w:szCs w:val="28"/>
                <w:lang w:val="uk-UA"/>
              </w:rPr>
              <w:t xml:space="preserve"> зазначених осіб, а також замість їх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w:t>
            </w:r>
          </w:p>
          <w:p w:rsidR="00476C4C" w:rsidRPr="00340C94" w:rsidRDefault="00476C4C"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18. Припинення дії свідоцтва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Власник свідоцтва в будь-який час може відмовитися від нього повністю або частково на підставі заяви, поданої до Установи. Зазначена відмова набирає чинності від дати публікації відомостей про це в </w:t>
            </w:r>
            <w:r w:rsidRPr="00340C94">
              <w:rPr>
                <w:rFonts w:ascii="Times New Roman" w:hAnsi="Times New Roman" w:cs="Times New Roman"/>
                <w:b/>
                <w:sz w:val="28"/>
                <w:szCs w:val="28"/>
                <w:lang w:val="uk-UA"/>
              </w:rPr>
              <w:t>Бюлетені</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Дія свідоцтва припиняється у разі несплати збору за продовження строку його дії. </w:t>
            </w:r>
            <w:r w:rsidRPr="00340C94">
              <w:rPr>
                <w:rFonts w:ascii="Times New Roman" w:hAnsi="Times New Roman" w:cs="Times New Roman"/>
                <w:b/>
                <w:sz w:val="28"/>
                <w:szCs w:val="28"/>
                <w:lang w:val="uk-UA"/>
              </w:rPr>
              <w:t>Клопотання про продовження дії свідоцтва та збір</w:t>
            </w:r>
            <w:r w:rsidRPr="00340C94">
              <w:rPr>
                <w:rFonts w:ascii="Times New Roman" w:hAnsi="Times New Roman" w:cs="Times New Roman"/>
                <w:sz w:val="28"/>
                <w:szCs w:val="28"/>
                <w:lang w:val="uk-UA"/>
              </w:rPr>
              <w:t xml:space="preserve"> за кожне продовження строку дії свідоцтва </w:t>
            </w:r>
            <w:r w:rsidRPr="00340C94">
              <w:rPr>
                <w:rFonts w:ascii="Times New Roman" w:hAnsi="Times New Roman" w:cs="Times New Roman"/>
                <w:b/>
                <w:sz w:val="28"/>
                <w:szCs w:val="28"/>
                <w:lang w:val="uk-UA"/>
              </w:rPr>
              <w:t>мають</w:t>
            </w:r>
            <w:r w:rsidRPr="00340C94">
              <w:rPr>
                <w:rFonts w:ascii="Times New Roman" w:hAnsi="Times New Roman" w:cs="Times New Roman"/>
                <w:sz w:val="28"/>
                <w:szCs w:val="28"/>
                <w:lang w:val="uk-UA"/>
              </w:rPr>
              <w:t xml:space="preserve"> надійти до Установи до кінця поточного періоду строку дії свідоцтва за умови сплати збору протягом шести останніх його місяців.</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Збір за продовження дії свідоцтва може бути сплачено, а  </w:t>
            </w:r>
            <w:r w:rsidRPr="00340C94">
              <w:rPr>
                <w:rFonts w:ascii="Times New Roman" w:hAnsi="Times New Roman" w:cs="Times New Roman"/>
                <w:b/>
                <w:sz w:val="28"/>
                <w:szCs w:val="28"/>
                <w:lang w:val="uk-UA"/>
              </w:rPr>
              <w:t>клопотання про продовження дії свідоцтва</w:t>
            </w:r>
            <w:r w:rsidRPr="00340C94">
              <w:rPr>
                <w:rFonts w:ascii="Times New Roman" w:hAnsi="Times New Roman" w:cs="Times New Roman"/>
                <w:sz w:val="28"/>
                <w:szCs w:val="28"/>
                <w:lang w:val="uk-UA"/>
              </w:rPr>
              <w:t xml:space="preserve"> - надійти до Установи протягом шести місяців після встановленого строку. У цьому разі розмір зазначеного збору збільшується на 50 відсотків.</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Дія свідоцтва припиняється з першого дня періоду строку дії свідоцтва, за який збір не сплачено.</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3. Дія свідоцтва припиняється за рішенням суду:</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у зв’язку з перетворенням торговельної марки в загальновживане позначення певного виду товарів чи послуг після дати публікації відомостей про видачу свідоцтва;</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якщо внаслідок використання торговельної марки власником свідоцтва або з його дозволу іншою особою, вона може ввести громадськість в оману, зокрема, щодо походження, якості або географічного походження товарів і послуг, для яких вона була зареєстрована. </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Якщо підстави для припинення дії свідоцтва стосуються деяких товарів чи послуг, то дія свідоцтва припиняється лише стосовно таких товарів чи послуг.</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4. Якщо торговельна марка не використовується в Україні повністю або щодо частини зазначених у свідоцтві товарів і послуг безперервно протягом п’яти років від дати публікації відомостей про видачу свідоцтва або якщо використання торговельної марки призупинено від іншої дати після цієї публікації на безперервний строк у п’ять років, будь-яка особа має право звернутися до суду із заявою про дострокове </w:t>
            </w:r>
            <w:r w:rsidRPr="00340C94">
              <w:rPr>
                <w:rFonts w:ascii="Times New Roman" w:hAnsi="Times New Roman" w:cs="Times New Roman"/>
                <w:b/>
                <w:sz w:val="28"/>
                <w:szCs w:val="28"/>
                <w:lang w:val="uk-UA"/>
              </w:rPr>
              <w:lastRenderedPageBreak/>
              <w:t>припинення дії свідоцтва повністю або частково.</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Для цілей застосування цього пункту датою, з якої повинно розпочинатися використання торговельної марки за міжнародною реєстрацією, є дата опублікування в Бюлетені Установи відомостей про надання правової охорони торговельній марці за міжнародною реєстрацією в Україні.</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У цьому разі дія свідоцтва або дія міжнародної реєстрації в Україні може бути припинена повністю або частково лише за умови, що власник свідоцтва чи міжнародної реєстрації не зазначить поважні причини такого невикористання. Такими поважними причинами є обставини, що перешкоджають використанню торговельної марки незалежно від волі власника свідоцтва чи міжнародної реєстрації, такі як обмеження імпорту чи інші вимоги до товарів і послуг, встановлені законодавством.</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Для цілей цього пункту використанням торговельної марки власником свідоцтва вважається також використання її з дозволу власника свідоцтва іншою особою.</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Використання торговельної марки особою, яка має право використовувати колективну марку, вважається використання власником свідоцтва.</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Дію свідоцтва не може бути припинено, якщо у строк від </w:t>
            </w:r>
            <w:r w:rsidRPr="00340C94">
              <w:rPr>
                <w:rFonts w:ascii="Times New Roman" w:hAnsi="Times New Roman" w:cs="Times New Roman"/>
                <w:b/>
                <w:sz w:val="28"/>
                <w:szCs w:val="28"/>
                <w:lang w:val="uk-UA"/>
              </w:rPr>
              <w:lastRenderedPageBreak/>
              <w:t>закінчення п’ятирічного періоду невикористання торговельної марки до подання позову про дострокове припинення дії свідоцтва почалося чи відновилося її використання, крім випадку, коли підготовка до початку використання або відновлення використання торговельної марки розпочалися протягом трьох місяців до подання такого позову та після того, як власник свідоцтва довідався про можливість його подання.</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 xml:space="preserve">Стаття 19. </w:t>
            </w:r>
            <w:r w:rsidRPr="00340C94">
              <w:rPr>
                <w:rFonts w:ascii="Times New Roman" w:hAnsi="Times New Roman" w:cs="Times New Roman"/>
                <w:sz w:val="28"/>
                <w:szCs w:val="28"/>
                <w:lang w:val="uk-UA"/>
              </w:rPr>
              <w:t>Визнання свідоцтва недійсним</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Свідоцтво може бути визнано у судовому порядку недійсним повністю або частково у разі: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а) невідповідності </w:t>
            </w:r>
            <w:r w:rsidRPr="00340C94">
              <w:rPr>
                <w:rFonts w:ascii="Times New Roman" w:hAnsi="Times New Roman" w:cs="Times New Roman"/>
                <w:b/>
                <w:sz w:val="28"/>
                <w:szCs w:val="28"/>
                <w:lang w:val="uk-UA"/>
              </w:rPr>
              <w:t>зареєстрованої торговельної марки</w:t>
            </w:r>
            <w:r w:rsidRPr="00340C94">
              <w:rPr>
                <w:rFonts w:ascii="Times New Roman" w:hAnsi="Times New Roman" w:cs="Times New Roman"/>
                <w:sz w:val="28"/>
                <w:szCs w:val="28"/>
                <w:lang w:val="uk-UA"/>
              </w:rPr>
              <w:t xml:space="preserve"> умовам надання правової охорони;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б) наявності у свідоцтві елементів зображення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та переліку товарів і послуг, яких не було у поданій заявці;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в) видачі свідоцтва внаслідок подання заявки з порушенням прав інших осіб.</w:t>
            </w:r>
          </w:p>
          <w:p w:rsidR="003D3E19" w:rsidRPr="00340C94" w:rsidRDefault="003D3E19" w:rsidP="00720835">
            <w:pPr>
              <w:rPr>
                <w:rFonts w:ascii="Times New Roman" w:hAnsi="Times New Roman" w:cs="Times New Roman"/>
                <w:sz w:val="28"/>
                <w:szCs w:val="28"/>
                <w:lang w:val="uk-UA"/>
              </w:rPr>
            </w:pPr>
          </w:p>
          <w:p w:rsidR="003B3A59" w:rsidRPr="00340C94" w:rsidRDefault="003B3A5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Свідоцтво не може бути визнано у судовому порядку недійсним через існування тотожної або схожої настільки, що її можна сплутати, торговельної марки, раніше зареєстрованої на ім’я іншої особи для таких самих або споріднених з ними товарів, якщо така </w:t>
            </w:r>
            <w:r w:rsidRPr="00340C94">
              <w:rPr>
                <w:rFonts w:ascii="Times New Roman" w:hAnsi="Times New Roman" w:cs="Times New Roman"/>
                <w:b/>
                <w:sz w:val="28"/>
                <w:szCs w:val="28"/>
                <w:lang w:val="uk-UA"/>
              </w:rPr>
              <w:lastRenderedPageBreak/>
              <w:t>торговельна марка не використовується протягом строків, зазначених у пункті 4 статті 18 цього Закону.</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При визнанні свідоцтва чи його частини недійсними Установа повідомляє про це у </w:t>
            </w:r>
            <w:r w:rsidRPr="00340C94">
              <w:rPr>
                <w:rFonts w:ascii="Times New Roman" w:hAnsi="Times New Roman" w:cs="Times New Roman"/>
                <w:b/>
                <w:sz w:val="28"/>
                <w:szCs w:val="28"/>
                <w:lang w:val="uk-UA"/>
              </w:rPr>
              <w:t>Бюлетені.</w:t>
            </w:r>
            <w:r w:rsidRPr="00340C94">
              <w:rPr>
                <w:rFonts w:ascii="Times New Roman" w:hAnsi="Times New Roman" w:cs="Times New Roman"/>
                <w:sz w:val="28"/>
                <w:szCs w:val="28"/>
                <w:lang w:val="uk-UA"/>
              </w:rPr>
              <w:t xml:space="preserve">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Свідоцтво або його частина, визнані недійсними, вважаються такими, що не набрали чинності </w:t>
            </w:r>
            <w:r w:rsidRPr="00340C94">
              <w:rPr>
                <w:rFonts w:ascii="Times New Roman" w:hAnsi="Times New Roman" w:cs="Times New Roman"/>
                <w:b/>
                <w:sz w:val="28"/>
                <w:szCs w:val="28"/>
                <w:lang w:val="uk-UA"/>
              </w:rPr>
              <w:t>з дати, наступної за датою</w:t>
            </w:r>
            <w:r w:rsidRPr="00340C94">
              <w:rPr>
                <w:rFonts w:ascii="Times New Roman" w:hAnsi="Times New Roman" w:cs="Times New Roman"/>
                <w:sz w:val="28"/>
                <w:szCs w:val="28"/>
                <w:lang w:val="uk-UA"/>
              </w:rPr>
              <w:t xml:space="preserve"> подання заявки.</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4. Особа, яка є власником торговельної марки в іноземній державі, право на яку набуто в Україні її агентом або представником без її дозволу, може вимагати визнання свідоцтва на таку торговельну марку недійсним або передання їй прав на таку торговельну марку, якщо агент або представник не обґрунтує свої дії відповідними доказами.</w:t>
            </w:r>
          </w:p>
          <w:p w:rsidR="00EF002B" w:rsidRPr="00340C94" w:rsidRDefault="00EF002B"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5. Свідоцтво не може бути визнано недійсним після спливу п’яти років, що </w:t>
            </w:r>
            <w:proofErr w:type="spellStart"/>
            <w:r w:rsidRPr="00340C94">
              <w:rPr>
                <w:rFonts w:ascii="Times New Roman" w:hAnsi="Times New Roman" w:cs="Times New Roman"/>
                <w:b/>
                <w:sz w:val="28"/>
                <w:szCs w:val="28"/>
                <w:lang w:val="uk-UA"/>
              </w:rPr>
              <w:t>відліковуються</w:t>
            </w:r>
            <w:proofErr w:type="spellEnd"/>
            <w:r w:rsidRPr="00340C94">
              <w:rPr>
                <w:rFonts w:ascii="Times New Roman" w:hAnsi="Times New Roman" w:cs="Times New Roman"/>
                <w:b/>
                <w:sz w:val="28"/>
                <w:szCs w:val="28"/>
                <w:lang w:val="uk-UA"/>
              </w:rPr>
              <w:t xml:space="preserve"> від дати публікації відомостей про видачу свідоцтва, за винятком видачі свідоцтва внаслідок подання заявки з порушенням прав інших осіб.</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 xml:space="preserve">6. </w:t>
            </w:r>
            <w:r w:rsidR="0041418D" w:rsidRPr="00340C94">
              <w:rPr>
                <w:rFonts w:ascii="Times New Roman" w:hAnsi="Times New Roman" w:cs="Times New Roman"/>
                <w:b/>
                <w:sz w:val="28"/>
                <w:szCs w:val="28"/>
                <w:lang w:val="uk-UA"/>
              </w:rPr>
              <w:t xml:space="preserve">Якщо свідоцтво визнано недійсним і судом встановлено, що заявка була подана з порушенням прав інших осіб, суд може постановити рішення про відшкодування власником свідоцтва збитків особі, якій були завдані збитки діями на підставі реєстрації </w:t>
            </w:r>
            <w:r w:rsidR="0041418D" w:rsidRPr="00340C94">
              <w:rPr>
                <w:rFonts w:ascii="Times New Roman" w:hAnsi="Times New Roman" w:cs="Times New Roman"/>
                <w:b/>
                <w:sz w:val="28"/>
                <w:szCs w:val="28"/>
                <w:lang w:val="uk-UA"/>
              </w:rPr>
              <w:lastRenderedPageBreak/>
              <w:t>торговельної марки,  або про застосування разового грошового стягнення замість відшкодування збитків. Розмір разового грошового стягнення визначається судом від 10 до 50000 мінімальних заробітних плат, з урахуванням вини особи та інших обставин, що мають істотне значення</w:t>
            </w: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20. Порушення прав власника свідоцтва </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На вимогу власника свідоцтва таке порушення повинно бути припинено, а порушник зобов'язаний відшкодувати власнику свідоцтва заподіяні збитки. </w:t>
            </w:r>
          </w:p>
          <w:p w:rsidR="003B3A59" w:rsidRPr="00340C94" w:rsidRDefault="003B3A59" w:rsidP="00213B35">
            <w:pPr>
              <w:rPr>
                <w:rFonts w:ascii="Times New Roman" w:hAnsi="Times New Roman" w:cs="Times New Roman"/>
                <w:sz w:val="28"/>
                <w:szCs w:val="28"/>
                <w:lang w:val="uk-UA"/>
              </w:rPr>
            </w:pPr>
          </w:p>
          <w:p w:rsidR="003D3E19" w:rsidRPr="00340C94" w:rsidRDefault="003D3E19" w:rsidP="00213B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Власник свідоцтва може також вимагати усунення з товару, його упаковки незаконно </w:t>
            </w:r>
            <w:r w:rsidRPr="00340C94">
              <w:rPr>
                <w:rFonts w:ascii="Times New Roman" w:hAnsi="Times New Roman" w:cs="Times New Roman"/>
                <w:b/>
                <w:sz w:val="28"/>
                <w:szCs w:val="28"/>
                <w:lang w:val="uk-UA"/>
              </w:rPr>
              <w:t>використаної торговельної марки</w:t>
            </w:r>
            <w:r w:rsidRPr="00340C94">
              <w:rPr>
                <w:rFonts w:ascii="Times New Roman" w:hAnsi="Times New Roman" w:cs="Times New Roman"/>
                <w:sz w:val="28"/>
                <w:szCs w:val="28"/>
                <w:lang w:val="uk-UA"/>
              </w:rPr>
              <w:t xml:space="preserve"> або позначення, схожого з </w:t>
            </w:r>
            <w:r w:rsidRPr="00340C94">
              <w:rPr>
                <w:rFonts w:ascii="Times New Roman" w:hAnsi="Times New Roman" w:cs="Times New Roman"/>
                <w:b/>
                <w:sz w:val="28"/>
                <w:szCs w:val="28"/>
                <w:lang w:val="uk-UA"/>
              </w:rPr>
              <w:t>нею</w:t>
            </w:r>
            <w:r w:rsidRPr="00340C94">
              <w:rPr>
                <w:rFonts w:ascii="Times New Roman" w:hAnsi="Times New Roman" w:cs="Times New Roman"/>
                <w:sz w:val="28"/>
                <w:szCs w:val="28"/>
                <w:lang w:val="uk-UA"/>
              </w:rPr>
              <w:t xml:space="preserve"> настільки, що їх можна сплутати, або знищення виготовлених зображень знака або позначення, схожого з ним настільки, що їх можна сплутати. </w:t>
            </w:r>
          </w:p>
          <w:p w:rsidR="003B3A59" w:rsidRPr="00340C94" w:rsidRDefault="003B3A59" w:rsidP="00720835">
            <w:pPr>
              <w:rPr>
                <w:rFonts w:ascii="Times New Roman" w:hAnsi="Times New Roman" w:cs="Times New Roman"/>
                <w:sz w:val="28"/>
                <w:szCs w:val="28"/>
                <w:lang w:val="uk-UA"/>
              </w:rPr>
            </w:pPr>
          </w:p>
          <w:p w:rsidR="003D3E19" w:rsidRPr="00340C94" w:rsidRDefault="00125097"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21. Способи захисту прав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1. Захист прав на знак здійснюється у судовому та іншому встановленому законом порядку.</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Суд може постановити рішення про застосування разового грошового стягнення замість відшкодування </w:t>
            </w:r>
            <w:r w:rsidRPr="00340C94">
              <w:rPr>
                <w:rFonts w:ascii="Times New Roman" w:hAnsi="Times New Roman" w:cs="Times New Roman"/>
                <w:b/>
                <w:sz w:val="28"/>
                <w:szCs w:val="28"/>
                <w:lang w:val="uk-UA"/>
              </w:rPr>
              <w:lastRenderedPageBreak/>
              <w:t>збитків за неправомірне використання торговельної марки. Розмір стягнення визначається судом від 10 до 50000 мінімальних заробітних плат, з урахуванням вини особи та інших обставин, що мають істотне значення.</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22.</w:t>
            </w:r>
            <w:r w:rsidRPr="00340C94">
              <w:rPr>
                <w:rFonts w:ascii="Times New Roman" w:hAnsi="Times New Roman" w:cs="Times New Roman"/>
                <w:sz w:val="28"/>
                <w:szCs w:val="28"/>
                <w:lang w:val="uk-UA"/>
              </w:rPr>
              <w:t xml:space="preserve"> Право повторної реєстрації </w:t>
            </w:r>
          </w:p>
          <w:p w:rsidR="003D3E19" w:rsidRPr="00340C94" w:rsidRDefault="003D3E19"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Ніхто інший, крім колишнього власника свідоцтва, не має права на повторну реєстрацію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протягом </w:t>
            </w:r>
            <w:r w:rsidR="00D03FBB" w:rsidRPr="00340C94">
              <w:rPr>
                <w:rFonts w:ascii="Times New Roman" w:hAnsi="Times New Roman" w:cs="Times New Roman"/>
                <w:b/>
                <w:sz w:val="28"/>
                <w:szCs w:val="28"/>
                <w:lang w:val="uk-UA"/>
              </w:rPr>
              <w:t>двох</w:t>
            </w:r>
            <w:r w:rsidRPr="00340C94">
              <w:rPr>
                <w:rFonts w:ascii="Times New Roman" w:hAnsi="Times New Roman" w:cs="Times New Roman"/>
                <w:sz w:val="28"/>
                <w:szCs w:val="28"/>
                <w:lang w:val="uk-UA"/>
              </w:rPr>
              <w:t xml:space="preserve"> років після припинення дії свідоцтва згідно із </w:t>
            </w:r>
            <w:r w:rsidRPr="00340C94">
              <w:rPr>
                <w:rFonts w:ascii="Times New Roman" w:hAnsi="Times New Roman" w:cs="Times New Roman"/>
                <w:b/>
                <w:sz w:val="28"/>
                <w:szCs w:val="28"/>
                <w:lang w:val="uk-UA"/>
              </w:rPr>
              <w:t>пунктами 1 - 2</w:t>
            </w:r>
            <w:r w:rsidRPr="00340C94">
              <w:rPr>
                <w:rFonts w:ascii="Times New Roman" w:hAnsi="Times New Roman" w:cs="Times New Roman"/>
                <w:sz w:val="28"/>
                <w:szCs w:val="28"/>
                <w:lang w:val="uk-UA"/>
              </w:rPr>
              <w:t xml:space="preserve"> статті 18 цього Закону,</w:t>
            </w:r>
            <w:r w:rsidRPr="00340C94">
              <w:rPr>
                <w:rFonts w:ascii="Times New Roman" w:hAnsi="Times New Roman" w:cs="Times New Roman"/>
                <w:b/>
                <w:sz w:val="28"/>
                <w:szCs w:val="28"/>
                <w:lang w:val="uk-UA"/>
              </w:rPr>
              <w:t xml:space="preserve"> крім випадків коли власник свідоцтва, дію якого припинено, надасть свою згоду на реєстрацію заявленої торговельної марки.</w:t>
            </w:r>
          </w:p>
          <w:p w:rsidR="003D3E19" w:rsidRPr="00340C94" w:rsidRDefault="003D3E19" w:rsidP="00720835">
            <w:pPr>
              <w:rPr>
                <w:rFonts w:ascii="Times New Roman" w:hAnsi="Times New Roman" w:cs="Times New Roman"/>
                <w:b/>
                <w:sz w:val="28"/>
                <w:szCs w:val="28"/>
                <w:lang w:val="uk-UA"/>
              </w:rPr>
            </w:pPr>
          </w:p>
          <w:p w:rsidR="005516A6" w:rsidRPr="00340C94" w:rsidRDefault="005516A6" w:rsidP="005516A6">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23. Державне мито і збори</w:t>
            </w:r>
          </w:p>
          <w:p w:rsidR="00A02493" w:rsidRPr="00340C94" w:rsidRDefault="00A02493" w:rsidP="00754F03">
            <w:pPr>
              <w:rPr>
                <w:rFonts w:ascii="Times New Roman" w:hAnsi="Times New Roman" w:cs="Times New Roman"/>
                <w:sz w:val="28"/>
                <w:szCs w:val="28"/>
                <w:lang w:val="uk-UA"/>
              </w:rPr>
            </w:pPr>
          </w:p>
          <w:p w:rsidR="00754F03" w:rsidRPr="00340C94" w:rsidRDefault="00754F03" w:rsidP="00754F03">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754F03" w:rsidRPr="00340C94" w:rsidRDefault="00754F03" w:rsidP="00754F03">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Кошти, одержані від сплати державного мита за видачу свідоцтв на </w:t>
            </w:r>
            <w:r w:rsidRPr="00340C94">
              <w:rPr>
                <w:rFonts w:ascii="Times New Roman" w:hAnsi="Times New Roman" w:cs="Times New Roman"/>
                <w:b/>
                <w:sz w:val="28"/>
                <w:szCs w:val="28"/>
                <w:lang w:val="uk-UA"/>
              </w:rPr>
              <w:t>торговельні марки, зараховуються до бюджетів у порядку, встановленому Бюджетним кодексом України</w:t>
            </w:r>
            <w:r w:rsidRPr="00340C94">
              <w:rPr>
                <w:rFonts w:ascii="Times New Roman" w:hAnsi="Times New Roman" w:cs="Times New Roman"/>
                <w:sz w:val="28"/>
                <w:szCs w:val="28"/>
                <w:lang w:val="uk-UA"/>
              </w:rPr>
              <w:t>.</w:t>
            </w:r>
          </w:p>
          <w:p w:rsidR="00754F03" w:rsidRPr="00340C94" w:rsidRDefault="00754F03" w:rsidP="00754F03">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A02493" w:rsidRPr="00340C94" w:rsidRDefault="00A02493" w:rsidP="00754F03">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24.</w:t>
            </w:r>
            <w:r w:rsidRPr="00340C94">
              <w:rPr>
                <w:rFonts w:ascii="Times New Roman" w:hAnsi="Times New Roman" w:cs="Times New Roman"/>
                <w:sz w:val="28"/>
                <w:szCs w:val="28"/>
                <w:lang w:val="uk-UA"/>
              </w:rPr>
              <w:t xml:space="preserve"> Реєстрація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в іноземних державах </w:t>
            </w:r>
          </w:p>
          <w:p w:rsidR="00476C4C" w:rsidRPr="00340C94" w:rsidRDefault="00476C4C"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Будь-яка особа має право зареєструвати </w:t>
            </w:r>
            <w:r w:rsidRPr="00340C94">
              <w:rPr>
                <w:rFonts w:ascii="Times New Roman" w:hAnsi="Times New Roman" w:cs="Times New Roman"/>
                <w:b/>
                <w:sz w:val="28"/>
                <w:szCs w:val="28"/>
                <w:lang w:val="uk-UA"/>
              </w:rPr>
              <w:t>торговельну марку</w:t>
            </w:r>
            <w:r w:rsidRPr="00340C94">
              <w:rPr>
                <w:rFonts w:ascii="Times New Roman" w:hAnsi="Times New Roman" w:cs="Times New Roman"/>
                <w:sz w:val="28"/>
                <w:szCs w:val="28"/>
                <w:lang w:val="uk-UA"/>
              </w:rPr>
              <w:t xml:space="preserve"> в іноземних державах. </w:t>
            </w:r>
          </w:p>
          <w:p w:rsidR="00476C4C" w:rsidRPr="00340C94" w:rsidRDefault="00476C4C"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2. У разі реєстрації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в іноземних державах згідно з Мадридською угодою про міжнародну реєстрацію знаків та/або Протоколом до Мадридської угоди про міжнародну реєстрацію знаків заявка на міжнародну реєстрацію та відповідні їй заява про територіальне </w:t>
            </w:r>
            <w:r w:rsidRPr="00340C94">
              <w:rPr>
                <w:rFonts w:ascii="Times New Roman" w:hAnsi="Times New Roman" w:cs="Times New Roman"/>
                <w:b/>
                <w:sz w:val="28"/>
                <w:szCs w:val="28"/>
                <w:lang w:val="uk-UA"/>
              </w:rPr>
              <w:t>поширення після міжнародної реєстрації</w:t>
            </w:r>
            <w:r w:rsidRPr="00340C94">
              <w:rPr>
                <w:rFonts w:ascii="Times New Roman" w:hAnsi="Times New Roman" w:cs="Times New Roman"/>
                <w:sz w:val="28"/>
                <w:szCs w:val="28"/>
                <w:lang w:val="uk-UA"/>
              </w:rPr>
              <w:t xml:space="preserve"> і заява про продовження міжнародної реєстрації подаються через Установу за умови сплати національного збору за подання кожної з них.</w:t>
            </w:r>
          </w:p>
          <w:p w:rsidR="00476C4C" w:rsidRPr="00340C94" w:rsidRDefault="00476C4C"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Заява про територіальне поширення після міжнародної реєстрації і заява про продовження міжнародної реєстрації можуть подаватися безпосередньо до Міжнародного бюро ВОІВ, якщо міжнародна реєстрація здійснена виключно згідно з Протоколом до Мадридської угоди про міжнародну реєстрацію.</w:t>
            </w:r>
          </w:p>
          <w:p w:rsidR="00A02493" w:rsidRPr="00340C94" w:rsidRDefault="00A02493"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3. Витрати, пов'язані з реєстрацією </w:t>
            </w:r>
            <w:r w:rsidRPr="00340C94">
              <w:rPr>
                <w:rFonts w:ascii="Times New Roman" w:hAnsi="Times New Roman" w:cs="Times New Roman"/>
                <w:b/>
                <w:sz w:val="28"/>
                <w:szCs w:val="28"/>
                <w:lang w:val="uk-UA"/>
              </w:rPr>
              <w:t>торговельної марки</w:t>
            </w:r>
            <w:r w:rsidRPr="00340C94">
              <w:rPr>
                <w:rFonts w:ascii="Times New Roman" w:hAnsi="Times New Roman" w:cs="Times New Roman"/>
                <w:sz w:val="28"/>
                <w:szCs w:val="28"/>
                <w:lang w:val="uk-UA"/>
              </w:rPr>
              <w:t xml:space="preserve"> в іноземних державах, несе заявник чи за його згодою інша особа. </w:t>
            </w:r>
          </w:p>
          <w:p w:rsidR="00476C4C" w:rsidRPr="00340C94" w:rsidRDefault="00476C4C" w:rsidP="00720835">
            <w:pPr>
              <w:rPr>
                <w:rFonts w:ascii="Times New Roman" w:hAnsi="Times New Roman" w:cs="Times New Roman"/>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Стаття 25.</w:t>
            </w:r>
            <w:r w:rsidRPr="00340C94">
              <w:rPr>
                <w:rFonts w:ascii="Times New Roman" w:hAnsi="Times New Roman" w:cs="Times New Roman"/>
                <w:sz w:val="28"/>
                <w:szCs w:val="28"/>
                <w:lang w:val="uk-UA"/>
              </w:rPr>
              <w:t xml:space="preserve"> Охорона прав на </w:t>
            </w:r>
            <w:r w:rsidRPr="00340C94">
              <w:rPr>
                <w:rFonts w:ascii="Times New Roman" w:hAnsi="Times New Roman" w:cs="Times New Roman"/>
                <w:b/>
                <w:sz w:val="28"/>
                <w:szCs w:val="28"/>
                <w:lang w:val="uk-UA"/>
              </w:rPr>
              <w:t>добре відому</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торговельну марку</w:t>
            </w: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1. Охорона прав на </w:t>
            </w:r>
            <w:r w:rsidRPr="00340C94">
              <w:rPr>
                <w:rFonts w:ascii="Times New Roman" w:hAnsi="Times New Roman" w:cs="Times New Roman"/>
                <w:b/>
                <w:sz w:val="28"/>
                <w:szCs w:val="28"/>
                <w:lang w:val="uk-UA"/>
              </w:rPr>
              <w:t>добре відому</w:t>
            </w:r>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торговельну марку</w:t>
            </w:r>
            <w:r w:rsidRPr="00340C94">
              <w:rPr>
                <w:rFonts w:ascii="Times New Roman" w:hAnsi="Times New Roman" w:cs="Times New Roman"/>
                <w:sz w:val="28"/>
                <w:szCs w:val="28"/>
                <w:lang w:val="uk-UA"/>
              </w:rPr>
              <w:t xml:space="preserve"> здійснюється згідно з статтею 6 </w:t>
            </w:r>
            <w:proofErr w:type="spellStart"/>
            <w:r w:rsidRPr="00340C94">
              <w:rPr>
                <w:rFonts w:ascii="Times New Roman" w:hAnsi="Times New Roman" w:cs="Times New Roman"/>
                <w:sz w:val="28"/>
                <w:szCs w:val="28"/>
                <w:lang w:val="uk-UA"/>
              </w:rPr>
              <w:t>bis</w:t>
            </w:r>
            <w:proofErr w:type="spellEnd"/>
            <w:r w:rsidRPr="00340C94">
              <w:rPr>
                <w:rFonts w:ascii="Times New Roman" w:hAnsi="Times New Roman" w:cs="Times New Roman"/>
                <w:sz w:val="28"/>
                <w:szCs w:val="28"/>
                <w:lang w:val="uk-UA"/>
              </w:rPr>
              <w:t xml:space="preserve"> </w:t>
            </w:r>
            <w:r w:rsidRPr="00340C94">
              <w:rPr>
                <w:rFonts w:ascii="Times New Roman" w:hAnsi="Times New Roman" w:cs="Times New Roman"/>
                <w:b/>
                <w:sz w:val="28"/>
                <w:szCs w:val="28"/>
                <w:lang w:val="uk-UA"/>
              </w:rPr>
              <w:t>Паризької конвенції</w:t>
            </w:r>
            <w:r w:rsidRPr="00340C94">
              <w:rPr>
                <w:rFonts w:ascii="Times New Roman" w:hAnsi="Times New Roman" w:cs="Times New Roman"/>
                <w:sz w:val="28"/>
                <w:szCs w:val="28"/>
                <w:lang w:val="uk-UA"/>
              </w:rPr>
              <w:t xml:space="preserve"> та цим Законом на підставі визнання </w:t>
            </w:r>
            <w:r w:rsidRPr="00340C94">
              <w:rPr>
                <w:rFonts w:ascii="Times New Roman" w:hAnsi="Times New Roman" w:cs="Times New Roman"/>
                <w:b/>
                <w:sz w:val="28"/>
                <w:szCs w:val="28"/>
                <w:lang w:val="uk-UA"/>
              </w:rPr>
              <w:t>торговельної марки добре відомою</w:t>
            </w:r>
            <w:r w:rsidRPr="00340C94">
              <w:rPr>
                <w:rFonts w:ascii="Times New Roman" w:hAnsi="Times New Roman" w:cs="Times New Roman"/>
                <w:sz w:val="28"/>
                <w:szCs w:val="28"/>
                <w:lang w:val="uk-UA"/>
              </w:rPr>
              <w:t xml:space="preserve"> Апеляційною палатою або судом. </w:t>
            </w:r>
            <w:r w:rsidRPr="00340C94">
              <w:rPr>
                <w:rFonts w:ascii="Times New Roman" w:hAnsi="Times New Roman" w:cs="Times New Roman"/>
                <w:b/>
                <w:sz w:val="28"/>
                <w:szCs w:val="28"/>
                <w:lang w:val="uk-UA"/>
              </w:rPr>
              <w:t xml:space="preserve">Торговельна марка </w:t>
            </w:r>
            <w:r w:rsidRPr="00340C94">
              <w:rPr>
                <w:rFonts w:ascii="Times New Roman" w:hAnsi="Times New Roman" w:cs="Times New Roman"/>
                <w:sz w:val="28"/>
                <w:szCs w:val="28"/>
                <w:lang w:val="uk-UA"/>
              </w:rPr>
              <w:t xml:space="preserve">може бути </w:t>
            </w:r>
            <w:r w:rsidRPr="00340C94">
              <w:rPr>
                <w:rFonts w:ascii="Times New Roman" w:hAnsi="Times New Roman" w:cs="Times New Roman"/>
                <w:b/>
                <w:sz w:val="28"/>
                <w:szCs w:val="28"/>
                <w:lang w:val="uk-UA"/>
              </w:rPr>
              <w:t>визнана добре відомою</w:t>
            </w:r>
            <w:r w:rsidRPr="00340C94">
              <w:rPr>
                <w:rFonts w:ascii="Times New Roman" w:hAnsi="Times New Roman" w:cs="Times New Roman"/>
                <w:sz w:val="28"/>
                <w:szCs w:val="28"/>
                <w:lang w:val="uk-UA"/>
              </w:rPr>
              <w:t xml:space="preserve"> </w:t>
            </w:r>
            <w:r w:rsidRPr="00340C94">
              <w:rPr>
                <w:rFonts w:ascii="Times New Roman" w:hAnsi="Times New Roman" w:cs="Times New Roman"/>
                <w:sz w:val="28"/>
                <w:szCs w:val="28"/>
                <w:lang w:val="uk-UA"/>
              </w:rPr>
              <w:lastRenderedPageBreak/>
              <w:t xml:space="preserve">незалежно від реєстрації </w:t>
            </w:r>
            <w:r w:rsidRPr="00340C94">
              <w:rPr>
                <w:rFonts w:ascii="Times New Roman" w:hAnsi="Times New Roman" w:cs="Times New Roman"/>
                <w:b/>
                <w:sz w:val="28"/>
                <w:szCs w:val="28"/>
                <w:lang w:val="uk-UA"/>
              </w:rPr>
              <w:t>її</w:t>
            </w:r>
            <w:r w:rsidRPr="00340C94">
              <w:rPr>
                <w:rFonts w:ascii="Times New Roman" w:hAnsi="Times New Roman" w:cs="Times New Roman"/>
                <w:sz w:val="28"/>
                <w:szCs w:val="28"/>
                <w:lang w:val="uk-UA"/>
              </w:rPr>
              <w:t xml:space="preserve"> в Україні.</w:t>
            </w:r>
          </w:p>
          <w:p w:rsidR="00125097" w:rsidRPr="00340C94" w:rsidRDefault="00125097" w:rsidP="00720835">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720835">
            <w:pPr>
              <w:rPr>
                <w:rFonts w:ascii="Times New Roman" w:hAnsi="Times New Roman" w:cs="Times New Roman"/>
                <w:b/>
                <w:sz w:val="28"/>
                <w:szCs w:val="28"/>
                <w:lang w:val="uk-UA"/>
              </w:rPr>
            </w:pPr>
            <w:r w:rsidRPr="00340C94">
              <w:rPr>
                <w:rFonts w:ascii="Times New Roman" w:hAnsi="Times New Roman" w:cs="Times New Roman"/>
                <w:b/>
                <w:sz w:val="28"/>
                <w:szCs w:val="28"/>
                <w:lang w:val="uk-UA"/>
              </w:rPr>
              <w:t>4. У разі визнання торговельної марки добре відомою в судовому порядку, особа, торговельна марка якої визнана добре відомою, повідомляє Установу про таке рішення.</w:t>
            </w:r>
          </w:p>
          <w:p w:rsidR="003D3E19" w:rsidRPr="00340C94" w:rsidRDefault="003D3E19" w:rsidP="00720835">
            <w:pPr>
              <w:rPr>
                <w:rFonts w:ascii="Times New Roman" w:hAnsi="Times New Roman" w:cs="Times New Roman"/>
                <w:b/>
                <w:sz w:val="28"/>
                <w:szCs w:val="28"/>
                <w:lang w:val="uk-UA"/>
              </w:rPr>
            </w:pPr>
          </w:p>
          <w:p w:rsidR="003D3E19" w:rsidRPr="00340C94" w:rsidRDefault="003D3E19" w:rsidP="00720835">
            <w:pPr>
              <w:rPr>
                <w:rFonts w:ascii="Times New Roman" w:hAnsi="Times New Roman" w:cs="Times New Roman"/>
                <w:sz w:val="28"/>
                <w:szCs w:val="28"/>
                <w:lang w:val="uk-UA"/>
              </w:rPr>
            </w:pPr>
            <w:r w:rsidRPr="00340C94">
              <w:rPr>
                <w:rFonts w:ascii="Times New Roman" w:hAnsi="Times New Roman" w:cs="Times New Roman"/>
                <w:b/>
                <w:sz w:val="28"/>
                <w:szCs w:val="28"/>
                <w:lang w:val="uk-UA"/>
              </w:rPr>
              <w:t>Відомості про добре відомі торговельні марки, які визнані такими Апеляційною палатою або судом, вносяться Установою до переліку добре відомих в Україні торговельних марок</w:t>
            </w:r>
            <w:r w:rsidR="00B10992" w:rsidRPr="00340C94">
              <w:rPr>
                <w:rFonts w:ascii="Times New Roman" w:hAnsi="Times New Roman" w:cs="Times New Roman"/>
                <w:b/>
                <w:sz w:val="28"/>
                <w:szCs w:val="28"/>
                <w:lang w:val="uk-UA"/>
              </w:rPr>
              <w:t xml:space="preserve"> та публікуються в Бюлетені. Перелік добре відомих в Україні торговельних марок має інформаційний характер, є загальнодоступним і оприлюднюється на офіційному веб-сайті Установи</w:t>
            </w:r>
            <w:r w:rsidRPr="00340C94">
              <w:rPr>
                <w:rFonts w:ascii="Times New Roman" w:hAnsi="Times New Roman" w:cs="Times New Roman"/>
                <w:b/>
                <w:sz w:val="28"/>
                <w:szCs w:val="28"/>
                <w:lang w:val="uk-UA"/>
              </w:rPr>
              <w:t>.</w:t>
            </w:r>
          </w:p>
          <w:p w:rsidR="003D3E19" w:rsidRPr="00340C94" w:rsidRDefault="003D3E19" w:rsidP="001714CC">
            <w:pPr>
              <w:rPr>
                <w:rFonts w:ascii="Times New Roman" w:hAnsi="Times New Roman" w:cs="Times New Roman"/>
                <w:sz w:val="28"/>
                <w:szCs w:val="28"/>
                <w:lang w:val="uk-UA"/>
              </w:rPr>
            </w:pPr>
          </w:p>
        </w:tc>
      </w:tr>
      <w:tr w:rsidR="001A0B8A" w:rsidRPr="00340C94" w:rsidTr="00D03462">
        <w:tc>
          <w:tcPr>
            <w:tcW w:w="15134" w:type="dxa"/>
            <w:gridSpan w:val="2"/>
          </w:tcPr>
          <w:p w:rsidR="001A0B8A" w:rsidRPr="00340C94" w:rsidRDefault="001A0B8A" w:rsidP="001A0B8A">
            <w:pPr>
              <w:jc w:val="center"/>
              <w:rPr>
                <w:rFonts w:ascii="Times New Roman" w:hAnsi="Times New Roman" w:cs="Times New Roman"/>
                <w:sz w:val="28"/>
                <w:szCs w:val="28"/>
                <w:lang w:val="uk-UA"/>
              </w:rPr>
            </w:pPr>
            <w:r w:rsidRPr="00340C94">
              <w:rPr>
                <w:rFonts w:ascii="Times New Roman" w:hAnsi="Times New Roman" w:cs="Times New Roman"/>
                <w:b/>
                <w:sz w:val="28"/>
                <w:szCs w:val="28"/>
                <w:lang w:val="uk-UA"/>
              </w:rPr>
              <w:lastRenderedPageBreak/>
              <w:t>Декрет Кабінету Міністрів України «Про державне мито»</w:t>
            </w:r>
          </w:p>
        </w:tc>
      </w:tr>
      <w:tr w:rsidR="003D3E19" w:rsidRPr="00340C94" w:rsidTr="003D3E19">
        <w:tc>
          <w:tcPr>
            <w:tcW w:w="7567" w:type="dxa"/>
          </w:tcPr>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Стаття 3. Розміри ставок державного мита</w:t>
            </w: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6. За вчинення інших дій:</w:t>
            </w: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у) за видачу охоронних документів (патентів і свідоцтв) на об'єкти інтелектуальної власності:</w:t>
            </w:r>
          </w:p>
          <w:p w:rsidR="00476C4C" w:rsidRPr="00340C94" w:rsidRDefault="00476C4C" w:rsidP="00680B07">
            <w:pPr>
              <w:rPr>
                <w:rFonts w:ascii="Times New Roman" w:hAnsi="Times New Roman" w:cs="Times New Roman"/>
                <w:sz w:val="28"/>
                <w:szCs w:val="28"/>
                <w:lang w:val="uk-UA"/>
              </w:rPr>
            </w:pP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за видачу патенту (деклараційного патенту) на винахід, деклараційного патенту на корисну модель, патенту на  промисловий зразок:</w:t>
            </w: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для фізичних (юридичних) осіб, що постійно проживають (знаходяться) в Україні, - 1 неоподатковуваний мінімум  </w:t>
            </w:r>
            <w:r w:rsidRPr="00340C94">
              <w:rPr>
                <w:rFonts w:ascii="Times New Roman" w:hAnsi="Times New Roman" w:cs="Times New Roman"/>
                <w:sz w:val="28"/>
                <w:szCs w:val="28"/>
                <w:lang w:val="uk-UA"/>
              </w:rPr>
              <w:lastRenderedPageBreak/>
              <w:t xml:space="preserve">доходів громадян; </w:t>
            </w:r>
          </w:p>
          <w:p w:rsidR="003D3E19" w:rsidRPr="00340C94" w:rsidRDefault="003D3E19" w:rsidP="00680B07">
            <w:pPr>
              <w:rPr>
                <w:rFonts w:ascii="Times New Roman" w:hAnsi="Times New Roman" w:cs="Times New Roman"/>
                <w:sz w:val="28"/>
                <w:szCs w:val="28"/>
                <w:lang w:val="uk-UA"/>
              </w:rPr>
            </w:pP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для фізичних (іноземних юридичних) осіб, що  відповідно постійно проживають (знаходяться) за межами України, - 100 доларів США; </w:t>
            </w:r>
          </w:p>
          <w:p w:rsidR="003D3E19" w:rsidRPr="00340C94" w:rsidRDefault="003D3E19" w:rsidP="00680B07">
            <w:pPr>
              <w:rPr>
                <w:rFonts w:ascii="Times New Roman" w:hAnsi="Times New Roman" w:cs="Times New Roman"/>
                <w:sz w:val="28"/>
                <w:szCs w:val="28"/>
                <w:lang w:val="uk-UA"/>
              </w:rPr>
            </w:pP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 видачу свідоцтва на знак для товарів і послуг: </w:t>
            </w:r>
          </w:p>
          <w:p w:rsidR="003D3E19" w:rsidRPr="00340C94" w:rsidRDefault="003D3E19" w:rsidP="00680B07">
            <w:pPr>
              <w:rPr>
                <w:rFonts w:ascii="Times New Roman" w:hAnsi="Times New Roman" w:cs="Times New Roman"/>
                <w:sz w:val="28"/>
                <w:szCs w:val="28"/>
                <w:lang w:val="uk-UA"/>
              </w:rPr>
            </w:pP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для фізичних (юридичних) осіб, що постійно проживають (знаходяться) в Україні, - 5 неоподатковуваних мінімумів  доходів громадян; </w:t>
            </w:r>
          </w:p>
          <w:p w:rsidR="003D3E19" w:rsidRPr="00340C94" w:rsidRDefault="003D3E19" w:rsidP="00680B07">
            <w:pPr>
              <w:rPr>
                <w:rFonts w:ascii="Times New Roman" w:hAnsi="Times New Roman" w:cs="Times New Roman"/>
                <w:sz w:val="28"/>
                <w:szCs w:val="28"/>
                <w:lang w:val="uk-UA"/>
              </w:rPr>
            </w:pPr>
          </w:p>
          <w:p w:rsidR="003D3E19" w:rsidRPr="00340C94" w:rsidRDefault="003D3E19" w:rsidP="00680B07">
            <w:pPr>
              <w:rPr>
                <w:rFonts w:ascii="Times New Roman" w:hAnsi="Times New Roman" w:cs="Times New Roman"/>
                <w:sz w:val="28"/>
                <w:szCs w:val="28"/>
                <w:lang w:val="uk-UA"/>
              </w:rPr>
            </w:pPr>
            <w:r w:rsidRPr="00340C94">
              <w:rPr>
                <w:rFonts w:ascii="Times New Roman" w:hAnsi="Times New Roman" w:cs="Times New Roman"/>
                <w:sz w:val="28"/>
                <w:szCs w:val="28"/>
                <w:lang w:val="uk-UA"/>
              </w:rPr>
              <w:t>для фізичних (іноземних юридичних) осіб, що постійно проживають (знаходяться) за межами України, - 200 доларів США;</w:t>
            </w:r>
          </w:p>
          <w:p w:rsidR="00F92E0B" w:rsidRPr="00340C94" w:rsidRDefault="00F92E0B" w:rsidP="00680B07">
            <w:pPr>
              <w:rPr>
                <w:rFonts w:ascii="Times New Roman" w:hAnsi="Times New Roman" w:cs="Times New Roman"/>
                <w:sz w:val="28"/>
                <w:szCs w:val="28"/>
                <w:lang w:val="uk-UA"/>
              </w:rPr>
            </w:pPr>
          </w:p>
          <w:p w:rsidR="003D3E19" w:rsidRPr="00340C94" w:rsidRDefault="003D3E19" w:rsidP="00680B07">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Положення відсутні</w:t>
            </w:r>
          </w:p>
          <w:p w:rsidR="00252E34" w:rsidRPr="00340C94" w:rsidRDefault="00252E34" w:rsidP="00680B07">
            <w:pPr>
              <w:rPr>
                <w:rFonts w:ascii="Times New Roman" w:hAnsi="Times New Roman" w:cs="Times New Roman"/>
                <w:b/>
                <w:sz w:val="28"/>
                <w:szCs w:val="28"/>
                <w:lang w:val="uk-UA"/>
              </w:rPr>
            </w:pPr>
          </w:p>
          <w:p w:rsidR="00252E34" w:rsidRPr="00340C94" w:rsidRDefault="00252E34" w:rsidP="00680B07">
            <w:pPr>
              <w:rPr>
                <w:rFonts w:ascii="Times New Roman" w:hAnsi="Times New Roman" w:cs="Times New Roman"/>
                <w:b/>
                <w:sz w:val="28"/>
                <w:szCs w:val="28"/>
                <w:lang w:val="uk-UA"/>
              </w:rPr>
            </w:pPr>
          </w:p>
          <w:p w:rsidR="00252E34" w:rsidRPr="00340C94" w:rsidRDefault="00252E34" w:rsidP="00680B07">
            <w:pPr>
              <w:rPr>
                <w:rFonts w:ascii="Times New Roman" w:hAnsi="Times New Roman" w:cs="Times New Roman"/>
                <w:b/>
                <w:sz w:val="28"/>
                <w:szCs w:val="28"/>
                <w:lang w:val="uk-UA"/>
              </w:rPr>
            </w:pPr>
          </w:p>
          <w:p w:rsidR="00252E34" w:rsidRPr="00340C94" w:rsidRDefault="00252E34" w:rsidP="00680B07">
            <w:pPr>
              <w:rPr>
                <w:rFonts w:ascii="Times New Roman" w:hAnsi="Times New Roman" w:cs="Times New Roman"/>
                <w:b/>
                <w:sz w:val="28"/>
                <w:szCs w:val="28"/>
                <w:lang w:val="uk-UA"/>
              </w:rPr>
            </w:pPr>
          </w:p>
          <w:p w:rsidR="00252E34" w:rsidRPr="00340C94" w:rsidRDefault="00252E34" w:rsidP="00680B07">
            <w:pPr>
              <w:rPr>
                <w:rFonts w:ascii="Times New Roman" w:hAnsi="Times New Roman" w:cs="Times New Roman"/>
                <w:b/>
                <w:sz w:val="28"/>
                <w:szCs w:val="28"/>
                <w:lang w:val="uk-UA"/>
              </w:rPr>
            </w:pPr>
          </w:p>
          <w:p w:rsidR="00252E34" w:rsidRPr="00340C94" w:rsidRDefault="00252E34" w:rsidP="00680B07">
            <w:pPr>
              <w:rPr>
                <w:rFonts w:ascii="Times New Roman" w:hAnsi="Times New Roman" w:cs="Times New Roman"/>
                <w:b/>
                <w:sz w:val="28"/>
                <w:szCs w:val="28"/>
                <w:lang w:val="uk-UA"/>
              </w:rPr>
            </w:pPr>
          </w:p>
          <w:p w:rsidR="00252E34" w:rsidRPr="00340C94" w:rsidRDefault="00252E34" w:rsidP="00680B07">
            <w:pPr>
              <w:rPr>
                <w:rFonts w:ascii="Times New Roman" w:hAnsi="Times New Roman" w:cs="Times New Roman"/>
                <w:b/>
                <w:sz w:val="28"/>
                <w:szCs w:val="28"/>
                <w:lang w:val="uk-UA"/>
              </w:rPr>
            </w:pPr>
          </w:p>
          <w:p w:rsidR="00252E34" w:rsidRPr="00340C94" w:rsidRDefault="00252E34" w:rsidP="00680B07">
            <w:pPr>
              <w:rPr>
                <w:rFonts w:ascii="Times New Roman" w:hAnsi="Times New Roman" w:cs="Times New Roman"/>
                <w:b/>
                <w:sz w:val="28"/>
                <w:szCs w:val="28"/>
                <w:lang w:val="uk-UA"/>
              </w:rPr>
            </w:pPr>
          </w:p>
          <w:p w:rsidR="00252E34" w:rsidRPr="00340C94" w:rsidRDefault="00252E34" w:rsidP="00680B07">
            <w:pPr>
              <w:rPr>
                <w:rFonts w:ascii="Times New Roman" w:hAnsi="Times New Roman" w:cs="Times New Roman"/>
                <w:b/>
                <w:sz w:val="28"/>
                <w:szCs w:val="28"/>
                <w:lang w:val="uk-UA"/>
              </w:rPr>
            </w:pPr>
          </w:p>
          <w:p w:rsidR="00A02493" w:rsidRPr="00340C94" w:rsidRDefault="00A02493" w:rsidP="00680B07">
            <w:pPr>
              <w:rPr>
                <w:rFonts w:ascii="Times New Roman" w:hAnsi="Times New Roman" w:cs="Times New Roman"/>
                <w:b/>
                <w:sz w:val="28"/>
                <w:szCs w:val="28"/>
                <w:lang w:val="uk-UA"/>
              </w:rPr>
            </w:pPr>
          </w:p>
          <w:p w:rsidR="00BF6AB0" w:rsidRPr="00340C94" w:rsidRDefault="00BF6AB0" w:rsidP="00BF6AB0">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6. Зарахування державного мита до бюджету </w:t>
            </w:r>
          </w:p>
          <w:p w:rsidR="00BF6AB0" w:rsidRPr="00340C94" w:rsidRDefault="00BF6AB0" w:rsidP="00BF6AB0">
            <w:pPr>
              <w:rPr>
                <w:rFonts w:ascii="Times New Roman" w:hAnsi="Times New Roman" w:cs="Times New Roman"/>
                <w:sz w:val="28"/>
                <w:szCs w:val="28"/>
                <w:lang w:val="uk-UA"/>
              </w:rPr>
            </w:pPr>
          </w:p>
          <w:p w:rsidR="00252E34" w:rsidRPr="00340C94" w:rsidRDefault="00BF6AB0" w:rsidP="00BF6AB0">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Державне мито сплачується за місцем розгляду та оформлення документів і зараховується до бюджету місцевого самоврядування, крім державного мита, що справляється за дії, пов'язані з видачею охоронних документів (патентів і свідоцтв) на об'єкти інтелектуальної власності, і за дії, пов'язані з підтриманням чинності патентів на сорти рослин; за дії, передбачені підпунктами "б" - "е", "и", "к", "л" та "н" пункту 6 статті 3, в частині, що стосується загальногромадянських закордонних паспортів, яке зараховується до Державного бюджету України.</w:t>
            </w:r>
          </w:p>
          <w:p w:rsidR="00252E34" w:rsidRPr="00340C94" w:rsidRDefault="00252E34" w:rsidP="00680B07">
            <w:pPr>
              <w:rPr>
                <w:rFonts w:ascii="Times New Roman" w:hAnsi="Times New Roman" w:cs="Times New Roman"/>
                <w:b/>
                <w:sz w:val="28"/>
                <w:szCs w:val="28"/>
                <w:lang w:val="uk-UA"/>
              </w:rPr>
            </w:pPr>
          </w:p>
        </w:tc>
        <w:tc>
          <w:tcPr>
            <w:tcW w:w="7567" w:type="dxa"/>
          </w:tcPr>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Стаття 3. Розміри ставок державного мита</w:t>
            </w: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6. За вчинення інших дій:</w:t>
            </w: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w:t>
            </w: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у) за видачу охоронних документів (патентів і свідоцтв) на об'єкти інтелектуальної власності:</w:t>
            </w:r>
          </w:p>
          <w:p w:rsidR="00476C4C" w:rsidRPr="00340C94" w:rsidRDefault="00476C4C" w:rsidP="001A0B8A">
            <w:pPr>
              <w:rPr>
                <w:rFonts w:ascii="Times New Roman" w:hAnsi="Times New Roman" w:cs="Times New Roman"/>
                <w:sz w:val="28"/>
                <w:szCs w:val="28"/>
                <w:lang w:val="uk-UA"/>
              </w:rPr>
            </w:pP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 видачу патенту (деклараційного патенту) на винахід, деклараційного патенту </w:t>
            </w:r>
            <w:r w:rsidRPr="00340C94">
              <w:rPr>
                <w:rFonts w:ascii="Times New Roman" w:hAnsi="Times New Roman" w:cs="Times New Roman"/>
                <w:b/>
                <w:sz w:val="28"/>
                <w:szCs w:val="28"/>
                <w:lang w:val="uk-UA"/>
              </w:rPr>
              <w:t>на корисну модель</w:t>
            </w:r>
            <w:r w:rsidRPr="00340C94">
              <w:rPr>
                <w:rFonts w:ascii="Times New Roman" w:hAnsi="Times New Roman" w:cs="Times New Roman"/>
                <w:sz w:val="28"/>
                <w:szCs w:val="28"/>
                <w:lang w:val="uk-UA"/>
              </w:rPr>
              <w:t>:</w:t>
            </w:r>
          </w:p>
          <w:p w:rsidR="001A0B8A" w:rsidRPr="00340C94" w:rsidRDefault="001A0B8A" w:rsidP="001A0B8A">
            <w:pPr>
              <w:rPr>
                <w:rFonts w:ascii="Times New Roman" w:hAnsi="Times New Roman" w:cs="Times New Roman"/>
                <w:sz w:val="28"/>
                <w:szCs w:val="28"/>
                <w:lang w:val="uk-UA"/>
              </w:rPr>
            </w:pP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для фізичних (юридичних) осіб, що постійно проживають (знаходяться) в Україні, - 1 неоподатковуваний мінімум  </w:t>
            </w:r>
            <w:r w:rsidRPr="00340C94">
              <w:rPr>
                <w:rFonts w:ascii="Times New Roman" w:hAnsi="Times New Roman" w:cs="Times New Roman"/>
                <w:sz w:val="28"/>
                <w:szCs w:val="28"/>
                <w:lang w:val="uk-UA"/>
              </w:rPr>
              <w:lastRenderedPageBreak/>
              <w:t xml:space="preserve">доходів громадян; </w:t>
            </w:r>
          </w:p>
          <w:p w:rsidR="001A0B8A" w:rsidRPr="00340C94" w:rsidRDefault="001A0B8A" w:rsidP="001A0B8A">
            <w:pPr>
              <w:rPr>
                <w:rFonts w:ascii="Times New Roman" w:hAnsi="Times New Roman" w:cs="Times New Roman"/>
                <w:sz w:val="28"/>
                <w:szCs w:val="28"/>
                <w:lang w:val="uk-UA"/>
              </w:rPr>
            </w:pP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для фізичних (іноземних юридичних) осіб, що  відповідно постійно проживають (знаходяться) за межами України, - 100 доларів США; </w:t>
            </w:r>
          </w:p>
          <w:p w:rsidR="001A0B8A" w:rsidRPr="00340C94" w:rsidRDefault="001A0B8A" w:rsidP="001A0B8A">
            <w:pPr>
              <w:rPr>
                <w:rFonts w:ascii="Times New Roman" w:hAnsi="Times New Roman" w:cs="Times New Roman"/>
                <w:sz w:val="28"/>
                <w:szCs w:val="28"/>
                <w:lang w:val="uk-UA"/>
              </w:rPr>
            </w:pP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за видачу свідоцтва на знак для товарів і послуг: </w:t>
            </w:r>
          </w:p>
          <w:p w:rsidR="001A0B8A" w:rsidRPr="00340C94" w:rsidRDefault="001A0B8A" w:rsidP="001A0B8A">
            <w:pPr>
              <w:rPr>
                <w:rFonts w:ascii="Times New Roman" w:hAnsi="Times New Roman" w:cs="Times New Roman"/>
                <w:sz w:val="28"/>
                <w:szCs w:val="28"/>
                <w:lang w:val="uk-UA"/>
              </w:rPr>
            </w:pP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для фізичних (юридичних) осіб, що постійно проживають (знаходяться) в Україні, - 5 неоподатковуваних мінімумів  доходів громадян; </w:t>
            </w:r>
          </w:p>
          <w:p w:rsidR="001A0B8A" w:rsidRPr="00340C94" w:rsidRDefault="001A0B8A" w:rsidP="001A0B8A">
            <w:pPr>
              <w:rPr>
                <w:rFonts w:ascii="Times New Roman" w:hAnsi="Times New Roman" w:cs="Times New Roman"/>
                <w:sz w:val="28"/>
                <w:szCs w:val="28"/>
                <w:lang w:val="uk-UA"/>
              </w:rPr>
            </w:pPr>
          </w:p>
          <w:p w:rsidR="001A0B8A" w:rsidRPr="00340C94" w:rsidRDefault="001A0B8A" w:rsidP="001A0B8A">
            <w:pPr>
              <w:rPr>
                <w:rFonts w:ascii="Times New Roman" w:hAnsi="Times New Roman" w:cs="Times New Roman"/>
                <w:sz w:val="28"/>
                <w:szCs w:val="28"/>
                <w:lang w:val="uk-UA"/>
              </w:rPr>
            </w:pPr>
            <w:r w:rsidRPr="00340C94">
              <w:rPr>
                <w:rFonts w:ascii="Times New Roman" w:hAnsi="Times New Roman" w:cs="Times New Roman"/>
                <w:sz w:val="28"/>
                <w:szCs w:val="28"/>
                <w:lang w:val="uk-UA"/>
              </w:rPr>
              <w:t>для фізичних (іноземних юридичних) осіб, що постійно проживають (знаходяться) за межами України, - 200 доларів США;</w:t>
            </w:r>
          </w:p>
          <w:p w:rsidR="00F92E0B" w:rsidRPr="00340C94" w:rsidRDefault="00F92E0B" w:rsidP="001A0B8A">
            <w:pPr>
              <w:rPr>
                <w:rFonts w:ascii="Times New Roman" w:hAnsi="Times New Roman" w:cs="Times New Roman"/>
                <w:sz w:val="28"/>
                <w:szCs w:val="28"/>
                <w:lang w:val="uk-UA"/>
              </w:rPr>
            </w:pPr>
          </w:p>
          <w:p w:rsidR="001A0B8A" w:rsidRPr="00340C94" w:rsidRDefault="001A0B8A" w:rsidP="001A0B8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за реєстрацію промислов</w:t>
            </w:r>
            <w:r w:rsidR="00252E34" w:rsidRPr="00340C94">
              <w:rPr>
                <w:rFonts w:ascii="Times New Roman" w:hAnsi="Times New Roman" w:cs="Times New Roman"/>
                <w:b/>
                <w:sz w:val="28"/>
                <w:szCs w:val="28"/>
                <w:lang w:val="uk-UA"/>
              </w:rPr>
              <w:t>ого</w:t>
            </w:r>
            <w:r w:rsidRPr="00340C94">
              <w:rPr>
                <w:rFonts w:ascii="Times New Roman" w:hAnsi="Times New Roman" w:cs="Times New Roman"/>
                <w:b/>
                <w:sz w:val="28"/>
                <w:szCs w:val="28"/>
                <w:lang w:val="uk-UA"/>
              </w:rPr>
              <w:t xml:space="preserve"> зразк</w:t>
            </w:r>
            <w:r w:rsidR="00252E34" w:rsidRPr="00340C94">
              <w:rPr>
                <w:rFonts w:ascii="Times New Roman" w:hAnsi="Times New Roman" w:cs="Times New Roman"/>
                <w:b/>
                <w:sz w:val="28"/>
                <w:szCs w:val="28"/>
                <w:lang w:val="uk-UA"/>
              </w:rPr>
              <w:t>а</w:t>
            </w:r>
            <w:r w:rsidRPr="00340C94">
              <w:rPr>
                <w:rFonts w:ascii="Times New Roman" w:hAnsi="Times New Roman" w:cs="Times New Roman"/>
                <w:b/>
                <w:sz w:val="28"/>
                <w:szCs w:val="28"/>
                <w:lang w:val="uk-UA"/>
              </w:rPr>
              <w:t>:</w:t>
            </w:r>
          </w:p>
          <w:p w:rsidR="001A0B8A" w:rsidRPr="00340C94" w:rsidRDefault="001A0B8A" w:rsidP="001A0B8A">
            <w:pPr>
              <w:rPr>
                <w:rFonts w:ascii="Times New Roman" w:hAnsi="Times New Roman" w:cs="Times New Roman"/>
                <w:b/>
                <w:sz w:val="28"/>
                <w:szCs w:val="28"/>
                <w:lang w:val="uk-UA"/>
              </w:rPr>
            </w:pPr>
          </w:p>
          <w:p w:rsidR="001A0B8A" w:rsidRPr="00340C94" w:rsidRDefault="001A0B8A" w:rsidP="001A0B8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для фізичних (юридичних) осіб, що постійно проживають (знаходяться) в Україні, – 1 неоподатковуваний мінімум  доходів громадян; </w:t>
            </w:r>
          </w:p>
          <w:p w:rsidR="001A0B8A" w:rsidRPr="00340C94" w:rsidRDefault="001A0B8A" w:rsidP="001A0B8A">
            <w:pPr>
              <w:rPr>
                <w:rFonts w:ascii="Times New Roman" w:hAnsi="Times New Roman" w:cs="Times New Roman"/>
                <w:b/>
                <w:sz w:val="28"/>
                <w:szCs w:val="28"/>
                <w:lang w:val="uk-UA"/>
              </w:rPr>
            </w:pPr>
          </w:p>
          <w:p w:rsidR="003D3E19" w:rsidRPr="00340C94" w:rsidRDefault="001A0B8A" w:rsidP="001A0B8A">
            <w:pPr>
              <w:rPr>
                <w:rFonts w:ascii="Times New Roman" w:hAnsi="Times New Roman" w:cs="Times New Roman"/>
                <w:b/>
                <w:sz w:val="28"/>
                <w:szCs w:val="28"/>
                <w:lang w:val="uk-UA"/>
              </w:rPr>
            </w:pPr>
            <w:r w:rsidRPr="00340C94">
              <w:rPr>
                <w:rFonts w:ascii="Times New Roman" w:hAnsi="Times New Roman" w:cs="Times New Roman"/>
                <w:b/>
                <w:sz w:val="28"/>
                <w:szCs w:val="28"/>
                <w:lang w:val="uk-UA"/>
              </w:rPr>
              <w:t>для фізичних (іноземних юридичних) осіб, що відповідно постійно проживають (знаходяться) за межами України, – 100 доларів США;</w:t>
            </w:r>
          </w:p>
          <w:p w:rsidR="00BF6AB0" w:rsidRPr="00340C94" w:rsidRDefault="00BF6AB0" w:rsidP="00252E34">
            <w:pPr>
              <w:rPr>
                <w:rFonts w:ascii="Times New Roman" w:hAnsi="Times New Roman" w:cs="Times New Roman"/>
                <w:sz w:val="28"/>
                <w:szCs w:val="28"/>
                <w:lang w:val="uk-UA"/>
              </w:rPr>
            </w:pPr>
          </w:p>
          <w:p w:rsidR="00A02493" w:rsidRPr="00340C94" w:rsidRDefault="00A02493" w:rsidP="00252E34">
            <w:pPr>
              <w:rPr>
                <w:rFonts w:ascii="Times New Roman" w:hAnsi="Times New Roman" w:cs="Times New Roman"/>
                <w:sz w:val="28"/>
                <w:szCs w:val="28"/>
                <w:lang w:val="uk-UA"/>
              </w:rPr>
            </w:pPr>
          </w:p>
          <w:p w:rsidR="00BF6AB0" w:rsidRPr="00340C94" w:rsidRDefault="00BF6AB0" w:rsidP="00BF6AB0">
            <w:pPr>
              <w:rPr>
                <w:rFonts w:ascii="Times New Roman" w:hAnsi="Times New Roman" w:cs="Times New Roman"/>
                <w:sz w:val="28"/>
                <w:szCs w:val="28"/>
                <w:lang w:val="uk-UA"/>
              </w:rPr>
            </w:pPr>
            <w:r w:rsidRPr="00340C94">
              <w:rPr>
                <w:rFonts w:ascii="Times New Roman" w:hAnsi="Times New Roman" w:cs="Times New Roman"/>
                <w:sz w:val="28"/>
                <w:szCs w:val="28"/>
                <w:lang w:val="uk-UA"/>
              </w:rPr>
              <w:t xml:space="preserve">Стаття 6. Зарахування державного мита до бюджету </w:t>
            </w:r>
          </w:p>
          <w:p w:rsidR="00BF6AB0" w:rsidRPr="00340C94" w:rsidRDefault="00BF6AB0" w:rsidP="00BF6AB0">
            <w:pPr>
              <w:rPr>
                <w:rFonts w:ascii="Times New Roman" w:hAnsi="Times New Roman" w:cs="Times New Roman"/>
                <w:sz w:val="28"/>
                <w:szCs w:val="28"/>
                <w:lang w:val="uk-UA"/>
              </w:rPr>
            </w:pPr>
          </w:p>
          <w:p w:rsidR="00BF6AB0" w:rsidRPr="00340C94" w:rsidRDefault="00BF6AB0" w:rsidP="00BF6AB0">
            <w:pPr>
              <w:rPr>
                <w:rFonts w:ascii="Times New Roman" w:hAnsi="Times New Roman" w:cs="Times New Roman"/>
                <w:sz w:val="28"/>
                <w:szCs w:val="28"/>
                <w:lang w:val="uk-UA"/>
              </w:rPr>
            </w:pPr>
            <w:r w:rsidRPr="00340C94">
              <w:rPr>
                <w:rFonts w:ascii="Times New Roman" w:hAnsi="Times New Roman" w:cs="Times New Roman"/>
                <w:sz w:val="28"/>
                <w:szCs w:val="28"/>
                <w:lang w:val="uk-UA"/>
              </w:rPr>
              <w:lastRenderedPageBreak/>
              <w:t xml:space="preserve">Державне мито сплачується за місцем розгляду та оформлення документів і зараховується до бюджету місцевого самоврядування, крім державного мита, що справляється </w:t>
            </w:r>
            <w:r w:rsidRPr="00340C94">
              <w:rPr>
                <w:rFonts w:ascii="Times New Roman" w:hAnsi="Times New Roman" w:cs="Times New Roman"/>
                <w:b/>
                <w:sz w:val="28"/>
                <w:szCs w:val="28"/>
                <w:lang w:val="uk-UA"/>
              </w:rPr>
              <w:t>за дії</w:t>
            </w:r>
            <w:r w:rsidRPr="00340C94">
              <w:rPr>
                <w:rFonts w:ascii="Times New Roman" w:hAnsi="Times New Roman" w:cs="Times New Roman"/>
                <w:sz w:val="28"/>
                <w:szCs w:val="28"/>
                <w:lang w:val="uk-UA"/>
              </w:rPr>
              <w:t>, передбачені підпунктами "б" - "е", "и", "к", "л" та "н" пункту 6 статті 3, в частині, що стосується загальногромадянських закордонних паспортів, яке зараховується до Державного бюджету України.</w:t>
            </w:r>
          </w:p>
          <w:p w:rsidR="00BF6AB0" w:rsidRPr="00340C94" w:rsidRDefault="00BF6AB0" w:rsidP="00252E34">
            <w:pPr>
              <w:rPr>
                <w:rFonts w:ascii="Times New Roman" w:hAnsi="Times New Roman" w:cs="Times New Roman"/>
                <w:sz w:val="28"/>
                <w:szCs w:val="28"/>
                <w:lang w:val="uk-UA"/>
              </w:rPr>
            </w:pPr>
          </w:p>
        </w:tc>
      </w:tr>
    </w:tbl>
    <w:p w:rsidR="00CD4BAC" w:rsidRPr="00340C94" w:rsidRDefault="00CD4BAC">
      <w:pPr>
        <w:rPr>
          <w:rFonts w:ascii="Times New Roman" w:eastAsia="Times New Roman" w:hAnsi="Times New Roman" w:cs="Times New Roman"/>
          <w:b/>
          <w:sz w:val="28"/>
          <w:szCs w:val="28"/>
          <w:lang w:val="uk-UA"/>
        </w:rPr>
      </w:pPr>
    </w:p>
    <w:p w:rsidR="00476C4C" w:rsidRPr="00340C94" w:rsidRDefault="00476C4C">
      <w:pPr>
        <w:rPr>
          <w:rFonts w:ascii="Times New Roman" w:eastAsia="Times New Roman" w:hAnsi="Times New Roman" w:cs="Times New Roman"/>
          <w:b/>
          <w:sz w:val="28"/>
          <w:szCs w:val="28"/>
          <w:lang w:val="uk-UA"/>
        </w:rPr>
      </w:pPr>
    </w:p>
    <w:p w:rsidR="007C54BA" w:rsidRPr="00340C94" w:rsidRDefault="007C54BA" w:rsidP="000B29F4">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Перший віце-прем’єр-міністр України – </w:t>
      </w:r>
    </w:p>
    <w:p w:rsidR="007C54BA" w:rsidRPr="00340C94" w:rsidRDefault="000B29F4" w:rsidP="000B29F4">
      <w:pPr>
        <w:rPr>
          <w:rFonts w:ascii="Times New Roman" w:hAnsi="Times New Roman" w:cs="Times New Roman"/>
          <w:b/>
          <w:sz w:val="28"/>
          <w:szCs w:val="28"/>
          <w:lang w:val="uk-UA"/>
        </w:rPr>
      </w:pPr>
      <w:r w:rsidRPr="00340C94">
        <w:rPr>
          <w:rFonts w:ascii="Times New Roman" w:hAnsi="Times New Roman" w:cs="Times New Roman"/>
          <w:b/>
          <w:sz w:val="28"/>
          <w:szCs w:val="28"/>
          <w:lang w:val="uk-UA"/>
        </w:rPr>
        <w:t xml:space="preserve">Міністр економічного розвитку і торгівлі України </w:t>
      </w:r>
      <w:r w:rsidRPr="00340C94">
        <w:rPr>
          <w:rFonts w:ascii="Times New Roman" w:hAnsi="Times New Roman" w:cs="Times New Roman"/>
          <w:b/>
          <w:sz w:val="28"/>
          <w:szCs w:val="28"/>
          <w:lang w:val="uk-UA"/>
        </w:rPr>
        <w:tab/>
      </w:r>
      <w:r w:rsidRPr="00340C94">
        <w:rPr>
          <w:rFonts w:ascii="Times New Roman" w:hAnsi="Times New Roman" w:cs="Times New Roman"/>
          <w:b/>
          <w:sz w:val="28"/>
          <w:szCs w:val="28"/>
          <w:lang w:val="uk-UA"/>
        </w:rPr>
        <w:tab/>
      </w:r>
      <w:r w:rsidRPr="00340C94">
        <w:rPr>
          <w:rFonts w:ascii="Times New Roman" w:hAnsi="Times New Roman" w:cs="Times New Roman"/>
          <w:b/>
          <w:sz w:val="28"/>
          <w:szCs w:val="28"/>
          <w:lang w:val="uk-UA"/>
        </w:rPr>
        <w:tab/>
      </w:r>
      <w:r w:rsidRPr="00340C94">
        <w:rPr>
          <w:rFonts w:ascii="Times New Roman" w:hAnsi="Times New Roman" w:cs="Times New Roman"/>
          <w:b/>
          <w:sz w:val="28"/>
          <w:szCs w:val="28"/>
          <w:lang w:val="uk-UA"/>
        </w:rPr>
        <w:tab/>
      </w:r>
      <w:r w:rsidRPr="00340C94">
        <w:rPr>
          <w:rFonts w:ascii="Times New Roman" w:hAnsi="Times New Roman" w:cs="Times New Roman"/>
          <w:b/>
          <w:sz w:val="28"/>
          <w:szCs w:val="28"/>
          <w:lang w:val="uk-UA"/>
        </w:rPr>
        <w:tab/>
      </w:r>
      <w:r w:rsidRPr="00340C94">
        <w:rPr>
          <w:rFonts w:ascii="Times New Roman" w:hAnsi="Times New Roman" w:cs="Times New Roman"/>
          <w:b/>
          <w:sz w:val="28"/>
          <w:szCs w:val="28"/>
          <w:lang w:val="uk-UA"/>
        </w:rPr>
        <w:tab/>
      </w:r>
      <w:r w:rsidRPr="00340C94">
        <w:rPr>
          <w:rFonts w:ascii="Times New Roman" w:hAnsi="Times New Roman" w:cs="Times New Roman"/>
          <w:b/>
          <w:sz w:val="28"/>
          <w:szCs w:val="28"/>
          <w:lang w:val="uk-UA"/>
        </w:rPr>
        <w:tab/>
      </w:r>
      <w:r w:rsidRPr="00340C94">
        <w:rPr>
          <w:rFonts w:ascii="Times New Roman" w:hAnsi="Times New Roman" w:cs="Times New Roman"/>
          <w:b/>
          <w:sz w:val="28"/>
          <w:szCs w:val="28"/>
          <w:lang w:val="uk-UA"/>
        </w:rPr>
        <w:tab/>
      </w:r>
      <w:r w:rsidR="007C54BA" w:rsidRPr="00340C94">
        <w:rPr>
          <w:rFonts w:ascii="Times New Roman" w:hAnsi="Times New Roman" w:cs="Times New Roman"/>
          <w:b/>
          <w:sz w:val="28"/>
          <w:szCs w:val="28"/>
          <w:lang w:val="uk-UA"/>
        </w:rPr>
        <w:tab/>
        <w:t xml:space="preserve">  </w:t>
      </w:r>
      <w:r w:rsidRPr="00340C94">
        <w:rPr>
          <w:rFonts w:ascii="Times New Roman" w:hAnsi="Times New Roman" w:cs="Times New Roman"/>
          <w:b/>
          <w:sz w:val="28"/>
          <w:szCs w:val="28"/>
          <w:lang w:val="uk-UA"/>
        </w:rPr>
        <w:t xml:space="preserve"> </w:t>
      </w:r>
      <w:r w:rsidR="007C54BA" w:rsidRPr="00340C94">
        <w:rPr>
          <w:rFonts w:ascii="Times New Roman" w:hAnsi="Times New Roman" w:cs="Times New Roman"/>
          <w:b/>
          <w:sz w:val="28"/>
          <w:szCs w:val="28"/>
          <w:lang w:val="uk-UA"/>
        </w:rPr>
        <w:t xml:space="preserve">Степан КУБІВ </w:t>
      </w:r>
    </w:p>
    <w:p w:rsidR="007C54BA" w:rsidRPr="00340C94" w:rsidRDefault="007C54BA" w:rsidP="000B29F4">
      <w:pPr>
        <w:rPr>
          <w:rFonts w:ascii="Times New Roman" w:hAnsi="Times New Roman" w:cs="Times New Roman"/>
          <w:b/>
          <w:sz w:val="28"/>
          <w:szCs w:val="28"/>
          <w:lang w:val="uk-UA"/>
        </w:rPr>
      </w:pPr>
    </w:p>
    <w:p w:rsidR="001A0B8A" w:rsidRPr="008F5D11" w:rsidRDefault="007C54BA" w:rsidP="000B29F4">
      <w:pPr>
        <w:rPr>
          <w:rFonts w:ascii="Times New Roman" w:eastAsia="Times New Roman" w:hAnsi="Times New Roman" w:cs="Times New Roman"/>
          <w:sz w:val="28"/>
          <w:szCs w:val="28"/>
          <w:lang w:val="uk-UA"/>
        </w:rPr>
      </w:pPr>
      <w:r w:rsidRPr="00340C94">
        <w:rPr>
          <w:rFonts w:ascii="Times New Roman" w:hAnsi="Times New Roman" w:cs="Times New Roman"/>
          <w:b/>
          <w:sz w:val="28"/>
          <w:szCs w:val="28"/>
          <w:lang w:val="uk-UA"/>
        </w:rPr>
        <w:t>___</w:t>
      </w:r>
      <w:r w:rsidR="000B29F4" w:rsidRPr="00340C94">
        <w:rPr>
          <w:rFonts w:ascii="Times New Roman" w:hAnsi="Times New Roman" w:cs="Times New Roman"/>
          <w:sz w:val="28"/>
          <w:szCs w:val="28"/>
          <w:lang w:val="ru-RU"/>
        </w:rPr>
        <w:t xml:space="preserve"> ___________ 2016 р.</w:t>
      </w:r>
    </w:p>
    <w:sectPr w:rsidR="001A0B8A" w:rsidRPr="008F5D11" w:rsidSect="00643521">
      <w:headerReference w:type="default" r:id="rId8"/>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9D" w:rsidRDefault="00605E9D" w:rsidP="00643521">
      <w:r>
        <w:separator/>
      </w:r>
    </w:p>
  </w:endnote>
  <w:endnote w:type="continuationSeparator" w:id="0">
    <w:p w:rsidR="00605E9D" w:rsidRDefault="00605E9D" w:rsidP="0064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9D" w:rsidRDefault="00605E9D" w:rsidP="00643521">
      <w:r>
        <w:separator/>
      </w:r>
    </w:p>
  </w:footnote>
  <w:footnote w:type="continuationSeparator" w:id="0">
    <w:p w:rsidR="00605E9D" w:rsidRDefault="00605E9D" w:rsidP="0064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45942"/>
      <w:docPartObj>
        <w:docPartGallery w:val="Page Numbers (Top of Page)"/>
        <w:docPartUnique/>
      </w:docPartObj>
    </w:sdtPr>
    <w:sdtEndPr/>
    <w:sdtContent>
      <w:p w:rsidR="00820695" w:rsidRDefault="00820695">
        <w:pPr>
          <w:pStyle w:val="a5"/>
          <w:jc w:val="center"/>
        </w:pPr>
        <w:r>
          <w:fldChar w:fldCharType="begin"/>
        </w:r>
        <w:r>
          <w:instrText>PAGE   \* MERGEFORMAT</w:instrText>
        </w:r>
        <w:r>
          <w:fldChar w:fldCharType="separate"/>
        </w:r>
        <w:r w:rsidR="003F546B" w:rsidRPr="003F546B">
          <w:rPr>
            <w:noProof/>
            <w:lang w:val="ru-RU"/>
          </w:rPr>
          <w:t>2</w:t>
        </w:r>
        <w:r>
          <w:rPr>
            <w:noProof/>
            <w:lang w:val="ru-RU"/>
          </w:rPr>
          <w:fldChar w:fldCharType="end"/>
        </w:r>
      </w:p>
    </w:sdtContent>
  </w:sdt>
  <w:p w:rsidR="00820695" w:rsidRDefault="008206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93"/>
    <w:rsid w:val="000024FC"/>
    <w:rsid w:val="00011001"/>
    <w:rsid w:val="000125EB"/>
    <w:rsid w:val="00030897"/>
    <w:rsid w:val="000359BC"/>
    <w:rsid w:val="00054394"/>
    <w:rsid w:val="000600FB"/>
    <w:rsid w:val="00070300"/>
    <w:rsid w:val="00090CE2"/>
    <w:rsid w:val="00094C17"/>
    <w:rsid w:val="00095A0B"/>
    <w:rsid w:val="000A2FB0"/>
    <w:rsid w:val="000B29F4"/>
    <w:rsid w:val="000C3469"/>
    <w:rsid w:val="000C5F07"/>
    <w:rsid w:val="000D7E30"/>
    <w:rsid w:val="000E42F9"/>
    <w:rsid w:val="000F6DD3"/>
    <w:rsid w:val="001206DB"/>
    <w:rsid w:val="0012418F"/>
    <w:rsid w:val="00125097"/>
    <w:rsid w:val="00131FA0"/>
    <w:rsid w:val="00153898"/>
    <w:rsid w:val="001714CC"/>
    <w:rsid w:val="00180337"/>
    <w:rsid w:val="00183D11"/>
    <w:rsid w:val="00193486"/>
    <w:rsid w:val="001A0B8A"/>
    <w:rsid w:val="001A39E5"/>
    <w:rsid w:val="001C3707"/>
    <w:rsid w:val="001C587F"/>
    <w:rsid w:val="001D478E"/>
    <w:rsid w:val="001E6E4D"/>
    <w:rsid w:val="00213B35"/>
    <w:rsid w:val="00226A73"/>
    <w:rsid w:val="00235D87"/>
    <w:rsid w:val="002439C1"/>
    <w:rsid w:val="00252398"/>
    <w:rsid w:val="00252E34"/>
    <w:rsid w:val="00256668"/>
    <w:rsid w:val="0027532A"/>
    <w:rsid w:val="00285A9B"/>
    <w:rsid w:val="002A78F8"/>
    <w:rsid w:val="002B0F56"/>
    <w:rsid w:val="002C7A12"/>
    <w:rsid w:val="002D41B9"/>
    <w:rsid w:val="002D6FA0"/>
    <w:rsid w:val="002F2785"/>
    <w:rsid w:val="0030773E"/>
    <w:rsid w:val="00332068"/>
    <w:rsid w:val="00340C94"/>
    <w:rsid w:val="00342C29"/>
    <w:rsid w:val="00343AC3"/>
    <w:rsid w:val="003458DA"/>
    <w:rsid w:val="003462F2"/>
    <w:rsid w:val="00346AF3"/>
    <w:rsid w:val="00347FD0"/>
    <w:rsid w:val="00354826"/>
    <w:rsid w:val="003568F4"/>
    <w:rsid w:val="00377013"/>
    <w:rsid w:val="00384713"/>
    <w:rsid w:val="00395784"/>
    <w:rsid w:val="003B2DED"/>
    <w:rsid w:val="003B3A59"/>
    <w:rsid w:val="003B7675"/>
    <w:rsid w:val="003B7A91"/>
    <w:rsid w:val="003D3E19"/>
    <w:rsid w:val="003E0E8F"/>
    <w:rsid w:val="003E309D"/>
    <w:rsid w:val="003F546B"/>
    <w:rsid w:val="003F634D"/>
    <w:rsid w:val="003F6946"/>
    <w:rsid w:val="00414038"/>
    <w:rsid w:val="0041418D"/>
    <w:rsid w:val="00430AE3"/>
    <w:rsid w:val="0043316F"/>
    <w:rsid w:val="00456BC7"/>
    <w:rsid w:val="004621D4"/>
    <w:rsid w:val="00466BC6"/>
    <w:rsid w:val="00476802"/>
    <w:rsid w:val="00476C4C"/>
    <w:rsid w:val="00490683"/>
    <w:rsid w:val="00497C08"/>
    <w:rsid w:val="004A456E"/>
    <w:rsid w:val="004B0B06"/>
    <w:rsid w:val="004B7692"/>
    <w:rsid w:val="004C4F42"/>
    <w:rsid w:val="004C7D0E"/>
    <w:rsid w:val="004D6A20"/>
    <w:rsid w:val="004E29F9"/>
    <w:rsid w:val="004E3C0D"/>
    <w:rsid w:val="004E71CA"/>
    <w:rsid w:val="004F2B5E"/>
    <w:rsid w:val="00500335"/>
    <w:rsid w:val="0053025C"/>
    <w:rsid w:val="005363B1"/>
    <w:rsid w:val="00546E03"/>
    <w:rsid w:val="005516A6"/>
    <w:rsid w:val="0055670E"/>
    <w:rsid w:val="00564FBC"/>
    <w:rsid w:val="0057721E"/>
    <w:rsid w:val="005A2BD8"/>
    <w:rsid w:val="005C0BC1"/>
    <w:rsid w:val="005C5254"/>
    <w:rsid w:val="005C5535"/>
    <w:rsid w:val="005D497D"/>
    <w:rsid w:val="005E1A69"/>
    <w:rsid w:val="005E4E9E"/>
    <w:rsid w:val="005E5B60"/>
    <w:rsid w:val="005F3B22"/>
    <w:rsid w:val="005F52A1"/>
    <w:rsid w:val="005F6367"/>
    <w:rsid w:val="00605E9D"/>
    <w:rsid w:val="00616A43"/>
    <w:rsid w:val="00620B04"/>
    <w:rsid w:val="0062323B"/>
    <w:rsid w:val="00634EDD"/>
    <w:rsid w:val="00643521"/>
    <w:rsid w:val="00671B7C"/>
    <w:rsid w:val="00680484"/>
    <w:rsid w:val="00680B07"/>
    <w:rsid w:val="006B4295"/>
    <w:rsid w:val="006B5BC8"/>
    <w:rsid w:val="006E079B"/>
    <w:rsid w:val="006E48F4"/>
    <w:rsid w:val="006E7EC3"/>
    <w:rsid w:val="006F0F14"/>
    <w:rsid w:val="006F755A"/>
    <w:rsid w:val="00715E89"/>
    <w:rsid w:val="00720835"/>
    <w:rsid w:val="00725942"/>
    <w:rsid w:val="007362EB"/>
    <w:rsid w:val="00736433"/>
    <w:rsid w:val="00743A06"/>
    <w:rsid w:val="00750878"/>
    <w:rsid w:val="007509E7"/>
    <w:rsid w:val="00753A64"/>
    <w:rsid w:val="00754F03"/>
    <w:rsid w:val="00764AF1"/>
    <w:rsid w:val="007A37C7"/>
    <w:rsid w:val="007B0CCC"/>
    <w:rsid w:val="007B67AA"/>
    <w:rsid w:val="007C54BA"/>
    <w:rsid w:val="007C6149"/>
    <w:rsid w:val="007C668D"/>
    <w:rsid w:val="007C7773"/>
    <w:rsid w:val="007C7847"/>
    <w:rsid w:val="007D014E"/>
    <w:rsid w:val="007D1B64"/>
    <w:rsid w:val="007D3EC8"/>
    <w:rsid w:val="007D445C"/>
    <w:rsid w:val="007D7E27"/>
    <w:rsid w:val="007E73F5"/>
    <w:rsid w:val="007F3EC6"/>
    <w:rsid w:val="00802A0B"/>
    <w:rsid w:val="00805C06"/>
    <w:rsid w:val="00811EDD"/>
    <w:rsid w:val="00820695"/>
    <w:rsid w:val="00821FA0"/>
    <w:rsid w:val="00825CF7"/>
    <w:rsid w:val="008342A1"/>
    <w:rsid w:val="0086108D"/>
    <w:rsid w:val="00867E34"/>
    <w:rsid w:val="0087107F"/>
    <w:rsid w:val="008719BF"/>
    <w:rsid w:val="00871EB3"/>
    <w:rsid w:val="008736EF"/>
    <w:rsid w:val="008A3D08"/>
    <w:rsid w:val="008A5A96"/>
    <w:rsid w:val="008B0E79"/>
    <w:rsid w:val="008B124C"/>
    <w:rsid w:val="008C3122"/>
    <w:rsid w:val="008C34E1"/>
    <w:rsid w:val="008D0A8E"/>
    <w:rsid w:val="008D583E"/>
    <w:rsid w:val="008D68EC"/>
    <w:rsid w:val="008E0462"/>
    <w:rsid w:val="008E08E2"/>
    <w:rsid w:val="008E3B8E"/>
    <w:rsid w:val="008F5D11"/>
    <w:rsid w:val="00911191"/>
    <w:rsid w:val="00923DB8"/>
    <w:rsid w:val="0094783E"/>
    <w:rsid w:val="00951A60"/>
    <w:rsid w:val="00952148"/>
    <w:rsid w:val="00961393"/>
    <w:rsid w:val="0097320B"/>
    <w:rsid w:val="009763BA"/>
    <w:rsid w:val="0098631E"/>
    <w:rsid w:val="009A397E"/>
    <w:rsid w:val="009A3E9C"/>
    <w:rsid w:val="009B3DD9"/>
    <w:rsid w:val="009C0A5D"/>
    <w:rsid w:val="009C3FDA"/>
    <w:rsid w:val="009E68DE"/>
    <w:rsid w:val="009F273A"/>
    <w:rsid w:val="009F7284"/>
    <w:rsid w:val="00A01A5E"/>
    <w:rsid w:val="00A02493"/>
    <w:rsid w:val="00A02A59"/>
    <w:rsid w:val="00A06D89"/>
    <w:rsid w:val="00A3549D"/>
    <w:rsid w:val="00A429B0"/>
    <w:rsid w:val="00A46313"/>
    <w:rsid w:val="00A50D0B"/>
    <w:rsid w:val="00A545A8"/>
    <w:rsid w:val="00A706D2"/>
    <w:rsid w:val="00A71969"/>
    <w:rsid w:val="00A844C5"/>
    <w:rsid w:val="00A863F2"/>
    <w:rsid w:val="00A87EA8"/>
    <w:rsid w:val="00A91B69"/>
    <w:rsid w:val="00A97F63"/>
    <w:rsid w:val="00AB4C21"/>
    <w:rsid w:val="00AB4FB6"/>
    <w:rsid w:val="00AC7842"/>
    <w:rsid w:val="00AE635E"/>
    <w:rsid w:val="00AF1300"/>
    <w:rsid w:val="00B00F6E"/>
    <w:rsid w:val="00B10992"/>
    <w:rsid w:val="00B114EC"/>
    <w:rsid w:val="00B215A6"/>
    <w:rsid w:val="00B23231"/>
    <w:rsid w:val="00B33C5F"/>
    <w:rsid w:val="00B35FD8"/>
    <w:rsid w:val="00B42E40"/>
    <w:rsid w:val="00B9126F"/>
    <w:rsid w:val="00B94B99"/>
    <w:rsid w:val="00B95931"/>
    <w:rsid w:val="00B959AE"/>
    <w:rsid w:val="00BA1560"/>
    <w:rsid w:val="00BA1835"/>
    <w:rsid w:val="00BA6F1A"/>
    <w:rsid w:val="00BB2FE4"/>
    <w:rsid w:val="00BB56F4"/>
    <w:rsid w:val="00BC10D7"/>
    <w:rsid w:val="00BC6714"/>
    <w:rsid w:val="00BD3194"/>
    <w:rsid w:val="00BE55C8"/>
    <w:rsid w:val="00BF6AB0"/>
    <w:rsid w:val="00C20DC9"/>
    <w:rsid w:val="00C27CC5"/>
    <w:rsid w:val="00C32098"/>
    <w:rsid w:val="00C426D9"/>
    <w:rsid w:val="00C6308A"/>
    <w:rsid w:val="00C678A7"/>
    <w:rsid w:val="00C8025A"/>
    <w:rsid w:val="00CC27DE"/>
    <w:rsid w:val="00CD40BA"/>
    <w:rsid w:val="00CD4BAC"/>
    <w:rsid w:val="00CD615B"/>
    <w:rsid w:val="00CE31B7"/>
    <w:rsid w:val="00CE4D10"/>
    <w:rsid w:val="00CF129C"/>
    <w:rsid w:val="00CF153A"/>
    <w:rsid w:val="00CF5AF6"/>
    <w:rsid w:val="00D03462"/>
    <w:rsid w:val="00D03FBB"/>
    <w:rsid w:val="00D26542"/>
    <w:rsid w:val="00D313E1"/>
    <w:rsid w:val="00D34CFA"/>
    <w:rsid w:val="00D465BC"/>
    <w:rsid w:val="00D72944"/>
    <w:rsid w:val="00D82441"/>
    <w:rsid w:val="00DB1128"/>
    <w:rsid w:val="00DB14CF"/>
    <w:rsid w:val="00DB453D"/>
    <w:rsid w:val="00DC0EC6"/>
    <w:rsid w:val="00DD2B0E"/>
    <w:rsid w:val="00DD5090"/>
    <w:rsid w:val="00DE3B1E"/>
    <w:rsid w:val="00DF74EB"/>
    <w:rsid w:val="00E07A16"/>
    <w:rsid w:val="00E56583"/>
    <w:rsid w:val="00E602FD"/>
    <w:rsid w:val="00E60A4B"/>
    <w:rsid w:val="00E65A34"/>
    <w:rsid w:val="00E663A1"/>
    <w:rsid w:val="00E94535"/>
    <w:rsid w:val="00EB06D2"/>
    <w:rsid w:val="00EB3AA0"/>
    <w:rsid w:val="00EB6F44"/>
    <w:rsid w:val="00ED53E7"/>
    <w:rsid w:val="00EE3C4D"/>
    <w:rsid w:val="00EE456F"/>
    <w:rsid w:val="00EE53A6"/>
    <w:rsid w:val="00EF002B"/>
    <w:rsid w:val="00EF0601"/>
    <w:rsid w:val="00F02361"/>
    <w:rsid w:val="00F04982"/>
    <w:rsid w:val="00F072BA"/>
    <w:rsid w:val="00F1644A"/>
    <w:rsid w:val="00F23615"/>
    <w:rsid w:val="00F263CF"/>
    <w:rsid w:val="00F26FBF"/>
    <w:rsid w:val="00F35845"/>
    <w:rsid w:val="00F43A6B"/>
    <w:rsid w:val="00F47B5C"/>
    <w:rsid w:val="00F67F98"/>
    <w:rsid w:val="00F71B31"/>
    <w:rsid w:val="00F82132"/>
    <w:rsid w:val="00F906C6"/>
    <w:rsid w:val="00F92E0B"/>
    <w:rsid w:val="00F9392C"/>
    <w:rsid w:val="00FA0D24"/>
    <w:rsid w:val="00FA4F7A"/>
    <w:rsid w:val="00FB38A4"/>
    <w:rsid w:val="00FB7C0D"/>
    <w:rsid w:val="00FC1401"/>
    <w:rsid w:val="00FC3C0A"/>
    <w:rsid w:val="00FC727E"/>
    <w:rsid w:val="00FD2873"/>
    <w:rsid w:val="00FD3CA6"/>
    <w:rsid w:val="00FE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93"/>
    <w:pPr>
      <w:widowControl w:val="0"/>
      <w:suppressAutoHyphens/>
      <w:autoSpaceDE w:val="0"/>
      <w:spacing w:after="0" w:line="240" w:lineRule="auto"/>
      <w:jc w:val="both"/>
    </w:pPr>
    <w:rPr>
      <w:rFonts w:ascii="Arial" w:eastAsia="Calibri" w:hAnsi="Arial" w:cs="Arial"/>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D3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cs="Times New Roman"/>
      <w:lang w:val="ru-RU"/>
    </w:rPr>
  </w:style>
  <w:style w:type="character" w:customStyle="1" w:styleId="HTML0">
    <w:name w:val="Стандартный HTML Знак"/>
    <w:basedOn w:val="a0"/>
    <w:link w:val="HTML"/>
    <w:uiPriority w:val="99"/>
    <w:rsid w:val="007D3EC8"/>
    <w:rPr>
      <w:rFonts w:ascii="Courier New" w:eastAsia="Calibri" w:hAnsi="Courier New" w:cs="Times New Roman"/>
      <w:sz w:val="20"/>
      <w:szCs w:val="20"/>
      <w:lang w:val="ru-RU" w:eastAsia="zh-CN"/>
    </w:rPr>
  </w:style>
  <w:style w:type="paragraph" w:styleId="a4">
    <w:name w:val="List Paragraph"/>
    <w:basedOn w:val="a"/>
    <w:uiPriority w:val="34"/>
    <w:qFormat/>
    <w:rsid w:val="00ED53E7"/>
    <w:pPr>
      <w:ind w:left="720"/>
      <w:contextualSpacing/>
    </w:pPr>
  </w:style>
  <w:style w:type="paragraph" w:styleId="a5">
    <w:name w:val="header"/>
    <w:basedOn w:val="a"/>
    <w:link w:val="a6"/>
    <w:uiPriority w:val="99"/>
    <w:unhideWhenUsed/>
    <w:rsid w:val="00643521"/>
    <w:pPr>
      <w:tabs>
        <w:tab w:val="center" w:pos="4819"/>
        <w:tab w:val="right" w:pos="9639"/>
      </w:tabs>
    </w:pPr>
  </w:style>
  <w:style w:type="character" w:customStyle="1" w:styleId="a6">
    <w:name w:val="Верхний колонтитул Знак"/>
    <w:basedOn w:val="a0"/>
    <w:link w:val="a5"/>
    <w:uiPriority w:val="99"/>
    <w:rsid w:val="00643521"/>
    <w:rPr>
      <w:rFonts w:ascii="Arial" w:eastAsia="Calibri" w:hAnsi="Arial" w:cs="Arial"/>
      <w:sz w:val="20"/>
      <w:szCs w:val="20"/>
      <w:lang w:val="en-US" w:eastAsia="zh-CN"/>
    </w:rPr>
  </w:style>
  <w:style w:type="paragraph" w:styleId="a7">
    <w:name w:val="footer"/>
    <w:basedOn w:val="a"/>
    <w:link w:val="a8"/>
    <w:uiPriority w:val="99"/>
    <w:unhideWhenUsed/>
    <w:rsid w:val="00643521"/>
    <w:pPr>
      <w:tabs>
        <w:tab w:val="center" w:pos="4819"/>
        <w:tab w:val="right" w:pos="9639"/>
      </w:tabs>
    </w:pPr>
  </w:style>
  <w:style w:type="character" w:customStyle="1" w:styleId="a8">
    <w:name w:val="Нижний колонтитул Знак"/>
    <w:basedOn w:val="a0"/>
    <w:link w:val="a7"/>
    <w:uiPriority w:val="99"/>
    <w:rsid w:val="00643521"/>
    <w:rPr>
      <w:rFonts w:ascii="Arial" w:eastAsia="Calibri" w:hAnsi="Arial" w:cs="Arial"/>
      <w:sz w:val="20"/>
      <w:szCs w:val="20"/>
      <w:lang w:val="en-US" w:eastAsia="zh-CN"/>
    </w:rPr>
  </w:style>
  <w:style w:type="paragraph" w:styleId="a9">
    <w:name w:val="Balloon Text"/>
    <w:basedOn w:val="a"/>
    <w:link w:val="aa"/>
    <w:uiPriority w:val="99"/>
    <w:semiHidden/>
    <w:unhideWhenUsed/>
    <w:rsid w:val="00347FD0"/>
    <w:rPr>
      <w:rFonts w:ascii="Tahoma" w:hAnsi="Tahoma" w:cs="Tahoma"/>
      <w:sz w:val="16"/>
      <w:szCs w:val="16"/>
    </w:rPr>
  </w:style>
  <w:style w:type="character" w:customStyle="1" w:styleId="aa">
    <w:name w:val="Текст выноски Знак"/>
    <w:basedOn w:val="a0"/>
    <w:link w:val="a9"/>
    <w:uiPriority w:val="99"/>
    <w:semiHidden/>
    <w:rsid w:val="00347FD0"/>
    <w:rPr>
      <w:rFonts w:ascii="Tahoma" w:eastAsia="Calibri"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93"/>
    <w:pPr>
      <w:widowControl w:val="0"/>
      <w:suppressAutoHyphens/>
      <w:autoSpaceDE w:val="0"/>
      <w:spacing w:after="0" w:line="240" w:lineRule="auto"/>
      <w:jc w:val="both"/>
    </w:pPr>
    <w:rPr>
      <w:rFonts w:ascii="Arial" w:eastAsia="Calibri" w:hAnsi="Arial" w:cs="Arial"/>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D3E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hAnsi="Courier New" w:cs="Times New Roman"/>
      <w:lang w:val="ru-RU"/>
    </w:rPr>
  </w:style>
  <w:style w:type="character" w:customStyle="1" w:styleId="HTML0">
    <w:name w:val="Стандартный HTML Знак"/>
    <w:basedOn w:val="a0"/>
    <w:link w:val="HTML"/>
    <w:uiPriority w:val="99"/>
    <w:rsid w:val="007D3EC8"/>
    <w:rPr>
      <w:rFonts w:ascii="Courier New" w:eastAsia="Calibri" w:hAnsi="Courier New" w:cs="Times New Roman"/>
      <w:sz w:val="20"/>
      <w:szCs w:val="20"/>
      <w:lang w:val="ru-RU" w:eastAsia="zh-CN"/>
    </w:rPr>
  </w:style>
  <w:style w:type="paragraph" w:styleId="a4">
    <w:name w:val="List Paragraph"/>
    <w:basedOn w:val="a"/>
    <w:uiPriority w:val="34"/>
    <w:qFormat/>
    <w:rsid w:val="00ED53E7"/>
    <w:pPr>
      <w:ind w:left="720"/>
      <w:contextualSpacing/>
    </w:pPr>
  </w:style>
  <w:style w:type="paragraph" w:styleId="a5">
    <w:name w:val="header"/>
    <w:basedOn w:val="a"/>
    <w:link w:val="a6"/>
    <w:uiPriority w:val="99"/>
    <w:unhideWhenUsed/>
    <w:rsid w:val="00643521"/>
    <w:pPr>
      <w:tabs>
        <w:tab w:val="center" w:pos="4819"/>
        <w:tab w:val="right" w:pos="9639"/>
      </w:tabs>
    </w:pPr>
  </w:style>
  <w:style w:type="character" w:customStyle="1" w:styleId="a6">
    <w:name w:val="Верхний колонтитул Знак"/>
    <w:basedOn w:val="a0"/>
    <w:link w:val="a5"/>
    <w:uiPriority w:val="99"/>
    <w:rsid w:val="00643521"/>
    <w:rPr>
      <w:rFonts w:ascii="Arial" w:eastAsia="Calibri" w:hAnsi="Arial" w:cs="Arial"/>
      <w:sz w:val="20"/>
      <w:szCs w:val="20"/>
      <w:lang w:val="en-US" w:eastAsia="zh-CN"/>
    </w:rPr>
  </w:style>
  <w:style w:type="paragraph" w:styleId="a7">
    <w:name w:val="footer"/>
    <w:basedOn w:val="a"/>
    <w:link w:val="a8"/>
    <w:uiPriority w:val="99"/>
    <w:unhideWhenUsed/>
    <w:rsid w:val="00643521"/>
    <w:pPr>
      <w:tabs>
        <w:tab w:val="center" w:pos="4819"/>
        <w:tab w:val="right" w:pos="9639"/>
      </w:tabs>
    </w:pPr>
  </w:style>
  <w:style w:type="character" w:customStyle="1" w:styleId="a8">
    <w:name w:val="Нижний колонтитул Знак"/>
    <w:basedOn w:val="a0"/>
    <w:link w:val="a7"/>
    <w:uiPriority w:val="99"/>
    <w:rsid w:val="00643521"/>
    <w:rPr>
      <w:rFonts w:ascii="Arial" w:eastAsia="Calibri" w:hAnsi="Arial" w:cs="Arial"/>
      <w:sz w:val="20"/>
      <w:szCs w:val="20"/>
      <w:lang w:val="en-US" w:eastAsia="zh-CN"/>
    </w:rPr>
  </w:style>
  <w:style w:type="paragraph" w:styleId="a9">
    <w:name w:val="Balloon Text"/>
    <w:basedOn w:val="a"/>
    <w:link w:val="aa"/>
    <w:uiPriority w:val="99"/>
    <w:semiHidden/>
    <w:unhideWhenUsed/>
    <w:rsid w:val="00347FD0"/>
    <w:rPr>
      <w:rFonts w:ascii="Tahoma" w:hAnsi="Tahoma" w:cs="Tahoma"/>
      <w:sz w:val="16"/>
      <w:szCs w:val="16"/>
    </w:rPr>
  </w:style>
  <w:style w:type="character" w:customStyle="1" w:styleId="aa">
    <w:name w:val="Текст выноски Знак"/>
    <w:basedOn w:val="a0"/>
    <w:link w:val="a9"/>
    <w:uiPriority w:val="99"/>
    <w:semiHidden/>
    <w:rsid w:val="00347FD0"/>
    <w:rPr>
      <w:rFonts w:ascii="Tahoma" w:eastAsia="Calibri"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523C-C870-4897-868D-9D82C779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104378</Words>
  <Characters>59496</Characters>
  <Application>Microsoft Office Word</Application>
  <DocSecurity>0</DocSecurity>
  <Lines>495</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2016-06-17T07:08:00Z</cp:lastPrinted>
  <dcterms:created xsi:type="dcterms:W3CDTF">2017-01-12T10:34:00Z</dcterms:created>
  <dcterms:modified xsi:type="dcterms:W3CDTF">2017-01-12T10:34:00Z</dcterms:modified>
</cp:coreProperties>
</file>