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7A" w:rsidRDefault="00A26F7A" w:rsidP="00A26F7A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До реєстр. № 6762 </w:t>
      </w:r>
    </w:p>
    <w:p w:rsidR="00A26F7A" w:rsidRDefault="00CB41C5" w:rsidP="00A26F7A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18</w:t>
      </w:r>
      <w:r w:rsidR="00A26F7A">
        <w:rPr>
          <w:rFonts w:ascii="Times New Roman" w:eastAsia="Calibri" w:hAnsi="Times New Roman" w:cs="Calibri"/>
          <w:sz w:val="28"/>
          <w:szCs w:val="28"/>
        </w:rPr>
        <w:t xml:space="preserve"> липня 2017 р.</w:t>
      </w:r>
    </w:p>
    <w:p w:rsidR="00A26F7A" w:rsidRDefault="00A26F7A" w:rsidP="00A26F7A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A26F7A" w:rsidRDefault="00A26F7A" w:rsidP="00A2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A26F7A" w:rsidRDefault="00A26F7A" w:rsidP="00A2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A26F7A" w:rsidRDefault="00A26F7A" w:rsidP="00A26F7A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4E4394" w:rsidRDefault="00A26F7A" w:rsidP="00A26F7A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</w:t>
      </w:r>
      <w:r w:rsidRPr="006F0419">
        <w:rPr>
          <w:rFonts w:ascii="Calibri" w:eastAsia="Times New Roman" w:hAnsi="Calibri" w:cs="Arial"/>
          <w:sz w:val="24"/>
          <w:szCs w:val="24"/>
          <w:lang w:eastAsia="ru-RU"/>
        </w:rPr>
        <w:t xml:space="preserve">Проект Закону </w:t>
      </w:r>
      <w:r w:rsidR="004E4394" w:rsidRPr="004E4394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Закону України "Про телебачення і радіомовлення" щодо удосконалення механізмів забезпечення прозорості власності аудіовізуальних (електронних) засобів масової інформації</w:t>
      </w:r>
    </w:p>
    <w:p w:rsidR="00A26F7A" w:rsidRDefault="00CB41C5" w:rsidP="00A26F7A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6762 від 18</w:t>
      </w:r>
      <w:r w:rsidR="00A26F7A">
        <w:rPr>
          <w:rFonts w:ascii="Calibri" w:eastAsia="Times New Roman" w:hAnsi="Calibri" w:cs="Arial"/>
          <w:sz w:val="24"/>
          <w:szCs w:val="24"/>
          <w:lang w:eastAsia="ru-RU"/>
        </w:rPr>
        <w:t xml:space="preserve"> липня 2017 р.</w:t>
      </w:r>
    </w:p>
    <w:p w:rsidR="00A26F7A" w:rsidRDefault="00A26F7A" w:rsidP="00A26F7A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народні депутати України </w:t>
      </w:r>
      <w:proofErr w:type="spellStart"/>
      <w:r w:rsidR="00A3793D">
        <w:rPr>
          <w:rFonts w:ascii="Calibri" w:eastAsia="Calibri" w:hAnsi="Calibri" w:cs="Arial"/>
          <w:sz w:val="24"/>
          <w:szCs w:val="24"/>
        </w:rPr>
        <w:t>Княжицький</w:t>
      </w:r>
      <w:proofErr w:type="spellEnd"/>
      <w:r w:rsidR="00A3793D">
        <w:rPr>
          <w:rFonts w:ascii="Calibri" w:eastAsia="Calibri" w:hAnsi="Calibri" w:cs="Arial"/>
          <w:sz w:val="24"/>
          <w:szCs w:val="24"/>
        </w:rPr>
        <w:t xml:space="preserve"> М.Л., Сочка О.О.</w:t>
      </w:r>
      <w:r>
        <w:rPr>
          <w:rFonts w:ascii="Calibri" w:eastAsia="Calibri" w:hAnsi="Calibri" w:cs="Arial"/>
          <w:sz w:val="24"/>
          <w:szCs w:val="24"/>
        </w:rPr>
        <w:t xml:space="preserve"> та інші</w:t>
      </w:r>
    </w:p>
    <w:p w:rsidR="00A26F7A" w:rsidRDefault="00A26F7A" w:rsidP="00A26F7A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 з питань </w:t>
      </w:r>
      <w:r w:rsidR="00044AE8" w:rsidRPr="00044AE8">
        <w:rPr>
          <w:rFonts w:ascii="Calibri" w:eastAsia="Calibri" w:hAnsi="Calibri" w:cs="Arial"/>
          <w:sz w:val="24"/>
          <w:szCs w:val="24"/>
          <w:shd w:val="clear" w:color="auto" w:fill="FFFFFF"/>
        </w:rPr>
        <w:t>свободи слова та інформаційної політики</w:t>
      </w:r>
    </w:p>
    <w:p w:rsidR="00A26F7A" w:rsidRDefault="00A26F7A" w:rsidP="00A26F7A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(рішення Комітету від 16 січня 201</w:t>
      </w:r>
      <w:r>
        <w:rPr>
          <w:rFonts w:ascii="Times New Roman" w:eastAsia="Calibri" w:hAnsi="Times New Roman" w:cs="Calibri"/>
          <w:sz w:val="28"/>
          <w:szCs w:val="28"/>
          <w:u w:val="single"/>
          <w:lang w:val="ru-RU"/>
        </w:rPr>
        <w:t xml:space="preserve">8 </w:t>
      </w:r>
      <w:r w:rsidR="003A0CDC">
        <w:rPr>
          <w:rFonts w:ascii="Times New Roman" w:eastAsia="Calibri" w:hAnsi="Times New Roman" w:cs="Calibri"/>
          <w:sz w:val="28"/>
          <w:szCs w:val="28"/>
          <w:u w:val="single"/>
        </w:rPr>
        <w:t>року, протокол № 116</w:t>
      </w: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  <w:u w:val="single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26F7A" w:rsidRDefault="00A26F7A" w:rsidP="00A26F7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>Перший заступник</w:t>
      </w:r>
    </w:p>
    <w:p w:rsidR="00A26F7A" w:rsidRDefault="00A26F7A" w:rsidP="00A26F7A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>Голови</w:t>
      </w:r>
      <w:proofErr w:type="spellEnd"/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>Комітету</w:t>
      </w:r>
      <w:proofErr w:type="spellEnd"/>
      <w:r>
        <w:rPr>
          <w:rFonts w:ascii="Times New Roman" w:eastAsia="Calibri" w:hAnsi="Times New Roman" w:cs="Calibri"/>
          <w:b/>
          <w:sz w:val="28"/>
          <w:szCs w:val="28"/>
          <w:lang w:val="ru-RU"/>
        </w:rPr>
        <w:t xml:space="preserve">                                                                   Ю.П. Савчук</w:t>
      </w: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26F7A" w:rsidRDefault="00A26F7A" w:rsidP="00A26F7A"/>
    <w:p w:rsidR="00A26F7A" w:rsidRDefault="00A26F7A" w:rsidP="00A26F7A"/>
    <w:p w:rsidR="00A26F7A" w:rsidRDefault="00A26F7A" w:rsidP="00A26F7A"/>
    <w:p w:rsidR="00A26F7A" w:rsidRDefault="00A26F7A" w:rsidP="00A26F7A"/>
    <w:p w:rsidR="00A26F7A" w:rsidRDefault="00A26F7A" w:rsidP="00A26F7A"/>
    <w:p w:rsidR="00A26F7A" w:rsidRDefault="00A26F7A" w:rsidP="00A26F7A"/>
    <w:p w:rsidR="00A26F7A" w:rsidRDefault="00A26F7A" w:rsidP="00A26F7A"/>
    <w:p w:rsidR="00A26F7A" w:rsidRDefault="00A26F7A" w:rsidP="00A26F7A"/>
    <w:p w:rsidR="00A26F7A" w:rsidRDefault="00A26F7A" w:rsidP="00A26F7A"/>
    <w:p w:rsidR="00A26F7A" w:rsidRDefault="00A26F7A" w:rsidP="00A26F7A"/>
    <w:p w:rsidR="00A26F7A" w:rsidRDefault="00A26F7A" w:rsidP="00A26F7A"/>
    <w:p w:rsidR="00E8577B" w:rsidRDefault="00E8577B"/>
    <w:sectPr w:rsidR="00E857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F"/>
    <w:rsid w:val="00044AE8"/>
    <w:rsid w:val="003A0CDC"/>
    <w:rsid w:val="00483CCF"/>
    <w:rsid w:val="004E4394"/>
    <w:rsid w:val="00A26F7A"/>
    <w:rsid w:val="00A3793D"/>
    <w:rsid w:val="00CB41C5"/>
    <w:rsid w:val="00E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98AB"/>
  <w15:chartTrackingRefBased/>
  <w15:docId w15:val="{B2B74042-60A8-4195-B144-04B1BB7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7</cp:revision>
  <cp:lastPrinted>2018-01-17T07:38:00Z</cp:lastPrinted>
  <dcterms:created xsi:type="dcterms:W3CDTF">2018-01-17T07:35:00Z</dcterms:created>
  <dcterms:modified xsi:type="dcterms:W3CDTF">2018-01-22T08:21:00Z</dcterms:modified>
</cp:coreProperties>
</file>