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DA" w:rsidRDefault="00A51BDA">
      <w:pPr>
        <w:tabs>
          <w:tab w:val="center" w:pos="4677"/>
          <w:tab w:val="right" w:pos="9355"/>
        </w:tabs>
        <w:spacing w:after="0" w:line="240" w:lineRule="auto"/>
      </w:pPr>
    </w:p>
    <w:p w:rsidR="00A51BDA" w:rsidRDefault="00A51BDA">
      <w:pPr>
        <w:tabs>
          <w:tab w:val="center" w:pos="4677"/>
          <w:tab w:val="right" w:pos="9355"/>
        </w:tabs>
        <w:spacing w:after="0" w:line="240" w:lineRule="auto"/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  <w:rPr>
          <w:rFonts w:ascii="Calibri" w:eastAsia="Calibri" w:hAnsi="Calibri" w:cs="Calibri"/>
        </w:rPr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</w:pPr>
    </w:p>
    <w:p w:rsidR="00A51BDA" w:rsidRDefault="00A51BDA">
      <w:pPr>
        <w:spacing w:after="0" w:line="240" w:lineRule="auto"/>
        <w:jc w:val="both"/>
      </w:pPr>
    </w:p>
    <w:p w:rsidR="00A51BDA" w:rsidRDefault="001A523D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A51BDA" w:rsidRDefault="001A523D">
      <w:pPr>
        <w:tabs>
          <w:tab w:val="left" w:pos="1260"/>
        </w:tabs>
        <w:spacing w:after="0" w:line="240" w:lineRule="auto"/>
        <w:jc w:val="center"/>
      </w:pPr>
      <w:r>
        <w:t>щодо відповідності проекту нормативно-правового акта</w:t>
      </w:r>
    </w:p>
    <w:p w:rsidR="00A51BDA" w:rsidRDefault="001A523D">
      <w:pPr>
        <w:spacing w:after="360" w:line="240" w:lineRule="auto"/>
        <w:jc w:val="center"/>
      </w:pPr>
      <w:r>
        <w:t>вимогам антикорупційного законодавства</w:t>
      </w:r>
    </w:p>
    <w:p w:rsidR="00A51BDA" w:rsidRDefault="00A51BDA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A51BDA" w:rsidRDefault="001A523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Назва проекту акта: </w:t>
      </w:r>
      <w:r>
        <w:rPr>
          <w:rFonts w:ascii="Calibri" w:eastAsia="Calibri" w:hAnsi="Calibri" w:cs="Calibri"/>
          <w:sz w:val="24"/>
          <w:szCs w:val="24"/>
        </w:rPr>
        <w:t>Проект Закону про внесення змін до Податкового кодексу України та деяких законодавчих актів щодо покращення умов застосування реєстраторів розрахункових операцій.</w:t>
      </w:r>
    </w:p>
    <w:p w:rsidR="00A51BDA" w:rsidRDefault="00A51BD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51BDA" w:rsidRDefault="001A523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Реєстр. № 7281 від 10.11.2017 р.</w:t>
      </w:r>
      <w:bookmarkStart w:id="0" w:name="_GoBack"/>
      <w:bookmarkEnd w:id="0"/>
    </w:p>
    <w:p w:rsidR="00A51BDA" w:rsidRDefault="00A51BDA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:rsidR="00A51BDA" w:rsidRDefault="001A523D">
      <w:pPr>
        <w:spacing w:after="12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Суб’єкт права законодавчої ініціативи: народні депутати України </w:t>
      </w:r>
      <w:proofErr w:type="spellStart"/>
      <w:r>
        <w:rPr>
          <w:rFonts w:ascii="Calibri" w:eastAsia="Calibri" w:hAnsi="Calibri" w:cs="Calibri"/>
          <w:sz w:val="24"/>
          <w:szCs w:val="24"/>
        </w:rPr>
        <w:t>Фролов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М.О., </w:t>
      </w:r>
      <w:r w:rsidR="005A3334"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sz w:val="24"/>
          <w:szCs w:val="24"/>
        </w:rPr>
        <w:t>Демчак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Р.Є. та інші.</w:t>
      </w:r>
    </w:p>
    <w:p w:rsidR="00A51BDA" w:rsidRDefault="001A523D">
      <w:pPr>
        <w:shd w:val="clear" w:color="auto" w:fill="FFFFFF"/>
        <w:spacing w:after="36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Головний комітет з підготовки і попереднього розгляду – Комітет з питань </w:t>
      </w:r>
      <w:r>
        <w:rPr>
          <w:rFonts w:ascii="Calibri" w:eastAsia="Calibri" w:hAnsi="Calibri" w:cs="Calibri"/>
          <w:sz w:val="24"/>
          <w:szCs w:val="24"/>
          <w:highlight w:val="white"/>
        </w:rPr>
        <w:t>податкової та митної політики.</w:t>
      </w:r>
    </w:p>
    <w:p w:rsidR="00A51BDA" w:rsidRDefault="001A523D">
      <w:pPr>
        <w:spacing w:after="0"/>
        <w:ind w:firstLine="708"/>
        <w:jc w:val="both"/>
      </w:pPr>
      <w:r>
        <w:rPr>
          <w:u w:val="single"/>
        </w:rPr>
        <w:t>У проекті акта не виявлено корупціогенних факторів – п</w:t>
      </w:r>
      <w:r>
        <w:rPr>
          <w:u w:val="single"/>
        </w:rPr>
        <w:t>роект акта відповідає вимогам антикорупційного законодавства</w:t>
      </w:r>
      <w:r>
        <w:t xml:space="preserve"> (рішення Комітету від            16 травня 2018 року, протокол № 119).</w:t>
      </w:r>
    </w:p>
    <w:p w:rsidR="00A51BDA" w:rsidRDefault="00A51BDA">
      <w:pPr>
        <w:spacing w:after="0"/>
        <w:ind w:firstLine="708"/>
        <w:jc w:val="both"/>
      </w:pPr>
    </w:p>
    <w:p w:rsidR="00A51BDA" w:rsidRDefault="00A51BDA">
      <w:pPr>
        <w:spacing w:after="0"/>
        <w:ind w:firstLine="708"/>
        <w:jc w:val="both"/>
      </w:pPr>
    </w:p>
    <w:p w:rsidR="00A51BDA" w:rsidRDefault="001A523D">
      <w:pPr>
        <w:spacing w:after="0"/>
        <w:rPr>
          <w:b/>
        </w:rPr>
      </w:pPr>
      <w:r>
        <w:rPr>
          <w:b/>
        </w:rPr>
        <w:t>Перший заступник Голови Комітету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 Савчук</w:t>
      </w:r>
    </w:p>
    <w:p w:rsidR="00A51BDA" w:rsidRDefault="00A51BDA">
      <w:pPr>
        <w:spacing w:after="0" w:line="240" w:lineRule="auto"/>
        <w:jc w:val="both"/>
      </w:pPr>
    </w:p>
    <w:sectPr w:rsidR="00A51BDA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3D" w:rsidRDefault="001A523D">
      <w:pPr>
        <w:spacing w:after="0" w:line="240" w:lineRule="auto"/>
      </w:pPr>
      <w:r>
        <w:separator/>
      </w:r>
    </w:p>
  </w:endnote>
  <w:endnote w:type="continuationSeparator" w:id="0">
    <w:p w:rsidR="001A523D" w:rsidRDefault="001A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3D" w:rsidRDefault="001A523D">
      <w:pPr>
        <w:spacing w:after="0" w:line="240" w:lineRule="auto"/>
      </w:pPr>
      <w:r>
        <w:separator/>
      </w:r>
    </w:p>
  </w:footnote>
  <w:footnote w:type="continuationSeparator" w:id="0">
    <w:p w:rsidR="001A523D" w:rsidRDefault="001A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DA" w:rsidRDefault="001A523D">
    <w:pPr>
      <w:shd w:val="clear" w:color="auto" w:fill="FFFFFF"/>
      <w:ind w:left="7088"/>
      <w:jc w:val="right"/>
    </w:pPr>
    <w:r>
      <w:t xml:space="preserve">    </w:t>
    </w:r>
    <w:r>
      <w:t xml:space="preserve">                                                                                         До реєстр. № 7281 від 10.11.2017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BDA"/>
    <w:rsid w:val="001A523D"/>
    <w:rsid w:val="005A3334"/>
    <w:rsid w:val="00A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1539"/>
  <w15:docId w15:val="{17DE47E6-8ADC-4342-943B-D925788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Мігай Михайло Михайлович</cp:lastModifiedBy>
  <cp:revision>3</cp:revision>
  <cp:lastPrinted>2018-05-17T06:35:00Z</cp:lastPrinted>
  <dcterms:created xsi:type="dcterms:W3CDTF">2018-05-17T06:34:00Z</dcterms:created>
  <dcterms:modified xsi:type="dcterms:W3CDTF">2018-05-17T06:35:00Z</dcterms:modified>
</cp:coreProperties>
</file>