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9A7" w:rsidRPr="00326C71" w:rsidRDefault="00326C71" w:rsidP="00FD79A7">
      <w:pPr>
        <w:jc w:val="center"/>
        <w:rPr>
          <w:b/>
          <w:bCs/>
          <w:sz w:val="28"/>
          <w:szCs w:val="28"/>
        </w:rPr>
      </w:pPr>
      <w:r w:rsidRPr="00326C71">
        <w:rPr>
          <w:b/>
          <w:bCs/>
          <w:sz w:val="28"/>
          <w:szCs w:val="28"/>
        </w:rPr>
        <w:t>ПОРІВНЯЛЬНА ТАБЛИЦЯ</w:t>
      </w:r>
    </w:p>
    <w:p w:rsidR="002F18E3" w:rsidRPr="00FD79A7" w:rsidRDefault="00FD79A7" w:rsidP="00FD79A7">
      <w:pPr>
        <w:jc w:val="center"/>
        <w:rPr>
          <w:b/>
          <w:sz w:val="10"/>
          <w:szCs w:val="10"/>
        </w:rPr>
      </w:pPr>
      <w:r w:rsidRPr="00FD79A7">
        <w:rPr>
          <w:b/>
          <w:bCs/>
          <w:sz w:val="28"/>
          <w:szCs w:val="28"/>
        </w:rPr>
        <w:t>до проекту</w:t>
      </w:r>
      <w:r w:rsidRPr="00326C71">
        <w:rPr>
          <w:b/>
          <w:bCs/>
        </w:rPr>
        <w:t xml:space="preserve"> </w:t>
      </w:r>
      <w:r w:rsidR="003529BF" w:rsidRPr="003529BF">
        <w:rPr>
          <w:b/>
          <w:bCs/>
          <w:sz w:val="28"/>
          <w:szCs w:val="28"/>
        </w:rPr>
        <w:t>З</w:t>
      </w:r>
      <w:r w:rsidRPr="003529BF">
        <w:rPr>
          <w:b/>
          <w:bCs/>
          <w:sz w:val="28"/>
          <w:szCs w:val="28"/>
        </w:rPr>
        <w:t>акону України</w:t>
      </w:r>
      <w:r>
        <w:rPr>
          <w:b/>
          <w:bCs/>
        </w:rPr>
        <w:t xml:space="preserve"> </w:t>
      </w:r>
      <w:r w:rsidR="00F930ED">
        <w:rPr>
          <w:b/>
          <w:bCs/>
          <w:sz w:val="28"/>
          <w:szCs w:val="28"/>
        </w:rPr>
        <w:t>„</w:t>
      </w:r>
      <w:r w:rsidR="006B66EF" w:rsidRPr="00BD2ABA">
        <w:rPr>
          <w:b/>
          <w:bCs/>
          <w:sz w:val="28"/>
          <w:szCs w:val="28"/>
        </w:rPr>
        <w:t xml:space="preserve">Про внесення змін до деяких законодавчих актів України щодо </w:t>
      </w:r>
      <w:r w:rsidR="006B66EF">
        <w:rPr>
          <w:b/>
          <w:bCs/>
          <w:sz w:val="28"/>
          <w:szCs w:val="28"/>
        </w:rPr>
        <w:t xml:space="preserve">запобігання </w:t>
      </w:r>
      <w:r w:rsidR="006B66EF" w:rsidRPr="00BD2ABA">
        <w:rPr>
          <w:b/>
          <w:bCs/>
          <w:sz w:val="28"/>
          <w:szCs w:val="28"/>
        </w:rPr>
        <w:t xml:space="preserve"> </w:t>
      </w:r>
      <w:r w:rsidR="006B66EF" w:rsidRPr="00BD2ABA">
        <w:rPr>
          <w:b/>
          <w:sz w:val="28"/>
          <w:szCs w:val="28"/>
        </w:rPr>
        <w:t>жорстоко</w:t>
      </w:r>
      <w:r w:rsidR="006B66EF">
        <w:rPr>
          <w:b/>
          <w:sz w:val="28"/>
          <w:szCs w:val="28"/>
        </w:rPr>
        <w:t>му</w:t>
      </w:r>
      <w:r w:rsidR="006B66EF" w:rsidRPr="00BD2ABA">
        <w:rPr>
          <w:b/>
          <w:sz w:val="28"/>
          <w:szCs w:val="28"/>
        </w:rPr>
        <w:t xml:space="preserve"> поводженн</w:t>
      </w:r>
      <w:r w:rsidR="006B66EF">
        <w:rPr>
          <w:b/>
          <w:sz w:val="28"/>
          <w:szCs w:val="28"/>
        </w:rPr>
        <w:t xml:space="preserve">ю </w:t>
      </w:r>
      <w:r w:rsidR="006B66EF" w:rsidRPr="00BD2ABA">
        <w:rPr>
          <w:b/>
          <w:sz w:val="28"/>
          <w:szCs w:val="28"/>
        </w:rPr>
        <w:t xml:space="preserve"> з дітьми, </w:t>
      </w:r>
      <w:r w:rsidR="006B66EF" w:rsidRPr="00BD2ABA">
        <w:rPr>
          <w:rStyle w:val="rvts0"/>
          <w:b/>
          <w:sz w:val="28"/>
          <w:szCs w:val="28"/>
        </w:rPr>
        <w:t>виникненн</w:t>
      </w:r>
      <w:r w:rsidR="006B66EF">
        <w:rPr>
          <w:rStyle w:val="rvts0"/>
          <w:b/>
          <w:sz w:val="28"/>
          <w:szCs w:val="28"/>
        </w:rPr>
        <w:t>ю</w:t>
      </w:r>
      <w:r w:rsidR="006B66EF" w:rsidRPr="00BD2ABA">
        <w:rPr>
          <w:rStyle w:val="rvts0"/>
          <w:b/>
          <w:sz w:val="28"/>
          <w:szCs w:val="28"/>
        </w:rPr>
        <w:t xml:space="preserve"> безпосередньої загрози їхньому життю або здоров’ю</w:t>
      </w:r>
      <w:r>
        <w:rPr>
          <w:rStyle w:val="rvts0"/>
          <w:b/>
          <w:sz w:val="28"/>
          <w:szCs w:val="28"/>
        </w:rPr>
        <w:t xml:space="preserve"> та подолання цих явищ”</w:t>
      </w:r>
      <w:r w:rsidR="00F930ED">
        <w:rPr>
          <w:rStyle w:val="rvts0"/>
          <w:b/>
          <w:sz w:val="28"/>
          <w:szCs w:val="28"/>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83"/>
        <w:gridCol w:w="7586"/>
      </w:tblGrid>
      <w:tr w:rsidR="00326C71" w:rsidRPr="00786601" w:rsidTr="009E3F60">
        <w:tc>
          <w:tcPr>
            <w:tcW w:w="2483" w:type="pct"/>
          </w:tcPr>
          <w:p w:rsidR="00326C71" w:rsidRPr="00786601" w:rsidRDefault="00FD79A7" w:rsidP="00FD79A7">
            <w:pPr>
              <w:pStyle w:val="HTML"/>
              <w:jc w:val="center"/>
              <w:rPr>
                <w:rStyle w:val="rvts0"/>
                <w:rFonts w:ascii="Times New Roman" w:eastAsiaTheme="majorEastAsia" w:hAnsi="Times New Roman" w:cs="Times New Roman"/>
                <w:sz w:val="24"/>
                <w:szCs w:val="24"/>
                <w:lang w:val="uk-UA"/>
              </w:rPr>
            </w:pPr>
            <w:r w:rsidRPr="00786601">
              <w:rPr>
                <w:rStyle w:val="rvts0"/>
                <w:rFonts w:ascii="Times New Roman" w:eastAsiaTheme="majorEastAsia" w:hAnsi="Times New Roman" w:cs="Times New Roman"/>
                <w:sz w:val="24"/>
                <w:szCs w:val="24"/>
              </w:rPr>
              <w:t>Зміст положення (норми) чинного акта законодавства</w:t>
            </w:r>
          </w:p>
          <w:p w:rsidR="00DE50DB" w:rsidRPr="00786601" w:rsidRDefault="00DE50DB" w:rsidP="00FD79A7">
            <w:pPr>
              <w:pStyle w:val="HTML"/>
              <w:jc w:val="center"/>
              <w:rPr>
                <w:rFonts w:ascii="Times New Roman" w:hAnsi="Times New Roman" w:cs="Times New Roman"/>
                <w:bCs/>
                <w:color w:val="auto"/>
                <w:sz w:val="10"/>
                <w:szCs w:val="10"/>
                <w:lang w:val="uk-UA"/>
              </w:rPr>
            </w:pPr>
          </w:p>
        </w:tc>
        <w:tc>
          <w:tcPr>
            <w:tcW w:w="2517" w:type="pct"/>
          </w:tcPr>
          <w:p w:rsidR="0014586B" w:rsidRPr="00786601" w:rsidRDefault="00FD79A7" w:rsidP="00FD79A7">
            <w:pPr>
              <w:jc w:val="center"/>
              <w:rPr>
                <w:bCs/>
              </w:rPr>
            </w:pPr>
            <w:r w:rsidRPr="00786601">
              <w:rPr>
                <w:rStyle w:val="rvts0"/>
                <w:rFonts w:eastAsiaTheme="majorEastAsia"/>
              </w:rPr>
              <w:t>Зміст відповідного положення (норми) проекту акта</w:t>
            </w:r>
          </w:p>
        </w:tc>
      </w:tr>
      <w:tr w:rsidR="00326C71" w:rsidRPr="00326C71" w:rsidTr="00326C71">
        <w:trPr>
          <w:trHeight w:val="335"/>
        </w:trPr>
        <w:tc>
          <w:tcPr>
            <w:tcW w:w="5000" w:type="pct"/>
            <w:gridSpan w:val="2"/>
          </w:tcPr>
          <w:p w:rsidR="0014586B" w:rsidRPr="005F44FC" w:rsidRDefault="00326C71" w:rsidP="005F4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326C71">
              <w:rPr>
                <w:rStyle w:val="rvts15"/>
                <w:b/>
                <w:bCs/>
              </w:rPr>
              <w:t>Кодекс України про адміністративні правопорушення</w:t>
            </w:r>
          </w:p>
        </w:tc>
      </w:tr>
      <w:tr w:rsidR="009E3F60" w:rsidRPr="00326C71" w:rsidTr="002F18E3">
        <w:trPr>
          <w:trHeight w:val="273"/>
        </w:trPr>
        <w:tc>
          <w:tcPr>
            <w:tcW w:w="2483" w:type="pct"/>
          </w:tcPr>
          <w:p w:rsidR="009E3F60" w:rsidRPr="009E3F60" w:rsidRDefault="009E3F60" w:rsidP="009E3F60">
            <w:pPr>
              <w:ind w:firstLine="567"/>
              <w:jc w:val="both"/>
              <w:rPr>
                <w:b/>
                <w:lang w:val="ru-RU"/>
              </w:rPr>
            </w:pPr>
            <w:r w:rsidRPr="009E3F60">
              <w:rPr>
                <w:b/>
                <w:lang w:val="ru-RU"/>
              </w:rPr>
              <w:t>Стаття 24. Види адміністративних стягнень</w:t>
            </w:r>
            <w:bookmarkStart w:id="0" w:name="n113"/>
            <w:bookmarkEnd w:id="0"/>
          </w:p>
          <w:p w:rsidR="009E3F60" w:rsidRPr="009E3F60" w:rsidRDefault="009E3F60" w:rsidP="009E3F60">
            <w:pPr>
              <w:ind w:firstLine="567"/>
              <w:jc w:val="both"/>
              <w:rPr>
                <w:b/>
                <w:lang w:val="ru-RU"/>
              </w:rPr>
            </w:pPr>
            <w:r w:rsidRPr="009E3F60">
              <w:rPr>
                <w:lang w:val="ru-RU"/>
              </w:rPr>
              <w:t>За вчинення адміністративних правопорушень можуть застосовуватись такі адміністративні стягнення:</w:t>
            </w:r>
            <w:bookmarkStart w:id="1" w:name="n114"/>
            <w:bookmarkEnd w:id="1"/>
          </w:p>
          <w:p w:rsidR="009E3F60" w:rsidRPr="009E3F60" w:rsidRDefault="009E3F60" w:rsidP="009E3F60">
            <w:pPr>
              <w:ind w:firstLine="567"/>
              <w:jc w:val="both"/>
              <w:rPr>
                <w:b/>
                <w:lang w:val="ru-RU"/>
              </w:rPr>
            </w:pPr>
            <w:r w:rsidRPr="009E3F60">
              <w:rPr>
                <w:lang w:val="ru-RU"/>
              </w:rPr>
              <w:t>1) попередження;</w:t>
            </w:r>
            <w:bookmarkStart w:id="2" w:name="n115"/>
            <w:bookmarkEnd w:id="2"/>
          </w:p>
          <w:p w:rsidR="009E3F60" w:rsidRPr="009E3F60" w:rsidRDefault="009E3F60" w:rsidP="009E3F60">
            <w:pPr>
              <w:ind w:firstLine="567"/>
              <w:jc w:val="both"/>
              <w:rPr>
                <w:b/>
                <w:lang w:val="ru-RU"/>
              </w:rPr>
            </w:pPr>
            <w:r w:rsidRPr="009E3F60">
              <w:rPr>
                <w:lang w:val="ru-RU"/>
              </w:rPr>
              <w:t>2) штраф;</w:t>
            </w:r>
            <w:bookmarkStart w:id="3" w:name="n3871"/>
            <w:bookmarkEnd w:id="3"/>
          </w:p>
          <w:p w:rsidR="009E3F60" w:rsidRPr="009E3F60" w:rsidRDefault="009E3F60" w:rsidP="009E3F60">
            <w:pPr>
              <w:ind w:firstLine="567"/>
              <w:jc w:val="both"/>
              <w:rPr>
                <w:b/>
                <w:lang w:val="ru-RU"/>
              </w:rPr>
            </w:pPr>
            <w:r w:rsidRPr="009E3F60">
              <w:rPr>
                <w:lang w:val="ru-RU"/>
              </w:rPr>
              <w:t>2</w:t>
            </w:r>
            <w:r w:rsidRPr="009E3F60">
              <w:rPr>
                <w:sz w:val="2"/>
                <w:lang w:val="ru-RU"/>
              </w:rPr>
              <w:t>-</w:t>
            </w:r>
            <w:r w:rsidRPr="00AD5CCD">
              <w:rPr>
                <w:vertAlign w:val="superscript"/>
                <w:lang w:val="ru-RU"/>
              </w:rPr>
              <w:t>1</w:t>
            </w:r>
            <w:r w:rsidRPr="009E3F60">
              <w:rPr>
                <w:lang w:val="ru-RU"/>
              </w:rPr>
              <w:t>) штрафні бали;</w:t>
            </w:r>
            <w:bookmarkStart w:id="4" w:name="n116"/>
            <w:bookmarkEnd w:id="4"/>
          </w:p>
          <w:p w:rsidR="009E3F60" w:rsidRPr="009E3F60" w:rsidRDefault="009E3F60" w:rsidP="009E3F60">
            <w:pPr>
              <w:ind w:firstLine="567"/>
              <w:jc w:val="both"/>
              <w:rPr>
                <w:b/>
                <w:lang w:val="ru-RU"/>
              </w:rPr>
            </w:pPr>
            <w:r w:rsidRPr="009E3F60">
              <w:rPr>
                <w:lang w:val="ru-RU"/>
              </w:rPr>
              <w:t>3) оплатне вилучення предмета, який став знаряддям вчинення або безпосереднім об</w:t>
            </w:r>
            <w:r w:rsidR="00BA61E0">
              <w:rPr>
                <w:lang w:val="ru-RU"/>
              </w:rPr>
              <w:t>’</w:t>
            </w:r>
            <w:r w:rsidRPr="009E3F60">
              <w:rPr>
                <w:lang w:val="ru-RU"/>
              </w:rPr>
              <w:t>єктом адміністративного правопорушення;</w:t>
            </w:r>
            <w:bookmarkStart w:id="5" w:name="n117"/>
            <w:bookmarkEnd w:id="5"/>
          </w:p>
          <w:p w:rsidR="009E3F60" w:rsidRPr="009E3F60" w:rsidRDefault="009E3F60" w:rsidP="009E3F60">
            <w:pPr>
              <w:ind w:firstLine="567"/>
              <w:jc w:val="both"/>
              <w:rPr>
                <w:b/>
                <w:lang w:val="ru-RU"/>
              </w:rPr>
            </w:pPr>
            <w:r w:rsidRPr="009E3F60">
              <w:rPr>
                <w:lang w:val="ru-RU"/>
              </w:rPr>
              <w:t>4) конфіскація: предмета, який став знаряддям вчинення або безпосереднім об</w:t>
            </w:r>
            <w:r w:rsidR="00BA61E0">
              <w:rPr>
                <w:lang w:val="ru-RU"/>
              </w:rPr>
              <w:t>’</w:t>
            </w:r>
            <w:r w:rsidRPr="009E3F60">
              <w:rPr>
                <w:lang w:val="ru-RU"/>
              </w:rPr>
              <w:t>єктом адміністративного правопорушення; грошей, одержаних внаслідок вчинення адміністративного правопорушення;</w:t>
            </w:r>
            <w:bookmarkStart w:id="6" w:name="n118"/>
            <w:bookmarkEnd w:id="6"/>
          </w:p>
          <w:p w:rsidR="009E3F60" w:rsidRPr="009E3F60" w:rsidRDefault="009E3F60" w:rsidP="009E3F60">
            <w:pPr>
              <w:ind w:firstLine="567"/>
              <w:jc w:val="both"/>
              <w:rPr>
                <w:b/>
                <w:lang w:val="ru-RU"/>
              </w:rPr>
            </w:pPr>
            <w:r w:rsidRPr="009E3F60">
              <w:rPr>
                <w:lang w:val="ru-RU"/>
              </w:rPr>
              <w:t>5) позбавлення спеціального права, наданого даному громадянинові (права керування транспортними засобами, права полювання);</w:t>
            </w:r>
            <w:bookmarkStart w:id="7" w:name="n3727"/>
            <w:bookmarkEnd w:id="7"/>
          </w:p>
          <w:p w:rsidR="009E3F60" w:rsidRPr="009E3F60" w:rsidRDefault="009E3F60" w:rsidP="009E3F60">
            <w:pPr>
              <w:ind w:firstLine="567"/>
              <w:jc w:val="both"/>
              <w:rPr>
                <w:b/>
                <w:lang w:val="ru-RU"/>
              </w:rPr>
            </w:pPr>
            <w:r w:rsidRPr="009E3F60">
              <w:rPr>
                <w:lang w:val="ru-RU"/>
              </w:rPr>
              <w:t>позбавлення права обіймати певні посади або займатися певною діяльністю;</w:t>
            </w:r>
            <w:bookmarkStart w:id="8" w:name="n119"/>
            <w:bookmarkEnd w:id="8"/>
          </w:p>
          <w:p w:rsidR="009E3F60" w:rsidRPr="009E3F60" w:rsidRDefault="009E3F60" w:rsidP="009E3F60">
            <w:pPr>
              <w:ind w:firstLine="567"/>
              <w:jc w:val="both"/>
              <w:rPr>
                <w:b/>
                <w:lang w:val="ru-RU"/>
              </w:rPr>
            </w:pPr>
            <w:r w:rsidRPr="009E3F60">
              <w:rPr>
                <w:lang w:val="ru-RU"/>
              </w:rPr>
              <w:t>5</w:t>
            </w:r>
            <w:r w:rsidRPr="009E3F60">
              <w:rPr>
                <w:vertAlign w:val="superscript"/>
                <w:lang w:val="ru-RU"/>
              </w:rPr>
              <w:t>1</w:t>
            </w:r>
            <w:r w:rsidRPr="009E3F60">
              <w:rPr>
                <w:lang w:val="ru-RU"/>
              </w:rPr>
              <w:t>) громадські роботи;</w:t>
            </w:r>
            <w:bookmarkStart w:id="9" w:name="n120"/>
            <w:bookmarkEnd w:id="9"/>
          </w:p>
          <w:p w:rsidR="009E3F60" w:rsidRDefault="009E3F60" w:rsidP="009E3F60">
            <w:pPr>
              <w:ind w:firstLine="567"/>
              <w:jc w:val="both"/>
              <w:rPr>
                <w:lang w:val="ru-RU"/>
              </w:rPr>
            </w:pPr>
            <w:r w:rsidRPr="009E3F60">
              <w:rPr>
                <w:lang w:val="ru-RU"/>
              </w:rPr>
              <w:t>6) виправні роботи;</w:t>
            </w:r>
            <w:bookmarkStart w:id="10" w:name="n121"/>
            <w:bookmarkEnd w:id="10"/>
          </w:p>
          <w:p w:rsidR="001954D4" w:rsidRPr="009E3F60" w:rsidRDefault="001954D4" w:rsidP="009E3F60">
            <w:pPr>
              <w:ind w:firstLine="567"/>
              <w:jc w:val="both"/>
              <w:rPr>
                <w:b/>
                <w:lang w:val="ru-RU"/>
              </w:rPr>
            </w:pPr>
            <w:r>
              <w:rPr>
                <w:rStyle w:val="rvts0"/>
                <w:rFonts w:eastAsiaTheme="majorEastAsia"/>
              </w:rPr>
              <w:t>6</w:t>
            </w:r>
            <w:r w:rsidRPr="001954D4">
              <w:rPr>
                <w:rStyle w:val="rvts37"/>
                <w:vertAlign w:val="superscript"/>
              </w:rPr>
              <w:t>1</w:t>
            </w:r>
            <w:r>
              <w:rPr>
                <w:rStyle w:val="rvts0"/>
                <w:rFonts w:eastAsiaTheme="majorEastAsia"/>
              </w:rPr>
              <w:t>) суспільно корисні роботи;</w:t>
            </w:r>
          </w:p>
          <w:p w:rsidR="009E3F60" w:rsidRPr="009E3F60" w:rsidRDefault="009E3F60" w:rsidP="009E3F60">
            <w:pPr>
              <w:ind w:firstLine="567"/>
              <w:jc w:val="both"/>
              <w:rPr>
                <w:b/>
                <w:lang w:val="ru-RU"/>
              </w:rPr>
            </w:pPr>
            <w:r w:rsidRPr="009E3F60">
              <w:rPr>
                <w:lang w:val="ru-RU"/>
              </w:rPr>
              <w:t>7) адміністративний арешт;</w:t>
            </w:r>
            <w:bookmarkStart w:id="11" w:name="n3786"/>
            <w:bookmarkEnd w:id="11"/>
          </w:p>
          <w:p w:rsidR="009E3F60" w:rsidRPr="009E3F60" w:rsidRDefault="009E3F60" w:rsidP="009E3F60">
            <w:pPr>
              <w:ind w:firstLine="567"/>
              <w:jc w:val="both"/>
              <w:rPr>
                <w:b/>
                <w:lang w:val="ru-RU"/>
              </w:rPr>
            </w:pPr>
            <w:r w:rsidRPr="009E3F60">
              <w:rPr>
                <w:lang w:val="ru-RU"/>
              </w:rPr>
              <w:t>8) арешт з утриманням на гауптвахті.</w:t>
            </w:r>
            <w:bookmarkStart w:id="12" w:name="n122"/>
            <w:bookmarkEnd w:id="12"/>
          </w:p>
          <w:p w:rsidR="009E3F60" w:rsidRPr="009E3F60" w:rsidRDefault="009E3F60" w:rsidP="009E3F60">
            <w:pPr>
              <w:ind w:firstLine="567"/>
              <w:jc w:val="both"/>
              <w:rPr>
                <w:b/>
                <w:lang w:val="ru-RU"/>
              </w:rPr>
            </w:pPr>
            <w:r w:rsidRPr="009E3F60">
              <w:rPr>
                <w:lang w:val="ru-RU"/>
              </w:rPr>
              <w:t>Законами України може бути встановлено й інші, крім зазначених у цій статті, види адміністративних стягнень.</w:t>
            </w:r>
            <w:bookmarkStart w:id="13" w:name="n123"/>
            <w:bookmarkEnd w:id="13"/>
          </w:p>
          <w:p w:rsidR="009E3F60" w:rsidRPr="009E3F60" w:rsidRDefault="009E3F60" w:rsidP="009E3F60">
            <w:pPr>
              <w:ind w:firstLine="567"/>
              <w:jc w:val="both"/>
              <w:rPr>
                <w:b/>
                <w:lang w:val="ru-RU"/>
              </w:rPr>
            </w:pPr>
            <w:r w:rsidRPr="009E3F60">
              <w:rPr>
                <w:lang w:val="ru-RU"/>
              </w:rPr>
              <w:t>Законами України може бути передбачено адміністративне видворення за межі України іноземців і осіб без громадянства за вчинення адміністративних правопорушень, які грубо порушують правопорядок.</w:t>
            </w:r>
          </w:p>
        </w:tc>
        <w:tc>
          <w:tcPr>
            <w:tcW w:w="2517" w:type="pct"/>
          </w:tcPr>
          <w:p w:rsidR="009E3F60" w:rsidRPr="009E3F60" w:rsidRDefault="009E3F60" w:rsidP="00B23550">
            <w:pPr>
              <w:ind w:firstLine="567"/>
              <w:jc w:val="both"/>
              <w:rPr>
                <w:b/>
                <w:lang w:val="ru-RU"/>
              </w:rPr>
            </w:pPr>
            <w:r w:rsidRPr="009E3F60">
              <w:rPr>
                <w:b/>
                <w:lang w:val="ru-RU"/>
              </w:rPr>
              <w:t>Стаття 24. Види адміністративних стягнень</w:t>
            </w:r>
          </w:p>
          <w:p w:rsidR="009E3F60" w:rsidRPr="009E3F60" w:rsidRDefault="009E3F60" w:rsidP="00B23550">
            <w:pPr>
              <w:ind w:firstLine="567"/>
              <w:jc w:val="both"/>
              <w:rPr>
                <w:b/>
                <w:lang w:val="ru-RU"/>
              </w:rPr>
            </w:pPr>
            <w:r w:rsidRPr="009E3F60">
              <w:rPr>
                <w:lang w:val="ru-RU"/>
              </w:rPr>
              <w:t>За вчинення адміністративних правопорушень можуть застосовуватись такі адміністративні стягнення:</w:t>
            </w:r>
          </w:p>
          <w:p w:rsidR="009E3F60" w:rsidRPr="009E3F60" w:rsidRDefault="009E3F60" w:rsidP="00B23550">
            <w:pPr>
              <w:ind w:firstLine="567"/>
              <w:jc w:val="both"/>
              <w:rPr>
                <w:b/>
                <w:lang w:val="ru-RU"/>
              </w:rPr>
            </w:pPr>
            <w:r w:rsidRPr="009E3F60">
              <w:rPr>
                <w:lang w:val="ru-RU"/>
              </w:rPr>
              <w:t>1) попередження;</w:t>
            </w:r>
          </w:p>
          <w:p w:rsidR="009E3F60" w:rsidRPr="009E3F60" w:rsidRDefault="009E3F60" w:rsidP="00B23550">
            <w:pPr>
              <w:ind w:firstLine="567"/>
              <w:jc w:val="both"/>
              <w:rPr>
                <w:b/>
                <w:lang w:val="ru-RU"/>
              </w:rPr>
            </w:pPr>
            <w:r w:rsidRPr="009E3F60">
              <w:rPr>
                <w:lang w:val="ru-RU"/>
              </w:rPr>
              <w:t>2) штраф;</w:t>
            </w:r>
          </w:p>
          <w:p w:rsidR="009E3F60" w:rsidRPr="009E3F60" w:rsidRDefault="009E3F60" w:rsidP="00B23550">
            <w:pPr>
              <w:ind w:firstLine="567"/>
              <w:jc w:val="both"/>
              <w:rPr>
                <w:b/>
                <w:lang w:val="ru-RU"/>
              </w:rPr>
            </w:pPr>
            <w:r w:rsidRPr="009E3F60">
              <w:rPr>
                <w:lang w:val="ru-RU"/>
              </w:rPr>
              <w:t>2</w:t>
            </w:r>
            <w:r w:rsidRPr="009E3F60">
              <w:rPr>
                <w:sz w:val="2"/>
                <w:lang w:val="ru-RU"/>
              </w:rPr>
              <w:t>-</w:t>
            </w:r>
            <w:r w:rsidRPr="00AD5CCD">
              <w:rPr>
                <w:vertAlign w:val="superscript"/>
                <w:lang w:val="ru-RU"/>
              </w:rPr>
              <w:t>1</w:t>
            </w:r>
            <w:r w:rsidRPr="009E3F60">
              <w:rPr>
                <w:lang w:val="ru-RU"/>
              </w:rPr>
              <w:t>) штрафні бали;</w:t>
            </w:r>
          </w:p>
          <w:p w:rsidR="009E3F60" w:rsidRPr="009E3F60" w:rsidRDefault="009E3F60" w:rsidP="00B23550">
            <w:pPr>
              <w:ind w:firstLine="567"/>
              <w:jc w:val="both"/>
              <w:rPr>
                <w:b/>
                <w:lang w:val="ru-RU"/>
              </w:rPr>
            </w:pPr>
            <w:r w:rsidRPr="009E3F60">
              <w:rPr>
                <w:lang w:val="ru-RU"/>
              </w:rPr>
              <w:t>3) оплатне вилучення предмета, який став знаряддям вчинення або безпосереднім об</w:t>
            </w:r>
            <w:r w:rsidR="00BA61E0">
              <w:rPr>
                <w:lang w:val="ru-RU"/>
              </w:rPr>
              <w:t>’</w:t>
            </w:r>
            <w:r w:rsidRPr="009E3F60">
              <w:rPr>
                <w:lang w:val="ru-RU"/>
              </w:rPr>
              <w:t>єктом адміністративного правопорушення;</w:t>
            </w:r>
          </w:p>
          <w:p w:rsidR="009E3F60" w:rsidRPr="009E3F60" w:rsidRDefault="009E3F60" w:rsidP="00B23550">
            <w:pPr>
              <w:ind w:firstLine="567"/>
              <w:jc w:val="both"/>
              <w:rPr>
                <w:b/>
                <w:lang w:val="ru-RU"/>
              </w:rPr>
            </w:pPr>
            <w:r w:rsidRPr="009E3F60">
              <w:rPr>
                <w:lang w:val="ru-RU"/>
              </w:rPr>
              <w:t>4) конфіскація: предмета, який став знаряддям вчинення або безпосереднім об</w:t>
            </w:r>
            <w:r w:rsidR="00BA61E0">
              <w:rPr>
                <w:lang w:val="ru-RU"/>
              </w:rPr>
              <w:t>’</w:t>
            </w:r>
            <w:r w:rsidRPr="009E3F60">
              <w:rPr>
                <w:lang w:val="ru-RU"/>
              </w:rPr>
              <w:t>єктом адміністративного правопорушення; грошей, одержаних внаслідок вчинення адміністративного правопорушення;</w:t>
            </w:r>
          </w:p>
          <w:p w:rsidR="009E3F60" w:rsidRPr="009E3F60" w:rsidRDefault="009E3F60" w:rsidP="00B23550">
            <w:pPr>
              <w:ind w:firstLine="567"/>
              <w:jc w:val="both"/>
              <w:rPr>
                <w:b/>
                <w:lang w:val="ru-RU"/>
              </w:rPr>
            </w:pPr>
            <w:r w:rsidRPr="009E3F60">
              <w:rPr>
                <w:lang w:val="ru-RU"/>
              </w:rPr>
              <w:t>5) позбавлення спеціального права, наданого даному громадянинові (права керування транспортними засобами, права полювання);</w:t>
            </w:r>
          </w:p>
          <w:p w:rsidR="009E3F60" w:rsidRPr="009E3F60" w:rsidRDefault="009E3F60" w:rsidP="00B23550">
            <w:pPr>
              <w:ind w:firstLine="567"/>
              <w:jc w:val="both"/>
              <w:rPr>
                <w:b/>
                <w:lang w:val="ru-RU"/>
              </w:rPr>
            </w:pPr>
            <w:r w:rsidRPr="009E3F60">
              <w:rPr>
                <w:lang w:val="ru-RU"/>
              </w:rPr>
              <w:t>позбавлення права обіймати певні посади або займатися певною діяльністю;</w:t>
            </w:r>
          </w:p>
          <w:p w:rsidR="009E3F60" w:rsidRPr="009E3F60" w:rsidRDefault="009E3F60" w:rsidP="00B23550">
            <w:pPr>
              <w:ind w:firstLine="567"/>
              <w:jc w:val="both"/>
              <w:rPr>
                <w:b/>
                <w:lang w:val="ru-RU"/>
              </w:rPr>
            </w:pPr>
            <w:r w:rsidRPr="009E3F60">
              <w:rPr>
                <w:lang w:val="ru-RU"/>
              </w:rPr>
              <w:t>5</w:t>
            </w:r>
            <w:r w:rsidRPr="009E3F60">
              <w:rPr>
                <w:vertAlign w:val="superscript"/>
                <w:lang w:val="ru-RU"/>
              </w:rPr>
              <w:t>1</w:t>
            </w:r>
            <w:r w:rsidRPr="009E3F60">
              <w:rPr>
                <w:lang w:val="ru-RU"/>
              </w:rPr>
              <w:t>) громадські роботи;</w:t>
            </w:r>
          </w:p>
          <w:p w:rsidR="009E3F60" w:rsidRPr="009E3F60" w:rsidRDefault="009E3F60" w:rsidP="00B23550">
            <w:pPr>
              <w:ind w:firstLine="567"/>
              <w:jc w:val="both"/>
              <w:rPr>
                <w:b/>
                <w:lang w:val="ru-RU"/>
              </w:rPr>
            </w:pPr>
            <w:r w:rsidRPr="009E3F60">
              <w:rPr>
                <w:lang w:val="ru-RU"/>
              </w:rPr>
              <w:t>6) виправні роботи;</w:t>
            </w:r>
          </w:p>
          <w:p w:rsidR="009E3F60" w:rsidRPr="009E3F60" w:rsidRDefault="009E3F60" w:rsidP="00B23550">
            <w:pPr>
              <w:ind w:firstLine="567"/>
              <w:jc w:val="both"/>
              <w:rPr>
                <w:b/>
                <w:lang w:val="ru-RU"/>
              </w:rPr>
            </w:pPr>
            <w:r w:rsidRPr="009E3F60">
              <w:rPr>
                <w:lang w:val="ru-RU"/>
              </w:rPr>
              <w:t>7) адміністративний арешт;</w:t>
            </w:r>
          </w:p>
          <w:p w:rsidR="009E3F60" w:rsidRPr="004C7111" w:rsidRDefault="009E3F60" w:rsidP="004C7111">
            <w:pPr>
              <w:ind w:firstLine="567"/>
              <w:jc w:val="both"/>
            </w:pPr>
            <w:r w:rsidRPr="009E3F60">
              <w:rPr>
                <w:lang w:val="ru-RU"/>
              </w:rPr>
              <w:t>8) а</w:t>
            </w:r>
            <w:r>
              <w:rPr>
                <w:lang w:val="ru-RU"/>
              </w:rPr>
              <w:t>решт з утриманням на гауптвахті</w:t>
            </w:r>
            <w:r w:rsidR="004C7111">
              <w:t>;</w:t>
            </w:r>
          </w:p>
          <w:p w:rsidR="009E3F60" w:rsidRPr="009E3F60" w:rsidRDefault="009E3F60" w:rsidP="00B23550">
            <w:pPr>
              <w:ind w:firstLine="567"/>
              <w:jc w:val="both"/>
              <w:rPr>
                <w:b/>
              </w:rPr>
            </w:pPr>
            <w:r w:rsidRPr="008542AE">
              <w:rPr>
                <w:b/>
                <w:lang w:val="ru-RU"/>
              </w:rPr>
              <w:t>9)</w:t>
            </w:r>
            <w:r w:rsidRPr="009E3F60">
              <w:rPr>
                <w:b/>
                <w:lang w:val="ru-RU"/>
              </w:rPr>
              <w:t xml:space="preserve"> </w:t>
            </w:r>
            <w:r w:rsidRPr="00326C71">
              <w:rPr>
                <w:b/>
              </w:rPr>
              <w:t>проходження</w:t>
            </w:r>
            <w:r w:rsidRPr="00BD2ABA">
              <w:rPr>
                <w:sz w:val="28"/>
                <w:szCs w:val="28"/>
              </w:rPr>
              <w:t xml:space="preserve"> </w:t>
            </w:r>
            <w:r w:rsidR="001C5BCA" w:rsidRPr="001C5BCA">
              <w:rPr>
                <w:b/>
              </w:rPr>
              <w:t xml:space="preserve">індивідуальної </w:t>
            </w:r>
            <w:r w:rsidRPr="00776C6F">
              <w:rPr>
                <w:b/>
              </w:rPr>
              <w:t xml:space="preserve">корекційної </w:t>
            </w:r>
            <w:r w:rsidR="001C5BCA">
              <w:rPr>
                <w:b/>
              </w:rPr>
              <w:t>програми</w:t>
            </w:r>
            <w:r>
              <w:rPr>
                <w:b/>
              </w:rPr>
              <w:t>.</w:t>
            </w:r>
          </w:p>
          <w:p w:rsidR="009E3F60" w:rsidRPr="009E3F60" w:rsidRDefault="009E3F60" w:rsidP="00B23550">
            <w:pPr>
              <w:ind w:firstLine="567"/>
              <w:jc w:val="both"/>
              <w:rPr>
                <w:b/>
                <w:lang w:val="ru-RU"/>
              </w:rPr>
            </w:pPr>
            <w:r w:rsidRPr="009E3F60">
              <w:rPr>
                <w:lang w:val="ru-RU"/>
              </w:rPr>
              <w:t>Законами України може бути встановлено й інші, крім зазначених у цій статті, види адміністративних стягнень.</w:t>
            </w:r>
          </w:p>
          <w:p w:rsidR="009E3F60" w:rsidRPr="009E3F60" w:rsidRDefault="009E3F60" w:rsidP="00B23550">
            <w:pPr>
              <w:ind w:firstLine="567"/>
              <w:jc w:val="both"/>
              <w:rPr>
                <w:b/>
                <w:lang w:val="ru-RU"/>
              </w:rPr>
            </w:pPr>
            <w:r w:rsidRPr="009E3F60">
              <w:rPr>
                <w:lang w:val="ru-RU"/>
              </w:rPr>
              <w:t>Законами України може бути передбачено адміністративне видворення за межі України іноземців і осіб без громадянства за вчинення адміністративних правопорушень, які грубо порушують правопорядок.</w:t>
            </w:r>
          </w:p>
        </w:tc>
      </w:tr>
      <w:tr w:rsidR="0038426D" w:rsidRPr="0038426D" w:rsidTr="00326C71">
        <w:trPr>
          <w:trHeight w:val="415"/>
        </w:trPr>
        <w:tc>
          <w:tcPr>
            <w:tcW w:w="2483" w:type="pct"/>
          </w:tcPr>
          <w:p w:rsidR="0038426D" w:rsidRDefault="0038426D" w:rsidP="0038426D">
            <w:pPr>
              <w:pStyle w:val="rvps7"/>
              <w:spacing w:before="0" w:beforeAutospacing="0" w:after="0" w:afterAutospacing="0"/>
              <w:ind w:firstLine="567"/>
              <w:jc w:val="both"/>
              <w:rPr>
                <w:rStyle w:val="rvts9"/>
                <w:b/>
                <w:lang w:val="uk-UA"/>
              </w:rPr>
            </w:pPr>
            <w:r w:rsidRPr="0038426D">
              <w:rPr>
                <w:rStyle w:val="rvts9"/>
                <w:b/>
                <w:lang w:val="uk-UA"/>
              </w:rPr>
              <w:lastRenderedPageBreak/>
              <w:t>Стаття 25. Основні і додаткові адміністративні стягнення</w:t>
            </w:r>
            <w:bookmarkStart w:id="14" w:name="n133"/>
            <w:bookmarkEnd w:id="14"/>
          </w:p>
          <w:p w:rsidR="0038426D" w:rsidRDefault="0038426D" w:rsidP="0038426D">
            <w:pPr>
              <w:pStyle w:val="rvps7"/>
              <w:spacing w:before="0" w:beforeAutospacing="0" w:after="0" w:afterAutospacing="0"/>
              <w:ind w:firstLine="567"/>
              <w:jc w:val="both"/>
              <w:rPr>
                <w:lang w:val="uk-UA"/>
              </w:rPr>
            </w:pPr>
            <w:r w:rsidRPr="0038426D">
              <w:rPr>
                <w:lang w:val="uk-UA"/>
              </w:rPr>
              <w:t xml:space="preserve">Оплатне вилучення, конфіскація предметів та позбавлення права керування транспортними засобами можуть застосовуватися як основні, так і додаткові адміністративні стягнення; позбавлення права обіймати певні посади або займатися певною діяльністю </w:t>
            </w:r>
            <w:r w:rsidR="00BA61E0">
              <w:rPr>
                <w:lang w:val="uk-UA"/>
              </w:rPr>
              <w:t>–</w:t>
            </w:r>
            <w:r w:rsidRPr="0038426D">
              <w:rPr>
                <w:lang w:val="uk-UA"/>
              </w:rPr>
              <w:t xml:space="preserve"> тільки як додаткове; інші адміністративні стягнення, зазначені в </w:t>
            </w:r>
            <w:hyperlink r:id="rId8" w:anchor="n113" w:history="1">
              <w:r w:rsidRPr="0038426D">
                <w:rPr>
                  <w:rStyle w:val="a3"/>
                  <w:color w:val="auto"/>
                  <w:u w:val="none"/>
                  <w:lang w:val="uk-UA"/>
                </w:rPr>
                <w:t>частині першій статті 24</w:t>
              </w:r>
            </w:hyperlink>
            <w:r w:rsidRPr="0038426D">
              <w:rPr>
                <w:lang w:val="uk-UA"/>
              </w:rPr>
              <w:t xml:space="preserve"> цього Кодексу, можуть застосовуватися тільки як основні.</w:t>
            </w:r>
            <w:bookmarkStart w:id="15" w:name="n134"/>
            <w:bookmarkEnd w:id="15"/>
          </w:p>
          <w:p w:rsidR="0038426D" w:rsidRPr="0038426D" w:rsidRDefault="0038426D" w:rsidP="0038426D">
            <w:pPr>
              <w:pStyle w:val="rvps7"/>
              <w:spacing w:before="0" w:beforeAutospacing="0" w:after="0" w:afterAutospacing="0"/>
              <w:ind w:firstLine="567"/>
              <w:jc w:val="both"/>
              <w:rPr>
                <w:b/>
                <w:lang w:val="uk-UA"/>
              </w:rPr>
            </w:pPr>
            <w:r w:rsidRPr="0038426D">
              <w:t>За одне адміністративне правопорушення може бути накладено основне або основне і додаткове стягнення.</w:t>
            </w:r>
          </w:p>
          <w:p w:rsidR="0038426D" w:rsidRPr="0038426D" w:rsidRDefault="0038426D" w:rsidP="0038426D">
            <w:pPr>
              <w:pStyle w:val="rvps2"/>
              <w:spacing w:before="0" w:beforeAutospacing="0" w:after="0" w:afterAutospacing="0"/>
              <w:ind w:firstLine="567"/>
              <w:jc w:val="both"/>
              <w:rPr>
                <w:b/>
                <w:bCs/>
                <w:sz w:val="10"/>
                <w:szCs w:val="10"/>
                <w:shd w:val="clear" w:color="auto" w:fill="FFFFFF"/>
              </w:rPr>
            </w:pPr>
          </w:p>
        </w:tc>
        <w:tc>
          <w:tcPr>
            <w:tcW w:w="2517" w:type="pct"/>
          </w:tcPr>
          <w:p w:rsidR="0038426D" w:rsidRPr="005C3A3D" w:rsidRDefault="0038426D" w:rsidP="0038426D">
            <w:pPr>
              <w:pStyle w:val="rvps7"/>
              <w:spacing w:before="0" w:beforeAutospacing="0" w:after="0" w:afterAutospacing="0"/>
              <w:ind w:firstLine="567"/>
              <w:jc w:val="both"/>
              <w:rPr>
                <w:rStyle w:val="rvts9"/>
                <w:b/>
                <w:lang w:val="uk-UA"/>
              </w:rPr>
            </w:pPr>
            <w:r w:rsidRPr="005C3A3D">
              <w:rPr>
                <w:rStyle w:val="rvts9"/>
                <w:b/>
                <w:lang w:val="uk-UA"/>
              </w:rPr>
              <w:t>Стаття 25. Основні і додаткові адміністративні стягнення</w:t>
            </w:r>
          </w:p>
          <w:p w:rsidR="0038426D" w:rsidRPr="005C3A3D" w:rsidRDefault="0038426D" w:rsidP="0038426D">
            <w:pPr>
              <w:pStyle w:val="rvps7"/>
              <w:spacing w:before="0" w:beforeAutospacing="0" w:after="0" w:afterAutospacing="0"/>
              <w:ind w:firstLine="567"/>
              <w:jc w:val="both"/>
              <w:rPr>
                <w:lang w:val="uk-UA"/>
              </w:rPr>
            </w:pPr>
            <w:r w:rsidRPr="005C3A3D">
              <w:rPr>
                <w:lang w:val="uk-UA"/>
              </w:rPr>
              <w:t>Оплатне вилучення, конфіскація предметів</w:t>
            </w:r>
            <w:r w:rsidR="008542AE" w:rsidRPr="008542AE">
              <w:rPr>
                <w:b/>
                <w:lang w:val="uk-UA"/>
              </w:rPr>
              <w:t>,</w:t>
            </w:r>
            <w:r w:rsidRPr="005C3A3D">
              <w:rPr>
                <w:lang w:val="uk-UA"/>
              </w:rPr>
              <w:t xml:space="preserve"> </w:t>
            </w:r>
            <w:r w:rsidRPr="008542AE">
              <w:rPr>
                <w:b/>
                <w:lang w:val="uk-UA"/>
              </w:rPr>
              <w:t>позбавлення права керування транспортними засобами</w:t>
            </w:r>
            <w:r w:rsidR="008542AE" w:rsidRPr="008542AE">
              <w:rPr>
                <w:b/>
                <w:lang w:val="uk-UA"/>
              </w:rPr>
              <w:t xml:space="preserve"> та</w:t>
            </w:r>
            <w:r w:rsidR="005C3A3D" w:rsidRPr="005C3A3D">
              <w:rPr>
                <w:lang w:val="uk-UA"/>
              </w:rPr>
              <w:t xml:space="preserve"> </w:t>
            </w:r>
            <w:r w:rsidR="005C3A3D" w:rsidRPr="005C3A3D">
              <w:rPr>
                <w:b/>
                <w:lang w:val="uk-UA"/>
              </w:rPr>
              <w:t>проходження</w:t>
            </w:r>
            <w:r w:rsidR="005C3A3D" w:rsidRPr="005C3A3D">
              <w:rPr>
                <w:sz w:val="28"/>
                <w:szCs w:val="28"/>
                <w:lang w:val="uk-UA"/>
              </w:rPr>
              <w:t xml:space="preserve"> </w:t>
            </w:r>
            <w:r w:rsidR="005C3A3D" w:rsidRPr="005C3A3D">
              <w:rPr>
                <w:b/>
                <w:lang w:val="uk-UA"/>
              </w:rPr>
              <w:t>індивідуальної корекційної програми</w:t>
            </w:r>
            <w:r w:rsidRPr="005C3A3D">
              <w:rPr>
                <w:lang w:val="uk-UA"/>
              </w:rPr>
              <w:t xml:space="preserve"> можуть застосовуватися як основні, так і додаткові адміністративні стягнення; позбавлення права обіймати певні посади або займатися певною діяльністю </w:t>
            </w:r>
            <w:r w:rsidR="00BA61E0">
              <w:rPr>
                <w:lang w:val="uk-UA"/>
              </w:rPr>
              <w:t>–</w:t>
            </w:r>
            <w:r w:rsidRPr="005C3A3D">
              <w:rPr>
                <w:lang w:val="uk-UA"/>
              </w:rPr>
              <w:t xml:space="preserve"> тільки як додаткове; інші адміністративні стягнення, зазначені в </w:t>
            </w:r>
            <w:hyperlink r:id="rId9" w:anchor="n113" w:history="1">
              <w:r w:rsidRPr="005C3A3D">
                <w:rPr>
                  <w:rStyle w:val="a3"/>
                  <w:color w:val="auto"/>
                  <w:u w:val="none"/>
                  <w:lang w:val="uk-UA"/>
                </w:rPr>
                <w:t>частині першій статті 24</w:t>
              </w:r>
            </w:hyperlink>
            <w:r w:rsidRPr="005C3A3D">
              <w:rPr>
                <w:lang w:val="uk-UA"/>
              </w:rPr>
              <w:t xml:space="preserve"> цього Кодексу, можуть застосовуватися тільки як основні.</w:t>
            </w:r>
          </w:p>
          <w:p w:rsidR="0038426D" w:rsidRPr="005F44FC" w:rsidRDefault="0038426D" w:rsidP="005F44FC">
            <w:pPr>
              <w:pStyle w:val="rvps7"/>
              <w:spacing w:before="0" w:beforeAutospacing="0" w:after="0" w:afterAutospacing="0"/>
              <w:ind w:firstLine="567"/>
              <w:jc w:val="both"/>
              <w:rPr>
                <w:b/>
                <w:lang w:val="uk-UA"/>
              </w:rPr>
            </w:pPr>
            <w:r w:rsidRPr="005C3A3D">
              <w:t>За одне адміністративне правопорушення може бути накладено основне або основне і додаткове стягнення.</w:t>
            </w:r>
          </w:p>
        </w:tc>
      </w:tr>
      <w:tr w:rsidR="001954D4" w:rsidRPr="00326C71" w:rsidTr="00326C71">
        <w:trPr>
          <w:trHeight w:val="415"/>
        </w:trPr>
        <w:tc>
          <w:tcPr>
            <w:tcW w:w="2483" w:type="pct"/>
          </w:tcPr>
          <w:p w:rsidR="001954D4" w:rsidRPr="00326C71" w:rsidRDefault="001954D4" w:rsidP="001954D4">
            <w:pPr>
              <w:pStyle w:val="rvps2"/>
              <w:spacing w:before="0" w:beforeAutospacing="0" w:after="0" w:afterAutospacing="0"/>
              <w:ind w:firstLine="567"/>
              <w:jc w:val="both"/>
              <w:rPr>
                <w:b/>
                <w:bCs/>
                <w:shd w:val="clear" w:color="auto" w:fill="FFFFFF"/>
                <w:lang w:val="uk-UA"/>
              </w:rPr>
            </w:pPr>
          </w:p>
        </w:tc>
        <w:tc>
          <w:tcPr>
            <w:tcW w:w="2517" w:type="pct"/>
          </w:tcPr>
          <w:p w:rsidR="001954D4" w:rsidRPr="00B23DD2" w:rsidRDefault="001954D4" w:rsidP="001954D4">
            <w:pPr>
              <w:ind w:firstLine="567"/>
              <w:jc w:val="both"/>
              <w:rPr>
                <w:b/>
              </w:rPr>
            </w:pPr>
            <w:r w:rsidRPr="00B23DD2">
              <w:rPr>
                <w:b/>
              </w:rPr>
              <w:t>Стаття 32</w:t>
            </w:r>
            <w:r w:rsidRPr="00B23DD2">
              <w:rPr>
                <w:b/>
                <w:vertAlign w:val="superscript"/>
              </w:rPr>
              <w:t>2</w:t>
            </w:r>
            <w:r w:rsidR="00BA61E0">
              <w:rPr>
                <w:b/>
              </w:rPr>
              <w:t>.</w:t>
            </w:r>
            <w:r w:rsidRPr="00B23DD2">
              <w:rPr>
                <w:b/>
              </w:rPr>
              <w:t xml:space="preserve"> Проходження</w:t>
            </w:r>
            <w:r w:rsidRPr="00B23DD2">
              <w:rPr>
                <w:b/>
                <w:sz w:val="28"/>
                <w:szCs w:val="28"/>
              </w:rPr>
              <w:t xml:space="preserve"> </w:t>
            </w:r>
            <w:r w:rsidRPr="00B23DD2">
              <w:rPr>
                <w:b/>
              </w:rPr>
              <w:t>індивідуальної корекційної програми</w:t>
            </w:r>
            <w:bookmarkStart w:id="16" w:name="n157"/>
            <w:bookmarkEnd w:id="16"/>
          </w:p>
          <w:p w:rsidR="00712803" w:rsidRPr="00B23DD2" w:rsidRDefault="00712803" w:rsidP="00712803">
            <w:pPr>
              <w:ind w:firstLine="567"/>
              <w:jc w:val="both"/>
              <w:rPr>
                <w:b/>
              </w:rPr>
            </w:pPr>
            <w:r w:rsidRPr="00B23DD2">
              <w:rPr>
                <w:b/>
              </w:rPr>
              <w:t>Проходження</w:t>
            </w:r>
            <w:r w:rsidRPr="00B23DD2">
              <w:rPr>
                <w:b/>
                <w:sz w:val="28"/>
                <w:szCs w:val="28"/>
              </w:rPr>
              <w:t xml:space="preserve"> </w:t>
            </w:r>
            <w:r w:rsidRPr="00B23DD2">
              <w:rPr>
                <w:b/>
              </w:rPr>
              <w:t xml:space="preserve">індивідуальної корекційної програми </w:t>
            </w:r>
            <w:r w:rsidR="001954D4" w:rsidRPr="001954D4">
              <w:rPr>
                <w:b/>
              </w:rPr>
              <w:t>поляга</w:t>
            </w:r>
            <w:r w:rsidRPr="00B23DD2">
              <w:rPr>
                <w:b/>
              </w:rPr>
              <w:t>є</w:t>
            </w:r>
            <w:r w:rsidR="001954D4" w:rsidRPr="001954D4">
              <w:rPr>
                <w:b/>
              </w:rPr>
              <w:t xml:space="preserve"> у в</w:t>
            </w:r>
            <w:r w:rsidRPr="00B23DD2">
              <w:rPr>
                <w:b/>
              </w:rPr>
              <w:t>ідвід</w:t>
            </w:r>
            <w:r w:rsidR="008542AE">
              <w:rPr>
                <w:b/>
              </w:rPr>
              <w:t>ув</w:t>
            </w:r>
            <w:r w:rsidRPr="00B23DD2">
              <w:rPr>
                <w:b/>
              </w:rPr>
              <w:t xml:space="preserve">анні </w:t>
            </w:r>
            <w:r w:rsidR="001954D4" w:rsidRPr="001954D4">
              <w:rPr>
                <w:b/>
              </w:rPr>
              <w:t>особою, яка вчинила адміністративне правопорушення,</w:t>
            </w:r>
            <w:r w:rsidRPr="00B23DD2">
              <w:rPr>
                <w:b/>
              </w:rPr>
              <w:t xml:space="preserve"> </w:t>
            </w:r>
            <w:r w:rsidR="008542AE">
              <w:rPr>
                <w:b/>
              </w:rPr>
              <w:t>передбачене статтею</w:t>
            </w:r>
            <w:r w:rsidRPr="00B23DD2">
              <w:rPr>
                <w:b/>
              </w:rPr>
              <w:t xml:space="preserve"> 184 цього Кодексу,</w:t>
            </w:r>
            <w:r w:rsidR="001954D4" w:rsidRPr="001954D4">
              <w:rPr>
                <w:b/>
              </w:rPr>
              <w:t xml:space="preserve"> у вільний від роботи чи навчання час </w:t>
            </w:r>
            <w:r w:rsidRPr="00B23DD2">
              <w:rPr>
                <w:b/>
              </w:rPr>
              <w:t>заходів індивідуальн</w:t>
            </w:r>
            <w:r w:rsidR="00625010">
              <w:rPr>
                <w:b/>
              </w:rPr>
              <w:t>ої</w:t>
            </w:r>
            <w:r w:rsidRPr="00B23DD2">
              <w:rPr>
                <w:b/>
                <w:sz w:val="28"/>
                <w:szCs w:val="28"/>
              </w:rPr>
              <w:t xml:space="preserve"> </w:t>
            </w:r>
            <w:r w:rsidRPr="00B23DD2">
              <w:rPr>
                <w:b/>
              </w:rPr>
              <w:t>корекційн</w:t>
            </w:r>
            <w:r w:rsidR="00625010">
              <w:rPr>
                <w:b/>
              </w:rPr>
              <w:t>ої програми</w:t>
            </w:r>
            <w:r w:rsidRPr="00B23DD2">
              <w:rPr>
                <w:b/>
              </w:rPr>
              <w:t xml:space="preserve"> з метою формування навичок відповідального батьківства. </w:t>
            </w:r>
          </w:p>
          <w:p w:rsidR="001954D4" w:rsidRPr="00B23DD2" w:rsidRDefault="00B23DD2" w:rsidP="00B23DD2">
            <w:pPr>
              <w:ind w:firstLine="567"/>
              <w:jc w:val="both"/>
              <w:rPr>
                <w:b/>
                <w:lang w:val="ru-RU"/>
              </w:rPr>
            </w:pPr>
            <w:r w:rsidRPr="00625010">
              <w:rPr>
                <w:b/>
              </w:rPr>
              <w:t>Проходження</w:t>
            </w:r>
            <w:r w:rsidRPr="00625010">
              <w:rPr>
                <w:b/>
                <w:sz w:val="28"/>
                <w:szCs w:val="28"/>
              </w:rPr>
              <w:t xml:space="preserve"> </w:t>
            </w:r>
            <w:r w:rsidRPr="00625010">
              <w:rPr>
                <w:b/>
              </w:rPr>
              <w:t xml:space="preserve">індивідуальної корекційної програми </w:t>
            </w:r>
            <w:r w:rsidR="001954D4" w:rsidRPr="00625010">
              <w:rPr>
                <w:b/>
                <w:lang w:val="ru-RU"/>
              </w:rPr>
              <w:t>признача</w:t>
            </w:r>
            <w:r w:rsidRPr="00625010">
              <w:rPr>
                <w:b/>
                <w:lang w:val="ru-RU"/>
              </w:rPr>
              <w:t>є</w:t>
            </w:r>
            <w:r w:rsidR="001954D4" w:rsidRPr="00625010">
              <w:rPr>
                <w:b/>
                <w:lang w:val="ru-RU"/>
              </w:rPr>
              <w:t>ться районним, районним у місті, міським чи міськрайонним судом (суддею)</w:t>
            </w:r>
            <w:bookmarkStart w:id="17" w:name="n159"/>
            <w:bookmarkEnd w:id="17"/>
            <w:r w:rsidRPr="00625010">
              <w:rPr>
                <w:b/>
                <w:lang w:val="ru-RU"/>
              </w:rPr>
              <w:t>.</w:t>
            </w:r>
          </w:p>
          <w:p w:rsidR="00B23DD2" w:rsidRPr="00B23DD2" w:rsidRDefault="00B23DD2" w:rsidP="00B23DD2">
            <w:pPr>
              <w:ind w:firstLine="567"/>
              <w:jc w:val="both"/>
              <w:rPr>
                <w:b/>
              </w:rPr>
            </w:pPr>
            <w:r w:rsidRPr="00B23DD2">
              <w:rPr>
                <w:b/>
                <w:lang w:val="ru-RU"/>
              </w:rPr>
              <w:t>Суб</w:t>
            </w:r>
            <w:r w:rsidR="00A36C82">
              <w:rPr>
                <w:b/>
                <w:lang w:val="ru-RU"/>
              </w:rPr>
              <w:t>’</w:t>
            </w:r>
            <w:r w:rsidRPr="00B23DD2">
              <w:rPr>
                <w:b/>
                <w:lang w:val="ru-RU"/>
              </w:rPr>
              <w:t>єктами, відповідальними за розроб</w:t>
            </w:r>
            <w:r w:rsidR="009F2764">
              <w:rPr>
                <w:b/>
                <w:lang w:val="ru-RU"/>
              </w:rPr>
              <w:t>лення</w:t>
            </w:r>
            <w:r w:rsidRPr="00B23DD2">
              <w:rPr>
                <w:b/>
                <w:lang w:val="ru-RU"/>
              </w:rPr>
              <w:t xml:space="preserve"> та впровадження </w:t>
            </w:r>
            <w:r w:rsidRPr="00B23DD2">
              <w:rPr>
                <w:b/>
              </w:rPr>
              <w:t>індивідуальних корекційних програм</w:t>
            </w:r>
            <w:r w:rsidR="00614E6B">
              <w:rPr>
                <w:b/>
              </w:rPr>
              <w:t>,</w:t>
            </w:r>
            <w:r w:rsidRPr="00B23DD2">
              <w:rPr>
                <w:b/>
              </w:rPr>
              <w:t xml:space="preserve"> є місцеві державні адміністрації та органи місцевого самоврядування.</w:t>
            </w:r>
          </w:p>
          <w:p w:rsidR="001954D4" w:rsidRPr="005F44FC" w:rsidRDefault="00712803" w:rsidP="005F44FC">
            <w:pPr>
              <w:ind w:firstLine="567"/>
              <w:jc w:val="both"/>
              <w:rPr>
                <w:rFonts w:eastAsiaTheme="majorEastAsia"/>
                <w:b/>
              </w:rPr>
            </w:pPr>
            <w:r w:rsidRPr="00B23DD2">
              <w:rPr>
                <w:rStyle w:val="rvts0"/>
                <w:rFonts w:eastAsiaTheme="majorEastAsia"/>
                <w:b/>
              </w:rPr>
              <w:t xml:space="preserve">Порядок </w:t>
            </w:r>
            <w:r w:rsidR="00B23DD2" w:rsidRPr="00B23DD2">
              <w:rPr>
                <w:b/>
                <w:lang w:val="ru-RU"/>
              </w:rPr>
              <w:t>розроб</w:t>
            </w:r>
            <w:r w:rsidR="009F2764">
              <w:rPr>
                <w:b/>
                <w:lang w:val="ru-RU"/>
              </w:rPr>
              <w:t>лення</w:t>
            </w:r>
            <w:r w:rsidR="00B23DD2" w:rsidRPr="00B23DD2">
              <w:rPr>
                <w:b/>
                <w:lang w:val="ru-RU"/>
              </w:rPr>
              <w:t xml:space="preserve"> та впровадження </w:t>
            </w:r>
            <w:r w:rsidR="00B23DD2" w:rsidRPr="00B23DD2">
              <w:rPr>
                <w:b/>
              </w:rPr>
              <w:t>індивідуальних корекційних програм</w:t>
            </w:r>
            <w:r w:rsidR="00B23DD2" w:rsidRPr="00B23DD2">
              <w:rPr>
                <w:rStyle w:val="rvts0"/>
                <w:rFonts w:eastAsiaTheme="majorEastAsia"/>
                <w:b/>
              </w:rPr>
              <w:t xml:space="preserve"> затверджується</w:t>
            </w:r>
            <w:r w:rsidR="00F20B78">
              <w:rPr>
                <w:rStyle w:val="rvts0"/>
                <w:rFonts w:eastAsiaTheme="majorEastAsia"/>
                <w:b/>
              </w:rPr>
              <w:t xml:space="preserve"> Кабінетом Мініст</w:t>
            </w:r>
            <w:r w:rsidR="00B23DD2" w:rsidRPr="00B23DD2">
              <w:rPr>
                <w:rStyle w:val="rvts0"/>
                <w:rFonts w:eastAsiaTheme="majorEastAsia"/>
                <w:b/>
              </w:rPr>
              <w:t>рів України.</w:t>
            </w:r>
          </w:p>
        </w:tc>
      </w:tr>
      <w:tr w:rsidR="00326C71" w:rsidRPr="00326C71" w:rsidTr="00326C71">
        <w:trPr>
          <w:trHeight w:val="415"/>
        </w:trPr>
        <w:tc>
          <w:tcPr>
            <w:tcW w:w="2483" w:type="pct"/>
          </w:tcPr>
          <w:p w:rsidR="00326C71" w:rsidRPr="00326C71" w:rsidRDefault="00326C71" w:rsidP="00326C71">
            <w:pPr>
              <w:pStyle w:val="rvps2"/>
              <w:spacing w:before="0" w:beforeAutospacing="0" w:after="0" w:afterAutospacing="0"/>
              <w:ind w:firstLine="567"/>
              <w:jc w:val="both"/>
              <w:rPr>
                <w:b/>
                <w:bCs/>
                <w:shd w:val="clear" w:color="auto" w:fill="FFFFFF"/>
                <w:lang w:val="uk-UA"/>
              </w:rPr>
            </w:pPr>
            <w:r w:rsidRPr="00326C71">
              <w:rPr>
                <w:b/>
                <w:bCs/>
                <w:shd w:val="clear" w:color="auto" w:fill="FFFFFF"/>
                <w:lang w:val="uk-UA"/>
              </w:rPr>
              <w:t>Стаття 184. Невиконання батьками або особами, що їх замінюють, обов’язків щодо виховання дітей</w:t>
            </w:r>
          </w:p>
          <w:p w:rsidR="00326C71" w:rsidRPr="00326C71" w:rsidRDefault="00326C71" w:rsidP="00326C71">
            <w:pPr>
              <w:pStyle w:val="rvps2"/>
              <w:spacing w:before="0" w:beforeAutospacing="0" w:after="0" w:afterAutospacing="0"/>
              <w:ind w:firstLine="567"/>
              <w:jc w:val="both"/>
              <w:rPr>
                <w:bCs/>
                <w:shd w:val="clear" w:color="auto" w:fill="FFFFFF"/>
                <w:lang w:val="uk-UA"/>
              </w:rPr>
            </w:pPr>
            <w:r w:rsidRPr="00326C71">
              <w:rPr>
                <w:bCs/>
                <w:shd w:val="clear" w:color="auto" w:fill="FFFFFF"/>
                <w:lang w:val="uk-UA"/>
              </w:rPr>
              <w:t xml:space="preserve">Ухилення батьків або осіб, які їх замінюють, від виконання передбачених законодавством обов’язків щодо забезпечення необхідних умов життя, навчання та виховання </w:t>
            </w:r>
            <w:r w:rsidRPr="00F90108">
              <w:rPr>
                <w:b/>
                <w:bCs/>
                <w:strike/>
                <w:shd w:val="clear" w:color="auto" w:fill="FFFFFF"/>
                <w:lang w:val="uk-UA"/>
              </w:rPr>
              <w:t>неповнолітніх</w:t>
            </w:r>
            <w:r w:rsidRPr="00326C71">
              <w:rPr>
                <w:bCs/>
                <w:shd w:val="clear" w:color="auto" w:fill="FFFFFF"/>
                <w:lang w:val="uk-UA"/>
              </w:rPr>
              <w:t xml:space="preserve"> дітей </w:t>
            </w:r>
            <w:r w:rsidRPr="00326C71">
              <w:rPr>
                <w:lang w:val="uk-UA"/>
              </w:rPr>
              <w:t>–</w:t>
            </w:r>
            <w:r w:rsidRPr="00326C71">
              <w:rPr>
                <w:bCs/>
                <w:shd w:val="clear" w:color="auto" w:fill="FFFFFF"/>
                <w:lang w:val="uk-UA"/>
              </w:rPr>
              <w:t xml:space="preserve"> </w:t>
            </w:r>
          </w:p>
          <w:p w:rsidR="00326C71" w:rsidRPr="00326C71" w:rsidRDefault="00326C71" w:rsidP="00326C71">
            <w:pPr>
              <w:pStyle w:val="rvps2"/>
              <w:spacing w:before="0" w:beforeAutospacing="0" w:after="0" w:afterAutospacing="0"/>
              <w:ind w:firstLine="567"/>
              <w:jc w:val="both"/>
              <w:rPr>
                <w:bCs/>
                <w:shd w:val="clear" w:color="auto" w:fill="FFFFFF"/>
                <w:lang w:val="uk-UA"/>
              </w:rPr>
            </w:pPr>
            <w:r w:rsidRPr="00326C71">
              <w:rPr>
                <w:bCs/>
                <w:shd w:val="clear" w:color="auto" w:fill="FFFFFF"/>
                <w:lang w:val="uk-UA"/>
              </w:rPr>
              <w:t>тягне за собою попередження або накладення штрафу від одного до трьох неоподатковуваних мінімумів доходів громадян.</w:t>
            </w:r>
          </w:p>
          <w:p w:rsidR="00326C71" w:rsidRPr="00326C71" w:rsidRDefault="00326C71" w:rsidP="00326C71">
            <w:pPr>
              <w:pStyle w:val="rvps2"/>
              <w:spacing w:before="0" w:beforeAutospacing="0" w:after="0" w:afterAutospacing="0"/>
              <w:ind w:firstLine="567"/>
              <w:jc w:val="both"/>
              <w:rPr>
                <w:bCs/>
                <w:shd w:val="clear" w:color="auto" w:fill="FFFFFF"/>
                <w:lang w:val="uk-UA"/>
              </w:rPr>
            </w:pPr>
            <w:r w:rsidRPr="00326C71">
              <w:rPr>
                <w:bCs/>
                <w:shd w:val="clear" w:color="auto" w:fill="FFFFFF"/>
                <w:lang w:val="uk-UA"/>
              </w:rPr>
              <w:lastRenderedPageBreak/>
              <w:t xml:space="preserve">Ті самі дії, вчинені повторно протягом року після накладення адміністративного стягнення, </w:t>
            </w:r>
            <w:r w:rsidRPr="00326C71">
              <w:t>–</w:t>
            </w:r>
          </w:p>
          <w:p w:rsidR="00326C71" w:rsidRPr="00326C71" w:rsidRDefault="00326C71" w:rsidP="00326C71">
            <w:pPr>
              <w:pStyle w:val="rvps2"/>
              <w:spacing w:before="0" w:beforeAutospacing="0" w:after="0" w:afterAutospacing="0"/>
              <w:ind w:firstLine="567"/>
              <w:jc w:val="both"/>
              <w:rPr>
                <w:bCs/>
                <w:shd w:val="clear" w:color="auto" w:fill="FFFFFF"/>
                <w:lang w:val="uk-UA"/>
              </w:rPr>
            </w:pPr>
            <w:r w:rsidRPr="00326C71">
              <w:rPr>
                <w:bCs/>
                <w:shd w:val="clear" w:color="auto" w:fill="FFFFFF"/>
                <w:lang w:val="uk-UA"/>
              </w:rPr>
              <w:t>тягнуть за собою накладення штрафу від двох до чотирьох неоподатковуваних мінімумів доходів громадян.</w:t>
            </w:r>
          </w:p>
          <w:p w:rsidR="00326C71" w:rsidRPr="00326C71" w:rsidRDefault="00326C71" w:rsidP="00326C71">
            <w:pPr>
              <w:pStyle w:val="rvps2"/>
              <w:spacing w:before="0" w:beforeAutospacing="0" w:after="0" w:afterAutospacing="0"/>
              <w:ind w:firstLine="567"/>
              <w:jc w:val="both"/>
              <w:rPr>
                <w:bCs/>
                <w:shd w:val="clear" w:color="auto" w:fill="FFFFFF"/>
                <w:lang w:val="uk-UA"/>
              </w:rPr>
            </w:pPr>
            <w:r w:rsidRPr="00326C71">
              <w:rPr>
                <w:bCs/>
                <w:shd w:val="clear" w:color="auto" w:fill="FFFFFF"/>
                <w:lang w:val="uk-UA"/>
              </w:rPr>
              <w:t xml:space="preserve">Вчинення неповнолітніми віком від чотирнадцяти до шістнадцяти років правопорушення, відповідальність за яке передбачено цим Кодексом, </w:t>
            </w:r>
            <w:r w:rsidRPr="00326C71">
              <w:rPr>
                <w:lang w:val="uk-UA"/>
              </w:rPr>
              <w:t>–</w:t>
            </w:r>
          </w:p>
          <w:p w:rsidR="00326C71" w:rsidRPr="00326C71" w:rsidRDefault="00326C71" w:rsidP="00326C71">
            <w:pPr>
              <w:pStyle w:val="rvps2"/>
              <w:spacing w:before="0" w:beforeAutospacing="0" w:after="0" w:afterAutospacing="0"/>
              <w:ind w:firstLine="567"/>
              <w:jc w:val="both"/>
              <w:rPr>
                <w:bCs/>
                <w:shd w:val="clear" w:color="auto" w:fill="FFFFFF"/>
                <w:lang w:val="uk-UA"/>
              </w:rPr>
            </w:pPr>
            <w:r w:rsidRPr="00326C71">
              <w:rPr>
                <w:bCs/>
                <w:shd w:val="clear" w:color="auto" w:fill="FFFFFF"/>
                <w:lang w:val="uk-UA"/>
              </w:rPr>
              <w:t>тягне за собою накладення штрафу на батьків або осіб, які їх замінюють, від трьох до п’яти неоподатковуваних мінімумів доходів громадян.</w:t>
            </w:r>
          </w:p>
          <w:p w:rsidR="00326C71" w:rsidRPr="00326C71" w:rsidRDefault="00326C71" w:rsidP="00326C71">
            <w:pPr>
              <w:pStyle w:val="rvps2"/>
              <w:spacing w:before="0" w:beforeAutospacing="0" w:after="0" w:afterAutospacing="0"/>
              <w:ind w:firstLine="567"/>
              <w:jc w:val="both"/>
              <w:rPr>
                <w:bCs/>
                <w:shd w:val="clear" w:color="auto" w:fill="FFFFFF"/>
                <w:lang w:val="uk-UA"/>
              </w:rPr>
            </w:pPr>
            <w:r w:rsidRPr="00326C71">
              <w:rPr>
                <w:bCs/>
                <w:shd w:val="clear" w:color="auto" w:fill="FFFFFF"/>
                <w:lang w:val="uk-UA"/>
              </w:rPr>
              <w:t xml:space="preserve">Вчинення неповнолітніми діянь, що містять ознаки злочину, відповідальність за які передбачена Кримінальним кодексом України, якщо вони не досягли віку, з якого настає кримінальна відповідальність, </w:t>
            </w:r>
            <w:r w:rsidRPr="00326C71">
              <w:rPr>
                <w:lang w:val="uk-UA"/>
              </w:rPr>
              <w:t>–</w:t>
            </w:r>
          </w:p>
          <w:p w:rsidR="00326C71" w:rsidRPr="00326C71" w:rsidRDefault="00326C71" w:rsidP="00326C71">
            <w:pPr>
              <w:pStyle w:val="rvps2"/>
              <w:spacing w:before="0" w:beforeAutospacing="0" w:after="0" w:afterAutospacing="0"/>
              <w:ind w:firstLine="567"/>
              <w:jc w:val="both"/>
              <w:rPr>
                <w:bCs/>
                <w:shd w:val="clear" w:color="auto" w:fill="FFFFFF"/>
                <w:lang w:val="uk-UA"/>
              </w:rPr>
            </w:pPr>
            <w:r w:rsidRPr="00326C71">
              <w:rPr>
                <w:bCs/>
                <w:shd w:val="clear" w:color="auto" w:fill="FFFFFF"/>
                <w:lang w:val="uk-UA"/>
              </w:rPr>
              <w:t>тягне за собою накладення штрафу на батьків або осіб, що їх замінюють, від десяти до двадцяти неоподатковуваних мінімумів доходів громадян.</w:t>
            </w:r>
          </w:p>
          <w:p w:rsidR="00326C71" w:rsidRPr="00326C71" w:rsidRDefault="00326C71" w:rsidP="00326C71">
            <w:pPr>
              <w:pStyle w:val="rvps2"/>
              <w:spacing w:before="0" w:beforeAutospacing="0" w:after="0" w:afterAutospacing="0"/>
              <w:ind w:firstLine="567"/>
              <w:jc w:val="both"/>
              <w:rPr>
                <w:b/>
                <w:bCs/>
                <w:lang w:val="uk-UA"/>
              </w:rPr>
            </w:pPr>
          </w:p>
        </w:tc>
        <w:tc>
          <w:tcPr>
            <w:tcW w:w="2517" w:type="pct"/>
          </w:tcPr>
          <w:p w:rsidR="00326C71" w:rsidRPr="00326C71" w:rsidRDefault="00326C71" w:rsidP="00326C71">
            <w:pPr>
              <w:pStyle w:val="rvps2"/>
              <w:spacing w:before="0" w:beforeAutospacing="0" w:after="0" w:afterAutospacing="0"/>
              <w:ind w:firstLine="567"/>
              <w:jc w:val="both"/>
              <w:rPr>
                <w:b/>
                <w:bCs/>
                <w:shd w:val="clear" w:color="auto" w:fill="FFFFFF"/>
                <w:lang w:val="uk-UA"/>
              </w:rPr>
            </w:pPr>
            <w:r w:rsidRPr="00326C71">
              <w:rPr>
                <w:b/>
                <w:bCs/>
                <w:shd w:val="clear" w:color="auto" w:fill="FFFFFF"/>
                <w:lang w:val="uk-UA"/>
              </w:rPr>
              <w:lastRenderedPageBreak/>
              <w:t>Стаття 184. Невиконання батьками або особами, що їх замінюють, обов’язків щодо виховання дітей</w:t>
            </w:r>
          </w:p>
          <w:p w:rsidR="00326C71" w:rsidRPr="00326C71" w:rsidRDefault="00326C71" w:rsidP="00326C71">
            <w:pPr>
              <w:pStyle w:val="a7"/>
              <w:ind w:firstLine="597"/>
              <w:jc w:val="both"/>
              <w:rPr>
                <w:b w:val="0"/>
                <w:noProof w:val="0"/>
                <w:sz w:val="24"/>
                <w:szCs w:val="24"/>
              </w:rPr>
            </w:pPr>
            <w:r w:rsidRPr="00326C71">
              <w:rPr>
                <w:b w:val="0"/>
                <w:noProof w:val="0"/>
                <w:sz w:val="24"/>
                <w:szCs w:val="24"/>
              </w:rPr>
              <w:t xml:space="preserve">Ухилення батьків або осіб, які їх замінюють, від виконання передбачених законодавством обов’язків щодо забезпечення необхідних умов життя, навчання та виховання дітей </w:t>
            </w:r>
            <w:r w:rsidRPr="00326C71">
              <w:rPr>
                <w:sz w:val="24"/>
                <w:szCs w:val="24"/>
              </w:rPr>
              <w:t>–</w:t>
            </w:r>
          </w:p>
          <w:p w:rsidR="00326C71" w:rsidRPr="00776C6F" w:rsidRDefault="00326C71" w:rsidP="00326C71">
            <w:pPr>
              <w:pStyle w:val="rvps2"/>
              <w:spacing w:before="0" w:beforeAutospacing="0" w:after="0" w:afterAutospacing="0"/>
              <w:ind w:firstLine="567"/>
              <w:jc w:val="both"/>
              <w:rPr>
                <w:b/>
                <w:bCs/>
                <w:shd w:val="clear" w:color="auto" w:fill="FFFFFF"/>
                <w:lang w:val="uk-UA"/>
              </w:rPr>
            </w:pPr>
            <w:r w:rsidRPr="00F90108">
              <w:rPr>
                <w:lang w:val="uk-UA"/>
              </w:rPr>
              <w:t>тягне за собою</w:t>
            </w:r>
            <w:r w:rsidRPr="00326C71">
              <w:rPr>
                <w:b/>
                <w:lang w:val="uk-UA"/>
              </w:rPr>
              <w:t xml:space="preserve"> </w:t>
            </w:r>
            <w:r w:rsidR="00F90108" w:rsidRPr="00326C71">
              <w:rPr>
                <w:bCs/>
                <w:shd w:val="clear" w:color="auto" w:fill="FFFFFF"/>
                <w:lang w:val="uk-UA"/>
              </w:rPr>
              <w:t xml:space="preserve">попередження або </w:t>
            </w:r>
            <w:r w:rsidRPr="00326C71">
              <w:rPr>
                <w:bCs/>
                <w:shd w:val="clear" w:color="auto" w:fill="FFFFFF"/>
                <w:lang w:val="uk-UA"/>
              </w:rPr>
              <w:t xml:space="preserve">накладення штрафу від </w:t>
            </w:r>
            <w:r w:rsidR="00AD5CCD" w:rsidRPr="00AD5CCD">
              <w:rPr>
                <w:b/>
                <w:bCs/>
                <w:shd w:val="clear" w:color="auto" w:fill="FFFFFF"/>
                <w:lang w:val="uk-UA"/>
              </w:rPr>
              <w:t>п’яти</w:t>
            </w:r>
            <w:r w:rsidRPr="00AD5CCD">
              <w:rPr>
                <w:b/>
                <w:bCs/>
                <w:shd w:val="clear" w:color="auto" w:fill="FFFFFF"/>
                <w:lang w:val="uk-UA"/>
              </w:rPr>
              <w:t xml:space="preserve"> до</w:t>
            </w:r>
            <w:r w:rsidR="00F90108" w:rsidRPr="00AD5CCD">
              <w:rPr>
                <w:b/>
                <w:bCs/>
                <w:shd w:val="clear" w:color="auto" w:fill="FFFFFF"/>
                <w:lang w:val="uk-UA"/>
              </w:rPr>
              <w:t xml:space="preserve"> </w:t>
            </w:r>
            <w:r w:rsidR="00F90108" w:rsidRPr="00F90108">
              <w:rPr>
                <w:b/>
                <w:bCs/>
                <w:shd w:val="clear" w:color="auto" w:fill="FFFFFF"/>
                <w:lang w:val="uk-UA"/>
              </w:rPr>
              <w:t>десяти</w:t>
            </w:r>
            <w:r w:rsidRPr="00326C71">
              <w:rPr>
                <w:bCs/>
                <w:shd w:val="clear" w:color="auto" w:fill="FFFFFF"/>
                <w:lang w:val="uk-UA"/>
              </w:rPr>
              <w:t xml:space="preserve"> неоподатковуваних мінімумів доходів громадян</w:t>
            </w:r>
            <w:r w:rsidRPr="00326C71">
              <w:rPr>
                <w:b/>
                <w:lang w:val="uk-UA"/>
              </w:rPr>
              <w:t xml:space="preserve"> або </w:t>
            </w:r>
            <w:r w:rsidRPr="00326C71">
              <w:rPr>
                <w:b/>
                <w:lang w:val="uk-UA"/>
              </w:rPr>
              <w:lastRenderedPageBreak/>
              <w:t>громадські роботи на стр</w:t>
            </w:r>
            <w:r w:rsidR="00AD5CCD">
              <w:rPr>
                <w:b/>
                <w:lang w:val="uk-UA"/>
              </w:rPr>
              <w:t>ок від тридцяти до сорока годин</w:t>
            </w:r>
            <w:r w:rsidR="00A65044">
              <w:rPr>
                <w:b/>
                <w:lang w:val="uk-UA"/>
              </w:rPr>
              <w:t>,</w:t>
            </w:r>
            <w:r w:rsidRPr="00326C71">
              <w:rPr>
                <w:b/>
                <w:lang w:val="uk-UA"/>
              </w:rPr>
              <w:t xml:space="preserve"> а</w:t>
            </w:r>
            <w:r w:rsidR="00CA195D">
              <w:rPr>
                <w:b/>
                <w:lang w:val="uk-UA"/>
              </w:rPr>
              <w:t>бо</w:t>
            </w:r>
            <w:r w:rsidRPr="00326C71">
              <w:rPr>
                <w:b/>
                <w:lang w:val="uk-UA"/>
              </w:rPr>
              <w:t xml:space="preserve"> </w:t>
            </w:r>
            <w:r w:rsidRPr="00180C7C">
              <w:rPr>
                <w:b/>
                <w:lang w:val="uk-UA"/>
              </w:rPr>
              <w:t>проходження</w:t>
            </w:r>
            <w:r w:rsidR="00776C6F" w:rsidRPr="00180C7C">
              <w:rPr>
                <w:b/>
                <w:lang w:val="uk-UA"/>
              </w:rPr>
              <w:t xml:space="preserve"> </w:t>
            </w:r>
            <w:r w:rsidR="00180C7C" w:rsidRPr="00180C7C">
              <w:rPr>
                <w:b/>
                <w:lang w:val="uk-UA"/>
              </w:rPr>
              <w:t>індивідуальної</w:t>
            </w:r>
            <w:r w:rsidR="00180C7C">
              <w:rPr>
                <w:sz w:val="28"/>
                <w:szCs w:val="28"/>
                <w:lang w:val="uk-UA"/>
              </w:rPr>
              <w:t xml:space="preserve"> </w:t>
            </w:r>
            <w:r w:rsidR="00E9508B">
              <w:rPr>
                <w:b/>
                <w:lang w:val="uk-UA"/>
              </w:rPr>
              <w:t>корекційної програми</w:t>
            </w:r>
            <w:r w:rsidRPr="00776C6F">
              <w:rPr>
                <w:b/>
                <w:lang w:val="uk-UA"/>
              </w:rPr>
              <w:t xml:space="preserve">. </w:t>
            </w:r>
          </w:p>
          <w:p w:rsidR="00326C71" w:rsidRPr="00326C71" w:rsidRDefault="00326C71" w:rsidP="00326C71">
            <w:pPr>
              <w:pStyle w:val="a7"/>
              <w:ind w:firstLine="597"/>
              <w:jc w:val="both"/>
              <w:rPr>
                <w:b w:val="0"/>
                <w:noProof w:val="0"/>
                <w:sz w:val="24"/>
                <w:szCs w:val="24"/>
              </w:rPr>
            </w:pPr>
            <w:r w:rsidRPr="00326C71">
              <w:rPr>
                <w:b w:val="0"/>
                <w:noProof w:val="0"/>
                <w:sz w:val="24"/>
                <w:szCs w:val="24"/>
              </w:rPr>
              <w:t xml:space="preserve">Ті самі дії, вчинені повторно протягом року після накладення адміністративного стягнення, </w:t>
            </w:r>
            <w:r w:rsidRPr="00326C71">
              <w:rPr>
                <w:sz w:val="24"/>
                <w:szCs w:val="24"/>
              </w:rPr>
              <w:t>–</w:t>
            </w:r>
          </w:p>
          <w:p w:rsidR="00326C71" w:rsidRPr="00326C71" w:rsidRDefault="00326C71" w:rsidP="00326C71">
            <w:pPr>
              <w:pStyle w:val="a7"/>
              <w:ind w:firstLine="597"/>
              <w:jc w:val="both"/>
              <w:rPr>
                <w:b w:val="0"/>
                <w:noProof w:val="0"/>
                <w:sz w:val="24"/>
                <w:szCs w:val="24"/>
              </w:rPr>
            </w:pPr>
            <w:r w:rsidRPr="00326C71">
              <w:rPr>
                <w:b w:val="0"/>
                <w:noProof w:val="0"/>
                <w:sz w:val="24"/>
                <w:szCs w:val="24"/>
              </w:rPr>
              <w:t xml:space="preserve">тягнуть за собою </w:t>
            </w:r>
            <w:r w:rsidRPr="00326C71">
              <w:rPr>
                <w:b w:val="0"/>
                <w:bCs/>
                <w:sz w:val="24"/>
                <w:szCs w:val="24"/>
                <w:shd w:val="clear" w:color="auto" w:fill="FFFFFF"/>
              </w:rPr>
              <w:t xml:space="preserve">накладення штрафу від </w:t>
            </w:r>
            <w:r w:rsidR="00F90108">
              <w:rPr>
                <w:bCs/>
                <w:sz w:val="24"/>
                <w:szCs w:val="24"/>
                <w:shd w:val="clear" w:color="auto" w:fill="FFFFFF"/>
              </w:rPr>
              <w:t xml:space="preserve">десяти </w:t>
            </w:r>
            <w:r w:rsidR="0040396C" w:rsidRPr="0040396C">
              <w:rPr>
                <w:bCs/>
                <w:sz w:val="24"/>
                <w:szCs w:val="24"/>
                <w:shd w:val="clear" w:color="auto" w:fill="FFFFFF"/>
              </w:rPr>
              <w:t xml:space="preserve">до </w:t>
            </w:r>
            <w:r w:rsidR="00F90108">
              <w:rPr>
                <w:bCs/>
                <w:sz w:val="24"/>
                <w:szCs w:val="24"/>
                <w:shd w:val="clear" w:color="auto" w:fill="FFFFFF"/>
              </w:rPr>
              <w:t xml:space="preserve">п’ятидесяти </w:t>
            </w:r>
            <w:r w:rsidR="0040396C">
              <w:rPr>
                <w:b w:val="0"/>
                <w:bCs/>
                <w:sz w:val="24"/>
                <w:szCs w:val="24"/>
                <w:shd w:val="clear" w:color="auto" w:fill="FFFFFF"/>
              </w:rPr>
              <w:t xml:space="preserve"> </w:t>
            </w:r>
            <w:r w:rsidRPr="00326C71">
              <w:rPr>
                <w:b w:val="0"/>
                <w:bCs/>
                <w:sz w:val="24"/>
                <w:szCs w:val="24"/>
                <w:shd w:val="clear" w:color="auto" w:fill="FFFFFF"/>
              </w:rPr>
              <w:t>неоподатковуваних мінімумів доходів громадян</w:t>
            </w:r>
            <w:r w:rsidRPr="00326C71">
              <w:rPr>
                <w:noProof w:val="0"/>
                <w:sz w:val="24"/>
                <w:szCs w:val="24"/>
              </w:rPr>
              <w:t xml:space="preserve"> або громадські роботи на строк від сорока до шістдесяти годин, або виправні роботи на строк від одного до двох місяців з відрахуванням двадцяти </w:t>
            </w:r>
            <w:r w:rsidR="00CA195D">
              <w:rPr>
                <w:noProof w:val="0"/>
                <w:sz w:val="24"/>
                <w:szCs w:val="24"/>
              </w:rPr>
              <w:t>проценті</w:t>
            </w:r>
            <w:r w:rsidRPr="00326C71">
              <w:rPr>
                <w:noProof w:val="0"/>
                <w:sz w:val="24"/>
                <w:szCs w:val="24"/>
              </w:rPr>
              <w:t>в заробітку</w:t>
            </w:r>
            <w:r w:rsidRPr="00326C71">
              <w:rPr>
                <w:b w:val="0"/>
                <w:noProof w:val="0"/>
                <w:sz w:val="24"/>
                <w:szCs w:val="24"/>
              </w:rPr>
              <w:t>.</w:t>
            </w:r>
          </w:p>
          <w:p w:rsidR="00326C71" w:rsidRPr="00326C71" w:rsidRDefault="00326C71" w:rsidP="00326C71">
            <w:pPr>
              <w:pStyle w:val="a7"/>
              <w:ind w:firstLine="597"/>
              <w:jc w:val="both"/>
              <w:rPr>
                <w:b w:val="0"/>
                <w:noProof w:val="0"/>
                <w:sz w:val="24"/>
                <w:szCs w:val="24"/>
              </w:rPr>
            </w:pPr>
            <w:r w:rsidRPr="00326C71">
              <w:rPr>
                <w:b w:val="0"/>
                <w:noProof w:val="0"/>
                <w:sz w:val="24"/>
                <w:szCs w:val="24"/>
              </w:rPr>
              <w:t xml:space="preserve">Вчинення неповнолітніми віком від чотирнадцяти до шістнадцяти років правопорушення, відповідальність за яке передбачено цим Кодексом, </w:t>
            </w:r>
            <w:r w:rsidRPr="00326C71">
              <w:rPr>
                <w:sz w:val="24"/>
                <w:szCs w:val="24"/>
              </w:rPr>
              <w:t>–</w:t>
            </w:r>
          </w:p>
          <w:p w:rsidR="00326C71" w:rsidRPr="00326C71" w:rsidRDefault="00326C71" w:rsidP="00326C71">
            <w:pPr>
              <w:pStyle w:val="a7"/>
              <w:ind w:firstLine="597"/>
              <w:jc w:val="both"/>
              <w:rPr>
                <w:b w:val="0"/>
                <w:noProof w:val="0"/>
                <w:sz w:val="24"/>
                <w:szCs w:val="24"/>
              </w:rPr>
            </w:pPr>
            <w:r w:rsidRPr="00326C71">
              <w:rPr>
                <w:b w:val="0"/>
                <w:noProof w:val="0"/>
                <w:sz w:val="24"/>
                <w:szCs w:val="24"/>
              </w:rPr>
              <w:t>тягне за собою накладення штрафу на батьків або осіб, які їх замінюють, від трьох до п’яти неоподатковуваних мінімумів доходів громадян.</w:t>
            </w:r>
          </w:p>
          <w:p w:rsidR="00326C71" w:rsidRPr="00326C71" w:rsidRDefault="00326C71" w:rsidP="00326C71">
            <w:pPr>
              <w:pStyle w:val="a7"/>
              <w:ind w:firstLine="597"/>
              <w:jc w:val="both"/>
              <w:rPr>
                <w:b w:val="0"/>
                <w:noProof w:val="0"/>
                <w:sz w:val="24"/>
                <w:szCs w:val="24"/>
              </w:rPr>
            </w:pPr>
            <w:r w:rsidRPr="00326C71">
              <w:rPr>
                <w:b w:val="0"/>
                <w:noProof w:val="0"/>
                <w:sz w:val="24"/>
                <w:szCs w:val="24"/>
              </w:rPr>
              <w:t xml:space="preserve">Вчинення неповнолітніми діянь, що містять ознаки злочину, відповідальність за які передбачена Кримінальним кодексом України, якщо вони не досягли віку, з якого настає кримінальна відповідальність, </w:t>
            </w:r>
            <w:r w:rsidRPr="00326C71">
              <w:rPr>
                <w:sz w:val="24"/>
                <w:szCs w:val="24"/>
              </w:rPr>
              <w:t>–</w:t>
            </w:r>
          </w:p>
          <w:p w:rsidR="009B7C56" w:rsidRDefault="00326C71" w:rsidP="009B7C56">
            <w:pPr>
              <w:pStyle w:val="a7"/>
              <w:ind w:firstLine="597"/>
              <w:jc w:val="both"/>
              <w:rPr>
                <w:b w:val="0"/>
                <w:sz w:val="24"/>
                <w:szCs w:val="24"/>
              </w:rPr>
            </w:pPr>
            <w:r w:rsidRPr="00326C71">
              <w:rPr>
                <w:b w:val="0"/>
                <w:sz w:val="24"/>
                <w:szCs w:val="24"/>
              </w:rPr>
              <w:t>тягне за собою накладення штрафу на батьків або осіб, що їх замінюють, від десяти до двадцяти неоподатковуваних мінімумів доходів громадян.</w:t>
            </w:r>
          </w:p>
          <w:p w:rsidR="009B7C56" w:rsidRPr="005F44FC" w:rsidRDefault="009B7C56" w:rsidP="005F44FC">
            <w:pPr>
              <w:pStyle w:val="a7"/>
              <w:ind w:firstLine="597"/>
              <w:jc w:val="both"/>
              <w:rPr>
                <w:b w:val="0"/>
                <w:sz w:val="24"/>
                <w:szCs w:val="24"/>
              </w:rPr>
            </w:pPr>
            <w:r w:rsidRPr="009B7C56">
              <w:rPr>
                <w:sz w:val="24"/>
                <w:szCs w:val="24"/>
              </w:rPr>
              <w:t>Примітка. Під ухиленням від виконання передбачених законодавством обов’язків щодо забезпечення необхідних умов життя, навчання та виховання дітей в цій статті потрібно розуміти таку поведінку батьків або осіб, які їх замінюють, коли вони не поважають гідність дитини, не виховують її, не піклуються про її фізичний і духовний розвиток, навчання, підготовку</w:t>
            </w:r>
            <w:r w:rsidR="009F2764">
              <w:rPr>
                <w:sz w:val="24"/>
                <w:szCs w:val="24"/>
              </w:rPr>
              <w:t xml:space="preserve"> до самостійного життя, зокрема</w:t>
            </w:r>
            <w:r w:rsidRPr="009B7C56">
              <w:rPr>
                <w:sz w:val="24"/>
                <w:szCs w:val="24"/>
              </w:rPr>
              <w:t xml:space="preserve"> не забезпечують необхідного дитині харчування, медичного догляду, лікування, отримання реабілітаційних та соціальних послуг, (що може негативно вплинути на її фізичний розвиток), доступу до культурних та інших духовних цінностей, не створюють умов для розвитку її природних здібностей, отримання освіти, підготовки до </w:t>
            </w:r>
            <w:r w:rsidRPr="009B7C56">
              <w:rPr>
                <w:sz w:val="24"/>
                <w:szCs w:val="24"/>
              </w:rPr>
              <w:lastRenderedPageBreak/>
              <w:t>самостійного життя та праці. Так</w:t>
            </w:r>
            <w:r w:rsidR="009F2764">
              <w:rPr>
                <w:sz w:val="24"/>
                <w:szCs w:val="24"/>
              </w:rPr>
              <w:t>і прояви</w:t>
            </w:r>
            <w:r w:rsidRPr="009B7C56">
              <w:rPr>
                <w:sz w:val="24"/>
                <w:szCs w:val="24"/>
              </w:rPr>
              <w:t xml:space="preserve"> бездіяльн</w:t>
            </w:r>
            <w:r w:rsidR="009F2764">
              <w:rPr>
                <w:sz w:val="24"/>
                <w:szCs w:val="24"/>
              </w:rPr>
              <w:t>ості (як кожен</w:t>
            </w:r>
            <w:r w:rsidRPr="009B7C56">
              <w:rPr>
                <w:sz w:val="24"/>
                <w:szCs w:val="24"/>
              </w:rPr>
              <w:t xml:space="preserve"> окремо, так і в сукупності) можна розцінювати як адміністративне правопорушення лише за умови вчинення їх умисно.</w:t>
            </w:r>
          </w:p>
        </w:tc>
      </w:tr>
      <w:tr w:rsidR="00106BF7" w:rsidRPr="00106BF7" w:rsidTr="00326C71">
        <w:trPr>
          <w:trHeight w:val="415"/>
        </w:trPr>
        <w:tc>
          <w:tcPr>
            <w:tcW w:w="2483" w:type="pct"/>
          </w:tcPr>
          <w:p w:rsidR="00106BF7" w:rsidRPr="00326C71" w:rsidRDefault="00106BF7" w:rsidP="00106BF7">
            <w:pPr>
              <w:pStyle w:val="rvps2"/>
              <w:spacing w:before="0" w:beforeAutospacing="0" w:after="0" w:afterAutospacing="0"/>
              <w:ind w:firstLine="567"/>
              <w:jc w:val="both"/>
              <w:rPr>
                <w:b/>
                <w:bCs/>
                <w:shd w:val="clear" w:color="auto" w:fill="FFFFFF"/>
                <w:lang w:val="uk-UA"/>
              </w:rPr>
            </w:pPr>
          </w:p>
        </w:tc>
        <w:tc>
          <w:tcPr>
            <w:tcW w:w="2517" w:type="pct"/>
          </w:tcPr>
          <w:p w:rsidR="009F2764" w:rsidRPr="00106BF7" w:rsidRDefault="009F2764" w:rsidP="009F2764">
            <w:pPr>
              <w:jc w:val="center"/>
              <w:rPr>
                <w:b/>
                <w:lang w:val="ru-RU"/>
              </w:rPr>
            </w:pPr>
            <w:bookmarkStart w:id="18" w:name="n29"/>
            <w:bookmarkEnd w:id="18"/>
            <w:r>
              <w:rPr>
                <w:b/>
                <w:lang w:val="ru-RU"/>
              </w:rPr>
              <w:t>Глава 34</w:t>
            </w:r>
            <w:r w:rsidRPr="00106BF7">
              <w:rPr>
                <w:b/>
                <w:lang w:val="ru-RU"/>
              </w:rPr>
              <w:t xml:space="preserve"> </w:t>
            </w:r>
            <w:r w:rsidRPr="00106BF7">
              <w:rPr>
                <w:b/>
                <w:lang w:val="ru-RU"/>
              </w:rPr>
              <w:br/>
            </w:r>
            <w:r w:rsidRPr="00EC0604">
              <w:rPr>
                <w:b/>
                <w:lang w:val="ru-RU"/>
              </w:rPr>
              <w:t xml:space="preserve">Провадження </w:t>
            </w:r>
            <w:r>
              <w:rPr>
                <w:b/>
                <w:lang w:val="ru-RU"/>
              </w:rPr>
              <w:t xml:space="preserve">по </w:t>
            </w:r>
            <w:r w:rsidRPr="00EC0604">
              <w:rPr>
                <w:b/>
                <w:lang w:val="ru-RU"/>
              </w:rPr>
              <w:t>виконанн</w:t>
            </w:r>
            <w:r>
              <w:rPr>
                <w:b/>
                <w:lang w:val="ru-RU"/>
              </w:rPr>
              <w:t>ю</w:t>
            </w:r>
            <w:r w:rsidRPr="00EC0604">
              <w:rPr>
                <w:b/>
                <w:lang w:val="ru-RU"/>
              </w:rPr>
              <w:t xml:space="preserve"> </w:t>
            </w:r>
            <w:r w:rsidRPr="00964FCF">
              <w:rPr>
                <w:b/>
                <w:lang w:val="ru-RU"/>
              </w:rPr>
              <w:t xml:space="preserve">постанови </w:t>
            </w:r>
            <w:r w:rsidR="00964FCF" w:rsidRPr="00964FCF">
              <w:rPr>
                <w:b/>
              </w:rPr>
              <w:t>в частині</w:t>
            </w:r>
            <w:r w:rsidR="00964FCF" w:rsidRPr="00964FCF">
              <w:t xml:space="preserve"> </w:t>
            </w:r>
            <w:r w:rsidRPr="00964FCF">
              <w:rPr>
                <w:b/>
              </w:rPr>
              <w:t>проходження індивідуальної корекційної програми</w:t>
            </w:r>
          </w:p>
          <w:p w:rsidR="009F2764" w:rsidRPr="009F2764" w:rsidRDefault="009F2764" w:rsidP="00106BF7">
            <w:pPr>
              <w:ind w:firstLine="567"/>
              <w:jc w:val="both"/>
              <w:rPr>
                <w:b/>
                <w:sz w:val="10"/>
                <w:szCs w:val="10"/>
                <w:lang w:val="ru-RU"/>
              </w:rPr>
            </w:pPr>
          </w:p>
          <w:p w:rsidR="00106BF7" w:rsidRPr="00625010" w:rsidRDefault="00106BF7" w:rsidP="00106BF7">
            <w:pPr>
              <w:ind w:firstLine="567"/>
              <w:jc w:val="both"/>
              <w:rPr>
                <w:b/>
                <w:lang w:val="ru-RU"/>
              </w:rPr>
            </w:pPr>
            <w:r w:rsidRPr="00846CCE">
              <w:rPr>
                <w:b/>
                <w:lang w:val="ru-RU"/>
              </w:rPr>
              <w:t xml:space="preserve">Стаття </w:t>
            </w:r>
            <w:r w:rsidRPr="00625010">
              <w:rPr>
                <w:b/>
                <w:lang w:val="ru-RU"/>
              </w:rPr>
              <w:t>33</w:t>
            </w:r>
            <w:r w:rsidR="008542AE" w:rsidRPr="00625010">
              <w:rPr>
                <w:b/>
                <w:lang w:val="ru-RU"/>
              </w:rPr>
              <w:t>1</w:t>
            </w:r>
            <w:r w:rsidR="00BA61E0" w:rsidRPr="00625010">
              <w:rPr>
                <w:b/>
                <w:lang w:val="ru-RU"/>
              </w:rPr>
              <w:t>.</w:t>
            </w:r>
            <w:r w:rsidRPr="00625010">
              <w:rPr>
                <w:b/>
                <w:lang w:val="ru-RU"/>
              </w:rPr>
              <w:t xml:space="preserve"> Виконання постанови про накладення адміністративного стягнення у вигляді </w:t>
            </w:r>
            <w:r w:rsidRPr="00625010">
              <w:rPr>
                <w:b/>
              </w:rPr>
              <w:t>проходження індивідуальної</w:t>
            </w:r>
            <w:r w:rsidRPr="00625010">
              <w:rPr>
                <w:b/>
                <w:sz w:val="28"/>
                <w:szCs w:val="28"/>
              </w:rPr>
              <w:t xml:space="preserve"> </w:t>
            </w:r>
            <w:r w:rsidRPr="00625010">
              <w:rPr>
                <w:b/>
              </w:rPr>
              <w:t>корекційної програми</w:t>
            </w:r>
            <w:bookmarkStart w:id="19" w:name="n30"/>
            <w:bookmarkEnd w:id="19"/>
          </w:p>
          <w:p w:rsidR="00106BF7" w:rsidRPr="00625010" w:rsidRDefault="00106BF7" w:rsidP="00106BF7">
            <w:pPr>
              <w:ind w:firstLine="567"/>
              <w:jc w:val="both"/>
              <w:rPr>
                <w:b/>
                <w:lang w:val="ru-RU"/>
              </w:rPr>
            </w:pPr>
            <w:r w:rsidRPr="00625010">
              <w:rPr>
                <w:b/>
                <w:lang w:val="ru-RU"/>
              </w:rPr>
              <w:t xml:space="preserve">Постанова районного, районного у місті, міського чи міськрайонного суду (судді) про накладення адміністративного стягнення у вигляді </w:t>
            </w:r>
            <w:r w:rsidR="00846CCE" w:rsidRPr="00625010">
              <w:rPr>
                <w:b/>
              </w:rPr>
              <w:t>проходження</w:t>
            </w:r>
            <w:r w:rsidR="00846CCE" w:rsidRPr="00625010">
              <w:rPr>
                <w:b/>
                <w:sz w:val="28"/>
                <w:szCs w:val="28"/>
              </w:rPr>
              <w:t xml:space="preserve"> </w:t>
            </w:r>
            <w:r w:rsidR="00846CCE" w:rsidRPr="00625010">
              <w:rPr>
                <w:b/>
              </w:rPr>
              <w:t xml:space="preserve">індивідуальної корекційної програми </w:t>
            </w:r>
            <w:r w:rsidRPr="00625010">
              <w:rPr>
                <w:b/>
                <w:lang w:val="ru-RU"/>
              </w:rPr>
              <w:t xml:space="preserve">надсилається на виконання </w:t>
            </w:r>
            <w:r w:rsidR="00353DE2" w:rsidRPr="00625010">
              <w:rPr>
                <w:b/>
                <w:lang w:val="ru-RU"/>
              </w:rPr>
              <w:t xml:space="preserve">органу </w:t>
            </w:r>
            <w:r w:rsidRPr="00625010">
              <w:rPr>
                <w:b/>
                <w:lang w:val="ru-RU"/>
              </w:rPr>
              <w:t>центрального органу виконавчої влади, що реалізує державну політику у сфері виконання кримінальних покарань, не пізніше дня, наступного за днем набрання постановою законної сили.</w:t>
            </w:r>
            <w:bookmarkStart w:id="20" w:name="n31"/>
            <w:bookmarkEnd w:id="20"/>
          </w:p>
          <w:p w:rsidR="00846CCE" w:rsidRPr="005F44FC" w:rsidRDefault="00106BF7" w:rsidP="005F44FC">
            <w:pPr>
              <w:ind w:firstLine="567"/>
              <w:jc w:val="both"/>
              <w:rPr>
                <w:b/>
              </w:rPr>
            </w:pPr>
            <w:r w:rsidRPr="00625010">
              <w:rPr>
                <w:b/>
                <w:lang w:val="ru-RU"/>
              </w:rPr>
              <w:t>Виконання стягнення у</w:t>
            </w:r>
            <w:r w:rsidRPr="00846CCE">
              <w:rPr>
                <w:b/>
                <w:lang w:val="ru-RU"/>
              </w:rPr>
              <w:t xml:space="preserve"> вигляді </w:t>
            </w:r>
            <w:r w:rsidR="00846CCE" w:rsidRPr="00846CCE">
              <w:rPr>
                <w:b/>
              </w:rPr>
              <w:t>проходження</w:t>
            </w:r>
            <w:r w:rsidR="00846CCE" w:rsidRPr="00846CCE">
              <w:rPr>
                <w:b/>
                <w:sz w:val="28"/>
                <w:szCs w:val="28"/>
              </w:rPr>
              <w:t xml:space="preserve"> </w:t>
            </w:r>
            <w:r w:rsidR="00846CCE" w:rsidRPr="00846CCE">
              <w:rPr>
                <w:b/>
              </w:rPr>
              <w:t xml:space="preserve">індивідуальної корекційної програми </w:t>
            </w:r>
            <w:r w:rsidRPr="00846CCE">
              <w:rPr>
                <w:b/>
              </w:rPr>
              <w:t xml:space="preserve">здійснюється шляхом залучення порушників до </w:t>
            </w:r>
            <w:r w:rsidR="00846CCE" w:rsidRPr="00846CCE">
              <w:rPr>
                <w:b/>
              </w:rPr>
              <w:t>відвід</w:t>
            </w:r>
            <w:r w:rsidR="008542AE">
              <w:rPr>
                <w:b/>
              </w:rPr>
              <w:t>ув</w:t>
            </w:r>
            <w:r w:rsidR="00625010">
              <w:rPr>
                <w:b/>
              </w:rPr>
              <w:t>ання заходів</w:t>
            </w:r>
            <w:r w:rsidR="00846CCE" w:rsidRPr="00846CCE">
              <w:rPr>
                <w:b/>
              </w:rPr>
              <w:t xml:space="preserve"> індивідуальних</w:t>
            </w:r>
            <w:r w:rsidR="00846CCE" w:rsidRPr="00846CCE">
              <w:rPr>
                <w:b/>
                <w:sz w:val="28"/>
                <w:szCs w:val="28"/>
              </w:rPr>
              <w:t xml:space="preserve"> </w:t>
            </w:r>
            <w:r w:rsidR="00625010">
              <w:rPr>
                <w:b/>
              </w:rPr>
              <w:t>корекційних програм</w:t>
            </w:r>
            <w:r w:rsidR="00846CCE" w:rsidRPr="00846CCE">
              <w:rPr>
                <w:b/>
              </w:rPr>
              <w:t>, розроблен</w:t>
            </w:r>
            <w:r w:rsidR="00846CCE">
              <w:rPr>
                <w:b/>
              </w:rPr>
              <w:t>их</w:t>
            </w:r>
            <w:r w:rsidR="00846CCE" w:rsidRPr="00846CCE">
              <w:rPr>
                <w:b/>
              </w:rPr>
              <w:t xml:space="preserve"> відповідн</w:t>
            </w:r>
            <w:r w:rsidR="00846CCE">
              <w:rPr>
                <w:b/>
              </w:rPr>
              <w:t>ими</w:t>
            </w:r>
            <w:r w:rsidR="00846CCE" w:rsidRPr="00846CCE">
              <w:rPr>
                <w:b/>
              </w:rPr>
              <w:t xml:space="preserve"> місцев</w:t>
            </w:r>
            <w:r w:rsidR="00846CCE">
              <w:rPr>
                <w:b/>
              </w:rPr>
              <w:t>ими</w:t>
            </w:r>
            <w:r w:rsidR="00846CCE" w:rsidRPr="00846CCE">
              <w:rPr>
                <w:b/>
              </w:rPr>
              <w:t xml:space="preserve"> державн</w:t>
            </w:r>
            <w:r w:rsidR="00846CCE">
              <w:rPr>
                <w:b/>
              </w:rPr>
              <w:t>ими</w:t>
            </w:r>
            <w:r w:rsidR="00846CCE" w:rsidRPr="00846CCE">
              <w:rPr>
                <w:b/>
              </w:rPr>
              <w:t xml:space="preserve"> адмініс</w:t>
            </w:r>
            <w:r w:rsidR="005E57FA">
              <w:rPr>
                <w:b/>
              </w:rPr>
              <w:t>т</w:t>
            </w:r>
            <w:r w:rsidR="00846CCE" w:rsidRPr="00846CCE">
              <w:rPr>
                <w:b/>
              </w:rPr>
              <w:t>ра</w:t>
            </w:r>
            <w:r w:rsidR="00181213" w:rsidRPr="001A4004">
              <w:rPr>
                <w:b/>
              </w:rPr>
              <w:t>ц</w:t>
            </w:r>
            <w:r w:rsidR="00846CCE" w:rsidRPr="001A4004">
              <w:rPr>
                <w:b/>
              </w:rPr>
              <w:t>і</w:t>
            </w:r>
            <w:r w:rsidR="00846CCE">
              <w:rPr>
                <w:b/>
              </w:rPr>
              <w:t>ями</w:t>
            </w:r>
            <w:r w:rsidR="00846CCE" w:rsidRPr="00846CCE">
              <w:rPr>
                <w:b/>
              </w:rPr>
              <w:t xml:space="preserve"> або </w:t>
            </w:r>
            <w:r w:rsidR="00846CCE">
              <w:rPr>
                <w:b/>
              </w:rPr>
              <w:t>органами</w:t>
            </w:r>
            <w:r w:rsidRPr="00846CCE">
              <w:rPr>
                <w:b/>
              </w:rPr>
              <w:t xml:space="preserve"> місцевого самоврядування</w:t>
            </w:r>
            <w:r w:rsidR="008542AE">
              <w:rPr>
                <w:b/>
              </w:rPr>
              <w:t xml:space="preserve"> згідно </w:t>
            </w:r>
            <w:r w:rsidR="00846CCE" w:rsidRPr="00846CCE">
              <w:rPr>
                <w:b/>
              </w:rPr>
              <w:t xml:space="preserve">з порядком, </w:t>
            </w:r>
            <w:r w:rsidR="00846CCE" w:rsidRPr="00846CCE">
              <w:rPr>
                <w:rStyle w:val="rvts0"/>
                <w:rFonts w:eastAsiaTheme="majorEastAsia"/>
                <w:b/>
              </w:rPr>
              <w:t>затвердженим Кабінетом Мініс</w:t>
            </w:r>
            <w:r w:rsidR="00C41C26" w:rsidRPr="00846CCE">
              <w:rPr>
                <w:rStyle w:val="rvts0"/>
                <w:rFonts w:eastAsiaTheme="majorEastAsia"/>
                <w:b/>
              </w:rPr>
              <w:t>т</w:t>
            </w:r>
            <w:r w:rsidR="00846CCE" w:rsidRPr="00846CCE">
              <w:rPr>
                <w:rStyle w:val="rvts0"/>
                <w:rFonts w:eastAsiaTheme="majorEastAsia"/>
                <w:b/>
              </w:rPr>
              <w:t>рів України</w:t>
            </w:r>
            <w:r w:rsidRPr="00846CCE">
              <w:rPr>
                <w:b/>
              </w:rPr>
              <w:t>.</w:t>
            </w:r>
            <w:bookmarkStart w:id="21" w:name="n32"/>
            <w:bookmarkEnd w:id="21"/>
          </w:p>
        </w:tc>
      </w:tr>
      <w:tr w:rsidR="00106BF7" w:rsidRPr="00326C71" w:rsidTr="00326C71">
        <w:trPr>
          <w:trHeight w:val="415"/>
        </w:trPr>
        <w:tc>
          <w:tcPr>
            <w:tcW w:w="2483" w:type="pct"/>
          </w:tcPr>
          <w:p w:rsidR="00106BF7" w:rsidRPr="00106BF7" w:rsidRDefault="00106BF7" w:rsidP="00106BF7">
            <w:pPr>
              <w:pStyle w:val="rvps2"/>
              <w:spacing w:before="0" w:beforeAutospacing="0" w:after="0" w:afterAutospacing="0"/>
              <w:ind w:firstLine="567"/>
              <w:jc w:val="both"/>
              <w:rPr>
                <w:b/>
                <w:bCs/>
                <w:highlight w:val="yellow"/>
                <w:shd w:val="clear" w:color="auto" w:fill="FFFFFF"/>
                <w:lang w:val="uk-UA"/>
              </w:rPr>
            </w:pPr>
          </w:p>
        </w:tc>
        <w:tc>
          <w:tcPr>
            <w:tcW w:w="2517" w:type="pct"/>
          </w:tcPr>
          <w:p w:rsidR="00106BF7" w:rsidRPr="005E57FA" w:rsidRDefault="00106BF7" w:rsidP="00106BF7">
            <w:pPr>
              <w:ind w:firstLine="567"/>
              <w:jc w:val="both"/>
              <w:rPr>
                <w:b/>
                <w:lang w:val="ru-RU"/>
              </w:rPr>
            </w:pPr>
            <w:r w:rsidRPr="005E57FA">
              <w:rPr>
                <w:b/>
                <w:lang w:val="ru-RU"/>
              </w:rPr>
              <w:t xml:space="preserve">Стаття </w:t>
            </w:r>
            <w:r w:rsidRPr="00625010">
              <w:rPr>
                <w:b/>
                <w:lang w:val="ru-RU"/>
              </w:rPr>
              <w:t>33</w:t>
            </w:r>
            <w:r w:rsidR="008542AE" w:rsidRPr="00625010">
              <w:rPr>
                <w:b/>
                <w:lang w:val="ru-RU"/>
              </w:rPr>
              <w:t>2</w:t>
            </w:r>
            <w:r w:rsidR="00BA61E0" w:rsidRPr="00625010">
              <w:rPr>
                <w:b/>
                <w:lang w:val="ru-RU"/>
              </w:rPr>
              <w:t>.</w:t>
            </w:r>
            <w:r w:rsidRPr="005E57FA">
              <w:rPr>
                <w:b/>
                <w:lang w:val="ru-RU"/>
              </w:rPr>
              <w:t xml:space="preserve"> Наслідки ухилення особи від </w:t>
            </w:r>
            <w:r w:rsidRPr="005E57FA">
              <w:rPr>
                <w:b/>
              </w:rPr>
              <w:t>проходження індивідуальної</w:t>
            </w:r>
            <w:r w:rsidRPr="005E57FA">
              <w:rPr>
                <w:b/>
                <w:sz w:val="28"/>
                <w:szCs w:val="28"/>
              </w:rPr>
              <w:t xml:space="preserve"> </w:t>
            </w:r>
            <w:r w:rsidRPr="005E57FA">
              <w:rPr>
                <w:b/>
              </w:rPr>
              <w:t>корекційної програми</w:t>
            </w:r>
            <w:bookmarkStart w:id="22" w:name="n44"/>
            <w:bookmarkEnd w:id="22"/>
            <w:r w:rsidRPr="005E57FA">
              <w:rPr>
                <w:b/>
                <w:lang w:val="ru-RU"/>
              </w:rPr>
              <w:t xml:space="preserve"> </w:t>
            </w:r>
          </w:p>
          <w:p w:rsidR="005E57FA" w:rsidRDefault="00106BF7" w:rsidP="00A65044">
            <w:pPr>
              <w:ind w:firstLine="567"/>
              <w:jc w:val="both"/>
              <w:rPr>
                <w:b/>
                <w:lang w:val="ru-RU"/>
              </w:rPr>
            </w:pPr>
            <w:r w:rsidRPr="00163F08">
              <w:rPr>
                <w:b/>
                <w:lang w:val="ru-RU"/>
              </w:rPr>
              <w:t xml:space="preserve">У разі ухилення порушника від </w:t>
            </w:r>
            <w:r w:rsidR="00614E6B">
              <w:rPr>
                <w:b/>
              </w:rPr>
              <w:t>участі в заходах</w:t>
            </w:r>
            <w:r w:rsidR="00A65044" w:rsidRPr="00163F08">
              <w:rPr>
                <w:b/>
              </w:rPr>
              <w:t xml:space="preserve"> індивідуальної корекційної програми</w:t>
            </w:r>
            <w:r w:rsidR="005E57FA" w:rsidRPr="00163F08">
              <w:rPr>
                <w:b/>
              </w:rPr>
              <w:t xml:space="preserve">, </w:t>
            </w:r>
            <w:r w:rsidRPr="00163F08">
              <w:rPr>
                <w:b/>
                <w:lang w:val="ru-RU"/>
              </w:rPr>
              <w:t xml:space="preserve">постановою суду (судді) за поданням </w:t>
            </w:r>
            <w:r w:rsidR="00353DE2" w:rsidRPr="00163F08">
              <w:rPr>
                <w:b/>
                <w:lang w:val="ru-RU"/>
              </w:rPr>
              <w:t xml:space="preserve">органу </w:t>
            </w:r>
            <w:r w:rsidRPr="00163F08">
              <w:rPr>
                <w:b/>
                <w:lang w:val="ru-RU"/>
              </w:rPr>
              <w:t xml:space="preserve">центрального органу виконавчої влади, що реалізує державну політику у сфері виконання кримінальних покарань, </w:t>
            </w:r>
            <w:r w:rsidR="005E57FA" w:rsidRPr="00163F08">
              <w:rPr>
                <w:b/>
                <w:lang w:val="ru-RU"/>
              </w:rPr>
              <w:t>адміністративне стягнення</w:t>
            </w:r>
            <w:r w:rsidR="005E57FA" w:rsidRPr="005E57FA">
              <w:rPr>
                <w:b/>
                <w:lang w:val="ru-RU"/>
              </w:rPr>
              <w:t xml:space="preserve"> у вигляді </w:t>
            </w:r>
            <w:r w:rsidR="005E57FA" w:rsidRPr="005E57FA">
              <w:rPr>
                <w:b/>
              </w:rPr>
              <w:t>проходження індивідуальної</w:t>
            </w:r>
            <w:r w:rsidR="005E57FA" w:rsidRPr="005E57FA">
              <w:rPr>
                <w:b/>
                <w:sz w:val="28"/>
                <w:szCs w:val="28"/>
              </w:rPr>
              <w:t xml:space="preserve"> </w:t>
            </w:r>
            <w:r w:rsidR="005E57FA" w:rsidRPr="005E57FA">
              <w:rPr>
                <w:b/>
              </w:rPr>
              <w:t>корекційної програми</w:t>
            </w:r>
            <w:r w:rsidR="005E57FA" w:rsidRPr="005E57FA">
              <w:rPr>
                <w:b/>
                <w:lang w:val="ru-RU"/>
              </w:rPr>
              <w:t xml:space="preserve"> може бути </w:t>
            </w:r>
            <w:r w:rsidR="001A4004">
              <w:rPr>
                <w:b/>
                <w:lang w:val="ru-RU"/>
              </w:rPr>
              <w:t xml:space="preserve">                               </w:t>
            </w:r>
            <w:r w:rsidR="005E57FA" w:rsidRPr="005E57FA">
              <w:rPr>
                <w:b/>
                <w:lang w:val="ru-RU"/>
              </w:rPr>
              <w:t>замінен</w:t>
            </w:r>
            <w:r w:rsidR="00A65044">
              <w:rPr>
                <w:b/>
                <w:lang w:val="ru-RU"/>
              </w:rPr>
              <w:t>о</w:t>
            </w:r>
            <w:r w:rsidR="005E57FA" w:rsidRPr="005E57FA">
              <w:rPr>
                <w:b/>
                <w:bCs/>
                <w:shd w:val="clear" w:color="auto" w:fill="FFFFFF"/>
              </w:rPr>
              <w:t xml:space="preserve"> штрафом від п’яти до десяти неоподатковуваних мінімумів доходів громадян</w:t>
            </w:r>
            <w:r w:rsidR="005E57FA" w:rsidRPr="005E57FA">
              <w:rPr>
                <w:b/>
              </w:rPr>
              <w:t xml:space="preserve"> або громадськими роботами на строк від тридцяти до сорока годин</w:t>
            </w:r>
            <w:r w:rsidR="00A65044">
              <w:rPr>
                <w:b/>
                <w:lang w:val="ru-RU"/>
              </w:rPr>
              <w:t>.</w:t>
            </w:r>
          </w:p>
          <w:p w:rsidR="00163F08" w:rsidRPr="00A65044" w:rsidRDefault="00163F08" w:rsidP="00A65044">
            <w:pPr>
              <w:ind w:firstLine="567"/>
              <w:jc w:val="both"/>
              <w:rPr>
                <w:b/>
                <w:lang w:val="ru-RU"/>
              </w:rPr>
            </w:pPr>
          </w:p>
        </w:tc>
      </w:tr>
      <w:tr w:rsidR="00326C71" w:rsidRPr="00FD07EC" w:rsidTr="00326C71">
        <w:trPr>
          <w:trHeight w:val="280"/>
        </w:trPr>
        <w:tc>
          <w:tcPr>
            <w:tcW w:w="5000" w:type="pct"/>
            <w:gridSpan w:val="2"/>
          </w:tcPr>
          <w:p w:rsidR="006B66EF" w:rsidRPr="00A65044" w:rsidRDefault="00326C71" w:rsidP="00A65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FD07EC">
              <w:rPr>
                <w:rStyle w:val="rvts15"/>
                <w:b/>
                <w:bCs/>
              </w:rPr>
              <w:lastRenderedPageBreak/>
              <w:t>Кримінальний кодекс України</w:t>
            </w:r>
          </w:p>
        </w:tc>
      </w:tr>
      <w:tr w:rsidR="00326C71" w:rsidRPr="00326C71" w:rsidTr="00326C71">
        <w:trPr>
          <w:trHeight w:val="280"/>
        </w:trPr>
        <w:tc>
          <w:tcPr>
            <w:tcW w:w="2483" w:type="pct"/>
          </w:tcPr>
          <w:p w:rsidR="00326C71" w:rsidRPr="00326C71" w:rsidRDefault="00326C71" w:rsidP="00326C71">
            <w:pPr>
              <w:pStyle w:val="rvps2"/>
              <w:spacing w:before="0" w:beforeAutospacing="0" w:after="0" w:afterAutospacing="0"/>
              <w:ind w:firstLine="567"/>
              <w:jc w:val="both"/>
              <w:rPr>
                <w:b/>
                <w:lang w:val="uk-UA"/>
              </w:rPr>
            </w:pPr>
            <w:r w:rsidRPr="00326C71">
              <w:rPr>
                <w:rStyle w:val="rvts9"/>
                <w:b/>
                <w:lang w:val="uk-UA"/>
              </w:rPr>
              <w:t>Стаття 166.</w:t>
            </w:r>
            <w:r w:rsidRPr="00326C71">
              <w:rPr>
                <w:b/>
                <w:lang w:val="uk-UA"/>
              </w:rPr>
              <w:t xml:space="preserve"> Злісне невиконання обов’язків по догляду за дитиною або за особою, щодо якої встановлена опіка чи піклування</w:t>
            </w:r>
            <w:bookmarkStart w:id="23" w:name="n1105"/>
            <w:bookmarkEnd w:id="23"/>
          </w:p>
          <w:p w:rsidR="00326C71" w:rsidRPr="00326C71" w:rsidRDefault="00326C71" w:rsidP="00326C71">
            <w:pPr>
              <w:pStyle w:val="rvps2"/>
              <w:spacing w:before="0" w:beforeAutospacing="0" w:after="0" w:afterAutospacing="0"/>
              <w:ind w:firstLine="567"/>
              <w:jc w:val="both"/>
              <w:rPr>
                <w:b/>
                <w:lang w:val="uk-UA"/>
              </w:rPr>
            </w:pPr>
            <w:r w:rsidRPr="00326C71">
              <w:rPr>
                <w:lang w:val="uk-UA"/>
              </w:rPr>
              <w:t xml:space="preserve">Злісне невиконання батьками, </w:t>
            </w:r>
            <w:r w:rsidRPr="00326C71">
              <w:rPr>
                <w:b/>
                <w:lang w:val="uk-UA"/>
              </w:rPr>
              <w:t>опікунами чи піклувальниками</w:t>
            </w:r>
            <w:r w:rsidRPr="00326C71">
              <w:rPr>
                <w:lang w:val="uk-UA"/>
              </w:rPr>
              <w:t xml:space="preserve"> встановлених законом обов’язків по догляду за дитиною або за особою, щодо якої встановлена опіка чи піклування, що спричинило тяжкі наслідки, </w:t>
            </w:r>
            <w:r w:rsidRPr="00326C71">
              <w:t>–</w:t>
            </w:r>
            <w:bookmarkStart w:id="24" w:name="n1106"/>
            <w:bookmarkEnd w:id="24"/>
          </w:p>
          <w:p w:rsidR="00326C71" w:rsidRPr="00326C71" w:rsidRDefault="00326C71" w:rsidP="00326C71">
            <w:pPr>
              <w:pStyle w:val="rvps2"/>
              <w:spacing w:before="0" w:beforeAutospacing="0" w:after="0" w:afterAutospacing="0"/>
              <w:ind w:firstLine="567"/>
              <w:jc w:val="both"/>
              <w:rPr>
                <w:b/>
                <w:lang w:val="uk-UA"/>
              </w:rPr>
            </w:pPr>
            <w:r w:rsidRPr="00326C71">
              <w:rPr>
                <w:lang w:val="uk-UA"/>
              </w:rPr>
              <w:t>карається обмеженням волі на строк від двох до п’яти років або позбавленням волі на той самий строк.</w:t>
            </w:r>
          </w:p>
          <w:p w:rsidR="00326C71" w:rsidRPr="00326C71" w:rsidRDefault="00326C71" w:rsidP="0032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eastAsia="uk-UA"/>
              </w:rPr>
            </w:pPr>
          </w:p>
        </w:tc>
        <w:tc>
          <w:tcPr>
            <w:tcW w:w="2517" w:type="pct"/>
          </w:tcPr>
          <w:p w:rsidR="00326C71" w:rsidRPr="00326C71" w:rsidRDefault="00326C71" w:rsidP="00326C71">
            <w:pPr>
              <w:pStyle w:val="rvps2"/>
              <w:spacing w:before="0" w:beforeAutospacing="0" w:after="0" w:afterAutospacing="0"/>
              <w:ind w:firstLine="567"/>
              <w:jc w:val="both"/>
              <w:rPr>
                <w:b/>
                <w:lang w:val="uk-UA"/>
              </w:rPr>
            </w:pPr>
            <w:r w:rsidRPr="00326C71">
              <w:rPr>
                <w:rStyle w:val="rvts9"/>
                <w:b/>
                <w:lang w:val="uk-UA"/>
              </w:rPr>
              <w:t>Стаття 166.</w:t>
            </w:r>
            <w:r w:rsidRPr="00326C71">
              <w:rPr>
                <w:b/>
                <w:lang w:val="uk-UA"/>
              </w:rPr>
              <w:t xml:space="preserve"> Злісне невиконання обов’язків по догляду за дитиною або за особою, щодо якої встановлен</w:t>
            </w:r>
            <w:r w:rsidR="00CB2765">
              <w:rPr>
                <w:b/>
                <w:lang w:val="uk-UA"/>
              </w:rPr>
              <w:t>о</w:t>
            </w:r>
            <w:r w:rsidRPr="00326C71">
              <w:rPr>
                <w:b/>
                <w:lang w:val="uk-UA"/>
              </w:rPr>
              <w:t xml:space="preserve"> опік</w:t>
            </w:r>
            <w:r w:rsidR="00CB2765">
              <w:rPr>
                <w:b/>
                <w:lang w:val="uk-UA"/>
              </w:rPr>
              <w:t xml:space="preserve">у, </w:t>
            </w:r>
            <w:r w:rsidR="00052B3E">
              <w:rPr>
                <w:b/>
                <w:lang w:val="uk-UA"/>
              </w:rPr>
              <w:t xml:space="preserve">піклування </w:t>
            </w:r>
          </w:p>
          <w:p w:rsidR="001666F8" w:rsidRPr="00D03C5D" w:rsidRDefault="001666F8" w:rsidP="002F3FA8">
            <w:pPr>
              <w:pStyle w:val="rvps2"/>
              <w:spacing w:before="0" w:beforeAutospacing="0" w:after="0" w:afterAutospacing="0"/>
              <w:ind w:firstLine="567"/>
              <w:jc w:val="both"/>
              <w:rPr>
                <w:b/>
                <w:lang w:val="uk-UA"/>
              </w:rPr>
            </w:pPr>
            <w:r w:rsidRPr="00BA61E0">
              <w:rPr>
                <w:b/>
                <w:lang w:val="uk-UA"/>
              </w:rPr>
              <w:t>1.</w:t>
            </w:r>
            <w:r>
              <w:rPr>
                <w:lang w:val="uk-UA"/>
              </w:rPr>
              <w:t xml:space="preserve"> </w:t>
            </w:r>
            <w:r w:rsidRPr="008802D4">
              <w:rPr>
                <w:b/>
                <w:lang w:val="uk-UA"/>
              </w:rPr>
              <w:t>Злісне невиконання батьками, опікунами чи піклувальниками</w:t>
            </w:r>
            <w:r w:rsidR="00052B3E">
              <w:rPr>
                <w:b/>
                <w:lang w:val="uk-UA"/>
              </w:rPr>
              <w:t>,</w:t>
            </w:r>
            <w:r w:rsidR="002F18E3">
              <w:rPr>
                <w:b/>
                <w:lang w:val="uk-UA"/>
              </w:rPr>
              <w:t xml:space="preserve"> іншими законними представниками </w:t>
            </w:r>
            <w:r w:rsidR="00052B3E">
              <w:rPr>
                <w:b/>
                <w:shd w:val="clear" w:color="auto" w:fill="FFFFFF"/>
                <w:lang w:val="uk-UA"/>
              </w:rPr>
              <w:t>або</w:t>
            </w:r>
            <w:r w:rsidR="00052B3E" w:rsidRPr="003C41D3">
              <w:rPr>
                <w:b/>
                <w:shd w:val="clear" w:color="auto" w:fill="FFFFFF"/>
              </w:rPr>
              <w:t xml:space="preserve"> патронатними вихователями</w:t>
            </w:r>
            <w:r w:rsidR="00052B3E" w:rsidRPr="003C41D3">
              <w:t xml:space="preserve"> </w:t>
            </w:r>
            <w:r w:rsidRPr="008802D4">
              <w:rPr>
                <w:b/>
                <w:lang w:val="uk-UA"/>
              </w:rPr>
              <w:t xml:space="preserve">встановлених законом обов’язків по догляду за дитиною або за особою, щодо якої </w:t>
            </w:r>
            <w:r w:rsidR="002F3FA8">
              <w:rPr>
                <w:b/>
                <w:lang w:val="uk-UA"/>
              </w:rPr>
              <w:t>встановлен</w:t>
            </w:r>
            <w:r w:rsidR="00CB2765">
              <w:rPr>
                <w:b/>
                <w:lang w:val="uk-UA"/>
              </w:rPr>
              <w:t>о</w:t>
            </w:r>
            <w:r w:rsidR="002F3FA8">
              <w:rPr>
                <w:b/>
                <w:lang w:val="uk-UA"/>
              </w:rPr>
              <w:t xml:space="preserve"> опік</w:t>
            </w:r>
            <w:r w:rsidR="00CB2765">
              <w:rPr>
                <w:b/>
                <w:lang w:val="uk-UA"/>
              </w:rPr>
              <w:t>у</w:t>
            </w:r>
            <w:r w:rsidR="002F3FA8">
              <w:rPr>
                <w:b/>
                <w:lang w:val="uk-UA"/>
              </w:rPr>
              <w:t xml:space="preserve"> чи піклування</w:t>
            </w:r>
            <w:r w:rsidR="00CB2765">
              <w:rPr>
                <w:b/>
                <w:lang w:val="uk-UA"/>
              </w:rPr>
              <w:t>,</w:t>
            </w:r>
            <w:r w:rsidR="00C66071">
              <w:rPr>
                <w:b/>
                <w:lang w:val="uk-UA"/>
              </w:rPr>
              <w:t xml:space="preserve"> </w:t>
            </w:r>
            <w:r w:rsidR="00BA61E0" w:rsidRPr="00326C71">
              <w:t>–</w:t>
            </w:r>
            <w:r w:rsidR="00C66071">
              <w:rPr>
                <w:b/>
                <w:lang w:val="uk-UA"/>
              </w:rPr>
              <w:t xml:space="preserve"> </w:t>
            </w:r>
          </w:p>
          <w:p w:rsidR="001666F8" w:rsidRPr="00F05668" w:rsidRDefault="008802D4" w:rsidP="00F05668">
            <w:pPr>
              <w:pStyle w:val="rvps2"/>
              <w:spacing w:before="0" w:beforeAutospacing="0" w:after="0" w:afterAutospacing="0"/>
              <w:ind w:firstLine="567"/>
              <w:jc w:val="both"/>
              <w:rPr>
                <w:b/>
                <w:lang w:val="uk-UA"/>
              </w:rPr>
            </w:pPr>
            <w:r w:rsidRPr="00F05668">
              <w:rPr>
                <w:b/>
                <w:lang w:val="uk-UA"/>
              </w:rPr>
              <w:t xml:space="preserve">карається </w:t>
            </w:r>
            <w:r w:rsidR="00CB2765">
              <w:rPr>
                <w:b/>
                <w:bCs/>
                <w:shd w:val="clear" w:color="auto" w:fill="FFFFFF"/>
                <w:lang w:val="uk-UA"/>
              </w:rPr>
              <w:t>накладенням штрафу від п’ят</w:t>
            </w:r>
            <w:r w:rsidR="00F05668" w:rsidRPr="00F05668">
              <w:rPr>
                <w:b/>
                <w:bCs/>
                <w:shd w:val="clear" w:color="auto" w:fill="FFFFFF"/>
                <w:lang w:val="uk-UA"/>
              </w:rPr>
              <w:t>десяти до ста неоподатковуваних мінімумів доходів громадян</w:t>
            </w:r>
            <w:r w:rsidR="00F05668" w:rsidRPr="00F05668">
              <w:rPr>
                <w:b/>
                <w:lang w:val="uk-UA"/>
              </w:rPr>
              <w:t xml:space="preserve"> або громадськими роботами на строк від шістдесяти до двохсот сорока годин, або </w:t>
            </w:r>
            <w:r w:rsidRPr="00F05668">
              <w:rPr>
                <w:b/>
                <w:lang w:val="uk-UA"/>
              </w:rPr>
              <w:t xml:space="preserve">обмеженням волі на строк </w:t>
            </w:r>
            <w:r w:rsidR="00F05668" w:rsidRPr="00F05668">
              <w:rPr>
                <w:b/>
                <w:lang w:val="uk-UA"/>
              </w:rPr>
              <w:t>до трьох</w:t>
            </w:r>
            <w:r w:rsidRPr="00F05668">
              <w:rPr>
                <w:b/>
                <w:lang w:val="uk-UA"/>
              </w:rPr>
              <w:t xml:space="preserve"> </w:t>
            </w:r>
            <w:r w:rsidR="00F05668" w:rsidRPr="00F05668">
              <w:rPr>
                <w:b/>
                <w:lang w:val="uk-UA"/>
              </w:rPr>
              <w:t xml:space="preserve">років, </w:t>
            </w:r>
            <w:r w:rsidRPr="00F05668">
              <w:rPr>
                <w:b/>
                <w:lang w:val="uk-UA"/>
              </w:rPr>
              <w:t>або позбавленням волі на той самий строк.</w:t>
            </w:r>
          </w:p>
          <w:p w:rsidR="00326C71" w:rsidRPr="00326C71" w:rsidRDefault="001666F8" w:rsidP="00326C71">
            <w:pPr>
              <w:pStyle w:val="rvps2"/>
              <w:spacing w:before="0" w:beforeAutospacing="0" w:after="0" w:afterAutospacing="0"/>
              <w:ind w:firstLine="567"/>
              <w:jc w:val="both"/>
              <w:rPr>
                <w:b/>
                <w:lang w:val="uk-UA"/>
              </w:rPr>
            </w:pPr>
            <w:r w:rsidRPr="00F731FB">
              <w:rPr>
                <w:b/>
                <w:lang w:val="uk-UA"/>
              </w:rPr>
              <w:t>2</w:t>
            </w:r>
            <w:r w:rsidR="00326C71" w:rsidRPr="00F731FB">
              <w:rPr>
                <w:b/>
                <w:lang w:val="uk-UA"/>
              </w:rPr>
              <w:t>.</w:t>
            </w:r>
            <w:r w:rsidR="00326C71" w:rsidRPr="00326C71">
              <w:rPr>
                <w:lang w:val="uk-UA"/>
              </w:rPr>
              <w:t xml:space="preserve"> Злісне невиконання батьками,</w:t>
            </w:r>
            <w:r w:rsidR="004B4F60">
              <w:rPr>
                <w:lang w:val="uk-UA"/>
              </w:rPr>
              <w:t xml:space="preserve"> </w:t>
            </w:r>
            <w:r w:rsidR="004B4F60" w:rsidRPr="008802D4">
              <w:rPr>
                <w:b/>
                <w:lang w:val="uk-UA"/>
              </w:rPr>
              <w:t>опікунами чи піклувальниками</w:t>
            </w:r>
            <w:r w:rsidR="00052B3E">
              <w:rPr>
                <w:b/>
                <w:lang w:val="uk-UA"/>
              </w:rPr>
              <w:t>,</w:t>
            </w:r>
            <w:r w:rsidR="00326C71" w:rsidRPr="00326C71">
              <w:rPr>
                <w:b/>
                <w:lang w:val="uk-UA"/>
              </w:rPr>
              <w:t xml:space="preserve"> іншими законними представниками</w:t>
            </w:r>
            <w:r w:rsidR="00052B3E" w:rsidRPr="00326C71">
              <w:rPr>
                <w:lang w:val="uk-UA"/>
              </w:rPr>
              <w:t xml:space="preserve"> </w:t>
            </w:r>
            <w:r w:rsidR="00052B3E" w:rsidRPr="00326C71">
              <w:rPr>
                <w:b/>
                <w:lang w:val="uk-UA"/>
              </w:rPr>
              <w:t>або</w:t>
            </w:r>
            <w:r w:rsidR="00052B3E" w:rsidRPr="003C41D3">
              <w:rPr>
                <w:b/>
                <w:shd w:val="clear" w:color="auto" w:fill="FFFFFF"/>
              </w:rPr>
              <w:t xml:space="preserve"> патронатними вихователями</w:t>
            </w:r>
            <w:r w:rsidR="00326C71" w:rsidRPr="00326C71">
              <w:rPr>
                <w:lang w:val="uk-UA"/>
              </w:rPr>
              <w:t xml:space="preserve"> встановлених законом обов’язків по догляду за дитиною або за особою, щодо якої встановлен</w:t>
            </w:r>
            <w:r w:rsidR="00F2177E">
              <w:rPr>
                <w:lang w:val="uk-UA"/>
              </w:rPr>
              <w:t xml:space="preserve">о </w:t>
            </w:r>
            <w:r w:rsidR="00326C71" w:rsidRPr="00326C71">
              <w:rPr>
                <w:lang w:val="uk-UA"/>
              </w:rPr>
              <w:t>опік</w:t>
            </w:r>
            <w:r w:rsidR="00F2177E">
              <w:rPr>
                <w:lang w:val="uk-UA"/>
              </w:rPr>
              <w:t>у</w:t>
            </w:r>
            <w:r w:rsidR="00326C71" w:rsidRPr="00326C71">
              <w:rPr>
                <w:lang w:val="uk-UA"/>
              </w:rPr>
              <w:t xml:space="preserve"> чи піклування, що спричинило тяжкі наслідки, </w:t>
            </w:r>
            <w:r w:rsidR="00326C71" w:rsidRPr="00326C71">
              <w:t>–</w:t>
            </w:r>
          </w:p>
          <w:p w:rsidR="00BA61E0" w:rsidRDefault="00326C71" w:rsidP="00BA61E0">
            <w:pPr>
              <w:pStyle w:val="rvps2"/>
              <w:spacing w:before="0" w:beforeAutospacing="0" w:after="0" w:afterAutospacing="0"/>
              <w:ind w:firstLine="567"/>
              <w:jc w:val="both"/>
              <w:rPr>
                <w:lang w:val="uk-UA"/>
              </w:rPr>
            </w:pPr>
            <w:r w:rsidRPr="00326C71">
              <w:rPr>
                <w:lang w:val="uk-UA"/>
              </w:rPr>
              <w:t xml:space="preserve">карається обмеженням волі на строк від </w:t>
            </w:r>
            <w:r w:rsidR="00F05668" w:rsidRPr="00F05668">
              <w:rPr>
                <w:b/>
                <w:lang w:val="uk-UA"/>
              </w:rPr>
              <w:t>трьох</w:t>
            </w:r>
            <w:r w:rsidRPr="00F05668">
              <w:rPr>
                <w:b/>
                <w:lang w:val="uk-UA"/>
              </w:rPr>
              <w:t xml:space="preserve"> </w:t>
            </w:r>
            <w:r w:rsidRPr="00326C71">
              <w:rPr>
                <w:lang w:val="uk-UA"/>
              </w:rPr>
              <w:t>до п’яти років або позбавленням волі на той самий строк.</w:t>
            </w:r>
          </w:p>
          <w:p w:rsidR="007259EF" w:rsidRPr="00BA61E0" w:rsidRDefault="007259EF" w:rsidP="00BA61E0">
            <w:pPr>
              <w:pStyle w:val="rvps2"/>
              <w:spacing w:before="0" w:beforeAutospacing="0" w:after="0" w:afterAutospacing="0"/>
              <w:ind w:firstLine="567"/>
              <w:jc w:val="both"/>
              <w:rPr>
                <w:lang w:val="uk-UA"/>
              </w:rPr>
            </w:pPr>
            <w:r w:rsidRPr="00181213">
              <w:rPr>
                <w:b/>
                <w:lang w:val="uk-UA"/>
              </w:rPr>
              <w:t>Примітка. Тяжкими у цій статті вважаються такі наслідки, які спричинили тяжку, у тому числі невиліковну</w:t>
            </w:r>
            <w:r w:rsidR="00660249">
              <w:rPr>
                <w:b/>
                <w:lang w:val="uk-UA"/>
              </w:rPr>
              <w:t>,</w:t>
            </w:r>
            <w:r w:rsidRPr="00181213">
              <w:rPr>
                <w:b/>
                <w:lang w:val="uk-UA"/>
              </w:rPr>
              <w:t xml:space="preserve"> хворобу, середньої тяжкості тілесні ушкодження, тяжкі тілесні ушкодження або завдання шкоди нормальному фізичному, духовному, моральному розвитку дитини, у зв’язку із чим вона потребує допомоги.</w:t>
            </w:r>
          </w:p>
          <w:p w:rsidR="00D03C5D" w:rsidRDefault="00F05668" w:rsidP="00D03C5D">
            <w:pPr>
              <w:pStyle w:val="rvps2"/>
              <w:spacing w:before="0" w:beforeAutospacing="0" w:after="0" w:afterAutospacing="0"/>
              <w:ind w:firstLine="567"/>
              <w:jc w:val="both"/>
              <w:rPr>
                <w:b/>
                <w:lang w:val="uk-UA"/>
              </w:rPr>
            </w:pPr>
            <w:r w:rsidRPr="00D03C5D">
              <w:rPr>
                <w:b/>
                <w:lang w:val="uk-UA"/>
              </w:rPr>
              <w:t xml:space="preserve">3. Злісне невиконання батьками, </w:t>
            </w:r>
            <w:r w:rsidR="004B4F60" w:rsidRPr="008802D4">
              <w:rPr>
                <w:b/>
                <w:lang w:val="uk-UA"/>
              </w:rPr>
              <w:t>опікунами чи піклувальниками</w:t>
            </w:r>
            <w:r w:rsidR="00052B3E">
              <w:rPr>
                <w:b/>
                <w:lang w:val="uk-UA"/>
              </w:rPr>
              <w:t>,</w:t>
            </w:r>
            <w:r w:rsidRPr="00D03C5D">
              <w:rPr>
                <w:b/>
                <w:lang w:val="uk-UA"/>
              </w:rPr>
              <w:t xml:space="preserve"> іншими законними представниками </w:t>
            </w:r>
            <w:r w:rsidR="00052B3E">
              <w:rPr>
                <w:b/>
                <w:shd w:val="clear" w:color="auto" w:fill="FFFFFF"/>
                <w:lang w:val="uk-UA"/>
              </w:rPr>
              <w:t>або</w:t>
            </w:r>
            <w:r w:rsidR="00052B3E" w:rsidRPr="003C41D3">
              <w:rPr>
                <w:b/>
                <w:shd w:val="clear" w:color="auto" w:fill="FFFFFF"/>
              </w:rPr>
              <w:t xml:space="preserve"> патронатними вихователями</w:t>
            </w:r>
            <w:r w:rsidR="00052B3E" w:rsidRPr="003C41D3">
              <w:t xml:space="preserve"> </w:t>
            </w:r>
            <w:r w:rsidRPr="00D03C5D">
              <w:rPr>
                <w:b/>
                <w:lang w:val="uk-UA"/>
              </w:rPr>
              <w:t>встановлених законом обов’язків по догляду за дитиною або за особою, щодо якої встановлен</w:t>
            </w:r>
            <w:r w:rsidR="00F2177E">
              <w:rPr>
                <w:b/>
                <w:lang w:val="uk-UA"/>
              </w:rPr>
              <w:t>о</w:t>
            </w:r>
            <w:r w:rsidRPr="00D03C5D">
              <w:rPr>
                <w:b/>
                <w:lang w:val="uk-UA"/>
              </w:rPr>
              <w:t xml:space="preserve"> опік</w:t>
            </w:r>
            <w:r w:rsidR="00F2177E">
              <w:rPr>
                <w:b/>
                <w:lang w:val="uk-UA"/>
              </w:rPr>
              <w:t xml:space="preserve">у </w:t>
            </w:r>
            <w:r w:rsidRPr="00D03C5D">
              <w:rPr>
                <w:b/>
                <w:lang w:val="uk-UA"/>
              </w:rPr>
              <w:t xml:space="preserve">чи піклування, що спричинило </w:t>
            </w:r>
            <w:r w:rsidR="00D03C5D" w:rsidRPr="00D03C5D">
              <w:rPr>
                <w:b/>
                <w:lang w:val="uk-UA"/>
              </w:rPr>
              <w:t>смерть дитини</w:t>
            </w:r>
            <w:r w:rsidR="00563771">
              <w:rPr>
                <w:sz w:val="28"/>
                <w:szCs w:val="28"/>
                <w:lang w:val="uk-UA"/>
              </w:rPr>
              <w:t xml:space="preserve"> </w:t>
            </w:r>
            <w:r w:rsidR="00563771" w:rsidRPr="00563771">
              <w:rPr>
                <w:b/>
                <w:lang w:val="uk-UA"/>
              </w:rPr>
              <w:t>або такої особи</w:t>
            </w:r>
            <w:r w:rsidR="00F2177E" w:rsidRPr="00563771">
              <w:rPr>
                <w:b/>
                <w:lang w:val="uk-UA"/>
              </w:rPr>
              <w:t>,</w:t>
            </w:r>
            <w:r w:rsidRPr="00D03C5D">
              <w:rPr>
                <w:b/>
                <w:lang w:val="uk-UA"/>
              </w:rPr>
              <w:t xml:space="preserve"> </w:t>
            </w:r>
            <w:r w:rsidRPr="00D03C5D">
              <w:rPr>
                <w:b/>
              </w:rPr>
              <w:t>–</w:t>
            </w:r>
          </w:p>
          <w:p w:rsidR="00563771" w:rsidRDefault="00D03C5D" w:rsidP="00A65044">
            <w:pPr>
              <w:pStyle w:val="rvps2"/>
              <w:spacing w:before="0" w:beforeAutospacing="0" w:after="0" w:afterAutospacing="0"/>
              <w:ind w:firstLine="567"/>
              <w:jc w:val="both"/>
              <w:rPr>
                <w:b/>
                <w:lang w:val="uk-UA"/>
              </w:rPr>
            </w:pPr>
            <w:r w:rsidRPr="00D03C5D">
              <w:rPr>
                <w:b/>
                <w:lang w:val="uk-UA"/>
              </w:rPr>
              <w:t>кара</w:t>
            </w:r>
            <w:r w:rsidR="00660249">
              <w:rPr>
                <w:b/>
                <w:lang w:val="uk-UA"/>
              </w:rPr>
              <w:t>є</w:t>
            </w:r>
            <w:r w:rsidRPr="00D03C5D">
              <w:rPr>
                <w:b/>
                <w:lang w:val="uk-UA"/>
              </w:rPr>
              <w:t>ться позбавленням волі на строк від трьох до восьми років.</w:t>
            </w:r>
          </w:p>
          <w:p w:rsidR="005F44FC" w:rsidRPr="00A65044" w:rsidRDefault="005F44FC" w:rsidP="00A65044">
            <w:pPr>
              <w:pStyle w:val="rvps2"/>
              <w:spacing w:before="0" w:beforeAutospacing="0" w:after="0" w:afterAutospacing="0"/>
              <w:ind w:firstLine="567"/>
              <w:jc w:val="both"/>
              <w:rPr>
                <w:b/>
                <w:lang w:val="uk-UA"/>
              </w:rPr>
            </w:pPr>
          </w:p>
        </w:tc>
      </w:tr>
      <w:tr w:rsidR="00100300" w:rsidRPr="00100300" w:rsidTr="00100300">
        <w:trPr>
          <w:trHeight w:val="280"/>
        </w:trPr>
        <w:tc>
          <w:tcPr>
            <w:tcW w:w="5000" w:type="pct"/>
            <w:gridSpan w:val="2"/>
          </w:tcPr>
          <w:p w:rsidR="00100300" w:rsidRPr="00052B3E" w:rsidRDefault="00100300" w:rsidP="00100300">
            <w:pPr>
              <w:pStyle w:val="rvps2"/>
              <w:spacing w:before="0" w:beforeAutospacing="0" w:after="0" w:afterAutospacing="0"/>
              <w:ind w:firstLine="567"/>
              <w:jc w:val="center"/>
              <w:rPr>
                <w:b/>
                <w:lang w:val="uk-UA"/>
              </w:rPr>
            </w:pPr>
            <w:r w:rsidRPr="00052B3E">
              <w:rPr>
                <w:b/>
                <w:lang w:val="uk-UA"/>
              </w:rPr>
              <w:lastRenderedPageBreak/>
              <w:t>Сімейний кодекс України</w:t>
            </w:r>
          </w:p>
          <w:p w:rsidR="006B66EF" w:rsidRPr="006B66EF" w:rsidRDefault="006B66EF" w:rsidP="00100300">
            <w:pPr>
              <w:pStyle w:val="rvps2"/>
              <w:spacing w:before="0" w:beforeAutospacing="0" w:after="0" w:afterAutospacing="0"/>
              <w:ind w:firstLine="567"/>
              <w:jc w:val="center"/>
              <w:rPr>
                <w:rStyle w:val="rvts9"/>
                <w:b/>
                <w:sz w:val="10"/>
                <w:szCs w:val="10"/>
                <w:lang w:val="uk-UA"/>
              </w:rPr>
            </w:pPr>
          </w:p>
        </w:tc>
      </w:tr>
      <w:tr w:rsidR="004A6D18" w:rsidRPr="00326C71" w:rsidTr="00326C71">
        <w:trPr>
          <w:trHeight w:val="280"/>
        </w:trPr>
        <w:tc>
          <w:tcPr>
            <w:tcW w:w="2483" w:type="pct"/>
          </w:tcPr>
          <w:p w:rsidR="004A6D18" w:rsidRDefault="004A6D18" w:rsidP="005B25B8">
            <w:pPr>
              <w:pStyle w:val="rvps2"/>
              <w:spacing w:before="0" w:beforeAutospacing="0" w:after="0" w:afterAutospacing="0"/>
              <w:ind w:firstLine="567"/>
              <w:jc w:val="both"/>
              <w:rPr>
                <w:b/>
                <w:lang w:val="uk-UA"/>
              </w:rPr>
            </w:pPr>
            <w:r w:rsidRPr="000700CF">
              <w:rPr>
                <w:rStyle w:val="rvts9"/>
                <w:b/>
                <w:lang w:val="uk-UA"/>
              </w:rPr>
              <w:t>Стаття 164.</w:t>
            </w:r>
            <w:r w:rsidRPr="000700CF">
              <w:rPr>
                <w:b/>
                <w:lang w:val="uk-UA"/>
              </w:rPr>
              <w:t xml:space="preserve"> Підстави позбавлення батьківських прав</w:t>
            </w:r>
            <w:bookmarkStart w:id="25" w:name="n789"/>
            <w:bookmarkEnd w:id="25"/>
          </w:p>
          <w:p w:rsidR="004A6D18" w:rsidRDefault="004A6D18" w:rsidP="005B25B8">
            <w:pPr>
              <w:pStyle w:val="rvps2"/>
              <w:spacing w:before="0" w:beforeAutospacing="0" w:after="0" w:afterAutospacing="0"/>
              <w:ind w:firstLine="567"/>
              <w:jc w:val="both"/>
              <w:rPr>
                <w:b/>
                <w:lang w:val="uk-UA"/>
              </w:rPr>
            </w:pPr>
            <w:r w:rsidRPr="000700CF">
              <w:rPr>
                <w:lang w:val="uk-UA"/>
              </w:rPr>
              <w:t>1. Мати, батько можуть бути позбавлені судом батьківських прав, якщо вона, він:</w:t>
            </w:r>
            <w:bookmarkStart w:id="26" w:name="n790"/>
            <w:bookmarkEnd w:id="26"/>
          </w:p>
          <w:p w:rsidR="004A6D18" w:rsidRDefault="004A6D18" w:rsidP="005B25B8">
            <w:pPr>
              <w:pStyle w:val="rvps2"/>
              <w:spacing w:before="0" w:beforeAutospacing="0" w:after="0" w:afterAutospacing="0"/>
              <w:ind w:firstLine="567"/>
              <w:jc w:val="both"/>
              <w:rPr>
                <w:b/>
                <w:lang w:val="uk-UA"/>
              </w:rPr>
            </w:pPr>
            <w:r w:rsidRPr="000700CF">
              <w:rPr>
                <w:lang w:val="uk-UA"/>
              </w:rPr>
              <w:t>1) не забрали дитину з пологового будинку або з іншого закладу охорони здоров</w:t>
            </w:r>
            <w:r w:rsidR="00BA61E0">
              <w:rPr>
                <w:lang w:val="uk-UA"/>
              </w:rPr>
              <w:t>’</w:t>
            </w:r>
            <w:r w:rsidRPr="000700CF">
              <w:rPr>
                <w:lang w:val="uk-UA"/>
              </w:rPr>
              <w:t>я без поважної причини і протягом шести місяців не виявляли щодо неї батьківського піклування;</w:t>
            </w:r>
            <w:bookmarkStart w:id="27" w:name="n791"/>
            <w:bookmarkEnd w:id="27"/>
          </w:p>
          <w:p w:rsidR="004A6D18" w:rsidRDefault="004A6D18" w:rsidP="005B25B8">
            <w:pPr>
              <w:pStyle w:val="rvps2"/>
              <w:spacing w:before="0" w:beforeAutospacing="0" w:after="0" w:afterAutospacing="0"/>
              <w:ind w:firstLine="567"/>
              <w:jc w:val="both"/>
              <w:rPr>
                <w:b/>
                <w:lang w:val="uk-UA"/>
              </w:rPr>
            </w:pPr>
            <w:r w:rsidRPr="000700CF">
              <w:rPr>
                <w:lang w:val="uk-UA"/>
              </w:rPr>
              <w:t>2) ухиляються від виконання своїх обов</w:t>
            </w:r>
            <w:r w:rsidR="00BA61E0">
              <w:rPr>
                <w:lang w:val="uk-UA"/>
              </w:rPr>
              <w:t>’</w:t>
            </w:r>
            <w:r w:rsidRPr="000700CF">
              <w:rPr>
                <w:lang w:val="uk-UA"/>
              </w:rPr>
              <w:t>язків по вихованню дитини;</w:t>
            </w:r>
            <w:bookmarkStart w:id="28" w:name="n792"/>
            <w:bookmarkEnd w:id="28"/>
          </w:p>
          <w:p w:rsidR="004A6D18" w:rsidRDefault="004A6D18" w:rsidP="005B25B8">
            <w:pPr>
              <w:pStyle w:val="rvps2"/>
              <w:spacing w:before="0" w:beforeAutospacing="0" w:after="0" w:afterAutospacing="0"/>
              <w:ind w:firstLine="567"/>
              <w:jc w:val="both"/>
              <w:rPr>
                <w:b/>
                <w:lang w:val="uk-UA"/>
              </w:rPr>
            </w:pPr>
            <w:r w:rsidRPr="000700CF">
              <w:rPr>
                <w:lang w:val="uk-UA"/>
              </w:rPr>
              <w:t>3) жорстоко поводяться з дитиною;</w:t>
            </w:r>
            <w:bookmarkStart w:id="29" w:name="n793"/>
            <w:bookmarkEnd w:id="29"/>
          </w:p>
          <w:p w:rsidR="004A6D18" w:rsidRDefault="004A6D18" w:rsidP="005B25B8">
            <w:pPr>
              <w:pStyle w:val="rvps2"/>
              <w:spacing w:before="0" w:beforeAutospacing="0" w:after="0" w:afterAutospacing="0"/>
              <w:ind w:firstLine="567"/>
              <w:jc w:val="both"/>
              <w:rPr>
                <w:b/>
                <w:lang w:val="uk-UA"/>
              </w:rPr>
            </w:pPr>
            <w:r w:rsidRPr="000700CF">
              <w:rPr>
                <w:lang w:val="uk-UA"/>
              </w:rPr>
              <w:t>4) є хронічними алкоголіками або наркоманами;</w:t>
            </w:r>
            <w:bookmarkStart w:id="30" w:name="n794"/>
            <w:bookmarkEnd w:id="30"/>
          </w:p>
          <w:p w:rsidR="004A6D18" w:rsidRDefault="004A6D18" w:rsidP="005B25B8">
            <w:pPr>
              <w:pStyle w:val="rvps2"/>
              <w:spacing w:before="0" w:beforeAutospacing="0" w:after="0" w:afterAutospacing="0"/>
              <w:ind w:firstLine="567"/>
              <w:jc w:val="both"/>
              <w:rPr>
                <w:b/>
                <w:lang w:val="uk-UA"/>
              </w:rPr>
            </w:pPr>
            <w:r w:rsidRPr="000700CF">
              <w:rPr>
                <w:lang w:val="uk-UA"/>
              </w:rPr>
              <w:t>5) вдаються до будь-яких видів експлуатації дитини, примушують її до жебракування та бродяжництва;</w:t>
            </w:r>
            <w:bookmarkStart w:id="31" w:name="n795"/>
            <w:bookmarkEnd w:id="31"/>
          </w:p>
          <w:p w:rsidR="004A6D18" w:rsidRDefault="004A6D18" w:rsidP="005B25B8">
            <w:pPr>
              <w:pStyle w:val="rvps2"/>
              <w:spacing w:before="0" w:beforeAutospacing="0" w:after="0" w:afterAutospacing="0"/>
              <w:ind w:firstLine="567"/>
              <w:jc w:val="both"/>
              <w:rPr>
                <w:b/>
                <w:lang w:val="uk-UA"/>
              </w:rPr>
            </w:pPr>
            <w:r w:rsidRPr="000700CF">
              <w:rPr>
                <w:lang w:val="uk-UA"/>
              </w:rPr>
              <w:t>6) засуджені за вчинення умисного кримінального правопорушення щодо дитини.</w:t>
            </w:r>
            <w:bookmarkStart w:id="32" w:name="n796"/>
            <w:bookmarkStart w:id="33" w:name="n797"/>
            <w:bookmarkEnd w:id="32"/>
            <w:bookmarkEnd w:id="33"/>
          </w:p>
          <w:p w:rsidR="004A6D18" w:rsidRDefault="004A6D18" w:rsidP="005B25B8">
            <w:pPr>
              <w:pStyle w:val="rvps2"/>
              <w:spacing w:before="0" w:beforeAutospacing="0" w:after="0" w:afterAutospacing="0"/>
              <w:ind w:firstLine="567"/>
              <w:jc w:val="both"/>
              <w:rPr>
                <w:lang w:val="uk-UA"/>
              </w:rPr>
            </w:pPr>
            <w:r w:rsidRPr="000700CF">
              <w:rPr>
                <w:lang w:val="uk-UA"/>
              </w:rPr>
              <w:t>2. Мати, батько можуть бути позбавлені батьківських прав з підстав, встановлених пунктами 2, 4 і 5 частини першої цієї статті, лише у разі досягнення ними повноліття.</w:t>
            </w:r>
          </w:p>
          <w:p w:rsidR="004D34F4" w:rsidRPr="005B25B8" w:rsidRDefault="004D34F4" w:rsidP="004D34F4">
            <w:pPr>
              <w:pStyle w:val="rvps2"/>
              <w:spacing w:before="0" w:beforeAutospacing="0" w:after="0" w:afterAutospacing="0"/>
              <w:ind w:firstLine="567"/>
              <w:jc w:val="center"/>
              <w:rPr>
                <w:b/>
                <w:lang w:val="uk-UA"/>
              </w:rPr>
            </w:pPr>
          </w:p>
          <w:p w:rsidR="004A6D18" w:rsidRPr="004D34F4" w:rsidRDefault="004A6D18" w:rsidP="004D34F4">
            <w:pPr>
              <w:pStyle w:val="rvps2"/>
              <w:spacing w:before="0" w:beforeAutospacing="0" w:after="0" w:afterAutospacing="0"/>
              <w:ind w:firstLine="567"/>
              <w:jc w:val="center"/>
              <w:rPr>
                <w:rStyle w:val="rvts9"/>
                <w:sz w:val="18"/>
                <w:szCs w:val="18"/>
                <w:lang w:val="uk-UA"/>
              </w:rPr>
            </w:pPr>
            <w:r w:rsidRPr="004D34F4">
              <w:rPr>
                <w:sz w:val="18"/>
                <w:szCs w:val="18"/>
                <w:lang w:val="uk-UA"/>
              </w:rPr>
              <w:t>…</w:t>
            </w:r>
            <w:bookmarkStart w:id="34" w:name="n798"/>
            <w:bookmarkEnd w:id="34"/>
          </w:p>
        </w:tc>
        <w:tc>
          <w:tcPr>
            <w:tcW w:w="2517" w:type="pct"/>
          </w:tcPr>
          <w:p w:rsidR="004A6D18" w:rsidRDefault="004A6D18" w:rsidP="00B23550">
            <w:pPr>
              <w:pStyle w:val="rvps2"/>
              <w:spacing w:before="0" w:beforeAutospacing="0" w:after="0" w:afterAutospacing="0"/>
              <w:ind w:firstLine="567"/>
              <w:jc w:val="both"/>
              <w:rPr>
                <w:b/>
                <w:lang w:val="uk-UA"/>
              </w:rPr>
            </w:pPr>
            <w:r w:rsidRPr="000700CF">
              <w:rPr>
                <w:rStyle w:val="rvts9"/>
                <w:b/>
                <w:lang w:val="uk-UA"/>
              </w:rPr>
              <w:t>Стаття 164.</w:t>
            </w:r>
            <w:r w:rsidRPr="000700CF">
              <w:rPr>
                <w:b/>
                <w:lang w:val="uk-UA"/>
              </w:rPr>
              <w:t xml:space="preserve"> Підстави позбавлення батьківських прав</w:t>
            </w:r>
          </w:p>
          <w:p w:rsidR="004A6D18" w:rsidRDefault="004A6D18" w:rsidP="00B23550">
            <w:pPr>
              <w:pStyle w:val="rvps2"/>
              <w:spacing w:before="0" w:beforeAutospacing="0" w:after="0" w:afterAutospacing="0"/>
              <w:ind w:firstLine="567"/>
              <w:jc w:val="both"/>
              <w:rPr>
                <w:b/>
                <w:lang w:val="uk-UA"/>
              </w:rPr>
            </w:pPr>
            <w:r w:rsidRPr="000700CF">
              <w:rPr>
                <w:lang w:val="uk-UA"/>
              </w:rPr>
              <w:t>1. Мати, батько можуть бути позбавлені судом батьківських прав, якщо вона, він:</w:t>
            </w:r>
          </w:p>
          <w:p w:rsidR="004A6D18" w:rsidRDefault="004A6D18" w:rsidP="00B23550">
            <w:pPr>
              <w:pStyle w:val="rvps2"/>
              <w:spacing w:before="0" w:beforeAutospacing="0" w:after="0" w:afterAutospacing="0"/>
              <w:ind w:firstLine="567"/>
              <w:jc w:val="both"/>
              <w:rPr>
                <w:b/>
                <w:lang w:val="uk-UA"/>
              </w:rPr>
            </w:pPr>
            <w:r w:rsidRPr="000700CF">
              <w:rPr>
                <w:lang w:val="uk-UA"/>
              </w:rPr>
              <w:t>1) не забрали дитину з пологового будинку або з іншого закладу охорони здоров</w:t>
            </w:r>
            <w:r w:rsidR="00BA61E0">
              <w:rPr>
                <w:lang w:val="uk-UA"/>
              </w:rPr>
              <w:t>’</w:t>
            </w:r>
            <w:r w:rsidRPr="000700CF">
              <w:rPr>
                <w:lang w:val="uk-UA"/>
              </w:rPr>
              <w:t>я без поважної причини і протягом шести місяців не виявляли щодо неї батьківського піклування;</w:t>
            </w:r>
          </w:p>
          <w:p w:rsidR="004A6D18" w:rsidRDefault="004A6D18" w:rsidP="00B23550">
            <w:pPr>
              <w:pStyle w:val="rvps2"/>
              <w:spacing w:before="0" w:beforeAutospacing="0" w:after="0" w:afterAutospacing="0"/>
              <w:ind w:firstLine="567"/>
              <w:jc w:val="both"/>
              <w:rPr>
                <w:b/>
                <w:lang w:val="uk-UA"/>
              </w:rPr>
            </w:pPr>
            <w:r w:rsidRPr="000700CF">
              <w:rPr>
                <w:lang w:val="uk-UA"/>
              </w:rPr>
              <w:t>2) ухиляються від виконання своїх обов</w:t>
            </w:r>
            <w:r w:rsidR="00BA61E0">
              <w:rPr>
                <w:lang w:val="uk-UA"/>
              </w:rPr>
              <w:t>’</w:t>
            </w:r>
            <w:r w:rsidRPr="000700CF">
              <w:rPr>
                <w:lang w:val="uk-UA"/>
              </w:rPr>
              <w:t>язків по вихованню дитини;</w:t>
            </w:r>
          </w:p>
          <w:p w:rsidR="004A6D18" w:rsidRDefault="004A6D18" w:rsidP="00B23550">
            <w:pPr>
              <w:pStyle w:val="rvps2"/>
              <w:spacing w:before="0" w:beforeAutospacing="0" w:after="0" w:afterAutospacing="0"/>
              <w:ind w:firstLine="567"/>
              <w:jc w:val="both"/>
              <w:rPr>
                <w:b/>
                <w:lang w:val="uk-UA"/>
              </w:rPr>
            </w:pPr>
            <w:r w:rsidRPr="000700CF">
              <w:rPr>
                <w:lang w:val="uk-UA"/>
              </w:rPr>
              <w:t>3) жорстоко поводяться з дитиною;</w:t>
            </w:r>
          </w:p>
          <w:p w:rsidR="004A6D18" w:rsidRDefault="004A6D18" w:rsidP="00B23550">
            <w:pPr>
              <w:pStyle w:val="rvps2"/>
              <w:spacing w:before="0" w:beforeAutospacing="0" w:after="0" w:afterAutospacing="0"/>
              <w:ind w:firstLine="567"/>
              <w:jc w:val="both"/>
              <w:rPr>
                <w:b/>
                <w:lang w:val="uk-UA"/>
              </w:rPr>
            </w:pPr>
            <w:r w:rsidRPr="000700CF">
              <w:rPr>
                <w:lang w:val="uk-UA"/>
              </w:rPr>
              <w:t>4) є хронічними алкоголіками або наркоманами;</w:t>
            </w:r>
          </w:p>
          <w:p w:rsidR="004A6D18" w:rsidRDefault="004A6D18" w:rsidP="00B23550">
            <w:pPr>
              <w:pStyle w:val="rvps2"/>
              <w:spacing w:before="0" w:beforeAutospacing="0" w:after="0" w:afterAutospacing="0"/>
              <w:ind w:firstLine="567"/>
              <w:jc w:val="both"/>
              <w:rPr>
                <w:b/>
                <w:lang w:val="uk-UA"/>
              </w:rPr>
            </w:pPr>
            <w:r w:rsidRPr="000700CF">
              <w:rPr>
                <w:lang w:val="uk-UA"/>
              </w:rPr>
              <w:t>5) вдаються до будь-яких видів експлуатації дитини, примушують її до жебракування та бродяжництва;</w:t>
            </w:r>
          </w:p>
          <w:p w:rsidR="004A6D18" w:rsidRDefault="004A6D18" w:rsidP="00B23550">
            <w:pPr>
              <w:pStyle w:val="rvps2"/>
              <w:spacing w:before="0" w:beforeAutospacing="0" w:after="0" w:afterAutospacing="0"/>
              <w:ind w:firstLine="567"/>
              <w:jc w:val="both"/>
              <w:rPr>
                <w:lang w:val="uk-UA"/>
              </w:rPr>
            </w:pPr>
            <w:r w:rsidRPr="000700CF">
              <w:rPr>
                <w:lang w:val="uk-UA"/>
              </w:rPr>
              <w:t>6) засуджені за вчинення умисного криміналь</w:t>
            </w:r>
            <w:r>
              <w:rPr>
                <w:lang w:val="uk-UA"/>
              </w:rPr>
              <w:t>ного правопорушення щодо дитини;</w:t>
            </w:r>
          </w:p>
          <w:p w:rsidR="004A6D18" w:rsidRDefault="009F5500" w:rsidP="009F5500">
            <w:pPr>
              <w:pStyle w:val="rvps2"/>
              <w:spacing w:before="0" w:beforeAutospacing="0" w:after="0" w:afterAutospacing="0"/>
              <w:ind w:firstLine="567"/>
              <w:jc w:val="both"/>
              <w:rPr>
                <w:b/>
                <w:lang w:val="uk-UA"/>
              </w:rPr>
            </w:pPr>
            <w:r>
              <w:rPr>
                <w:b/>
                <w:lang w:val="uk-UA"/>
              </w:rPr>
              <w:t>7)</w:t>
            </w:r>
            <w:r w:rsidRPr="00B22716">
              <w:rPr>
                <w:b/>
                <w:lang w:val="uk-UA"/>
              </w:rPr>
              <w:t xml:space="preserve"> </w:t>
            </w:r>
            <w:r>
              <w:rPr>
                <w:b/>
                <w:lang w:val="uk-UA"/>
              </w:rPr>
              <w:t xml:space="preserve">влаштували дитину на проживання до </w:t>
            </w:r>
            <w:r w:rsidRPr="00734E16">
              <w:rPr>
                <w:rStyle w:val="rvts0"/>
                <w:rFonts w:eastAsiaTheme="majorEastAsia"/>
                <w:b/>
              </w:rPr>
              <w:t>заклад</w:t>
            </w:r>
            <w:r w:rsidRPr="00734E16">
              <w:rPr>
                <w:rStyle w:val="rvts0"/>
                <w:rFonts w:eastAsiaTheme="majorEastAsia"/>
                <w:b/>
                <w:lang w:val="uk-UA"/>
              </w:rPr>
              <w:t>у</w:t>
            </w:r>
            <w:r w:rsidRPr="00734E16">
              <w:rPr>
                <w:rStyle w:val="rvts0"/>
                <w:rFonts w:eastAsiaTheme="majorEastAsia"/>
                <w:b/>
              </w:rPr>
              <w:t xml:space="preserve"> охорони здоров</w:t>
            </w:r>
            <w:r w:rsidR="004A7AD6">
              <w:rPr>
                <w:rStyle w:val="rvts0"/>
                <w:rFonts w:eastAsiaTheme="majorEastAsia"/>
                <w:b/>
              </w:rPr>
              <w:t>’</w:t>
            </w:r>
            <w:r w:rsidRPr="00734E16">
              <w:rPr>
                <w:rStyle w:val="rvts0"/>
                <w:rFonts w:eastAsiaTheme="majorEastAsia"/>
                <w:b/>
              </w:rPr>
              <w:t xml:space="preserve">я, </w:t>
            </w:r>
            <w:r w:rsidR="00430AC8">
              <w:rPr>
                <w:rStyle w:val="rvts0"/>
                <w:rFonts w:eastAsiaTheme="majorEastAsia"/>
                <w:b/>
                <w:lang w:val="uk-UA"/>
              </w:rPr>
              <w:t xml:space="preserve">освіти </w:t>
            </w:r>
            <w:r w:rsidRPr="00734E16">
              <w:rPr>
                <w:rStyle w:val="rvts0"/>
                <w:rFonts w:eastAsiaTheme="majorEastAsia"/>
                <w:b/>
              </w:rPr>
              <w:t>або іншо</w:t>
            </w:r>
            <w:r w:rsidRPr="00734E16">
              <w:rPr>
                <w:rStyle w:val="rvts0"/>
                <w:rFonts w:eastAsiaTheme="majorEastAsia"/>
                <w:b/>
                <w:lang w:val="uk-UA"/>
              </w:rPr>
              <w:t xml:space="preserve">го </w:t>
            </w:r>
            <w:r w:rsidRPr="00734E16">
              <w:rPr>
                <w:rStyle w:val="rvts0"/>
                <w:rFonts w:eastAsiaTheme="majorEastAsia"/>
                <w:b/>
              </w:rPr>
              <w:t>дитячо</w:t>
            </w:r>
            <w:r w:rsidR="00D436C5">
              <w:rPr>
                <w:rStyle w:val="rvts0"/>
                <w:rFonts w:eastAsiaTheme="majorEastAsia"/>
                <w:b/>
                <w:lang w:val="uk-UA"/>
              </w:rPr>
              <w:t>го</w:t>
            </w:r>
            <w:r w:rsidRPr="00734E16">
              <w:rPr>
                <w:rStyle w:val="rvts0"/>
                <w:rFonts w:eastAsiaTheme="majorEastAsia"/>
                <w:b/>
              </w:rPr>
              <w:t xml:space="preserve"> заклад</w:t>
            </w:r>
            <w:r w:rsidRPr="00734E16">
              <w:rPr>
                <w:rStyle w:val="rvts0"/>
                <w:rFonts w:eastAsiaTheme="majorEastAsia"/>
                <w:b/>
                <w:lang w:val="uk-UA"/>
              </w:rPr>
              <w:t>у</w:t>
            </w:r>
            <w:r>
              <w:rPr>
                <w:b/>
                <w:lang w:val="uk-UA"/>
              </w:rPr>
              <w:t xml:space="preserve"> та </w:t>
            </w:r>
            <w:r w:rsidR="005F44FC">
              <w:rPr>
                <w:b/>
                <w:lang w:val="uk-UA"/>
              </w:rPr>
              <w:t>понад</w:t>
            </w:r>
            <w:r w:rsidR="0086418F" w:rsidRPr="0086418F">
              <w:rPr>
                <w:b/>
                <w:lang w:val="uk-UA"/>
              </w:rPr>
              <w:t xml:space="preserve"> ш</w:t>
            </w:r>
            <w:r w:rsidR="005F44FC">
              <w:rPr>
                <w:b/>
                <w:lang w:val="uk-UA"/>
              </w:rPr>
              <w:t>ість</w:t>
            </w:r>
            <w:r w:rsidR="0086418F" w:rsidRPr="00DF26BC">
              <w:rPr>
                <w:sz w:val="27"/>
                <w:szCs w:val="27"/>
                <w:lang w:val="uk-UA"/>
              </w:rPr>
              <w:t xml:space="preserve"> </w:t>
            </w:r>
            <w:r w:rsidRPr="00B22716">
              <w:rPr>
                <w:b/>
                <w:lang w:val="uk-UA"/>
              </w:rPr>
              <w:t>місяців без поважних причин не проявляють щодо неї батьківської турботи та піклування, не виховують та не утримують її.</w:t>
            </w:r>
          </w:p>
          <w:p w:rsidR="004A6D18" w:rsidRDefault="004A6D18" w:rsidP="00B23550">
            <w:pPr>
              <w:pStyle w:val="rvps2"/>
              <w:spacing w:before="0" w:beforeAutospacing="0" w:after="0" w:afterAutospacing="0"/>
              <w:ind w:firstLine="567"/>
              <w:jc w:val="both"/>
              <w:rPr>
                <w:lang w:val="uk-UA"/>
              </w:rPr>
            </w:pPr>
            <w:r w:rsidRPr="000700CF">
              <w:rPr>
                <w:lang w:val="uk-UA"/>
              </w:rPr>
              <w:t xml:space="preserve">2. Мати, батько можуть бути позбавлені батьківських прав з підстав, встановлених пунктами 2, </w:t>
            </w:r>
            <w:r w:rsidRPr="009B2571">
              <w:rPr>
                <w:b/>
                <w:lang w:val="uk-UA"/>
              </w:rPr>
              <w:t>4</w:t>
            </w:r>
            <w:r w:rsidR="00660249">
              <w:rPr>
                <w:b/>
                <w:lang w:val="uk-UA"/>
              </w:rPr>
              <w:t xml:space="preserve">, </w:t>
            </w:r>
            <w:r w:rsidRPr="009B2571">
              <w:rPr>
                <w:b/>
                <w:lang w:val="uk-UA"/>
              </w:rPr>
              <w:t>5</w:t>
            </w:r>
            <w:r w:rsidR="009B2571" w:rsidRPr="009B2571">
              <w:rPr>
                <w:b/>
                <w:lang w:val="uk-UA"/>
              </w:rPr>
              <w:t xml:space="preserve"> і 7</w:t>
            </w:r>
            <w:r w:rsidRPr="000700CF">
              <w:rPr>
                <w:lang w:val="uk-UA"/>
              </w:rPr>
              <w:t xml:space="preserve"> частини першої цієї статті, лише у разі досягнення ними повноліття.</w:t>
            </w:r>
          </w:p>
          <w:p w:rsidR="006B66EF" w:rsidRPr="004D34F4" w:rsidRDefault="004A6D18" w:rsidP="00241A0D">
            <w:pPr>
              <w:pStyle w:val="rvps2"/>
              <w:spacing w:before="0" w:beforeAutospacing="0" w:after="0" w:afterAutospacing="0"/>
              <w:ind w:firstLine="567"/>
              <w:jc w:val="center"/>
              <w:rPr>
                <w:rStyle w:val="rvts9"/>
                <w:sz w:val="18"/>
                <w:szCs w:val="18"/>
                <w:lang w:val="uk-UA"/>
              </w:rPr>
            </w:pPr>
            <w:r w:rsidRPr="004D34F4">
              <w:rPr>
                <w:sz w:val="18"/>
                <w:szCs w:val="18"/>
                <w:lang w:val="uk-UA"/>
              </w:rPr>
              <w:t>…</w:t>
            </w:r>
          </w:p>
        </w:tc>
      </w:tr>
      <w:tr w:rsidR="00EC0604" w:rsidRPr="00326C71" w:rsidTr="00B235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20"/>
        </w:trPr>
        <w:tc>
          <w:tcPr>
            <w:tcW w:w="5000" w:type="pct"/>
            <w:gridSpan w:val="2"/>
            <w:tcBorders>
              <w:bottom w:val="single" w:sz="4" w:space="0" w:color="auto"/>
            </w:tcBorders>
          </w:tcPr>
          <w:p w:rsidR="00EC0604" w:rsidRDefault="00EC0604" w:rsidP="00B23550">
            <w:pPr>
              <w:pStyle w:val="rvps2"/>
              <w:spacing w:before="0" w:beforeAutospacing="0" w:after="0" w:afterAutospacing="0"/>
              <w:ind w:firstLine="567"/>
              <w:jc w:val="center"/>
              <w:rPr>
                <w:b/>
                <w:bCs/>
                <w:lang w:val="uk-UA"/>
              </w:rPr>
            </w:pPr>
            <w:r w:rsidRPr="00326C71">
              <w:rPr>
                <w:b/>
                <w:bCs/>
                <w:lang w:val="uk-UA"/>
              </w:rPr>
              <w:t>Закон України „</w:t>
            </w:r>
            <w:hyperlink r:id="rId10" w:history="1">
              <w:r w:rsidRPr="00326C71">
                <w:rPr>
                  <w:rStyle w:val="a3"/>
                  <w:b/>
                  <w:bCs/>
                  <w:color w:val="auto"/>
                  <w:u w:val="none"/>
                  <w:lang w:val="uk-UA"/>
                </w:rPr>
                <w:t>Про органи і служби у справах дітей та спеціальні установи для дітей</w:t>
              </w:r>
            </w:hyperlink>
            <w:r w:rsidRPr="00326C71">
              <w:rPr>
                <w:b/>
                <w:bCs/>
                <w:lang w:val="uk-UA"/>
              </w:rPr>
              <w:t>”</w:t>
            </w:r>
          </w:p>
          <w:p w:rsidR="00EC0604" w:rsidRPr="006B66EF" w:rsidRDefault="00EC0604" w:rsidP="00B23550">
            <w:pPr>
              <w:pStyle w:val="rvps2"/>
              <w:spacing w:before="0" w:beforeAutospacing="0" w:after="0" w:afterAutospacing="0"/>
              <w:ind w:firstLine="567"/>
              <w:jc w:val="center"/>
              <w:rPr>
                <w:rStyle w:val="rvts9"/>
                <w:b/>
                <w:bCs/>
                <w:sz w:val="10"/>
                <w:szCs w:val="10"/>
                <w:lang w:val="uk-UA"/>
              </w:rPr>
            </w:pPr>
          </w:p>
        </w:tc>
      </w:tr>
      <w:tr w:rsidR="00EC0604" w:rsidRPr="00326C71" w:rsidTr="00B23550">
        <w:trPr>
          <w:trHeight w:val="350"/>
        </w:trPr>
        <w:tc>
          <w:tcPr>
            <w:tcW w:w="2483" w:type="pct"/>
          </w:tcPr>
          <w:p w:rsidR="00EC0604" w:rsidRPr="00326C71" w:rsidRDefault="00EC0604" w:rsidP="00B23550">
            <w:pPr>
              <w:pStyle w:val="HTML"/>
              <w:ind w:firstLine="567"/>
              <w:jc w:val="both"/>
              <w:rPr>
                <w:rFonts w:ascii="Times New Roman" w:hAnsi="Times New Roman" w:cs="Times New Roman"/>
                <w:b/>
                <w:color w:val="auto"/>
                <w:sz w:val="24"/>
                <w:szCs w:val="24"/>
              </w:rPr>
            </w:pPr>
            <w:r w:rsidRPr="00326C71">
              <w:rPr>
                <w:rFonts w:ascii="Times New Roman" w:hAnsi="Times New Roman" w:cs="Times New Roman"/>
                <w:b/>
                <w:bCs/>
                <w:color w:val="auto"/>
                <w:sz w:val="24"/>
                <w:szCs w:val="24"/>
              </w:rPr>
              <w:t>Стаття 5.</w:t>
            </w:r>
            <w:r w:rsidRPr="00326C71">
              <w:rPr>
                <w:rFonts w:ascii="Times New Roman" w:hAnsi="Times New Roman" w:cs="Times New Roman"/>
                <w:color w:val="auto"/>
                <w:sz w:val="24"/>
                <w:szCs w:val="24"/>
              </w:rPr>
              <w:t xml:space="preserve"> </w:t>
            </w:r>
            <w:r w:rsidRPr="00326C71">
              <w:rPr>
                <w:rFonts w:ascii="Times New Roman" w:hAnsi="Times New Roman" w:cs="Times New Roman"/>
                <w:b/>
                <w:color w:val="auto"/>
                <w:sz w:val="24"/>
                <w:szCs w:val="24"/>
              </w:rPr>
              <w:t xml:space="preserve">Уповноважені підрозділи органів Національної </w:t>
            </w:r>
            <w:r w:rsidRPr="00326C71">
              <w:rPr>
                <w:rFonts w:ascii="Times New Roman" w:hAnsi="Times New Roman" w:cs="Times New Roman"/>
                <w:b/>
                <w:color w:val="auto"/>
                <w:sz w:val="24"/>
                <w:szCs w:val="24"/>
              </w:rPr>
              <w:br/>
              <w:t xml:space="preserve">поліції </w:t>
            </w:r>
          </w:p>
          <w:p w:rsidR="00EC0604" w:rsidRPr="00326C71" w:rsidRDefault="00EC0604" w:rsidP="00B23550">
            <w:pPr>
              <w:pStyle w:val="HTML"/>
              <w:ind w:firstLine="567"/>
              <w:jc w:val="both"/>
              <w:rPr>
                <w:rFonts w:ascii="Times New Roman" w:hAnsi="Times New Roman" w:cs="Times New Roman"/>
                <w:color w:val="auto"/>
                <w:sz w:val="24"/>
                <w:szCs w:val="24"/>
              </w:rPr>
            </w:pPr>
            <w:r w:rsidRPr="00326C71">
              <w:rPr>
                <w:rFonts w:ascii="Times New Roman" w:hAnsi="Times New Roman" w:cs="Times New Roman"/>
                <w:color w:val="auto"/>
                <w:sz w:val="24"/>
                <w:szCs w:val="24"/>
              </w:rPr>
              <w:t xml:space="preserve">Уповноважені підрозділи органів Національної поліції зобов’язані:  </w:t>
            </w:r>
            <w:bookmarkStart w:id="35" w:name="o81"/>
            <w:bookmarkEnd w:id="35"/>
          </w:p>
          <w:p w:rsidR="00EC0604" w:rsidRPr="00326C71" w:rsidRDefault="00EC0604" w:rsidP="00B23550">
            <w:pPr>
              <w:pStyle w:val="HTML"/>
              <w:ind w:firstLine="567"/>
              <w:jc w:val="both"/>
              <w:rPr>
                <w:rFonts w:ascii="Times New Roman" w:hAnsi="Times New Roman" w:cs="Times New Roman"/>
                <w:color w:val="auto"/>
                <w:sz w:val="24"/>
                <w:szCs w:val="24"/>
              </w:rPr>
            </w:pPr>
            <w:r w:rsidRPr="00326C71">
              <w:rPr>
                <w:rFonts w:ascii="Times New Roman" w:hAnsi="Times New Roman" w:cs="Times New Roman"/>
                <w:color w:val="auto"/>
                <w:sz w:val="24"/>
                <w:szCs w:val="24"/>
              </w:rPr>
              <w:t xml:space="preserve">проводити роботу щодо запобігання правопорушенням дітей; </w:t>
            </w:r>
            <w:bookmarkStart w:id="36" w:name="o82"/>
            <w:bookmarkEnd w:id="36"/>
          </w:p>
          <w:p w:rsidR="00EC0604" w:rsidRPr="00326C71" w:rsidRDefault="00EC0604" w:rsidP="00B23550">
            <w:pPr>
              <w:pStyle w:val="HTML"/>
              <w:ind w:firstLine="567"/>
              <w:jc w:val="both"/>
              <w:rPr>
                <w:rFonts w:ascii="Times New Roman" w:hAnsi="Times New Roman" w:cs="Times New Roman"/>
                <w:color w:val="auto"/>
                <w:sz w:val="24"/>
                <w:szCs w:val="24"/>
              </w:rPr>
            </w:pPr>
            <w:r w:rsidRPr="00326C71">
              <w:rPr>
                <w:rFonts w:ascii="Times New Roman" w:hAnsi="Times New Roman" w:cs="Times New Roman"/>
                <w:color w:val="auto"/>
                <w:sz w:val="24"/>
                <w:szCs w:val="24"/>
              </w:rPr>
              <w:t xml:space="preserve">виявляти, припиняти та розкривати кримінальні правопорушення, вчинені дітьми, вживати з цією метою оперативно-розшукових і профілактичних заходів, передбачених чинним законодавством; </w:t>
            </w:r>
          </w:p>
          <w:p w:rsidR="00EC0604" w:rsidRPr="00326C71" w:rsidRDefault="00EC0604" w:rsidP="00B23550">
            <w:pPr>
              <w:pStyle w:val="HTML"/>
              <w:ind w:firstLine="567"/>
              <w:jc w:val="both"/>
              <w:rPr>
                <w:rFonts w:ascii="Times New Roman" w:hAnsi="Times New Roman" w:cs="Times New Roman"/>
                <w:color w:val="auto"/>
                <w:sz w:val="24"/>
                <w:szCs w:val="24"/>
              </w:rPr>
            </w:pPr>
            <w:r w:rsidRPr="00326C71">
              <w:rPr>
                <w:rFonts w:ascii="Times New Roman" w:hAnsi="Times New Roman" w:cs="Times New Roman"/>
                <w:color w:val="auto"/>
                <w:sz w:val="24"/>
                <w:szCs w:val="24"/>
              </w:rPr>
              <w:t xml:space="preserve">розглядати у межах своєї компетенції заяви і повідомлення про </w:t>
            </w:r>
            <w:r w:rsidRPr="00326C71">
              <w:rPr>
                <w:rFonts w:ascii="Times New Roman" w:hAnsi="Times New Roman" w:cs="Times New Roman"/>
                <w:color w:val="auto"/>
                <w:sz w:val="24"/>
                <w:szCs w:val="24"/>
              </w:rPr>
              <w:br/>
            </w:r>
            <w:r w:rsidRPr="00326C71">
              <w:rPr>
                <w:rFonts w:ascii="Times New Roman" w:hAnsi="Times New Roman" w:cs="Times New Roman"/>
                <w:color w:val="auto"/>
                <w:sz w:val="24"/>
                <w:szCs w:val="24"/>
              </w:rPr>
              <w:lastRenderedPageBreak/>
              <w:t xml:space="preserve">правопорушення, вчинені дітьми; </w:t>
            </w:r>
            <w:bookmarkStart w:id="37" w:name="o85"/>
            <w:bookmarkEnd w:id="37"/>
          </w:p>
          <w:p w:rsidR="00EC0604" w:rsidRPr="00326C71" w:rsidRDefault="00EC0604" w:rsidP="00B23550">
            <w:pPr>
              <w:pStyle w:val="HTML"/>
              <w:ind w:firstLine="567"/>
              <w:jc w:val="both"/>
              <w:rPr>
                <w:rFonts w:ascii="Times New Roman" w:hAnsi="Times New Roman" w:cs="Times New Roman"/>
                <w:color w:val="auto"/>
                <w:sz w:val="24"/>
                <w:szCs w:val="24"/>
              </w:rPr>
            </w:pPr>
            <w:r w:rsidRPr="00326C71">
              <w:rPr>
                <w:rFonts w:ascii="Times New Roman" w:hAnsi="Times New Roman" w:cs="Times New Roman"/>
                <w:color w:val="auto"/>
                <w:sz w:val="24"/>
                <w:szCs w:val="24"/>
              </w:rPr>
              <w:t xml:space="preserve">виявляти причини та умови, що сприяють вчиненню правопорушень дітьми, вживати в межах своєї компетенції заходів до їх усунення; брати участь у правовому вихованні дітей; </w:t>
            </w:r>
            <w:bookmarkStart w:id="38" w:name="o86"/>
            <w:bookmarkEnd w:id="38"/>
          </w:p>
          <w:p w:rsidR="00EC0604" w:rsidRPr="00326C71" w:rsidRDefault="00EC0604" w:rsidP="00B23550">
            <w:pPr>
              <w:pStyle w:val="HTML"/>
              <w:ind w:firstLine="567"/>
              <w:jc w:val="both"/>
              <w:rPr>
                <w:rFonts w:ascii="Times New Roman" w:hAnsi="Times New Roman" w:cs="Times New Roman"/>
                <w:color w:val="auto"/>
                <w:sz w:val="24"/>
                <w:szCs w:val="24"/>
              </w:rPr>
            </w:pPr>
            <w:r w:rsidRPr="00326C71">
              <w:rPr>
                <w:rFonts w:ascii="Times New Roman" w:hAnsi="Times New Roman" w:cs="Times New Roman"/>
                <w:color w:val="auto"/>
                <w:sz w:val="24"/>
                <w:szCs w:val="24"/>
              </w:rPr>
              <w:t xml:space="preserve">розшукувати дітей, що зникли, дітей, які залишили сім’ї, навчально-виховні заклади (бродяжать) та спеціальні установи для дітей;  </w:t>
            </w:r>
            <w:bookmarkStart w:id="39" w:name="o87"/>
            <w:bookmarkEnd w:id="39"/>
          </w:p>
          <w:p w:rsidR="00EC0604" w:rsidRPr="00326C71" w:rsidRDefault="00EC0604" w:rsidP="00B23550">
            <w:pPr>
              <w:pStyle w:val="HTML"/>
              <w:ind w:firstLine="567"/>
              <w:jc w:val="both"/>
              <w:rPr>
                <w:rFonts w:ascii="Times New Roman" w:hAnsi="Times New Roman" w:cs="Times New Roman"/>
                <w:color w:val="auto"/>
                <w:sz w:val="24"/>
                <w:szCs w:val="24"/>
              </w:rPr>
            </w:pPr>
            <w:r w:rsidRPr="00326C71">
              <w:rPr>
                <w:rFonts w:ascii="Times New Roman" w:hAnsi="Times New Roman" w:cs="Times New Roman"/>
                <w:color w:val="auto"/>
                <w:sz w:val="24"/>
                <w:szCs w:val="24"/>
              </w:rPr>
              <w:t xml:space="preserve">виявляти дорослих осіб, які втягують дітей у злочинну діяльність, проституцію, пияцтво, наркоманію та жебрацтво; </w:t>
            </w:r>
            <w:bookmarkStart w:id="40" w:name="o88"/>
            <w:bookmarkEnd w:id="40"/>
          </w:p>
          <w:p w:rsidR="00EC0604" w:rsidRPr="00326C71" w:rsidRDefault="00EC0604" w:rsidP="00B23550">
            <w:pPr>
              <w:pStyle w:val="HTML"/>
              <w:ind w:firstLine="567"/>
              <w:jc w:val="both"/>
              <w:rPr>
                <w:rFonts w:ascii="Times New Roman" w:hAnsi="Times New Roman" w:cs="Times New Roman"/>
                <w:color w:val="auto"/>
                <w:sz w:val="24"/>
                <w:szCs w:val="24"/>
              </w:rPr>
            </w:pPr>
            <w:r w:rsidRPr="00326C71">
              <w:rPr>
                <w:rFonts w:ascii="Times New Roman" w:hAnsi="Times New Roman" w:cs="Times New Roman"/>
                <w:color w:val="auto"/>
                <w:sz w:val="24"/>
                <w:szCs w:val="24"/>
              </w:rPr>
              <w:t xml:space="preserve">виявляти осіб, які займаються виготовленням та розповсюдженням  порнографічної продукції, видань, що пропагують насильство, жорстокість, сексуальну розпусту; </w:t>
            </w:r>
            <w:bookmarkStart w:id="41" w:name="o89"/>
            <w:bookmarkEnd w:id="41"/>
          </w:p>
          <w:p w:rsidR="00EC0604" w:rsidRPr="00326C71" w:rsidRDefault="00EC0604" w:rsidP="00B23550">
            <w:pPr>
              <w:pStyle w:val="HTML"/>
              <w:ind w:firstLine="567"/>
              <w:jc w:val="both"/>
              <w:rPr>
                <w:rFonts w:ascii="Times New Roman" w:hAnsi="Times New Roman" w:cs="Times New Roman"/>
                <w:color w:val="auto"/>
                <w:sz w:val="24"/>
                <w:szCs w:val="24"/>
              </w:rPr>
            </w:pPr>
            <w:r w:rsidRPr="00326C71">
              <w:rPr>
                <w:rFonts w:ascii="Times New Roman" w:hAnsi="Times New Roman" w:cs="Times New Roman"/>
                <w:color w:val="auto"/>
                <w:sz w:val="24"/>
                <w:szCs w:val="24"/>
              </w:rPr>
              <w:t xml:space="preserve">виявляти батьків або осіб, що їх замінюють, які ухиляються </w:t>
            </w:r>
            <w:r w:rsidRPr="00326C71">
              <w:rPr>
                <w:rFonts w:ascii="Times New Roman" w:hAnsi="Times New Roman" w:cs="Times New Roman"/>
                <w:color w:val="auto"/>
                <w:sz w:val="24"/>
                <w:szCs w:val="24"/>
              </w:rPr>
              <w:br/>
              <w:t xml:space="preserve">від виконання передбачених законодавством обов’язків щодо створення належних умов для життя, навчання та виховання дітей; </w:t>
            </w:r>
            <w:bookmarkStart w:id="42" w:name="o90"/>
            <w:bookmarkEnd w:id="42"/>
          </w:p>
          <w:p w:rsidR="00EC0604" w:rsidRPr="00326C71" w:rsidRDefault="00EC0604" w:rsidP="00B23550">
            <w:pPr>
              <w:pStyle w:val="HTML"/>
              <w:ind w:firstLine="567"/>
              <w:jc w:val="both"/>
              <w:rPr>
                <w:rFonts w:ascii="Times New Roman" w:hAnsi="Times New Roman" w:cs="Times New Roman"/>
                <w:color w:val="auto"/>
                <w:sz w:val="24"/>
                <w:szCs w:val="24"/>
              </w:rPr>
            </w:pPr>
            <w:r w:rsidRPr="00326C71">
              <w:rPr>
                <w:rFonts w:ascii="Times New Roman" w:hAnsi="Times New Roman" w:cs="Times New Roman"/>
                <w:color w:val="auto"/>
                <w:sz w:val="24"/>
                <w:szCs w:val="24"/>
              </w:rPr>
              <w:t xml:space="preserve">вести облік правопорушників, що не досягли 18 років, у тому числі звільнених з спеціальних виховних установ, з метою проведення профілактичної роботи, інформувати відповідні служби у справах дітей стосовно цих дітей; </w:t>
            </w:r>
          </w:p>
          <w:p w:rsidR="00EC0604" w:rsidRPr="00326C71" w:rsidRDefault="00EC0604" w:rsidP="00B23550">
            <w:pPr>
              <w:pStyle w:val="HTML"/>
              <w:ind w:firstLine="567"/>
              <w:jc w:val="both"/>
              <w:rPr>
                <w:rFonts w:ascii="Times New Roman" w:hAnsi="Times New Roman" w:cs="Times New Roman"/>
                <w:color w:val="auto"/>
                <w:sz w:val="24"/>
                <w:szCs w:val="24"/>
              </w:rPr>
            </w:pPr>
            <w:r w:rsidRPr="00326C71">
              <w:rPr>
                <w:rFonts w:ascii="Times New Roman" w:hAnsi="Times New Roman" w:cs="Times New Roman"/>
                <w:color w:val="auto"/>
                <w:sz w:val="24"/>
                <w:szCs w:val="24"/>
              </w:rPr>
              <w:t xml:space="preserve">повертати до місця постійного проживання, навчання або направляти до спеціальних установ для дітей у термін не більше восьми годин з моменту виявлення дітей, яких було підкинуто, або які заблукали, або залишили сім’ю чи навчально-виховні заклади; </w:t>
            </w:r>
            <w:bookmarkStart w:id="43" w:name="o92"/>
            <w:bookmarkEnd w:id="43"/>
          </w:p>
          <w:p w:rsidR="00EC0604" w:rsidRPr="00326C71" w:rsidRDefault="00EC0604" w:rsidP="00B23550">
            <w:pPr>
              <w:pStyle w:val="HTML"/>
              <w:ind w:firstLine="567"/>
              <w:jc w:val="both"/>
              <w:rPr>
                <w:rFonts w:ascii="Times New Roman" w:hAnsi="Times New Roman" w:cs="Times New Roman"/>
                <w:color w:val="auto"/>
                <w:sz w:val="24"/>
                <w:szCs w:val="24"/>
              </w:rPr>
            </w:pPr>
            <w:r w:rsidRPr="00326C71">
              <w:rPr>
                <w:rFonts w:ascii="Times New Roman" w:hAnsi="Times New Roman" w:cs="Times New Roman"/>
                <w:color w:val="auto"/>
                <w:sz w:val="24"/>
                <w:szCs w:val="24"/>
              </w:rPr>
              <w:t xml:space="preserve">викликати дітей, їх батьків (усиновителів) або опікунів (піклувальників), а також інших осіб у справах та інших матеріалах про правопорушення і у разі ухилення без поважних причин від явки за викликом – піддавати їх приводу; </w:t>
            </w:r>
            <w:bookmarkStart w:id="44" w:name="o93"/>
            <w:bookmarkEnd w:id="44"/>
          </w:p>
          <w:p w:rsidR="00EC0604" w:rsidRPr="00326C71" w:rsidRDefault="00EC0604" w:rsidP="00B23550">
            <w:pPr>
              <w:pStyle w:val="HTML"/>
              <w:ind w:firstLine="567"/>
              <w:jc w:val="both"/>
              <w:rPr>
                <w:rFonts w:ascii="Times New Roman" w:hAnsi="Times New Roman" w:cs="Times New Roman"/>
                <w:color w:val="auto"/>
                <w:sz w:val="24"/>
                <w:szCs w:val="24"/>
              </w:rPr>
            </w:pPr>
            <w:r w:rsidRPr="00326C71">
              <w:rPr>
                <w:rFonts w:ascii="Times New Roman" w:hAnsi="Times New Roman" w:cs="Times New Roman"/>
                <w:color w:val="auto"/>
                <w:sz w:val="24"/>
                <w:szCs w:val="24"/>
              </w:rPr>
              <w:t xml:space="preserve">відвідувати правопорушників, що не досягли 18 років, за місцем їх проживання, навчання, роботи, проводити бесіди з ними, їх батьками  (усиновителями) або опікунами (піклувальниками); </w:t>
            </w:r>
            <w:bookmarkStart w:id="45" w:name="o94"/>
            <w:bookmarkEnd w:id="45"/>
          </w:p>
          <w:p w:rsidR="00EC0604" w:rsidRPr="00326C71" w:rsidRDefault="00EC0604" w:rsidP="00B23550">
            <w:pPr>
              <w:pStyle w:val="HTML"/>
              <w:ind w:firstLine="567"/>
              <w:jc w:val="both"/>
              <w:rPr>
                <w:rFonts w:ascii="Times New Roman" w:hAnsi="Times New Roman" w:cs="Times New Roman"/>
                <w:color w:val="auto"/>
                <w:sz w:val="24"/>
                <w:szCs w:val="24"/>
              </w:rPr>
            </w:pPr>
            <w:r w:rsidRPr="00326C71">
              <w:rPr>
                <w:rFonts w:ascii="Times New Roman" w:hAnsi="Times New Roman" w:cs="Times New Roman"/>
                <w:color w:val="auto"/>
                <w:sz w:val="24"/>
                <w:szCs w:val="24"/>
              </w:rPr>
              <w:t xml:space="preserve">отримувати від підприємств, установ та організацій незалежно від форм власності відомості, необхідні у зв’язку з матеріалами про правопорушення, що перебувають у її провадженні; </w:t>
            </w:r>
            <w:bookmarkStart w:id="46" w:name="o95"/>
            <w:bookmarkEnd w:id="46"/>
          </w:p>
          <w:p w:rsidR="00EC0604" w:rsidRPr="00326C71" w:rsidRDefault="00EC0604" w:rsidP="00B23550">
            <w:pPr>
              <w:pStyle w:val="HTML"/>
              <w:ind w:firstLine="567"/>
              <w:jc w:val="both"/>
              <w:rPr>
                <w:rFonts w:ascii="Times New Roman" w:hAnsi="Times New Roman" w:cs="Times New Roman"/>
                <w:color w:val="auto"/>
                <w:sz w:val="24"/>
                <w:szCs w:val="24"/>
              </w:rPr>
            </w:pPr>
            <w:r w:rsidRPr="00326C71">
              <w:rPr>
                <w:rFonts w:ascii="Times New Roman" w:hAnsi="Times New Roman" w:cs="Times New Roman"/>
                <w:color w:val="auto"/>
                <w:sz w:val="24"/>
                <w:szCs w:val="24"/>
              </w:rPr>
              <w:t xml:space="preserve">затримувати і тримати у спеціально відведених для цього </w:t>
            </w:r>
            <w:r w:rsidRPr="00326C71">
              <w:rPr>
                <w:rFonts w:ascii="Times New Roman" w:hAnsi="Times New Roman" w:cs="Times New Roman"/>
                <w:color w:val="auto"/>
                <w:sz w:val="24"/>
                <w:szCs w:val="24"/>
              </w:rPr>
              <w:lastRenderedPageBreak/>
              <w:t xml:space="preserve">приміщеннях дітей, які залишилися без опіки та піклування, – на період до передачі їх законним представникам або до влаштування в установленому порядку, але не більше восьми годин; </w:t>
            </w:r>
            <w:bookmarkStart w:id="47" w:name="o96"/>
            <w:bookmarkEnd w:id="47"/>
          </w:p>
          <w:p w:rsidR="00EC0604" w:rsidRPr="00326C71" w:rsidRDefault="00EC0604" w:rsidP="00B23550">
            <w:pPr>
              <w:pStyle w:val="HTML"/>
              <w:ind w:firstLine="567"/>
              <w:jc w:val="both"/>
              <w:rPr>
                <w:rFonts w:ascii="Times New Roman" w:hAnsi="Times New Roman" w:cs="Times New Roman"/>
                <w:color w:val="auto"/>
                <w:sz w:val="24"/>
                <w:szCs w:val="24"/>
              </w:rPr>
            </w:pPr>
            <w:r w:rsidRPr="00326C71">
              <w:rPr>
                <w:rFonts w:ascii="Times New Roman" w:hAnsi="Times New Roman" w:cs="Times New Roman"/>
                <w:color w:val="auto"/>
                <w:sz w:val="24"/>
                <w:szCs w:val="24"/>
              </w:rPr>
              <w:t xml:space="preserve">затримувати і тримати у спеціально відведених для цього приміщеннях дітей віком від 11 років, які підозрюються у вчиненні суспільно небезпечних діянь, за які Кримінальним кодексом України передбачено покарання у виді позбавлення волі до п’яти років або більш м’яке покарання, і які не досягли віку, з якого за такі діяння особи підлягають кримінальній відповідальності, – до передачі їх під  нагляд батьків, осіб, які їх замінюють, або адміністрації навчального чи іншого дитячого закладу, в якому постійно проживає ця дитина, але не більше восьми годин; </w:t>
            </w:r>
            <w:bookmarkStart w:id="48" w:name="o97"/>
            <w:bookmarkEnd w:id="48"/>
          </w:p>
          <w:p w:rsidR="00EC0604" w:rsidRPr="00326C71" w:rsidRDefault="00EC0604" w:rsidP="00B23550">
            <w:pPr>
              <w:pStyle w:val="HTML"/>
              <w:ind w:firstLine="567"/>
              <w:jc w:val="both"/>
              <w:rPr>
                <w:rFonts w:ascii="Times New Roman" w:hAnsi="Times New Roman" w:cs="Times New Roman"/>
                <w:color w:val="auto"/>
                <w:sz w:val="24"/>
                <w:szCs w:val="24"/>
              </w:rPr>
            </w:pPr>
            <w:r w:rsidRPr="00326C71">
              <w:rPr>
                <w:rFonts w:ascii="Times New Roman" w:hAnsi="Times New Roman" w:cs="Times New Roman"/>
                <w:color w:val="auto"/>
                <w:sz w:val="24"/>
                <w:szCs w:val="24"/>
              </w:rPr>
              <w:t xml:space="preserve">затримувати і тримати у спеціально відведених для цього приміщеннях дітей віком від 11 років, які підозрюються у вчиненні суспільно небезпечних діянь, що підпадають під ознаки діянь, за які Кримінальним кодексом України передбачено покарання у виді позбавлення волі понад п’ять років, і які не досягли віку, з якого за такі діяння особи підлягають кримінальній відповідальності, - до  доставлення їх до суду для вирішення питання про поміщення їх у приймальники-розподільники для дітей, але не більше дванадцяти годин з моменту їх затримання; </w:t>
            </w:r>
            <w:bookmarkStart w:id="49" w:name="o98"/>
            <w:bookmarkEnd w:id="49"/>
          </w:p>
          <w:p w:rsidR="00EC0604" w:rsidRPr="00326C71" w:rsidRDefault="00EC0604" w:rsidP="00B23550">
            <w:pPr>
              <w:pStyle w:val="HTML"/>
              <w:ind w:firstLine="567"/>
              <w:jc w:val="both"/>
              <w:rPr>
                <w:rFonts w:ascii="Times New Roman" w:hAnsi="Times New Roman" w:cs="Times New Roman"/>
                <w:color w:val="auto"/>
                <w:sz w:val="24"/>
                <w:szCs w:val="24"/>
              </w:rPr>
            </w:pPr>
            <w:r w:rsidRPr="00326C71">
              <w:rPr>
                <w:rFonts w:ascii="Times New Roman" w:hAnsi="Times New Roman" w:cs="Times New Roman"/>
                <w:color w:val="auto"/>
                <w:sz w:val="24"/>
                <w:szCs w:val="24"/>
              </w:rPr>
              <w:t xml:space="preserve">здійснювати згідно з чинним законодавством гласні та негласні оперативно-розшукові заходи з метою розкриття кримінальних правопорушень, вчинених дітьми або за їх участю;  </w:t>
            </w:r>
            <w:bookmarkStart w:id="50" w:name="o99"/>
            <w:bookmarkEnd w:id="50"/>
          </w:p>
          <w:p w:rsidR="00EC0604" w:rsidRPr="00326C71" w:rsidRDefault="00EC0604" w:rsidP="00B23550">
            <w:pPr>
              <w:pStyle w:val="HTML"/>
              <w:ind w:firstLine="567"/>
              <w:jc w:val="both"/>
              <w:rPr>
                <w:rFonts w:ascii="Times New Roman" w:hAnsi="Times New Roman" w:cs="Times New Roman"/>
                <w:color w:val="auto"/>
                <w:sz w:val="24"/>
                <w:szCs w:val="24"/>
              </w:rPr>
            </w:pPr>
            <w:r w:rsidRPr="00326C71">
              <w:rPr>
                <w:rFonts w:ascii="Times New Roman" w:hAnsi="Times New Roman" w:cs="Times New Roman"/>
                <w:color w:val="auto"/>
                <w:sz w:val="24"/>
                <w:szCs w:val="24"/>
              </w:rPr>
              <w:t xml:space="preserve">виявляти, вести облік осіб, які втягують дітей в антигромадську діяльність; </w:t>
            </w:r>
          </w:p>
          <w:p w:rsidR="00EC0604" w:rsidRPr="00326C71" w:rsidRDefault="00EC0604" w:rsidP="00B23550">
            <w:pPr>
              <w:pStyle w:val="HTML"/>
              <w:ind w:firstLine="567"/>
              <w:jc w:val="both"/>
              <w:rPr>
                <w:rFonts w:ascii="Times New Roman" w:hAnsi="Times New Roman" w:cs="Times New Roman"/>
                <w:color w:val="auto"/>
                <w:sz w:val="24"/>
                <w:szCs w:val="24"/>
              </w:rPr>
            </w:pPr>
            <w:r w:rsidRPr="00326C71">
              <w:rPr>
                <w:rFonts w:ascii="Times New Roman" w:hAnsi="Times New Roman" w:cs="Times New Roman"/>
                <w:color w:val="auto"/>
                <w:sz w:val="24"/>
                <w:szCs w:val="24"/>
              </w:rPr>
              <w:t xml:space="preserve">проводити обшуки, вилучення та інші слідчі дії відповідно до кримінального процесуального  законодавства;  </w:t>
            </w:r>
            <w:bookmarkStart w:id="51" w:name="o101"/>
            <w:bookmarkEnd w:id="51"/>
          </w:p>
          <w:p w:rsidR="00EC0604" w:rsidRPr="00326C71" w:rsidRDefault="00EC0604" w:rsidP="00B23550">
            <w:pPr>
              <w:pStyle w:val="HTML"/>
              <w:ind w:firstLine="567"/>
              <w:jc w:val="both"/>
              <w:rPr>
                <w:rFonts w:ascii="Times New Roman" w:hAnsi="Times New Roman" w:cs="Times New Roman"/>
                <w:color w:val="auto"/>
                <w:sz w:val="24"/>
                <w:szCs w:val="24"/>
              </w:rPr>
            </w:pPr>
            <w:r w:rsidRPr="00326C71">
              <w:rPr>
                <w:rFonts w:ascii="Times New Roman" w:hAnsi="Times New Roman" w:cs="Times New Roman"/>
                <w:color w:val="auto"/>
                <w:sz w:val="24"/>
                <w:szCs w:val="24"/>
              </w:rPr>
              <w:t xml:space="preserve">проводити за наявності законних підстав огляд дітей, речей, які є при них, транспортних засобів; </w:t>
            </w:r>
            <w:bookmarkStart w:id="52" w:name="o102"/>
            <w:bookmarkEnd w:id="52"/>
          </w:p>
          <w:p w:rsidR="00EC0604" w:rsidRPr="00326C71" w:rsidRDefault="00EC0604" w:rsidP="00B23550">
            <w:pPr>
              <w:pStyle w:val="HTML"/>
              <w:ind w:firstLine="567"/>
              <w:jc w:val="both"/>
              <w:rPr>
                <w:rFonts w:ascii="Times New Roman" w:hAnsi="Times New Roman" w:cs="Times New Roman"/>
                <w:color w:val="auto"/>
                <w:sz w:val="24"/>
                <w:szCs w:val="24"/>
              </w:rPr>
            </w:pPr>
            <w:r w:rsidRPr="00326C71">
              <w:rPr>
                <w:rFonts w:ascii="Times New Roman" w:hAnsi="Times New Roman" w:cs="Times New Roman"/>
                <w:color w:val="auto"/>
                <w:sz w:val="24"/>
                <w:szCs w:val="24"/>
              </w:rPr>
              <w:t xml:space="preserve">вилучати документи і предмети, що можуть бути речовими доказами правопорушення або використані на шкоду здоров’ю дітей;  </w:t>
            </w:r>
            <w:bookmarkStart w:id="53" w:name="o103"/>
            <w:bookmarkEnd w:id="53"/>
          </w:p>
          <w:p w:rsidR="00EC0604" w:rsidRPr="00326C71" w:rsidRDefault="00EC0604" w:rsidP="00B23550">
            <w:pPr>
              <w:pStyle w:val="HTML"/>
              <w:ind w:firstLine="567"/>
              <w:jc w:val="both"/>
              <w:rPr>
                <w:rFonts w:ascii="Times New Roman" w:hAnsi="Times New Roman" w:cs="Times New Roman"/>
                <w:color w:val="auto"/>
                <w:sz w:val="24"/>
                <w:szCs w:val="24"/>
              </w:rPr>
            </w:pPr>
            <w:r w:rsidRPr="00326C71">
              <w:rPr>
                <w:rFonts w:ascii="Times New Roman" w:hAnsi="Times New Roman" w:cs="Times New Roman"/>
                <w:color w:val="auto"/>
                <w:sz w:val="24"/>
                <w:szCs w:val="24"/>
              </w:rPr>
              <w:t xml:space="preserve">складати протоколи про адміністративні правопорушення дітей, а також їх батьків (усиновителів) або опікунів (піклувальників), які не  </w:t>
            </w:r>
            <w:r w:rsidRPr="00326C71">
              <w:rPr>
                <w:rFonts w:ascii="Times New Roman" w:hAnsi="Times New Roman" w:cs="Times New Roman"/>
                <w:color w:val="auto"/>
                <w:sz w:val="24"/>
                <w:szCs w:val="24"/>
              </w:rPr>
              <w:lastRenderedPageBreak/>
              <w:t xml:space="preserve">виконують обов’язків щодо виховання і навчання дітей, інформувати відповідні служби у справах дітей; </w:t>
            </w:r>
            <w:bookmarkStart w:id="54" w:name="o104"/>
            <w:bookmarkEnd w:id="54"/>
          </w:p>
          <w:p w:rsidR="00EC0604" w:rsidRPr="00326C71" w:rsidRDefault="00EC0604" w:rsidP="00B23550">
            <w:pPr>
              <w:pStyle w:val="HTML"/>
              <w:ind w:firstLine="567"/>
              <w:jc w:val="both"/>
              <w:rPr>
                <w:rFonts w:ascii="Times New Roman" w:hAnsi="Times New Roman" w:cs="Times New Roman"/>
                <w:color w:val="auto"/>
                <w:sz w:val="24"/>
                <w:szCs w:val="24"/>
              </w:rPr>
            </w:pPr>
            <w:r w:rsidRPr="00326C71">
              <w:rPr>
                <w:rFonts w:ascii="Times New Roman" w:hAnsi="Times New Roman" w:cs="Times New Roman"/>
                <w:color w:val="auto"/>
                <w:sz w:val="24"/>
                <w:szCs w:val="24"/>
              </w:rPr>
              <w:t xml:space="preserve">вносити підприємствам, установам та організаціям незалежно від форм власності обов’язкові для розгляду подання про необхідність усунення причин та умов, що сприяють вчиненню правопорушень дітьми; </w:t>
            </w:r>
            <w:bookmarkStart w:id="55" w:name="o105"/>
            <w:bookmarkEnd w:id="55"/>
          </w:p>
          <w:p w:rsidR="00EC0604" w:rsidRPr="00326C71" w:rsidRDefault="00EC0604" w:rsidP="00B23550">
            <w:pPr>
              <w:pStyle w:val="HTML"/>
              <w:ind w:firstLine="567"/>
              <w:jc w:val="both"/>
              <w:rPr>
                <w:rFonts w:ascii="Times New Roman" w:hAnsi="Times New Roman" w:cs="Times New Roman"/>
                <w:color w:val="auto"/>
                <w:sz w:val="24"/>
                <w:szCs w:val="24"/>
              </w:rPr>
            </w:pPr>
            <w:r w:rsidRPr="00326C71">
              <w:rPr>
                <w:rFonts w:ascii="Times New Roman" w:hAnsi="Times New Roman" w:cs="Times New Roman"/>
                <w:color w:val="auto"/>
                <w:sz w:val="24"/>
                <w:szCs w:val="24"/>
              </w:rPr>
              <w:t xml:space="preserve">доставляти в органи Національної поліції на строк до восьми годин дітей, які вчинили адміністративне правопорушення, але не досягли віку, з якого настає адміністративна відповідальність, для встановлення особи, обставин вчинення правопорушення та передачі їх батькам чи особам, які їх замінюють, або у притулки для дітей служб у справах дітей;  </w:t>
            </w:r>
            <w:bookmarkStart w:id="56" w:name="o106"/>
            <w:bookmarkEnd w:id="56"/>
          </w:p>
          <w:p w:rsidR="00EC0604" w:rsidRPr="00326C71" w:rsidRDefault="00EC0604" w:rsidP="00B23550">
            <w:pPr>
              <w:pStyle w:val="HTML"/>
              <w:ind w:firstLine="567"/>
              <w:jc w:val="both"/>
              <w:rPr>
                <w:rFonts w:ascii="Times New Roman" w:hAnsi="Times New Roman" w:cs="Times New Roman"/>
                <w:color w:val="auto"/>
                <w:sz w:val="24"/>
                <w:szCs w:val="24"/>
              </w:rPr>
            </w:pPr>
            <w:r w:rsidRPr="00326C71">
              <w:rPr>
                <w:rFonts w:ascii="Times New Roman" w:hAnsi="Times New Roman" w:cs="Times New Roman"/>
                <w:color w:val="auto"/>
                <w:sz w:val="24"/>
                <w:szCs w:val="24"/>
              </w:rPr>
              <w:t xml:space="preserve">після встановлення особи дитини невідкладно сповіщати батьків або осіб, які їх замінюють, про адміністративне затримання дитини, а в разі вчинення кримінального правопорушення також інформувати органи прокуратури;   </w:t>
            </w:r>
            <w:bookmarkStart w:id="57" w:name="o107"/>
            <w:bookmarkEnd w:id="57"/>
          </w:p>
          <w:p w:rsidR="00EC0604" w:rsidRPr="00326C71" w:rsidRDefault="00EC0604" w:rsidP="00B23550">
            <w:pPr>
              <w:pStyle w:val="HTML"/>
              <w:ind w:firstLine="567"/>
              <w:jc w:val="both"/>
              <w:rPr>
                <w:rFonts w:ascii="Times New Roman" w:hAnsi="Times New Roman" w:cs="Times New Roman"/>
                <w:b/>
                <w:color w:val="auto"/>
                <w:sz w:val="24"/>
                <w:szCs w:val="24"/>
              </w:rPr>
            </w:pPr>
            <w:r w:rsidRPr="00326C71">
              <w:rPr>
                <w:rFonts w:ascii="Times New Roman" w:hAnsi="Times New Roman" w:cs="Times New Roman"/>
                <w:b/>
                <w:color w:val="auto"/>
                <w:sz w:val="24"/>
                <w:szCs w:val="24"/>
              </w:rPr>
              <w:t xml:space="preserve">повідомляти органи опіки та піклування за місцем перебування дитини про відомий факт залишення його без опіки (піклування) батьків;  </w:t>
            </w:r>
            <w:bookmarkStart w:id="58" w:name="o108"/>
            <w:bookmarkEnd w:id="58"/>
          </w:p>
          <w:p w:rsidR="00EC0604" w:rsidRDefault="00EC0604" w:rsidP="00B23550">
            <w:pPr>
              <w:pStyle w:val="HTML"/>
              <w:ind w:firstLine="567"/>
              <w:jc w:val="both"/>
              <w:rPr>
                <w:rFonts w:ascii="Times New Roman" w:hAnsi="Times New Roman" w:cs="Times New Roman"/>
                <w:color w:val="auto"/>
                <w:sz w:val="24"/>
                <w:szCs w:val="24"/>
                <w:lang w:val="uk-UA"/>
              </w:rPr>
            </w:pPr>
          </w:p>
          <w:p w:rsidR="00EC0604" w:rsidRDefault="00EC0604" w:rsidP="00B23550">
            <w:pPr>
              <w:pStyle w:val="HTML"/>
              <w:ind w:firstLine="567"/>
              <w:jc w:val="both"/>
              <w:rPr>
                <w:rFonts w:ascii="Times New Roman" w:hAnsi="Times New Roman" w:cs="Times New Roman"/>
                <w:color w:val="auto"/>
                <w:sz w:val="24"/>
                <w:szCs w:val="24"/>
                <w:lang w:val="uk-UA"/>
              </w:rPr>
            </w:pPr>
          </w:p>
          <w:p w:rsidR="00EC0604" w:rsidRPr="00326C71" w:rsidRDefault="00EC0604" w:rsidP="00B23550">
            <w:pPr>
              <w:pStyle w:val="HTML"/>
              <w:ind w:firstLine="567"/>
              <w:jc w:val="both"/>
              <w:rPr>
                <w:rFonts w:ascii="Times New Roman" w:hAnsi="Times New Roman" w:cs="Times New Roman"/>
                <w:color w:val="auto"/>
                <w:sz w:val="24"/>
                <w:szCs w:val="24"/>
              </w:rPr>
            </w:pPr>
            <w:r w:rsidRPr="00326C71">
              <w:rPr>
                <w:rFonts w:ascii="Times New Roman" w:hAnsi="Times New Roman" w:cs="Times New Roman"/>
                <w:color w:val="auto"/>
                <w:sz w:val="24"/>
                <w:szCs w:val="24"/>
              </w:rPr>
              <w:t xml:space="preserve">інформувати відповідні служби у справах дітей про дітей, які затримані чи яким повідомлено про підозру у вчиненні кримінальних правопорушень;  </w:t>
            </w:r>
            <w:bookmarkStart w:id="59" w:name="o109"/>
            <w:bookmarkEnd w:id="59"/>
          </w:p>
          <w:p w:rsidR="00EC0604" w:rsidRPr="00326C71" w:rsidRDefault="00EC0604" w:rsidP="00B23550">
            <w:pPr>
              <w:pStyle w:val="HTML"/>
              <w:ind w:firstLine="567"/>
              <w:jc w:val="both"/>
              <w:rPr>
                <w:rFonts w:ascii="Times New Roman" w:hAnsi="Times New Roman" w:cs="Times New Roman"/>
                <w:color w:val="auto"/>
                <w:sz w:val="24"/>
                <w:szCs w:val="24"/>
              </w:rPr>
            </w:pPr>
            <w:r w:rsidRPr="00326C71">
              <w:rPr>
                <w:rFonts w:ascii="Times New Roman" w:hAnsi="Times New Roman" w:cs="Times New Roman"/>
                <w:color w:val="auto"/>
                <w:sz w:val="24"/>
                <w:szCs w:val="24"/>
              </w:rPr>
              <w:t xml:space="preserve">здійснювати відповідно до  законодавства заходи соціального патронажу щодо дітей, які відбували покарання у виді позбавлення волі на певний строк; </w:t>
            </w:r>
            <w:bookmarkStart w:id="60" w:name="o110"/>
            <w:bookmarkEnd w:id="60"/>
          </w:p>
          <w:p w:rsidR="00EC0604" w:rsidRDefault="00EC0604" w:rsidP="00B23550">
            <w:pPr>
              <w:pStyle w:val="HTML"/>
              <w:ind w:firstLine="567"/>
              <w:jc w:val="both"/>
              <w:rPr>
                <w:rFonts w:ascii="Times New Roman" w:hAnsi="Times New Roman" w:cs="Times New Roman"/>
                <w:color w:val="auto"/>
                <w:sz w:val="24"/>
                <w:szCs w:val="24"/>
                <w:lang w:val="uk-UA"/>
              </w:rPr>
            </w:pPr>
            <w:r w:rsidRPr="00326C71">
              <w:rPr>
                <w:rFonts w:ascii="Times New Roman" w:hAnsi="Times New Roman" w:cs="Times New Roman"/>
                <w:color w:val="auto"/>
                <w:sz w:val="24"/>
                <w:szCs w:val="24"/>
              </w:rPr>
              <w:t xml:space="preserve">вести облік правопорушників, що не досягли 18 років, які потребують медичної допомоги, у тому числі звільнених із спеціальних виховних установ, з метою проведення профілактичної роботи, інформувати відповідні служби у справах дітей стосовно цих дітей. </w:t>
            </w:r>
            <w:bookmarkStart w:id="61" w:name="o111"/>
            <w:bookmarkEnd w:id="61"/>
          </w:p>
          <w:p w:rsidR="004A7AD6" w:rsidRDefault="004A7AD6" w:rsidP="00B23550">
            <w:pPr>
              <w:pStyle w:val="HTML"/>
              <w:ind w:firstLine="567"/>
              <w:jc w:val="both"/>
              <w:rPr>
                <w:rFonts w:ascii="Times New Roman" w:hAnsi="Times New Roman" w:cs="Times New Roman"/>
                <w:color w:val="auto"/>
                <w:sz w:val="24"/>
                <w:szCs w:val="24"/>
                <w:lang w:val="uk-UA"/>
              </w:rPr>
            </w:pPr>
          </w:p>
          <w:p w:rsidR="004A7AD6" w:rsidRDefault="004A7AD6" w:rsidP="00B23550">
            <w:pPr>
              <w:pStyle w:val="HTML"/>
              <w:ind w:firstLine="567"/>
              <w:jc w:val="both"/>
              <w:rPr>
                <w:rFonts w:ascii="Times New Roman" w:hAnsi="Times New Roman" w:cs="Times New Roman"/>
                <w:color w:val="auto"/>
                <w:sz w:val="24"/>
                <w:szCs w:val="24"/>
                <w:lang w:val="uk-UA"/>
              </w:rPr>
            </w:pPr>
          </w:p>
          <w:p w:rsidR="004A7AD6" w:rsidRPr="004A7AD6" w:rsidRDefault="004A7AD6" w:rsidP="00B23550">
            <w:pPr>
              <w:pStyle w:val="HTML"/>
              <w:ind w:firstLine="567"/>
              <w:jc w:val="both"/>
              <w:rPr>
                <w:rFonts w:ascii="Times New Roman" w:hAnsi="Times New Roman" w:cs="Times New Roman"/>
                <w:color w:val="auto"/>
                <w:sz w:val="24"/>
                <w:szCs w:val="24"/>
                <w:lang w:val="uk-UA"/>
              </w:rPr>
            </w:pPr>
          </w:p>
          <w:p w:rsidR="00EC0604" w:rsidRPr="00BA61E0" w:rsidRDefault="00EC0604" w:rsidP="00B23550">
            <w:pPr>
              <w:pStyle w:val="HTML"/>
              <w:ind w:firstLine="567"/>
              <w:jc w:val="both"/>
              <w:rPr>
                <w:rFonts w:ascii="Times New Roman" w:hAnsi="Times New Roman" w:cs="Times New Roman"/>
                <w:color w:val="auto"/>
                <w:sz w:val="24"/>
                <w:szCs w:val="24"/>
                <w:lang w:val="uk-UA"/>
              </w:rPr>
            </w:pPr>
            <w:r w:rsidRPr="00BA61E0">
              <w:rPr>
                <w:rFonts w:ascii="Times New Roman" w:hAnsi="Times New Roman" w:cs="Times New Roman"/>
                <w:color w:val="auto"/>
                <w:sz w:val="24"/>
                <w:szCs w:val="24"/>
                <w:lang w:val="uk-UA"/>
              </w:rPr>
              <w:t>Уповноважені підрозділи органів Національної поліції виконують також інші обов’язки та мають інші права, передбачені законодавством.</w:t>
            </w:r>
          </w:p>
        </w:tc>
        <w:tc>
          <w:tcPr>
            <w:tcW w:w="2517" w:type="pct"/>
          </w:tcPr>
          <w:p w:rsidR="00EC0604" w:rsidRPr="00326C71" w:rsidRDefault="00EC0604" w:rsidP="00B23550">
            <w:pPr>
              <w:pStyle w:val="HTML"/>
              <w:ind w:firstLine="567"/>
              <w:jc w:val="both"/>
              <w:rPr>
                <w:rFonts w:ascii="Times New Roman" w:hAnsi="Times New Roman" w:cs="Times New Roman"/>
                <w:b/>
                <w:color w:val="auto"/>
                <w:sz w:val="24"/>
                <w:szCs w:val="24"/>
              </w:rPr>
            </w:pPr>
            <w:r w:rsidRPr="00326C71">
              <w:rPr>
                <w:rFonts w:ascii="Times New Roman" w:hAnsi="Times New Roman" w:cs="Times New Roman"/>
                <w:b/>
                <w:bCs/>
                <w:color w:val="auto"/>
                <w:sz w:val="24"/>
                <w:szCs w:val="24"/>
              </w:rPr>
              <w:lastRenderedPageBreak/>
              <w:t>Стаття 5.</w:t>
            </w:r>
            <w:r w:rsidRPr="00326C71">
              <w:rPr>
                <w:rFonts w:ascii="Times New Roman" w:hAnsi="Times New Roman" w:cs="Times New Roman"/>
                <w:color w:val="auto"/>
                <w:sz w:val="24"/>
                <w:szCs w:val="24"/>
              </w:rPr>
              <w:t xml:space="preserve"> </w:t>
            </w:r>
            <w:r w:rsidRPr="00326C71">
              <w:rPr>
                <w:rFonts w:ascii="Times New Roman" w:hAnsi="Times New Roman" w:cs="Times New Roman"/>
                <w:b/>
                <w:color w:val="auto"/>
                <w:sz w:val="24"/>
                <w:szCs w:val="24"/>
              </w:rPr>
              <w:t xml:space="preserve">Уповноважені підрозділи органів Національної </w:t>
            </w:r>
            <w:r w:rsidRPr="00326C71">
              <w:rPr>
                <w:rFonts w:ascii="Times New Roman" w:hAnsi="Times New Roman" w:cs="Times New Roman"/>
                <w:b/>
                <w:color w:val="auto"/>
                <w:sz w:val="24"/>
                <w:szCs w:val="24"/>
              </w:rPr>
              <w:br/>
              <w:t xml:space="preserve">поліції </w:t>
            </w:r>
          </w:p>
          <w:p w:rsidR="00EC0604" w:rsidRPr="00326C71" w:rsidRDefault="00EC0604" w:rsidP="00B23550">
            <w:pPr>
              <w:pStyle w:val="HTML"/>
              <w:ind w:firstLine="567"/>
              <w:jc w:val="both"/>
              <w:rPr>
                <w:rFonts w:ascii="Times New Roman" w:hAnsi="Times New Roman" w:cs="Times New Roman"/>
                <w:color w:val="auto"/>
                <w:sz w:val="24"/>
                <w:szCs w:val="24"/>
              </w:rPr>
            </w:pPr>
            <w:r w:rsidRPr="00326C71">
              <w:rPr>
                <w:rFonts w:ascii="Times New Roman" w:hAnsi="Times New Roman" w:cs="Times New Roman"/>
                <w:color w:val="auto"/>
                <w:sz w:val="24"/>
                <w:szCs w:val="24"/>
              </w:rPr>
              <w:t xml:space="preserve">Уповноважені підрозділи органів Національної поліції зобов’язані:  </w:t>
            </w:r>
          </w:p>
          <w:p w:rsidR="00EC0604" w:rsidRPr="00326C71" w:rsidRDefault="00EC0604" w:rsidP="00B23550">
            <w:pPr>
              <w:pStyle w:val="HTML"/>
              <w:ind w:firstLine="567"/>
              <w:jc w:val="both"/>
              <w:rPr>
                <w:rFonts w:ascii="Times New Roman" w:hAnsi="Times New Roman" w:cs="Times New Roman"/>
                <w:color w:val="auto"/>
                <w:sz w:val="24"/>
                <w:szCs w:val="24"/>
              </w:rPr>
            </w:pPr>
            <w:r w:rsidRPr="00326C71">
              <w:rPr>
                <w:rFonts w:ascii="Times New Roman" w:hAnsi="Times New Roman" w:cs="Times New Roman"/>
                <w:color w:val="auto"/>
                <w:sz w:val="24"/>
                <w:szCs w:val="24"/>
              </w:rPr>
              <w:t xml:space="preserve">проводити роботу щодо запобігання правопорушенням дітей; </w:t>
            </w:r>
          </w:p>
          <w:p w:rsidR="00EC0604" w:rsidRPr="00326C71" w:rsidRDefault="00EC0604" w:rsidP="00B23550">
            <w:pPr>
              <w:pStyle w:val="HTML"/>
              <w:ind w:firstLine="567"/>
              <w:jc w:val="both"/>
              <w:rPr>
                <w:rFonts w:ascii="Times New Roman" w:hAnsi="Times New Roman" w:cs="Times New Roman"/>
                <w:color w:val="auto"/>
                <w:sz w:val="24"/>
                <w:szCs w:val="24"/>
              </w:rPr>
            </w:pPr>
            <w:r w:rsidRPr="00326C71">
              <w:rPr>
                <w:rFonts w:ascii="Times New Roman" w:hAnsi="Times New Roman" w:cs="Times New Roman"/>
                <w:color w:val="auto"/>
                <w:sz w:val="24"/>
                <w:szCs w:val="24"/>
              </w:rPr>
              <w:t xml:space="preserve">виявляти, припиняти та розкривати кримінальні правопорушення, вчинені дітьми, вживати з цією метою оперативно-розшукових і профілактичних заходів, передбачених чинним законодавством; </w:t>
            </w:r>
          </w:p>
          <w:p w:rsidR="00EC0604" w:rsidRPr="00326C71" w:rsidRDefault="00EC0604" w:rsidP="00B23550">
            <w:pPr>
              <w:pStyle w:val="HTML"/>
              <w:ind w:firstLine="567"/>
              <w:jc w:val="both"/>
              <w:rPr>
                <w:rFonts w:ascii="Times New Roman" w:hAnsi="Times New Roman" w:cs="Times New Roman"/>
                <w:color w:val="auto"/>
                <w:sz w:val="24"/>
                <w:szCs w:val="24"/>
              </w:rPr>
            </w:pPr>
            <w:r w:rsidRPr="00326C71">
              <w:rPr>
                <w:rFonts w:ascii="Times New Roman" w:hAnsi="Times New Roman" w:cs="Times New Roman"/>
                <w:color w:val="auto"/>
                <w:sz w:val="24"/>
                <w:szCs w:val="24"/>
              </w:rPr>
              <w:t xml:space="preserve">розглядати у межах своєї компетенції заяви і повідомлення про </w:t>
            </w:r>
            <w:r w:rsidRPr="00326C71">
              <w:rPr>
                <w:rFonts w:ascii="Times New Roman" w:hAnsi="Times New Roman" w:cs="Times New Roman"/>
                <w:color w:val="auto"/>
                <w:sz w:val="24"/>
                <w:szCs w:val="24"/>
              </w:rPr>
              <w:br/>
              <w:t xml:space="preserve">правопорушення, вчинені дітьми; </w:t>
            </w:r>
          </w:p>
          <w:p w:rsidR="00EC0604" w:rsidRPr="00BD0129" w:rsidRDefault="00EC0604" w:rsidP="00B23550">
            <w:pPr>
              <w:pStyle w:val="HTML"/>
              <w:ind w:firstLine="567"/>
              <w:jc w:val="both"/>
              <w:rPr>
                <w:rFonts w:ascii="Times New Roman" w:hAnsi="Times New Roman" w:cs="Times New Roman"/>
                <w:color w:val="auto"/>
                <w:sz w:val="24"/>
                <w:szCs w:val="24"/>
              </w:rPr>
            </w:pPr>
            <w:r w:rsidRPr="00BD0129">
              <w:rPr>
                <w:rFonts w:ascii="Times New Roman" w:hAnsi="Times New Roman" w:cs="Times New Roman"/>
                <w:color w:val="auto"/>
                <w:sz w:val="24"/>
                <w:szCs w:val="24"/>
              </w:rPr>
              <w:lastRenderedPageBreak/>
              <w:t xml:space="preserve">виявляти причини та умови, що сприяють вчиненню правопорушень дітьми, вживати в межах своєї компетенції заходів до їх усунення; брати участь у правовому вихованні дітей; </w:t>
            </w:r>
          </w:p>
          <w:p w:rsidR="00EC0604" w:rsidRPr="00BD0129" w:rsidRDefault="00EC0604" w:rsidP="00B23550">
            <w:pPr>
              <w:pStyle w:val="HTML"/>
              <w:ind w:firstLine="567"/>
              <w:jc w:val="both"/>
              <w:rPr>
                <w:rFonts w:ascii="Times New Roman" w:hAnsi="Times New Roman" w:cs="Times New Roman"/>
                <w:color w:val="auto"/>
                <w:sz w:val="23"/>
                <w:szCs w:val="23"/>
              </w:rPr>
            </w:pPr>
            <w:r w:rsidRPr="00BD0129">
              <w:rPr>
                <w:rFonts w:ascii="Times New Roman" w:hAnsi="Times New Roman" w:cs="Times New Roman"/>
                <w:color w:val="auto"/>
                <w:sz w:val="23"/>
                <w:szCs w:val="23"/>
              </w:rPr>
              <w:t xml:space="preserve">розшукувати дітей, що зникли, дітей, які залишили сім’ї, навчально-виховні заклади (бродяжать) та спеціальні установи для дітей;  </w:t>
            </w:r>
          </w:p>
          <w:p w:rsidR="00EC0604" w:rsidRPr="00BD0129" w:rsidRDefault="00EC0604" w:rsidP="00B23550">
            <w:pPr>
              <w:pStyle w:val="HTML"/>
              <w:ind w:firstLine="567"/>
              <w:jc w:val="both"/>
              <w:rPr>
                <w:rFonts w:ascii="Times New Roman" w:hAnsi="Times New Roman" w:cs="Times New Roman"/>
                <w:color w:val="auto"/>
                <w:sz w:val="23"/>
                <w:szCs w:val="23"/>
              </w:rPr>
            </w:pPr>
            <w:r w:rsidRPr="00BD0129">
              <w:rPr>
                <w:rFonts w:ascii="Times New Roman" w:hAnsi="Times New Roman" w:cs="Times New Roman"/>
                <w:color w:val="auto"/>
                <w:sz w:val="23"/>
                <w:szCs w:val="23"/>
              </w:rPr>
              <w:t>виявляти дорослих осіб, які втягують дітей у злочинну діяльність, проституцію, пияцтво, наркоманію</w:t>
            </w:r>
            <w:r w:rsidR="00660249">
              <w:rPr>
                <w:rFonts w:ascii="Times New Roman" w:hAnsi="Times New Roman" w:cs="Times New Roman"/>
                <w:color w:val="auto"/>
                <w:sz w:val="23"/>
                <w:szCs w:val="23"/>
                <w:lang w:val="uk-UA"/>
              </w:rPr>
              <w:t>,</w:t>
            </w:r>
            <w:r w:rsidRPr="00BD0129">
              <w:rPr>
                <w:rFonts w:ascii="Times New Roman" w:hAnsi="Times New Roman" w:cs="Times New Roman"/>
                <w:color w:val="auto"/>
                <w:sz w:val="23"/>
                <w:szCs w:val="23"/>
              </w:rPr>
              <w:t xml:space="preserve"> жебрацтво</w:t>
            </w:r>
            <w:r>
              <w:rPr>
                <w:rFonts w:ascii="Times New Roman" w:hAnsi="Times New Roman" w:cs="Times New Roman"/>
                <w:color w:val="auto"/>
                <w:sz w:val="23"/>
                <w:szCs w:val="23"/>
                <w:lang w:val="uk-UA"/>
              </w:rPr>
              <w:t>,</w:t>
            </w:r>
            <w:r w:rsidRPr="00BD0129">
              <w:rPr>
                <w:rFonts w:ascii="Times New Roman" w:hAnsi="Times New Roman" w:cs="Times New Roman"/>
                <w:b/>
                <w:color w:val="auto"/>
                <w:sz w:val="23"/>
                <w:szCs w:val="23"/>
              </w:rPr>
              <w:t xml:space="preserve"> торг</w:t>
            </w:r>
            <w:r w:rsidRPr="00BD0129">
              <w:rPr>
                <w:rFonts w:ascii="Times New Roman" w:hAnsi="Times New Roman" w:cs="Times New Roman"/>
                <w:b/>
                <w:color w:val="auto"/>
                <w:sz w:val="23"/>
                <w:szCs w:val="23"/>
                <w:lang w:val="uk-UA"/>
              </w:rPr>
              <w:t>і</w:t>
            </w:r>
            <w:r>
              <w:rPr>
                <w:rFonts w:ascii="Times New Roman" w:hAnsi="Times New Roman" w:cs="Times New Roman"/>
                <w:b/>
                <w:color w:val="auto"/>
                <w:sz w:val="23"/>
                <w:szCs w:val="23"/>
              </w:rPr>
              <w:t>вл</w:t>
            </w:r>
            <w:r w:rsidRPr="00BD0129">
              <w:rPr>
                <w:rFonts w:ascii="Times New Roman" w:hAnsi="Times New Roman" w:cs="Times New Roman"/>
                <w:b/>
                <w:color w:val="auto"/>
                <w:sz w:val="23"/>
                <w:szCs w:val="23"/>
              </w:rPr>
              <w:t>ю людьми</w:t>
            </w:r>
            <w:r w:rsidRPr="00BD0129">
              <w:rPr>
                <w:rFonts w:ascii="Times New Roman" w:hAnsi="Times New Roman" w:cs="Times New Roman"/>
                <w:color w:val="auto"/>
                <w:sz w:val="23"/>
                <w:szCs w:val="23"/>
              </w:rPr>
              <w:t xml:space="preserve">; </w:t>
            </w:r>
          </w:p>
          <w:p w:rsidR="00EC0604" w:rsidRPr="00326C71" w:rsidRDefault="00EC0604" w:rsidP="00B23550">
            <w:pPr>
              <w:pStyle w:val="HTML"/>
              <w:ind w:firstLine="567"/>
              <w:jc w:val="both"/>
              <w:rPr>
                <w:rFonts w:ascii="Times New Roman" w:hAnsi="Times New Roman" w:cs="Times New Roman"/>
                <w:color w:val="auto"/>
                <w:sz w:val="24"/>
                <w:szCs w:val="24"/>
              </w:rPr>
            </w:pPr>
            <w:r w:rsidRPr="00326C71">
              <w:rPr>
                <w:rFonts w:ascii="Times New Roman" w:hAnsi="Times New Roman" w:cs="Times New Roman"/>
                <w:color w:val="auto"/>
                <w:sz w:val="24"/>
                <w:szCs w:val="24"/>
              </w:rPr>
              <w:t xml:space="preserve">виявляти осіб, які займаються виготовленням та розповсюдженням порнографічної продукції, видань, що пропагують насильство, жорстокість, сексуальну розпусту; </w:t>
            </w:r>
          </w:p>
          <w:p w:rsidR="00EC0604" w:rsidRPr="00326C71" w:rsidRDefault="00EC0604" w:rsidP="00B23550">
            <w:pPr>
              <w:pStyle w:val="HTML"/>
              <w:ind w:firstLine="567"/>
              <w:jc w:val="both"/>
              <w:rPr>
                <w:rFonts w:ascii="Times New Roman" w:hAnsi="Times New Roman" w:cs="Times New Roman"/>
                <w:color w:val="auto"/>
                <w:sz w:val="24"/>
                <w:szCs w:val="24"/>
              </w:rPr>
            </w:pPr>
            <w:r w:rsidRPr="00326C71">
              <w:rPr>
                <w:rFonts w:ascii="Times New Roman" w:hAnsi="Times New Roman" w:cs="Times New Roman"/>
                <w:color w:val="auto"/>
                <w:sz w:val="24"/>
                <w:szCs w:val="24"/>
              </w:rPr>
              <w:t xml:space="preserve">виявляти батьків або осіб, що їх замінюють, які ухиляються </w:t>
            </w:r>
            <w:r w:rsidRPr="00326C71">
              <w:rPr>
                <w:rFonts w:ascii="Times New Roman" w:hAnsi="Times New Roman" w:cs="Times New Roman"/>
                <w:color w:val="auto"/>
                <w:sz w:val="24"/>
                <w:szCs w:val="24"/>
              </w:rPr>
              <w:br/>
              <w:t xml:space="preserve">від виконання передбачених законодавством обов’язків щодо створення належних умов для життя, навчання та виховання дітей; </w:t>
            </w:r>
          </w:p>
          <w:p w:rsidR="00EC0604" w:rsidRPr="00326C71" w:rsidRDefault="00EC0604" w:rsidP="00B23550">
            <w:pPr>
              <w:pStyle w:val="HTML"/>
              <w:ind w:firstLine="567"/>
              <w:jc w:val="both"/>
              <w:rPr>
                <w:rFonts w:ascii="Times New Roman" w:hAnsi="Times New Roman" w:cs="Times New Roman"/>
                <w:color w:val="auto"/>
                <w:sz w:val="24"/>
                <w:szCs w:val="24"/>
              </w:rPr>
            </w:pPr>
            <w:r w:rsidRPr="00326C71">
              <w:rPr>
                <w:rFonts w:ascii="Times New Roman" w:hAnsi="Times New Roman" w:cs="Times New Roman"/>
                <w:color w:val="auto"/>
                <w:sz w:val="24"/>
                <w:szCs w:val="24"/>
              </w:rPr>
              <w:t xml:space="preserve">вести облік правопорушників, що не досягли 18 років, у тому числі звільнених з спеціальних виховних установ, з метою проведення профілактичної роботи, інформувати відповідні служби у справах дітей стосовно цих дітей; </w:t>
            </w:r>
          </w:p>
          <w:p w:rsidR="00EC0604" w:rsidRPr="00326C71" w:rsidRDefault="00EC0604" w:rsidP="00B23550">
            <w:pPr>
              <w:pStyle w:val="HTML"/>
              <w:ind w:firstLine="567"/>
              <w:jc w:val="both"/>
              <w:rPr>
                <w:rFonts w:ascii="Times New Roman" w:hAnsi="Times New Roman" w:cs="Times New Roman"/>
                <w:color w:val="auto"/>
                <w:sz w:val="24"/>
                <w:szCs w:val="24"/>
              </w:rPr>
            </w:pPr>
            <w:r w:rsidRPr="00326C71">
              <w:rPr>
                <w:rFonts w:ascii="Times New Roman" w:hAnsi="Times New Roman" w:cs="Times New Roman"/>
                <w:color w:val="auto"/>
                <w:sz w:val="24"/>
                <w:szCs w:val="24"/>
              </w:rPr>
              <w:t xml:space="preserve">повертати до місця постійного проживання, навчання або направляти до спеціальних установ для дітей у термін не більше восьми годин з моменту виявлення дітей, яких було підкинуто, або які заблукали, або залишили сім’ю чи навчально-виховні заклади; </w:t>
            </w:r>
          </w:p>
          <w:p w:rsidR="00EC0604" w:rsidRPr="00326C71" w:rsidRDefault="00EC0604" w:rsidP="00B23550">
            <w:pPr>
              <w:pStyle w:val="HTML"/>
              <w:ind w:firstLine="567"/>
              <w:jc w:val="both"/>
              <w:rPr>
                <w:rFonts w:ascii="Times New Roman" w:hAnsi="Times New Roman" w:cs="Times New Roman"/>
                <w:color w:val="auto"/>
                <w:sz w:val="24"/>
                <w:szCs w:val="24"/>
              </w:rPr>
            </w:pPr>
            <w:r w:rsidRPr="00326C71">
              <w:rPr>
                <w:rFonts w:ascii="Times New Roman" w:hAnsi="Times New Roman" w:cs="Times New Roman"/>
                <w:color w:val="auto"/>
                <w:sz w:val="24"/>
                <w:szCs w:val="24"/>
              </w:rPr>
              <w:t xml:space="preserve">викликати дітей, їх батьків (усиновителів) або опікунів (піклувальників), а також інших осіб у справах та інших матеріалах про правопорушення і у разі ухилення без поважних причин від явки за викликом – піддавати їх приводу; </w:t>
            </w:r>
          </w:p>
          <w:p w:rsidR="00EC0604" w:rsidRPr="00BD0129" w:rsidRDefault="00EC0604" w:rsidP="005F44FC">
            <w:pPr>
              <w:pStyle w:val="HTML"/>
              <w:ind w:firstLine="567"/>
              <w:jc w:val="both"/>
              <w:rPr>
                <w:rFonts w:ascii="Times New Roman" w:hAnsi="Times New Roman" w:cs="Times New Roman"/>
                <w:color w:val="auto"/>
                <w:sz w:val="24"/>
                <w:szCs w:val="24"/>
                <w:lang w:val="uk-UA"/>
              </w:rPr>
            </w:pPr>
            <w:r w:rsidRPr="00326C71">
              <w:rPr>
                <w:rFonts w:ascii="Times New Roman" w:hAnsi="Times New Roman" w:cs="Times New Roman"/>
                <w:color w:val="auto"/>
                <w:sz w:val="24"/>
                <w:szCs w:val="24"/>
              </w:rPr>
              <w:t xml:space="preserve">відвідувати правопорушників, що не досягли 18 років, за місцем їх проживання, навчання, роботи, проводити бесіди з ними, їх батьками (усиновителями) або опікунами (піклувальниками); </w:t>
            </w:r>
          </w:p>
          <w:p w:rsidR="00EC0604" w:rsidRPr="00776C6F" w:rsidRDefault="00EC0604" w:rsidP="00B23550">
            <w:pPr>
              <w:pStyle w:val="HTML"/>
              <w:ind w:firstLine="567"/>
              <w:jc w:val="both"/>
              <w:rPr>
                <w:rFonts w:ascii="Times New Roman" w:hAnsi="Times New Roman" w:cs="Times New Roman"/>
                <w:color w:val="auto"/>
                <w:sz w:val="24"/>
                <w:szCs w:val="24"/>
                <w:lang w:val="uk-UA"/>
              </w:rPr>
            </w:pPr>
            <w:r w:rsidRPr="00776C6F">
              <w:rPr>
                <w:rFonts w:ascii="Times New Roman" w:hAnsi="Times New Roman" w:cs="Times New Roman"/>
                <w:color w:val="auto"/>
                <w:sz w:val="24"/>
                <w:szCs w:val="24"/>
                <w:lang w:val="uk-UA"/>
              </w:rPr>
              <w:t xml:space="preserve">отримувати від підприємств, установ та організацій незалежно від форм власності відомості, необхідні у зв’язку з матеріалами про правопорушення, що перебувають у її провадженні; </w:t>
            </w:r>
          </w:p>
          <w:p w:rsidR="00EC0604" w:rsidRPr="00326C71" w:rsidRDefault="00EC0604" w:rsidP="00B23550">
            <w:pPr>
              <w:pStyle w:val="HTML"/>
              <w:ind w:firstLine="567"/>
              <w:jc w:val="both"/>
              <w:rPr>
                <w:rFonts w:ascii="Times New Roman" w:hAnsi="Times New Roman" w:cs="Times New Roman"/>
                <w:color w:val="auto"/>
                <w:sz w:val="24"/>
                <w:szCs w:val="24"/>
              </w:rPr>
            </w:pPr>
            <w:r w:rsidRPr="00326C71">
              <w:rPr>
                <w:rFonts w:ascii="Times New Roman" w:hAnsi="Times New Roman" w:cs="Times New Roman"/>
                <w:color w:val="auto"/>
                <w:sz w:val="24"/>
                <w:szCs w:val="24"/>
              </w:rPr>
              <w:t xml:space="preserve">затримувати і тримати у спеціально відведених для цього приміщеннях дітей, які залишилися без опіки та піклування, – на період до передачі їх законним представникам або до влаштування в установленому порядку, але не більше восьми годин; </w:t>
            </w:r>
          </w:p>
          <w:p w:rsidR="00EC0604" w:rsidRPr="00326C71" w:rsidRDefault="00EC0604" w:rsidP="00B23550">
            <w:pPr>
              <w:pStyle w:val="HTML"/>
              <w:ind w:firstLine="567"/>
              <w:jc w:val="both"/>
              <w:rPr>
                <w:rFonts w:ascii="Times New Roman" w:hAnsi="Times New Roman" w:cs="Times New Roman"/>
                <w:color w:val="auto"/>
                <w:sz w:val="24"/>
                <w:szCs w:val="24"/>
              </w:rPr>
            </w:pPr>
            <w:r w:rsidRPr="00326C71">
              <w:rPr>
                <w:rFonts w:ascii="Times New Roman" w:hAnsi="Times New Roman" w:cs="Times New Roman"/>
                <w:color w:val="auto"/>
                <w:sz w:val="24"/>
                <w:szCs w:val="24"/>
              </w:rPr>
              <w:lastRenderedPageBreak/>
              <w:t xml:space="preserve">затримувати і тримати у спеціально відведених для цього приміщеннях дітей віком від 11 років, які підозрюються у вчиненні суспільно небезпечних діянь, за які Кримінальним кодексом України передбачено покарання у виді позбавлення волі до п’яти років або більш м’яке покарання, і які не досягли віку, з якого за такі діяння особи підлягають кримінальній відповідальності, – до передачі їх під  нагляд батьків, осіб, які їх замінюють, або адміністрації навчального чи іншого дитячого закладу, в якому постійно проживає ця дитина, але не більше восьми годин; </w:t>
            </w:r>
          </w:p>
          <w:p w:rsidR="00EC0604" w:rsidRPr="00326C71" w:rsidRDefault="00EC0604" w:rsidP="00B23550">
            <w:pPr>
              <w:pStyle w:val="HTML"/>
              <w:ind w:firstLine="567"/>
              <w:jc w:val="both"/>
              <w:rPr>
                <w:rFonts w:ascii="Times New Roman" w:hAnsi="Times New Roman" w:cs="Times New Roman"/>
                <w:color w:val="auto"/>
                <w:sz w:val="24"/>
                <w:szCs w:val="24"/>
              </w:rPr>
            </w:pPr>
            <w:r w:rsidRPr="00326C71">
              <w:rPr>
                <w:rFonts w:ascii="Times New Roman" w:hAnsi="Times New Roman" w:cs="Times New Roman"/>
                <w:color w:val="auto"/>
                <w:sz w:val="24"/>
                <w:szCs w:val="24"/>
              </w:rPr>
              <w:t xml:space="preserve">затримувати і тримати у спеціально відведених для цього приміщеннях дітей віком від 11 років, які підозрюються у вчиненні суспільно небезпечних діянь, що підпадають під ознаки діянь, за які Кримінальним кодексом України передбачено покарання у виді позбавлення волі понад п’ять років, і які не досягли віку, з якого за такі діяння особи підлягають кримінальній відповідальності, – до  доставлення їх до суду для вирішення питання про поміщення їх у приймальники-розподільники для дітей, але не більше дванадцяти годин з моменту їх затримання; </w:t>
            </w:r>
          </w:p>
          <w:p w:rsidR="00EC0604" w:rsidRPr="00326C71" w:rsidRDefault="00EC0604" w:rsidP="00B23550">
            <w:pPr>
              <w:pStyle w:val="HTML"/>
              <w:ind w:firstLine="567"/>
              <w:jc w:val="both"/>
              <w:rPr>
                <w:rFonts w:ascii="Times New Roman" w:hAnsi="Times New Roman" w:cs="Times New Roman"/>
                <w:color w:val="auto"/>
                <w:sz w:val="24"/>
                <w:szCs w:val="24"/>
              </w:rPr>
            </w:pPr>
            <w:r w:rsidRPr="00326C71">
              <w:rPr>
                <w:rFonts w:ascii="Times New Roman" w:hAnsi="Times New Roman" w:cs="Times New Roman"/>
                <w:color w:val="auto"/>
                <w:sz w:val="24"/>
                <w:szCs w:val="24"/>
              </w:rPr>
              <w:t xml:space="preserve">здійснювати згідно з чинним законодавством гласні та негласні оперативно-розшукові заходи з метою розкриття кримінальних правопорушень, вчинених дітьми або за  їх участю;  </w:t>
            </w:r>
          </w:p>
          <w:p w:rsidR="00EC0604" w:rsidRPr="00326C71" w:rsidRDefault="00EC0604" w:rsidP="00B23550">
            <w:pPr>
              <w:pStyle w:val="HTML"/>
              <w:ind w:firstLine="567"/>
              <w:jc w:val="both"/>
              <w:rPr>
                <w:rFonts w:ascii="Times New Roman" w:hAnsi="Times New Roman" w:cs="Times New Roman"/>
                <w:color w:val="auto"/>
                <w:sz w:val="24"/>
                <w:szCs w:val="24"/>
              </w:rPr>
            </w:pPr>
            <w:r w:rsidRPr="00326C71">
              <w:rPr>
                <w:rFonts w:ascii="Times New Roman" w:hAnsi="Times New Roman" w:cs="Times New Roman"/>
                <w:color w:val="auto"/>
                <w:sz w:val="24"/>
                <w:szCs w:val="24"/>
              </w:rPr>
              <w:t xml:space="preserve">виявляти, вести облік осіб, які втягують дітей в антигромадську діяльність; </w:t>
            </w:r>
          </w:p>
          <w:p w:rsidR="00EC0604" w:rsidRPr="00326C71" w:rsidRDefault="00EC0604" w:rsidP="00B23550">
            <w:pPr>
              <w:pStyle w:val="HTML"/>
              <w:ind w:firstLine="567"/>
              <w:jc w:val="both"/>
              <w:rPr>
                <w:rFonts w:ascii="Times New Roman" w:hAnsi="Times New Roman" w:cs="Times New Roman"/>
                <w:color w:val="auto"/>
                <w:sz w:val="24"/>
                <w:szCs w:val="24"/>
              </w:rPr>
            </w:pPr>
            <w:r w:rsidRPr="00326C71">
              <w:rPr>
                <w:rFonts w:ascii="Times New Roman" w:hAnsi="Times New Roman" w:cs="Times New Roman"/>
                <w:color w:val="auto"/>
                <w:sz w:val="24"/>
                <w:szCs w:val="24"/>
              </w:rPr>
              <w:t xml:space="preserve">проводити обшуки, вилучення та інші слідчі дії відповідно до кримінального процесуального законодавства;  </w:t>
            </w:r>
          </w:p>
          <w:p w:rsidR="00EC0604" w:rsidRPr="00326C71" w:rsidRDefault="00EC0604" w:rsidP="00B23550">
            <w:pPr>
              <w:pStyle w:val="HTML"/>
              <w:ind w:firstLine="567"/>
              <w:jc w:val="both"/>
              <w:rPr>
                <w:rFonts w:ascii="Times New Roman" w:hAnsi="Times New Roman" w:cs="Times New Roman"/>
                <w:color w:val="auto"/>
                <w:sz w:val="24"/>
                <w:szCs w:val="24"/>
              </w:rPr>
            </w:pPr>
            <w:r w:rsidRPr="00326C71">
              <w:rPr>
                <w:rFonts w:ascii="Times New Roman" w:hAnsi="Times New Roman" w:cs="Times New Roman"/>
                <w:color w:val="auto"/>
                <w:sz w:val="24"/>
                <w:szCs w:val="24"/>
              </w:rPr>
              <w:t xml:space="preserve">проводити за наявності законних підстав огляд дітей, речей, які є при них, транспортних засобів; </w:t>
            </w:r>
          </w:p>
          <w:p w:rsidR="00EC0604" w:rsidRPr="00326C71" w:rsidRDefault="00EC0604" w:rsidP="00B23550">
            <w:pPr>
              <w:pStyle w:val="HTML"/>
              <w:ind w:firstLine="567"/>
              <w:jc w:val="both"/>
              <w:rPr>
                <w:rFonts w:ascii="Times New Roman" w:hAnsi="Times New Roman" w:cs="Times New Roman"/>
                <w:color w:val="auto"/>
                <w:sz w:val="24"/>
                <w:szCs w:val="24"/>
              </w:rPr>
            </w:pPr>
            <w:r w:rsidRPr="00326C71">
              <w:rPr>
                <w:rFonts w:ascii="Times New Roman" w:hAnsi="Times New Roman" w:cs="Times New Roman"/>
                <w:color w:val="auto"/>
                <w:sz w:val="24"/>
                <w:szCs w:val="24"/>
              </w:rPr>
              <w:t xml:space="preserve">вилучати документи і предмети, що можуть бути речовими доказами правопорушення або використані на шкоду здоров’ю дітей;  </w:t>
            </w:r>
          </w:p>
          <w:p w:rsidR="00EC0604" w:rsidRPr="00326C71" w:rsidRDefault="00EC0604" w:rsidP="00B23550">
            <w:pPr>
              <w:pStyle w:val="HTML"/>
              <w:ind w:firstLine="567"/>
              <w:jc w:val="both"/>
              <w:rPr>
                <w:rFonts w:ascii="Times New Roman" w:hAnsi="Times New Roman" w:cs="Times New Roman"/>
                <w:color w:val="auto"/>
                <w:sz w:val="24"/>
                <w:szCs w:val="24"/>
              </w:rPr>
            </w:pPr>
            <w:r w:rsidRPr="00326C71">
              <w:rPr>
                <w:rFonts w:ascii="Times New Roman" w:hAnsi="Times New Roman" w:cs="Times New Roman"/>
                <w:color w:val="auto"/>
                <w:sz w:val="24"/>
                <w:szCs w:val="24"/>
              </w:rPr>
              <w:t xml:space="preserve">складати протоколи про адміністративні правопорушення дітей, а також їх батьків (усиновителів) або опікунів (піклувальників), які не  виконують обов’язків щодо виховання і навчання дітей, інформувати відповідні служби у справах дітей; </w:t>
            </w:r>
          </w:p>
          <w:p w:rsidR="00EC0604" w:rsidRPr="00326C71" w:rsidRDefault="00EC0604" w:rsidP="00B23550">
            <w:pPr>
              <w:pStyle w:val="HTML"/>
              <w:ind w:firstLine="567"/>
              <w:jc w:val="both"/>
              <w:rPr>
                <w:rFonts w:ascii="Times New Roman" w:hAnsi="Times New Roman" w:cs="Times New Roman"/>
                <w:color w:val="auto"/>
                <w:sz w:val="24"/>
                <w:szCs w:val="24"/>
              </w:rPr>
            </w:pPr>
            <w:r w:rsidRPr="00326C71">
              <w:rPr>
                <w:rFonts w:ascii="Times New Roman" w:hAnsi="Times New Roman" w:cs="Times New Roman"/>
                <w:color w:val="auto"/>
                <w:sz w:val="24"/>
                <w:szCs w:val="24"/>
              </w:rPr>
              <w:t xml:space="preserve">вносити підприємствам, установам та організаціям незалежно від </w:t>
            </w:r>
            <w:r w:rsidRPr="00326C71">
              <w:rPr>
                <w:rFonts w:ascii="Times New Roman" w:hAnsi="Times New Roman" w:cs="Times New Roman"/>
                <w:color w:val="auto"/>
                <w:sz w:val="24"/>
                <w:szCs w:val="24"/>
              </w:rPr>
              <w:lastRenderedPageBreak/>
              <w:t xml:space="preserve">форм власності обов’язкові для розгляду подання про необхідність усунення причин та умов, що сприяють вчиненню правопорушень дітьми; </w:t>
            </w:r>
          </w:p>
          <w:p w:rsidR="00EC0604" w:rsidRPr="00326C71" w:rsidRDefault="00EC0604" w:rsidP="00B23550">
            <w:pPr>
              <w:pStyle w:val="HTML"/>
              <w:ind w:firstLine="567"/>
              <w:jc w:val="both"/>
              <w:rPr>
                <w:rFonts w:ascii="Times New Roman" w:hAnsi="Times New Roman" w:cs="Times New Roman"/>
                <w:color w:val="auto"/>
                <w:sz w:val="24"/>
                <w:szCs w:val="24"/>
              </w:rPr>
            </w:pPr>
            <w:r w:rsidRPr="00326C71">
              <w:rPr>
                <w:rFonts w:ascii="Times New Roman" w:hAnsi="Times New Roman" w:cs="Times New Roman"/>
                <w:color w:val="auto"/>
                <w:sz w:val="24"/>
                <w:szCs w:val="24"/>
              </w:rPr>
              <w:t xml:space="preserve">доставляти в органи Національної поліції на строк до восьми годин дітей, які вчинили адміністративне правопорушення, але не досягли віку, з якого настає адміністративна відповідальність, для встановлення особи, обставин вчинення правопорушення та передачі їх батькам чи особам, які їх замінюють, або у притулки для дітей служб у справах дітей;  </w:t>
            </w:r>
          </w:p>
          <w:p w:rsidR="00EC0604" w:rsidRDefault="00EC0604" w:rsidP="00B23550">
            <w:pPr>
              <w:pStyle w:val="HTML"/>
              <w:ind w:firstLine="567"/>
              <w:jc w:val="both"/>
              <w:rPr>
                <w:rFonts w:ascii="Times New Roman" w:hAnsi="Times New Roman" w:cs="Times New Roman"/>
                <w:color w:val="auto"/>
                <w:sz w:val="24"/>
                <w:szCs w:val="24"/>
                <w:lang w:val="uk-UA"/>
              </w:rPr>
            </w:pPr>
            <w:r w:rsidRPr="00326C71">
              <w:rPr>
                <w:rFonts w:ascii="Times New Roman" w:hAnsi="Times New Roman" w:cs="Times New Roman"/>
                <w:color w:val="auto"/>
                <w:sz w:val="24"/>
                <w:szCs w:val="24"/>
              </w:rPr>
              <w:t>після встановлення особи дитини невідкладно сповіщати батьків або осіб, які їх замінюють, про адміністративне затримання дитини, а в разі вчинення кримінального правопорушення також інформувати органи прокуратури;</w:t>
            </w:r>
            <w:r>
              <w:rPr>
                <w:rFonts w:ascii="Times New Roman" w:hAnsi="Times New Roman" w:cs="Times New Roman"/>
                <w:color w:val="auto"/>
                <w:sz w:val="24"/>
                <w:szCs w:val="24"/>
              </w:rPr>
              <w:t xml:space="preserve"> </w:t>
            </w:r>
          </w:p>
          <w:p w:rsidR="004A7AD6" w:rsidRDefault="004A7AD6" w:rsidP="00B23550">
            <w:pPr>
              <w:pStyle w:val="HTML"/>
              <w:ind w:firstLine="567"/>
              <w:jc w:val="both"/>
              <w:rPr>
                <w:rFonts w:ascii="Times New Roman" w:hAnsi="Times New Roman" w:cs="Times New Roman"/>
                <w:color w:val="auto"/>
                <w:sz w:val="24"/>
                <w:szCs w:val="24"/>
                <w:lang w:val="uk-UA"/>
              </w:rPr>
            </w:pPr>
          </w:p>
          <w:p w:rsidR="005F44FC" w:rsidRDefault="005F44FC" w:rsidP="00B23550">
            <w:pPr>
              <w:pStyle w:val="HTML"/>
              <w:ind w:firstLine="567"/>
              <w:jc w:val="both"/>
              <w:rPr>
                <w:rFonts w:ascii="Times New Roman" w:hAnsi="Times New Roman" w:cs="Times New Roman"/>
                <w:color w:val="auto"/>
                <w:sz w:val="24"/>
                <w:szCs w:val="24"/>
                <w:lang w:val="uk-UA"/>
              </w:rPr>
            </w:pPr>
          </w:p>
          <w:p w:rsidR="004A7AD6" w:rsidRPr="004A7AD6" w:rsidRDefault="004A7AD6" w:rsidP="00B23550">
            <w:pPr>
              <w:pStyle w:val="HTML"/>
              <w:ind w:firstLine="567"/>
              <w:jc w:val="both"/>
              <w:rPr>
                <w:rFonts w:ascii="Times New Roman" w:hAnsi="Times New Roman" w:cs="Times New Roman"/>
                <w:color w:val="auto"/>
                <w:sz w:val="24"/>
                <w:szCs w:val="24"/>
                <w:lang w:val="uk-UA"/>
              </w:rPr>
            </w:pPr>
          </w:p>
          <w:p w:rsidR="00EC0604" w:rsidRPr="002F7581" w:rsidRDefault="00EC0604" w:rsidP="00B23550">
            <w:pPr>
              <w:pStyle w:val="HTML"/>
              <w:ind w:firstLine="567"/>
              <w:jc w:val="both"/>
              <w:rPr>
                <w:rFonts w:ascii="Times New Roman" w:hAnsi="Times New Roman" w:cs="Times New Roman"/>
                <w:b/>
                <w:color w:val="auto"/>
                <w:sz w:val="24"/>
                <w:szCs w:val="24"/>
                <w:lang w:val="uk-UA"/>
              </w:rPr>
            </w:pPr>
            <w:r w:rsidRPr="002F7581">
              <w:rPr>
                <w:rFonts w:ascii="Times New Roman" w:hAnsi="Times New Roman" w:cs="Times New Roman"/>
                <w:b/>
                <w:color w:val="auto"/>
                <w:sz w:val="24"/>
                <w:szCs w:val="24"/>
                <w:lang w:val="uk-UA"/>
              </w:rPr>
              <w:t xml:space="preserve">повідомляти органи опіки та піклування за місцем виявлення дитини про залишення її без батьківського піклування, а також </w:t>
            </w:r>
            <w:r>
              <w:rPr>
                <w:rFonts w:ascii="Times New Roman" w:hAnsi="Times New Roman" w:cs="Times New Roman"/>
                <w:b/>
                <w:color w:val="auto"/>
                <w:sz w:val="24"/>
                <w:szCs w:val="24"/>
                <w:lang w:val="uk-UA"/>
              </w:rPr>
              <w:t xml:space="preserve">про </w:t>
            </w:r>
            <w:r w:rsidRPr="002F7581">
              <w:rPr>
                <w:rStyle w:val="rvts0"/>
                <w:rFonts w:ascii="Times New Roman" w:hAnsi="Times New Roman"/>
                <w:b/>
                <w:color w:val="auto"/>
                <w:sz w:val="24"/>
                <w:szCs w:val="24"/>
                <w:lang w:val="uk-UA"/>
              </w:rPr>
              <w:t>виникнення безпосередньої загрози життю або здоров’ю дитини</w:t>
            </w:r>
            <w:r w:rsidRPr="002F7581">
              <w:rPr>
                <w:rFonts w:ascii="Times New Roman" w:hAnsi="Times New Roman" w:cs="Times New Roman"/>
                <w:b/>
                <w:color w:val="auto"/>
                <w:sz w:val="24"/>
                <w:szCs w:val="24"/>
                <w:lang w:val="uk-UA"/>
              </w:rPr>
              <w:t xml:space="preserve"> </w:t>
            </w:r>
            <w:r>
              <w:rPr>
                <w:rFonts w:ascii="Times New Roman" w:hAnsi="Times New Roman" w:cs="Times New Roman"/>
                <w:b/>
                <w:color w:val="auto"/>
                <w:sz w:val="24"/>
                <w:szCs w:val="24"/>
                <w:lang w:val="uk-UA"/>
              </w:rPr>
              <w:t>за наявності</w:t>
            </w:r>
            <w:r w:rsidRPr="002F7581">
              <w:rPr>
                <w:rStyle w:val="rvts0"/>
                <w:rFonts w:ascii="Times New Roman" w:hAnsi="Times New Roman"/>
                <w:b/>
                <w:color w:val="auto"/>
                <w:sz w:val="24"/>
                <w:szCs w:val="24"/>
                <w:lang w:val="uk-UA"/>
              </w:rPr>
              <w:t xml:space="preserve"> підстав вважати, що така загроза існує</w:t>
            </w:r>
            <w:r>
              <w:rPr>
                <w:rFonts w:ascii="Times New Roman" w:hAnsi="Times New Roman" w:cs="Times New Roman"/>
                <w:b/>
                <w:color w:val="auto"/>
                <w:sz w:val="24"/>
                <w:szCs w:val="24"/>
                <w:lang w:val="uk-UA"/>
              </w:rPr>
              <w:t>;</w:t>
            </w:r>
          </w:p>
          <w:p w:rsidR="00EC0604" w:rsidRPr="00326C71" w:rsidRDefault="00EC0604" w:rsidP="00B23550">
            <w:pPr>
              <w:pStyle w:val="HTML"/>
              <w:ind w:firstLine="567"/>
              <w:jc w:val="both"/>
              <w:rPr>
                <w:rFonts w:ascii="Times New Roman" w:hAnsi="Times New Roman" w:cs="Times New Roman"/>
                <w:color w:val="auto"/>
                <w:sz w:val="24"/>
                <w:szCs w:val="24"/>
              </w:rPr>
            </w:pPr>
            <w:r w:rsidRPr="00326C71">
              <w:rPr>
                <w:rFonts w:ascii="Times New Roman" w:hAnsi="Times New Roman" w:cs="Times New Roman"/>
                <w:color w:val="auto"/>
                <w:sz w:val="24"/>
                <w:szCs w:val="24"/>
              </w:rPr>
              <w:t xml:space="preserve">інформувати відповідні служби у справах дітей про дітей, які затримані чи яким повідомлено про підозру у вчиненні кримінальних правопорушень;  </w:t>
            </w:r>
          </w:p>
          <w:p w:rsidR="00EC0604" w:rsidRPr="00326C71" w:rsidRDefault="00EC0604" w:rsidP="00B23550">
            <w:pPr>
              <w:pStyle w:val="HTML"/>
              <w:ind w:firstLine="567"/>
              <w:jc w:val="both"/>
              <w:rPr>
                <w:rFonts w:ascii="Times New Roman" w:hAnsi="Times New Roman" w:cs="Times New Roman"/>
                <w:color w:val="auto"/>
                <w:sz w:val="24"/>
                <w:szCs w:val="24"/>
              </w:rPr>
            </w:pPr>
            <w:r w:rsidRPr="00326C71">
              <w:rPr>
                <w:rFonts w:ascii="Times New Roman" w:hAnsi="Times New Roman" w:cs="Times New Roman"/>
                <w:color w:val="auto"/>
                <w:sz w:val="24"/>
                <w:szCs w:val="24"/>
              </w:rPr>
              <w:t xml:space="preserve">здійснювати відповідно до законодавства заходи соціального патронажу щодо дітей, які відбували покарання у виді позбавлення волі на певний строк; </w:t>
            </w:r>
          </w:p>
          <w:p w:rsidR="00EC0604" w:rsidRPr="00326C71" w:rsidRDefault="00EC0604" w:rsidP="00B23550">
            <w:pPr>
              <w:pStyle w:val="HTML"/>
              <w:ind w:firstLine="567"/>
              <w:jc w:val="both"/>
              <w:rPr>
                <w:rFonts w:ascii="Times New Roman" w:hAnsi="Times New Roman" w:cs="Times New Roman"/>
                <w:color w:val="auto"/>
                <w:sz w:val="24"/>
                <w:szCs w:val="24"/>
              </w:rPr>
            </w:pPr>
            <w:r w:rsidRPr="00326C71">
              <w:rPr>
                <w:rFonts w:ascii="Times New Roman" w:hAnsi="Times New Roman" w:cs="Times New Roman"/>
                <w:color w:val="auto"/>
                <w:sz w:val="24"/>
                <w:szCs w:val="24"/>
              </w:rPr>
              <w:t xml:space="preserve">вести облік правопорушників, що не досягли 18 років, які потребують медичної допомоги, у тому числі звільнених із спеціальних виховних установ, з метою проведення профілактичної роботи, інформувати відповідні служби у справах дітей стосовно цих дітей; </w:t>
            </w:r>
          </w:p>
          <w:p w:rsidR="00EC0604" w:rsidRDefault="00EC0604" w:rsidP="00B23550">
            <w:pPr>
              <w:pStyle w:val="rvps2"/>
              <w:spacing w:before="0" w:beforeAutospacing="0" w:after="0" w:afterAutospacing="0"/>
              <w:ind w:firstLine="567"/>
              <w:jc w:val="both"/>
              <w:rPr>
                <w:b/>
                <w:lang w:val="uk-UA"/>
              </w:rPr>
            </w:pPr>
            <w:r>
              <w:rPr>
                <w:b/>
                <w:lang w:val="uk-UA"/>
              </w:rPr>
              <w:t xml:space="preserve">вживати вичерпних заходів для захисту прав дитини </w:t>
            </w:r>
            <w:r w:rsidR="005F44FC">
              <w:rPr>
                <w:b/>
                <w:lang w:val="uk-UA"/>
              </w:rPr>
              <w:t>в</w:t>
            </w:r>
            <w:r>
              <w:rPr>
                <w:b/>
                <w:lang w:val="uk-UA"/>
              </w:rPr>
              <w:t xml:space="preserve"> разі </w:t>
            </w:r>
            <w:r w:rsidRPr="002F7581">
              <w:rPr>
                <w:b/>
                <w:lang w:val="uk-UA"/>
              </w:rPr>
              <w:t xml:space="preserve">залишення її без батьківського піклування, а також </w:t>
            </w:r>
            <w:r w:rsidRPr="002F7581">
              <w:rPr>
                <w:rStyle w:val="rvts0"/>
                <w:b/>
                <w:lang w:val="uk-UA"/>
              </w:rPr>
              <w:t>виникнення безпосередньої загрози життю або здоров’ю дитини</w:t>
            </w:r>
            <w:r w:rsidRPr="002F7581">
              <w:rPr>
                <w:b/>
                <w:lang w:val="uk-UA"/>
              </w:rPr>
              <w:t xml:space="preserve"> </w:t>
            </w:r>
            <w:r>
              <w:rPr>
                <w:b/>
                <w:lang w:val="uk-UA"/>
              </w:rPr>
              <w:t>за наявності</w:t>
            </w:r>
            <w:r w:rsidRPr="002F7581">
              <w:rPr>
                <w:rStyle w:val="rvts0"/>
                <w:b/>
                <w:lang w:val="uk-UA"/>
              </w:rPr>
              <w:t xml:space="preserve"> </w:t>
            </w:r>
            <w:r w:rsidRPr="002F7581">
              <w:rPr>
                <w:rStyle w:val="rvts0"/>
                <w:b/>
                <w:lang w:val="uk-UA"/>
              </w:rPr>
              <w:lastRenderedPageBreak/>
              <w:t>підстав вважати, що така загроза існує</w:t>
            </w:r>
          </w:p>
          <w:p w:rsidR="00625010" w:rsidRPr="005F44FC" w:rsidRDefault="00EC0604" w:rsidP="005F44FC">
            <w:pPr>
              <w:pStyle w:val="rvps2"/>
              <w:spacing w:before="0" w:beforeAutospacing="0" w:after="0" w:afterAutospacing="0"/>
              <w:ind w:firstLine="567"/>
              <w:jc w:val="both"/>
              <w:rPr>
                <w:lang w:val="uk-UA"/>
              </w:rPr>
            </w:pPr>
            <w:r w:rsidRPr="00326C71">
              <w:rPr>
                <w:lang w:val="uk-UA"/>
              </w:rPr>
              <w:t>Уповноважені підрозділи органів Національної поліції виконують також інші обов’язки та мають інші права, передбачені законодавством.</w:t>
            </w:r>
          </w:p>
        </w:tc>
      </w:tr>
      <w:tr w:rsidR="004A6D18" w:rsidRPr="00326C71" w:rsidTr="00326C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20"/>
        </w:trPr>
        <w:tc>
          <w:tcPr>
            <w:tcW w:w="5000" w:type="pct"/>
            <w:gridSpan w:val="2"/>
            <w:tcBorders>
              <w:bottom w:val="single" w:sz="4" w:space="0" w:color="auto"/>
            </w:tcBorders>
          </w:tcPr>
          <w:p w:rsidR="00597494" w:rsidRPr="00597494" w:rsidRDefault="004A6D18" w:rsidP="00326C71">
            <w:pPr>
              <w:pStyle w:val="rvps2"/>
              <w:spacing w:before="0" w:beforeAutospacing="0" w:after="0" w:afterAutospacing="0"/>
              <w:ind w:firstLine="567"/>
              <w:jc w:val="center"/>
              <w:rPr>
                <w:b/>
                <w:bCs/>
                <w:sz w:val="10"/>
                <w:lang w:val="uk-UA" w:eastAsia="uk-UA"/>
              </w:rPr>
            </w:pPr>
            <w:r w:rsidRPr="00326C71">
              <w:rPr>
                <w:b/>
                <w:bCs/>
                <w:lang w:val="uk-UA"/>
              </w:rPr>
              <w:lastRenderedPageBreak/>
              <w:t>Закон України „П</w:t>
            </w:r>
            <w:r w:rsidRPr="00326C71">
              <w:rPr>
                <w:b/>
                <w:bCs/>
                <w:lang w:val="uk-UA" w:eastAsia="uk-UA"/>
              </w:rPr>
              <w:t>ро охорону дитинства”</w:t>
            </w:r>
          </w:p>
          <w:p w:rsidR="006B66EF" w:rsidRPr="006B66EF" w:rsidRDefault="006B66EF" w:rsidP="00326C71">
            <w:pPr>
              <w:pStyle w:val="rvps2"/>
              <w:spacing w:before="0" w:beforeAutospacing="0" w:after="0" w:afterAutospacing="0"/>
              <w:ind w:firstLine="567"/>
              <w:jc w:val="center"/>
              <w:rPr>
                <w:rStyle w:val="rvts9"/>
                <w:b/>
                <w:bCs/>
                <w:sz w:val="10"/>
                <w:szCs w:val="10"/>
                <w:lang w:val="uk-UA" w:eastAsia="uk-UA"/>
              </w:rPr>
            </w:pPr>
          </w:p>
        </w:tc>
      </w:tr>
      <w:tr w:rsidR="004A6D18" w:rsidRPr="00326C71" w:rsidTr="00EC060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20"/>
        </w:trPr>
        <w:tc>
          <w:tcPr>
            <w:tcW w:w="2483" w:type="pct"/>
          </w:tcPr>
          <w:p w:rsidR="004A6D18" w:rsidRPr="00326C71" w:rsidRDefault="004A6D18" w:rsidP="00326C71">
            <w:pPr>
              <w:pStyle w:val="rvps2"/>
              <w:spacing w:before="0" w:beforeAutospacing="0" w:after="0" w:afterAutospacing="0"/>
              <w:ind w:firstLine="567"/>
              <w:jc w:val="both"/>
              <w:rPr>
                <w:b/>
                <w:bCs/>
                <w:lang w:val="uk-UA"/>
              </w:rPr>
            </w:pPr>
            <w:r w:rsidRPr="00326C71">
              <w:rPr>
                <w:rStyle w:val="rvts9"/>
                <w:b/>
                <w:bCs/>
                <w:lang w:val="uk-UA"/>
              </w:rPr>
              <w:t xml:space="preserve">Стаття 5. </w:t>
            </w:r>
            <w:r w:rsidRPr="00326C71">
              <w:rPr>
                <w:b/>
                <w:bCs/>
                <w:lang w:val="uk-UA"/>
              </w:rPr>
              <w:t>Організація охорони дитинства</w:t>
            </w:r>
            <w:bookmarkStart w:id="62" w:name="n48"/>
            <w:bookmarkEnd w:id="62"/>
          </w:p>
          <w:p w:rsidR="004A6D18" w:rsidRPr="00326C71" w:rsidRDefault="004A6D18" w:rsidP="00326C71">
            <w:pPr>
              <w:pStyle w:val="rvps2"/>
              <w:spacing w:before="0" w:beforeAutospacing="0" w:after="0" w:afterAutospacing="0"/>
              <w:ind w:firstLine="567"/>
              <w:jc w:val="both"/>
              <w:rPr>
                <w:b/>
                <w:bCs/>
                <w:lang w:val="uk-UA"/>
              </w:rPr>
            </w:pPr>
            <w:r w:rsidRPr="00326C71">
              <w:rPr>
                <w:lang w:val="uk-UA"/>
              </w:rPr>
              <w:t>Основні засади охорони дитинства та державну політику у цій сфері визначає Верховна Рада України шляхом затвердження відповідних загальнодержавних програм.</w:t>
            </w:r>
            <w:bookmarkStart w:id="63" w:name="n49"/>
            <w:bookmarkEnd w:id="63"/>
          </w:p>
          <w:p w:rsidR="004A6D18" w:rsidRPr="00326C71" w:rsidRDefault="004A6D18" w:rsidP="00326C71">
            <w:pPr>
              <w:pStyle w:val="rvps2"/>
              <w:spacing w:before="0" w:beforeAutospacing="0" w:after="0" w:afterAutospacing="0"/>
              <w:ind w:firstLine="567"/>
              <w:jc w:val="both"/>
              <w:rPr>
                <w:b/>
                <w:bCs/>
                <w:lang w:val="uk-UA"/>
              </w:rPr>
            </w:pPr>
            <w:r w:rsidRPr="00326C71">
              <w:rPr>
                <w:lang w:val="uk-UA"/>
              </w:rPr>
              <w:t>Проведення державної політики щодо охорони дитинства, розробку і здійснення цільових загальнодержавних програм соціального захисту та поліпшення становища дітей, підтримки сімей з дітьми, координацію діяльності центральних та місцевих органів виконавчої влади у цій сфері забезпечує Кабінет Міністрів України. Щорічно Кабінет Міністрів України звітує Верховній Раді України про стан демографічної ситуації в Україні, становище дітей та тенденції його змін у ході впроваджених соціально-економічних перетворень.</w:t>
            </w:r>
            <w:bookmarkStart w:id="64" w:name="n359"/>
            <w:bookmarkEnd w:id="64"/>
          </w:p>
          <w:p w:rsidR="004A6D18" w:rsidRPr="00326C71" w:rsidRDefault="004A6D18" w:rsidP="00326C71">
            <w:pPr>
              <w:pStyle w:val="rvps2"/>
              <w:spacing w:before="0" w:beforeAutospacing="0" w:after="0" w:afterAutospacing="0"/>
              <w:ind w:firstLine="567"/>
              <w:jc w:val="both"/>
              <w:rPr>
                <w:b/>
                <w:bCs/>
                <w:lang w:val="uk-UA"/>
              </w:rPr>
            </w:pPr>
            <w:r w:rsidRPr="00326C71">
              <w:rPr>
                <w:bCs/>
                <w:lang w:val="uk-UA"/>
              </w:rPr>
              <w:t>Місцеві органи виконавчої влади та органи місцевого самоврядування</w:t>
            </w:r>
            <w:r w:rsidRPr="00326C71">
              <w:rPr>
                <w:lang w:val="uk-UA"/>
              </w:rPr>
              <w:t xml:space="preserve"> відповідно до їх компетенції, визначеної законом, забезпечують:</w:t>
            </w:r>
            <w:bookmarkStart w:id="65" w:name="n343"/>
            <w:bookmarkStart w:id="66" w:name="n51"/>
            <w:bookmarkEnd w:id="65"/>
            <w:bookmarkEnd w:id="66"/>
          </w:p>
          <w:p w:rsidR="004A6D18" w:rsidRPr="00326C71" w:rsidRDefault="004A6D18" w:rsidP="00326C71">
            <w:pPr>
              <w:pStyle w:val="rvps2"/>
              <w:spacing w:before="0" w:beforeAutospacing="0" w:after="0" w:afterAutospacing="0"/>
              <w:ind w:firstLine="567"/>
              <w:jc w:val="both"/>
              <w:rPr>
                <w:b/>
                <w:bCs/>
                <w:lang w:val="uk-UA"/>
              </w:rPr>
            </w:pPr>
            <w:r w:rsidRPr="00326C71">
              <w:rPr>
                <w:lang w:val="uk-UA"/>
              </w:rPr>
              <w:t>проведення державної політики у сфері охорони дитинства, розроблення і здійснення галузевих та регіональних програм поліпшення становища дітей, підтримки сімей з дітьми, вирішення інших питань у цій сфері;</w:t>
            </w:r>
          </w:p>
          <w:p w:rsidR="004A6D18" w:rsidRPr="00326C71" w:rsidRDefault="004A6D18" w:rsidP="00326C71">
            <w:pPr>
              <w:pStyle w:val="rvps2"/>
              <w:spacing w:before="0" w:beforeAutospacing="0" w:after="0" w:afterAutospacing="0"/>
              <w:ind w:firstLine="567"/>
              <w:jc w:val="both"/>
              <w:rPr>
                <w:b/>
                <w:bCs/>
                <w:lang w:val="uk-UA"/>
              </w:rPr>
            </w:pPr>
            <w:r w:rsidRPr="00326C71">
              <w:rPr>
                <w:lang w:val="uk-UA"/>
              </w:rPr>
              <w:t>розвиток мережі навчальних закладів, закладів охорони здоров’я, соціального захисту, а також позашкільних навчальних закладів, діяльність яких спрямована на організацію дозвілля, відпочинку і оздоровлення дітей, зміцнення їх матеріально-технічної бази;</w:t>
            </w:r>
          </w:p>
          <w:p w:rsidR="004A6D18" w:rsidRPr="00326C71" w:rsidRDefault="004A6D18" w:rsidP="00326C71">
            <w:pPr>
              <w:pStyle w:val="rvps2"/>
              <w:spacing w:before="0" w:beforeAutospacing="0" w:after="0" w:afterAutospacing="0"/>
              <w:ind w:firstLine="567"/>
              <w:jc w:val="both"/>
              <w:rPr>
                <w:b/>
                <w:bCs/>
                <w:lang w:val="uk-UA"/>
              </w:rPr>
            </w:pPr>
            <w:r w:rsidRPr="00326C71">
              <w:rPr>
                <w:b/>
                <w:lang w:val="uk-UA"/>
              </w:rPr>
              <w:t xml:space="preserve">вирішення питань щодо забезпечення прав дітей, встановлення опіки і піклування, створення інших передбачених законодавством умов для виховання дітей, які внаслідок смерті батьків, позбавлення батьків батьківських прав, хвороби батьків </w:t>
            </w:r>
            <w:r w:rsidRPr="00326C71">
              <w:rPr>
                <w:b/>
                <w:lang w:val="uk-UA"/>
              </w:rPr>
              <w:lastRenderedPageBreak/>
              <w:t>чи з інших причин залишилися без батьківського піклування, а також для захисту особистих і майнових прав та інтересів дітей;</w:t>
            </w:r>
            <w:bookmarkStart w:id="67" w:name="n346"/>
            <w:bookmarkStart w:id="68" w:name="n54"/>
            <w:bookmarkEnd w:id="67"/>
            <w:bookmarkEnd w:id="68"/>
          </w:p>
          <w:p w:rsidR="004A6D18" w:rsidRPr="00326C71" w:rsidRDefault="004A6D18" w:rsidP="00326C71">
            <w:pPr>
              <w:pStyle w:val="rvps2"/>
              <w:spacing w:before="0" w:beforeAutospacing="0" w:after="0" w:afterAutospacing="0"/>
              <w:ind w:firstLine="567"/>
              <w:jc w:val="both"/>
              <w:rPr>
                <w:b/>
                <w:bCs/>
                <w:lang w:val="uk-UA"/>
              </w:rPr>
            </w:pPr>
            <w:r w:rsidRPr="00326C71">
              <w:rPr>
                <w:lang w:val="uk-UA"/>
              </w:rPr>
              <w:t xml:space="preserve">організацію безкоштовного харчування дітей-сиріт, дітей, позбавлених батьківського піклування, дітей з особливими освітніми потребами, які навчаються у спеціальних і інклюзивних класах, та учнів 1-4 класів загальноосвітніх навчальних закладів із сімей, які отримують допомогу відповідно до </w:t>
            </w:r>
            <w:hyperlink r:id="rId11" w:tgtFrame="_blank" w:history="1">
              <w:r w:rsidRPr="00326C71">
                <w:rPr>
                  <w:rStyle w:val="a3"/>
                  <w:color w:val="auto"/>
                  <w:u w:val="none"/>
                  <w:lang w:val="uk-UA"/>
                </w:rPr>
                <w:t>Закону України</w:t>
              </w:r>
            </w:hyperlink>
            <w:r w:rsidRPr="00326C71">
              <w:rPr>
                <w:lang w:val="uk-UA"/>
              </w:rPr>
              <w:t xml:space="preserve"> „Про державну соціальну допомогу малозабезпеченим сім’ям”;</w:t>
            </w:r>
          </w:p>
          <w:p w:rsidR="004A6D18" w:rsidRPr="00326C71" w:rsidRDefault="004A6D18" w:rsidP="00326C71">
            <w:pPr>
              <w:pStyle w:val="rvps2"/>
              <w:spacing w:before="0" w:beforeAutospacing="0" w:after="0" w:afterAutospacing="0"/>
              <w:ind w:firstLine="567"/>
              <w:jc w:val="both"/>
              <w:rPr>
                <w:b/>
                <w:bCs/>
                <w:lang w:val="uk-UA"/>
              </w:rPr>
            </w:pPr>
            <w:r w:rsidRPr="00326C71">
              <w:rPr>
                <w:lang w:val="uk-UA"/>
              </w:rPr>
              <w:t>можуть забезпечувати пільговий проїзд учнів, вихованців, студентів до місця навчання і додому у порядку та розмірах, визначених органами місцевого самоврядування, та передбачати на це відповідні видатки з місцевих бюджетів;</w:t>
            </w:r>
          </w:p>
          <w:p w:rsidR="004A6D18" w:rsidRPr="00326C71" w:rsidRDefault="004A6D18" w:rsidP="00326C71">
            <w:pPr>
              <w:pStyle w:val="rvps2"/>
              <w:spacing w:before="0" w:beforeAutospacing="0" w:after="0" w:afterAutospacing="0"/>
              <w:ind w:firstLine="567"/>
              <w:jc w:val="both"/>
              <w:rPr>
                <w:b/>
                <w:bCs/>
                <w:lang w:val="uk-UA"/>
              </w:rPr>
            </w:pPr>
            <w:r w:rsidRPr="00326C71">
              <w:rPr>
                <w:lang w:val="uk-UA"/>
              </w:rPr>
              <w:t>вирішення питань про надання пільг та державної допомоги дітям та сім’ям з дітьми відповідно до законодавства;</w:t>
            </w:r>
          </w:p>
          <w:p w:rsidR="004A6D18" w:rsidRPr="00326C71" w:rsidRDefault="004A6D18" w:rsidP="00326C71">
            <w:pPr>
              <w:pStyle w:val="rvps2"/>
              <w:spacing w:before="0" w:beforeAutospacing="0" w:after="0" w:afterAutospacing="0"/>
              <w:ind w:firstLine="567"/>
              <w:jc w:val="both"/>
              <w:rPr>
                <w:b/>
                <w:bCs/>
                <w:lang w:val="uk-UA"/>
              </w:rPr>
            </w:pPr>
            <w:r w:rsidRPr="00326C71">
              <w:rPr>
                <w:lang w:val="uk-UA"/>
              </w:rPr>
              <w:t>контроль за дотриманням в ігрових залах, комп’ютерних клубах, відеотеках, дискотеках, інших розважальних закладах та громадських місцях правопорядку та етичних норм стосовно дітей;</w:t>
            </w:r>
          </w:p>
          <w:p w:rsidR="004A6D18" w:rsidRPr="00326C71" w:rsidRDefault="004A6D18" w:rsidP="00326C71">
            <w:pPr>
              <w:pStyle w:val="rvps2"/>
              <w:spacing w:before="0" w:beforeAutospacing="0" w:after="0" w:afterAutospacing="0"/>
              <w:ind w:firstLine="567"/>
              <w:jc w:val="both"/>
              <w:rPr>
                <w:lang w:val="uk-UA"/>
              </w:rPr>
            </w:pPr>
            <w:r w:rsidRPr="00326C71">
              <w:rPr>
                <w:lang w:val="uk-UA"/>
              </w:rPr>
              <w:t>вжиття інших заходів щодо охорони дитинства, віднесених до їх компетенції законодавством України.</w:t>
            </w:r>
          </w:p>
          <w:p w:rsidR="004A6D18" w:rsidRPr="00326C71" w:rsidRDefault="004A6D18" w:rsidP="00326C71">
            <w:pPr>
              <w:pStyle w:val="rvps2"/>
              <w:spacing w:before="0" w:beforeAutospacing="0" w:after="0" w:afterAutospacing="0"/>
              <w:ind w:firstLine="567"/>
              <w:jc w:val="both"/>
              <w:rPr>
                <w:lang w:val="uk-UA"/>
              </w:rPr>
            </w:pPr>
          </w:p>
          <w:p w:rsidR="004A6D18" w:rsidRPr="00F12BFC" w:rsidRDefault="004A6D18" w:rsidP="00326C71">
            <w:pPr>
              <w:pStyle w:val="rvps2"/>
              <w:spacing w:before="0" w:beforeAutospacing="0" w:after="0" w:afterAutospacing="0"/>
              <w:ind w:firstLine="567"/>
              <w:jc w:val="center"/>
              <w:rPr>
                <w:sz w:val="16"/>
                <w:szCs w:val="16"/>
                <w:lang w:val="uk-UA"/>
              </w:rPr>
            </w:pPr>
            <w:r w:rsidRPr="00F12BFC">
              <w:rPr>
                <w:sz w:val="16"/>
                <w:szCs w:val="16"/>
                <w:lang w:val="uk-UA"/>
              </w:rPr>
              <w:t>…</w:t>
            </w:r>
          </w:p>
          <w:p w:rsidR="004A6D18" w:rsidRPr="00326C71" w:rsidRDefault="004A6D18" w:rsidP="00326C71">
            <w:pPr>
              <w:pStyle w:val="rvps2"/>
              <w:spacing w:before="0" w:beforeAutospacing="0" w:after="0" w:afterAutospacing="0"/>
              <w:ind w:firstLine="567"/>
              <w:jc w:val="center"/>
              <w:rPr>
                <w:b/>
                <w:lang w:val="uk-UA"/>
              </w:rPr>
            </w:pPr>
          </w:p>
          <w:p w:rsidR="004A6D18" w:rsidRPr="00326C71" w:rsidRDefault="004A6D18" w:rsidP="00326C71">
            <w:pPr>
              <w:pStyle w:val="rvps2"/>
              <w:spacing w:before="0" w:beforeAutospacing="0" w:after="0" w:afterAutospacing="0"/>
              <w:ind w:firstLine="567"/>
              <w:jc w:val="both"/>
              <w:rPr>
                <w:lang w:val="uk-UA"/>
              </w:rPr>
            </w:pPr>
          </w:p>
          <w:p w:rsidR="004A6D18" w:rsidRPr="00326C71" w:rsidRDefault="004A6D18" w:rsidP="00326C71">
            <w:pPr>
              <w:pStyle w:val="rvps2"/>
              <w:spacing w:before="0" w:beforeAutospacing="0" w:after="0" w:afterAutospacing="0"/>
              <w:ind w:firstLine="567"/>
              <w:jc w:val="both"/>
              <w:rPr>
                <w:lang w:val="uk-UA"/>
              </w:rPr>
            </w:pPr>
          </w:p>
          <w:p w:rsidR="004A6D18" w:rsidRPr="00326C71" w:rsidRDefault="004A6D18" w:rsidP="00326C71">
            <w:pPr>
              <w:pStyle w:val="rvps2"/>
              <w:spacing w:before="0" w:beforeAutospacing="0" w:after="0" w:afterAutospacing="0"/>
              <w:jc w:val="both"/>
              <w:rPr>
                <w:rStyle w:val="rvts9"/>
                <w:b/>
                <w:bCs/>
                <w:lang w:val="uk-UA"/>
              </w:rPr>
            </w:pPr>
          </w:p>
        </w:tc>
        <w:tc>
          <w:tcPr>
            <w:tcW w:w="2517" w:type="pct"/>
          </w:tcPr>
          <w:p w:rsidR="004A6D18" w:rsidRPr="00326C71" w:rsidRDefault="004A6D18" w:rsidP="00326C71">
            <w:pPr>
              <w:pStyle w:val="rvps2"/>
              <w:spacing w:before="0" w:beforeAutospacing="0" w:after="0" w:afterAutospacing="0"/>
              <w:ind w:firstLine="597"/>
              <w:jc w:val="both"/>
              <w:rPr>
                <w:b/>
                <w:bCs/>
                <w:lang w:val="uk-UA"/>
              </w:rPr>
            </w:pPr>
            <w:r w:rsidRPr="00326C71">
              <w:rPr>
                <w:rStyle w:val="rvts9"/>
                <w:b/>
                <w:bCs/>
                <w:lang w:val="uk-UA"/>
              </w:rPr>
              <w:lastRenderedPageBreak/>
              <w:t xml:space="preserve">Стаття 5. </w:t>
            </w:r>
            <w:r w:rsidRPr="00326C71">
              <w:rPr>
                <w:b/>
                <w:bCs/>
                <w:lang w:val="uk-UA"/>
              </w:rPr>
              <w:t>Організація охорони дитинства</w:t>
            </w:r>
          </w:p>
          <w:p w:rsidR="004A6D18" w:rsidRPr="00326C71" w:rsidRDefault="004A6D18" w:rsidP="00326C71">
            <w:pPr>
              <w:pStyle w:val="rvps2"/>
              <w:spacing w:before="0" w:beforeAutospacing="0" w:after="0" w:afterAutospacing="0"/>
              <w:ind w:firstLine="567"/>
              <w:jc w:val="both"/>
              <w:rPr>
                <w:b/>
                <w:bCs/>
                <w:lang w:val="uk-UA"/>
              </w:rPr>
            </w:pPr>
            <w:r w:rsidRPr="00326C71">
              <w:rPr>
                <w:lang w:val="uk-UA"/>
              </w:rPr>
              <w:t>Основні засади охорони дитинства та державну політику у цій сфері визначає Верховна Рада України шляхом затвердження відповідних загальнодержавних програм.</w:t>
            </w:r>
          </w:p>
          <w:p w:rsidR="004A6D18" w:rsidRPr="00326C71" w:rsidRDefault="004A6D18" w:rsidP="00326C71">
            <w:pPr>
              <w:pStyle w:val="rvps2"/>
              <w:spacing w:before="0" w:beforeAutospacing="0" w:after="0" w:afterAutospacing="0"/>
              <w:ind w:firstLine="567"/>
              <w:jc w:val="both"/>
              <w:rPr>
                <w:b/>
                <w:bCs/>
                <w:lang w:val="uk-UA"/>
              </w:rPr>
            </w:pPr>
            <w:r w:rsidRPr="00326C71">
              <w:rPr>
                <w:lang w:val="uk-UA"/>
              </w:rPr>
              <w:t>Проведення державної політики щодо охорони дитинства, розробку і здійснення цільових загальнодержавних програм соціального захисту та поліпшення становища дітей, підтримки сімей з дітьми, координацію діяльності центральних та місцевих органів виконавчої влади у цій сфері забезпечує Кабінет Міністрів України. Щорічно Кабінет Міністрів України звітує Верховній Раді України про стан демографічної ситуації в Україні, становище дітей та тенденції його змін у ході впроваджених соціально-економічних перетворень.</w:t>
            </w:r>
          </w:p>
          <w:p w:rsidR="004A6D18" w:rsidRPr="00326C71" w:rsidRDefault="004A6D18" w:rsidP="00326C71">
            <w:pPr>
              <w:pStyle w:val="rvps2"/>
              <w:spacing w:before="0" w:beforeAutospacing="0" w:after="0" w:afterAutospacing="0"/>
              <w:ind w:firstLine="567"/>
              <w:jc w:val="both"/>
              <w:rPr>
                <w:b/>
                <w:bCs/>
                <w:lang w:val="uk-UA"/>
              </w:rPr>
            </w:pPr>
            <w:r w:rsidRPr="00326C71">
              <w:rPr>
                <w:bCs/>
                <w:lang w:val="uk-UA"/>
              </w:rPr>
              <w:t>Місцеві органи виконавчої влади та органи місцевого самоврядування</w:t>
            </w:r>
            <w:r w:rsidRPr="00326C71">
              <w:rPr>
                <w:lang w:val="uk-UA"/>
              </w:rPr>
              <w:t xml:space="preserve"> відповідно до їх компетенції, визначеної законом, забезпечують:</w:t>
            </w:r>
          </w:p>
          <w:p w:rsidR="004A6D18" w:rsidRPr="00326C71" w:rsidRDefault="004A6D18" w:rsidP="00326C71">
            <w:pPr>
              <w:pStyle w:val="rvps2"/>
              <w:spacing w:before="0" w:beforeAutospacing="0" w:after="0" w:afterAutospacing="0"/>
              <w:ind w:firstLine="567"/>
              <w:jc w:val="both"/>
              <w:rPr>
                <w:b/>
                <w:bCs/>
                <w:lang w:val="uk-UA"/>
              </w:rPr>
            </w:pPr>
            <w:r w:rsidRPr="00326C71">
              <w:rPr>
                <w:lang w:val="uk-UA"/>
              </w:rPr>
              <w:t>проведення державної політики у сфері охорони дитинства, розроблення і здійснення галузевих та регіональних програм поліпшення становища дітей, підтримки сімей з дітьми, вирішення інших питань у цій сфері;</w:t>
            </w:r>
            <w:bookmarkStart w:id="69" w:name="n344"/>
            <w:bookmarkStart w:id="70" w:name="n52"/>
            <w:bookmarkEnd w:id="69"/>
            <w:bookmarkEnd w:id="70"/>
          </w:p>
          <w:p w:rsidR="004A6D18" w:rsidRDefault="004A6D18" w:rsidP="00326C71">
            <w:pPr>
              <w:pStyle w:val="rvps2"/>
              <w:spacing w:before="0" w:beforeAutospacing="0" w:after="0" w:afterAutospacing="0"/>
              <w:ind w:firstLine="567"/>
              <w:jc w:val="both"/>
              <w:rPr>
                <w:lang w:val="uk-UA"/>
              </w:rPr>
            </w:pPr>
            <w:r w:rsidRPr="00326C71">
              <w:rPr>
                <w:lang w:val="uk-UA"/>
              </w:rPr>
              <w:t>розвиток мережі навчальних закладів, закладів охорони здоров’я, соціального захисту, а також позашкільних навчальних закладів, діяльність яких спрямована на організацію дозвілля, відпочинку і оздоровлення дітей, зміцнення їх матеріально-технічної бази;</w:t>
            </w:r>
            <w:bookmarkStart w:id="71" w:name="n53"/>
            <w:bookmarkEnd w:id="71"/>
          </w:p>
          <w:p w:rsidR="004A7AD6" w:rsidRDefault="004A7AD6" w:rsidP="00326C71">
            <w:pPr>
              <w:pStyle w:val="rvps2"/>
              <w:spacing w:before="0" w:beforeAutospacing="0" w:after="0" w:afterAutospacing="0"/>
              <w:ind w:firstLine="567"/>
              <w:jc w:val="both"/>
              <w:rPr>
                <w:lang w:val="uk-UA"/>
              </w:rPr>
            </w:pPr>
          </w:p>
          <w:p w:rsidR="004A7AD6" w:rsidRPr="00326C71" w:rsidRDefault="004A7AD6" w:rsidP="00326C71">
            <w:pPr>
              <w:pStyle w:val="rvps2"/>
              <w:spacing w:before="0" w:beforeAutospacing="0" w:after="0" w:afterAutospacing="0"/>
              <w:ind w:firstLine="567"/>
              <w:jc w:val="both"/>
              <w:rPr>
                <w:lang w:val="uk-UA"/>
              </w:rPr>
            </w:pPr>
          </w:p>
          <w:p w:rsidR="004A6D18" w:rsidRPr="00326C71" w:rsidRDefault="004A6D18" w:rsidP="00326C71">
            <w:pPr>
              <w:pStyle w:val="rvps2"/>
              <w:spacing w:before="0" w:beforeAutospacing="0" w:after="0" w:afterAutospacing="0"/>
              <w:ind w:firstLine="567"/>
              <w:jc w:val="both"/>
              <w:rPr>
                <w:b/>
                <w:bCs/>
                <w:lang w:val="uk-UA"/>
              </w:rPr>
            </w:pPr>
            <w:r w:rsidRPr="00326C71">
              <w:rPr>
                <w:rStyle w:val="rvts46"/>
                <w:bCs/>
                <w:lang w:val="uk-UA"/>
              </w:rPr>
              <w:t xml:space="preserve">вирішення </w:t>
            </w:r>
            <w:r w:rsidRPr="00326C71">
              <w:rPr>
                <w:bCs/>
                <w:lang w:val="uk-UA"/>
              </w:rPr>
              <w:t>питань щодо забезпечення прав дітей</w:t>
            </w:r>
            <w:r w:rsidRPr="00326C71">
              <w:rPr>
                <w:b/>
                <w:bCs/>
                <w:lang w:val="uk-UA"/>
              </w:rPr>
              <w:t xml:space="preserve"> з урахуванням їх</w:t>
            </w:r>
            <w:r w:rsidR="00660249">
              <w:rPr>
                <w:b/>
                <w:bCs/>
                <w:lang w:val="uk-UA"/>
              </w:rPr>
              <w:t>ніх</w:t>
            </w:r>
            <w:r w:rsidRPr="00326C71">
              <w:rPr>
                <w:b/>
                <w:bCs/>
                <w:lang w:val="uk-UA"/>
              </w:rPr>
              <w:t xml:space="preserve"> найкращих інтересів</w:t>
            </w:r>
            <w:r w:rsidR="009B7C56">
              <w:rPr>
                <w:b/>
                <w:bCs/>
                <w:lang w:val="uk-UA"/>
              </w:rPr>
              <w:t xml:space="preserve"> та потреб</w:t>
            </w:r>
            <w:r w:rsidRPr="00326C71">
              <w:rPr>
                <w:b/>
                <w:bCs/>
                <w:lang w:val="uk-UA"/>
              </w:rPr>
              <w:t xml:space="preserve">, </w:t>
            </w:r>
            <w:r>
              <w:rPr>
                <w:b/>
                <w:bCs/>
                <w:lang w:val="uk-UA"/>
              </w:rPr>
              <w:t>у</w:t>
            </w:r>
            <w:r w:rsidRPr="00326C71">
              <w:rPr>
                <w:b/>
                <w:bCs/>
                <w:lang w:val="uk-UA"/>
              </w:rPr>
              <w:t xml:space="preserve"> тому числі дітей, які перебувають у</w:t>
            </w:r>
            <w:r w:rsidR="00B90CF4">
              <w:rPr>
                <w:b/>
                <w:bCs/>
                <w:lang w:val="uk-UA"/>
              </w:rPr>
              <w:t xml:space="preserve"> складних життєвих обставинах,</w:t>
            </w:r>
            <w:r w:rsidRPr="00326C71">
              <w:rPr>
                <w:b/>
                <w:bCs/>
                <w:lang w:val="uk-UA"/>
              </w:rPr>
              <w:t xml:space="preserve"> дітей-сиріт і дітей, позбавлених батьківського піклування;</w:t>
            </w:r>
          </w:p>
          <w:p w:rsidR="004A6D18" w:rsidRPr="00326C71" w:rsidRDefault="004A6D18" w:rsidP="00326C71">
            <w:pPr>
              <w:pStyle w:val="rvps2"/>
              <w:spacing w:before="0" w:beforeAutospacing="0" w:after="0" w:afterAutospacing="0"/>
              <w:ind w:firstLine="567"/>
              <w:jc w:val="both"/>
              <w:rPr>
                <w:rStyle w:val="rvts0"/>
                <w:b/>
                <w:lang w:val="uk-UA"/>
              </w:rPr>
            </w:pPr>
            <w:r w:rsidRPr="00326C71">
              <w:rPr>
                <w:rStyle w:val="rvts0"/>
                <w:b/>
                <w:lang w:val="uk-UA"/>
              </w:rPr>
              <w:lastRenderedPageBreak/>
              <w:t>організаці</w:t>
            </w:r>
            <w:r>
              <w:rPr>
                <w:rStyle w:val="rvts0"/>
                <w:b/>
                <w:lang w:val="uk-UA"/>
              </w:rPr>
              <w:t>ю</w:t>
            </w:r>
            <w:r w:rsidRPr="00326C71">
              <w:rPr>
                <w:rStyle w:val="rvts0"/>
                <w:b/>
                <w:lang w:val="uk-UA"/>
              </w:rPr>
              <w:t xml:space="preserve"> невідкладних заходів </w:t>
            </w:r>
            <w:r w:rsidR="004B4F60">
              <w:rPr>
                <w:rStyle w:val="rvts0"/>
                <w:b/>
                <w:lang w:val="uk-UA"/>
              </w:rPr>
              <w:t xml:space="preserve">щодо </w:t>
            </w:r>
            <w:r w:rsidRPr="00326C71">
              <w:rPr>
                <w:rStyle w:val="rvts0"/>
                <w:b/>
                <w:lang w:val="uk-UA"/>
              </w:rPr>
              <w:t>надання допомоги дітям у разі виникнення безпосередньої загрози їх</w:t>
            </w:r>
            <w:r w:rsidR="00A63752">
              <w:rPr>
                <w:rStyle w:val="rvts0"/>
                <w:b/>
                <w:lang w:val="uk-UA"/>
              </w:rPr>
              <w:t>ньому</w:t>
            </w:r>
            <w:r w:rsidRPr="00326C71">
              <w:rPr>
                <w:rStyle w:val="rvts0"/>
                <w:b/>
                <w:lang w:val="uk-UA"/>
              </w:rPr>
              <w:t xml:space="preserve"> життю </w:t>
            </w:r>
            <w:r w:rsidR="00A63752">
              <w:rPr>
                <w:rStyle w:val="rvts0"/>
                <w:b/>
                <w:lang w:val="uk-UA"/>
              </w:rPr>
              <w:t>чи</w:t>
            </w:r>
            <w:r w:rsidRPr="00326C71">
              <w:rPr>
                <w:rStyle w:val="rvts0"/>
                <w:b/>
                <w:lang w:val="uk-UA"/>
              </w:rPr>
              <w:t xml:space="preserve"> здоров’ю</w:t>
            </w:r>
            <w:r w:rsidR="00A63752">
              <w:rPr>
                <w:rStyle w:val="rvts0"/>
                <w:b/>
                <w:lang w:val="uk-UA"/>
              </w:rPr>
              <w:t xml:space="preserve"> </w:t>
            </w:r>
            <w:r w:rsidRPr="00326C71">
              <w:rPr>
                <w:b/>
                <w:lang w:val="uk-UA"/>
              </w:rPr>
              <w:t>або за наявності</w:t>
            </w:r>
            <w:r w:rsidRPr="00326C71">
              <w:rPr>
                <w:rStyle w:val="rvts0"/>
                <w:b/>
                <w:lang w:val="uk-UA"/>
              </w:rPr>
              <w:t xml:space="preserve"> підстав вважати, що така загроза існує;</w:t>
            </w:r>
          </w:p>
          <w:p w:rsidR="004A6D18" w:rsidRPr="009B7C56" w:rsidRDefault="009B7C56" w:rsidP="00326C71">
            <w:pPr>
              <w:pStyle w:val="rvps2"/>
              <w:spacing w:before="0" w:beforeAutospacing="0" w:after="0" w:afterAutospacing="0"/>
              <w:ind w:firstLine="567"/>
              <w:jc w:val="both"/>
              <w:rPr>
                <w:b/>
                <w:bCs/>
                <w:lang w:val="uk-UA"/>
              </w:rPr>
            </w:pPr>
            <w:r w:rsidRPr="009B7C56">
              <w:rPr>
                <w:rStyle w:val="rvts46"/>
                <w:b/>
                <w:bCs/>
                <w:lang w:val="uk-UA"/>
              </w:rPr>
              <w:t xml:space="preserve">підвищення рівня поінформованості суспільства з питань організації допомоги дітям, яким загрожує небезпека, а також особливостей організації такої допомоги дітям </w:t>
            </w:r>
            <w:r w:rsidRPr="009B7C56">
              <w:rPr>
                <w:rStyle w:val="rvts0"/>
                <w:rFonts w:eastAsiaTheme="majorEastAsia"/>
                <w:b/>
                <w:lang w:val="uk-UA"/>
              </w:rPr>
              <w:t>з обмеженням</w:t>
            </w:r>
            <w:r w:rsidRPr="009B7C56">
              <w:rPr>
                <w:rStyle w:val="rvts0"/>
                <w:b/>
                <w:lang w:val="uk-UA"/>
              </w:rPr>
              <w:t>и</w:t>
            </w:r>
            <w:r w:rsidRPr="009B7C56">
              <w:rPr>
                <w:rStyle w:val="rvts0"/>
                <w:rFonts w:eastAsiaTheme="majorEastAsia"/>
                <w:b/>
                <w:lang w:val="uk-UA"/>
              </w:rPr>
              <w:t xml:space="preserve"> життєдіяльності</w:t>
            </w:r>
            <w:r w:rsidR="004A6D18" w:rsidRPr="009B7C56">
              <w:rPr>
                <w:b/>
                <w:lang w:val="uk-UA"/>
              </w:rPr>
              <w:t>;</w:t>
            </w:r>
          </w:p>
          <w:p w:rsidR="004A6D18" w:rsidRDefault="00A63752" w:rsidP="00326C71">
            <w:pPr>
              <w:pStyle w:val="rvps2"/>
              <w:spacing w:before="0" w:beforeAutospacing="0" w:after="0" w:afterAutospacing="0"/>
              <w:ind w:firstLine="567"/>
              <w:jc w:val="both"/>
              <w:rPr>
                <w:rStyle w:val="rvts46"/>
                <w:b/>
                <w:bCs/>
                <w:lang w:val="uk-UA"/>
              </w:rPr>
            </w:pPr>
            <w:r>
              <w:rPr>
                <w:rStyle w:val="rvts46"/>
                <w:b/>
                <w:bCs/>
                <w:lang w:val="uk-UA"/>
              </w:rPr>
              <w:t>проведення</w:t>
            </w:r>
            <w:r w:rsidR="004A6D18" w:rsidRPr="00326C71">
              <w:rPr>
                <w:rStyle w:val="rvts46"/>
                <w:b/>
                <w:bCs/>
                <w:lang w:val="uk-UA"/>
              </w:rPr>
              <w:t xml:space="preserve"> заходів щодо</w:t>
            </w:r>
            <w:r w:rsidR="004A6D18" w:rsidRPr="00326C71">
              <w:rPr>
                <w:rStyle w:val="rvts46"/>
                <w:lang w:val="uk-UA"/>
              </w:rPr>
              <w:t xml:space="preserve"> </w:t>
            </w:r>
            <w:r w:rsidR="004A6D18" w:rsidRPr="00326C71">
              <w:rPr>
                <w:rStyle w:val="rvts46"/>
                <w:b/>
                <w:bCs/>
                <w:lang w:val="uk-UA"/>
              </w:rPr>
              <w:t xml:space="preserve">виявлення, оцінки потреб </w:t>
            </w:r>
            <w:r>
              <w:rPr>
                <w:rStyle w:val="rvts46"/>
                <w:b/>
                <w:bCs/>
                <w:lang w:val="uk-UA"/>
              </w:rPr>
              <w:t xml:space="preserve">і </w:t>
            </w:r>
            <w:r w:rsidR="004A6D18" w:rsidRPr="00326C71">
              <w:rPr>
                <w:rStyle w:val="rvts46"/>
                <w:b/>
                <w:bCs/>
                <w:lang w:val="uk-UA"/>
              </w:rPr>
              <w:t>надання допомоги дітям, які перебувають у складних життєвих обставинах, дітям, які залишились без батьківського піклування, у разі необхідності –</w:t>
            </w:r>
            <w:r w:rsidR="00163F08">
              <w:rPr>
                <w:rStyle w:val="rvts46"/>
                <w:b/>
                <w:bCs/>
                <w:lang w:val="uk-UA"/>
              </w:rPr>
              <w:t xml:space="preserve"> </w:t>
            </w:r>
            <w:r w:rsidR="00660249">
              <w:rPr>
                <w:rStyle w:val="rvts46"/>
                <w:b/>
                <w:bCs/>
                <w:lang w:val="uk-UA"/>
              </w:rPr>
              <w:t>щодо</w:t>
            </w:r>
            <w:r w:rsidR="004A6D18" w:rsidRPr="00326C71">
              <w:rPr>
                <w:rStyle w:val="rvts46"/>
                <w:b/>
                <w:bCs/>
                <w:lang w:val="uk-UA"/>
              </w:rPr>
              <w:t xml:space="preserve"> їх тимчасового влаштування;</w:t>
            </w:r>
          </w:p>
          <w:p w:rsidR="004A6D18" w:rsidRPr="0033691A" w:rsidRDefault="004A6D18" w:rsidP="0038048C">
            <w:pPr>
              <w:pStyle w:val="rvps2"/>
              <w:spacing w:before="0" w:beforeAutospacing="0" w:after="0" w:afterAutospacing="0"/>
              <w:ind w:firstLine="567"/>
              <w:jc w:val="both"/>
              <w:rPr>
                <w:rStyle w:val="rvts46"/>
                <w:b/>
                <w:bCs/>
                <w:lang w:val="uk-UA"/>
              </w:rPr>
            </w:pPr>
            <w:r w:rsidRPr="0033691A">
              <w:rPr>
                <w:rStyle w:val="rvts46"/>
                <w:b/>
                <w:bCs/>
                <w:lang w:val="uk-UA"/>
              </w:rPr>
              <w:t>організацію про</w:t>
            </w:r>
            <w:r w:rsidR="0038048C">
              <w:rPr>
                <w:rStyle w:val="rvts46"/>
                <w:b/>
                <w:bCs/>
                <w:lang w:val="uk-UA"/>
              </w:rPr>
              <w:t>ведення</w:t>
            </w:r>
            <w:r w:rsidRPr="0033691A">
              <w:rPr>
                <w:rStyle w:val="rvts46"/>
                <w:b/>
                <w:bCs/>
                <w:lang w:val="uk-UA"/>
              </w:rPr>
              <w:t xml:space="preserve"> </w:t>
            </w:r>
            <w:r w:rsidR="0038048C">
              <w:rPr>
                <w:rStyle w:val="rvts46"/>
                <w:b/>
                <w:bCs/>
                <w:lang w:val="uk-UA"/>
              </w:rPr>
              <w:t xml:space="preserve">індивідуальних </w:t>
            </w:r>
            <w:r w:rsidRPr="0033691A">
              <w:rPr>
                <w:rStyle w:val="rvts46"/>
                <w:b/>
                <w:bCs/>
                <w:lang w:val="uk-UA"/>
              </w:rPr>
              <w:t>корекційних програм</w:t>
            </w:r>
            <w:r w:rsidR="00E50E11" w:rsidRPr="00E50E11">
              <w:rPr>
                <w:b/>
                <w:lang w:val="uk-UA"/>
              </w:rPr>
              <w:t xml:space="preserve"> </w:t>
            </w:r>
            <w:r w:rsidR="00B90CF4">
              <w:rPr>
                <w:b/>
                <w:lang w:val="uk-UA"/>
              </w:rPr>
              <w:t>з метою</w:t>
            </w:r>
            <w:r w:rsidR="00E50E11" w:rsidRPr="00E50E11">
              <w:rPr>
                <w:b/>
                <w:lang w:val="uk-UA"/>
              </w:rPr>
              <w:t xml:space="preserve"> формування навичок відповідального батьківства</w:t>
            </w:r>
            <w:r w:rsidRPr="0033691A">
              <w:rPr>
                <w:rStyle w:val="rvts46"/>
                <w:b/>
                <w:bCs/>
                <w:lang w:val="uk-UA"/>
              </w:rPr>
              <w:t xml:space="preserve"> для батьків, які ухиляються </w:t>
            </w:r>
            <w:r w:rsidRPr="0033691A">
              <w:rPr>
                <w:b/>
                <w:lang w:val="uk-UA"/>
              </w:rPr>
              <w:t>від виконання передбачених законодавством обов</w:t>
            </w:r>
            <w:r>
              <w:rPr>
                <w:b/>
                <w:lang w:val="uk-UA"/>
              </w:rPr>
              <w:t>’</w:t>
            </w:r>
            <w:r w:rsidRPr="0033691A">
              <w:rPr>
                <w:b/>
                <w:lang w:val="uk-UA"/>
              </w:rPr>
              <w:t>язків щодо забезпечення необхідних умов жит</w:t>
            </w:r>
            <w:r w:rsidR="00E50E11">
              <w:rPr>
                <w:b/>
                <w:lang w:val="uk-UA"/>
              </w:rPr>
              <w:t>тя, навчання та виховання дітей</w:t>
            </w:r>
            <w:r w:rsidRPr="0033691A">
              <w:rPr>
                <w:b/>
                <w:lang w:val="uk-UA"/>
              </w:rPr>
              <w:t>;</w:t>
            </w:r>
          </w:p>
          <w:p w:rsidR="004A6D18" w:rsidRPr="00326C71" w:rsidRDefault="004A6D18" w:rsidP="00326C71">
            <w:pPr>
              <w:pStyle w:val="rvps2"/>
              <w:spacing w:before="0" w:beforeAutospacing="0" w:after="0" w:afterAutospacing="0"/>
              <w:ind w:firstLine="567"/>
              <w:jc w:val="both"/>
              <w:rPr>
                <w:b/>
                <w:bCs/>
                <w:lang w:val="uk-UA"/>
              </w:rPr>
            </w:pPr>
            <w:r w:rsidRPr="00326C71">
              <w:rPr>
                <w:lang w:val="uk-UA"/>
              </w:rPr>
              <w:t xml:space="preserve">організацію безкоштовного харчування дітей-сиріт, дітей, позбавлених батьківського піклування, дітей з особливими освітніми потребами, які навчаються у спеціальних і інклюзивних класах, та учнів 1-4 класів загальноосвітніх навчальних закладів із сімей, які отримують допомогу відповідно до </w:t>
            </w:r>
            <w:hyperlink r:id="rId12" w:tgtFrame="_blank" w:history="1">
              <w:r w:rsidRPr="00326C71">
                <w:rPr>
                  <w:rStyle w:val="a3"/>
                  <w:color w:val="auto"/>
                  <w:u w:val="none"/>
                  <w:lang w:val="uk-UA"/>
                </w:rPr>
                <w:t>Закону України</w:t>
              </w:r>
            </w:hyperlink>
            <w:r w:rsidRPr="00326C71">
              <w:rPr>
                <w:lang w:val="uk-UA"/>
              </w:rPr>
              <w:t xml:space="preserve"> „Про державну соціальну допомогу малозабезпеченим сім’ям”;</w:t>
            </w:r>
            <w:bookmarkStart w:id="72" w:name="n347"/>
            <w:bookmarkEnd w:id="72"/>
          </w:p>
          <w:p w:rsidR="004A6D18" w:rsidRPr="00326C71" w:rsidRDefault="004A6D18" w:rsidP="00326C71">
            <w:pPr>
              <w:pStyle w:val="rvps2"/>
              <w:spacing w:before="0" w:beforeAutospacing="0" w:after="0" w:afterAutospacing="0"/>
              <w:ind w:firstLine="567"/>
              <w:jc w:val="both"/>
              <w:rPr>
                <w:b/>
                <w:bCs/>
                <w:lang w:val="uk-UA"/>
              </w:rPr>
            </w:pPr>
            <w:r w:rsidRPr="00326C71">
              <w:rPr>
                <w:lang w:val="uk-UA"/>
              </w:rPr>
              <w:t>можуть забезпечувати пільговий проїзд учнів, вихованців, студентів до місця навчання і додому у порядку та розмірах, визначених органами місцевого самоврядування, та передбачати на це відповідні видатки з місцевих бюджетів;</w:t>
            </w:r>
            <w:bookmarkStart w:id="73" w:name="n58"/>
            <w:bookmarkEnd w:id="73"/>
          </w:p>
          <w:p w:rsidR="004A6D18" w:rsidRPr="00326C71" w:rsidRDefault="004A6D18" w:rsidP="00326C71">
            <w:pPr>
              <w:pStyle w:val="rvps2"/>
              <w:spacing w:before="0" w:beforeAutospacing="0" w:after="0" w:afterAutospacing="0"/>
              <w:ind w:firstLine="567"/>
              <w:jc w:val="both"/>
              <w:rPr>
                <w:b/>
                <w:bCs/>
                <w:lang w:val="uk-UA"/>
              </w:rPr>
            </w:pPr>
            <w:r w:rsidRPr="00326C71">
              <w:rPr>
                <w:lang w:val="uk-UA"/>
              </w:rPr>
              <w:t>вирішення питань про надання пільг та державної допомоги дітям та сім’ям з дітьми відповідно до законодавства;</w:t>
            </w:r>
            <w:bookmarkStart w:id="74" w:name="n59"/>
            <w:bookmarkEnd w:id="74"/>
          </w:p>
          <w:p w:rsidR="004A6D18" w:rsidRPr="00326C71" w:rsidRDefault="004A6D18" w:rsidP="00326C71">
            <w:pPr>
              <w:pStyle w:val="rvps2"/>
              <w:spacing w:before="0" w:beforeAutospacing="0" w:after="0" w:afterAutospacing="0"/>
              <w:ind w:firstLine="567"/>
              <w:jc w:val="both"/>
              <w:rPr>
                <w:lang w:val="uk-UA"/>
              </w:rPr>
            </w:pPr>
            <w:r w:rsidRPr="00326C71">
              <w:rPr>
                <w:lang w:val="uk-UA"/>
              </w:rPr>
              <w:t>контроль за дотриманням в ігрових залах, комп’ютерних клубах, відеотеках, дискотеках, інших розважальних закладах та громадських місцях правопорядку та етичних норм стосовно дітей;</w:t>
            </w:r>
            <w:bookmarkStart w:id="75" w:name="n60"/>
            <w:bookmarkEnd w:id="75"/>
          </w:p>
          <w:p w:rsidR="004A6D18" w:rsidRPr="00326C71" w:rsidRDefault="004A6D18" w:rsidP="00326C71">
            <w:pPr>
              <w:pStyle w:val="rvps2"/>
              <w:spacing w:before="0" w:beforeAutospacing="0" w:after="0" w:afterAutospacing="0"/>
              <w:ind w:firstLine="567"/>
              <w:jc w:val="both"/>
              <w:rPr>
                <w:lang w:val="uk-UA"/>
              </w:rPr>
            </w:pPr>
            <w:r w:rsidRPr="00326C71">
              <w:rPr>
                <w:lang w:val="uk-UA"/>
              </w:rPr>
              <w:t>вжиття інших заходів щодо охорони дитинства, віднесених до їх компетенції законодавством України.</w:t>
            </w:r>
          </w:p>
          <w:p w:rsidR="006B66EF" w:rsidRPr="00F12BFC" w:rsidRDefault="004A6D18" w:rsidP="00962B68">
            <w:pPr>
              <w:pStyle w:val="rvps2"/>
              <w:spacing w:before="0" w:beforeAutospacing="0" w:after="0" w:afterAutospacing="0"/>
              <w:ind w:firstLine="567"/>
              <w:jc w:val="center"/>
              <w:rPr>
                <w:sz w:val="14"/>
                <w:szCs w:val="14"/>
                <w:lang w:val="uk-UA"/>
              </w:rPr>
            </w:pPr>
            <w:r w:rsidRPr="00F12BFC">
              <w:rPr>
                <w:sz w:val="14"/>
                <w:szCs w:val="14"/>
                <w:lang w:val="uk-UA"/>
              </w:rPr>
              <w:t>…</w:t>
            </w:r>
          </w:p>
          <w:p w:rsidR="00F12BFC" w:rsidRPr="00962B68" w:rsidRDefault="00F12BFC" w:rsidP="00962B68">
            <w:pPr>
              <w:pStyle w:val="rvps2"/>
              <w:spacing w:before="0" w:beforeAutospacing="0" w:after="0" w:afterAutospacing="0"/>
              <w:ind w:firstLine="567"/>
              <w:jc w:val="center"/>
              <w:rPr>
                <w:rStyle w:val="rvts9"/>
                <w:b/>
                <w:sz w:val="16"/>
                <w:szCs w:val="16"/>
                <w:lang w:val="uk-UA"/>
              </w:rPr>
            </w:pPr>
          </w:p>
        </w:tc>
      </w:tr>
      <w:tr w:rsidR="00EC0604" w:rsidRPr="00267B51" w:rsidTr="00B23550">
        <w:trPr>
          <w:trHeight w:val="280"/>
        </w:trPr>
        <w:tc>
          <w:tcPr>
            <w:tcW w:w="5000" w:type="pct"/>
            <w:gridSpan w:val="2"/>
          </w:tcPr>
          <w:p w:rsidR="00EC0604" w:rsidRDefault="00EC0604" w:rsidP="00B23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rvts15"/>
                <w:b/>
                <w:bCs/>
              </w:rPr>
            </w:pPr>
            <w:r w:rsidRPr="00267B51">
              <w:rPr>
                <w:rStyle w:val="rvts15"/>
                <w:b/>
                <w:bCs/>
              </w:rPr>
              <w:lastRenderedPageBreak/>
              <w:t>Закон України „</w:t>
            </w:r>
            <w:r w:rsidRPr="00267B51">
              <w:rPr>
                <w:b/>
              </w:rPr>
              <w:t>Про Національну поліцію</w:t>
            </w:r>
            <w:r w:rsidRPr="00267B51">
              <w:rPr>
                <w:rStyle w:val="rvts15"/>
                <w:b/>
                <w:bCs/>
              </w:rPr>
              <w:t>ˮ</w:t>
            </w:r>
          </w:p>
          <w:p w:rsidR="00EC0604" w:rsidRPr="006B66EF" w:rsidRDefault="00EC0604" w:rsidP="00B23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0"/>
                <w:szCs w:val="10"/>
              </w:rPr>
            </w:pPr>
          </w:p>
        </w:tc>
      </w:tr>
      <w:tr w:rsidR="00EC0604" w:rsidRPr="00326C71" w:rsidTr="00B23550">
        <w:trPr>
          <w:trHeight w:val="280"/>
        </w:trPr>
        <w:tc>
          <w:tcPr>
            <w:tcW w:w="2483" w:type="pct"/>
          </w:tcPr>
          <w:p w:rsidR="00EC0604" w:rsidRPr="00326C71" w:rsidRDefault="00EC0604" w:rsidP="00B23550">
            <w:pPr>
              <w:pStyle w:val="rvps2"/>
              <w:spacing w:before="0" w:beforeAutospacing="0" w:after="0" w:afterAutospacing="0"/>
              <w:ind w:firstLine="567"/>
              <w:jc w:val="both"/>
              <w:rPr>
                <w:b/>
                <w:lang w:val="uk-UA"/>
              </w:rPr>
            </w:pPr>
            <w:r w:rsidRPr="00326C71">
              <w:rPr>
                <w:rStyle w:val="rvts9"/>
                <w:b/>
                <w:lang w:val="uk-UA"/>
              </w:rPr>
              <w:t>Стаття 38.</w:t>
            </w:r>
            <w:r w:rsidRPr="00326C71">
              <w:rPr>
                <w:b/>
                <w:lang w:val="uk-UA"/>
              </w:rPr>
              <w:t xml:space="preserve"> Проникнення до житла чи іншого володіння особи</w:t>
            </w:r>
            <w:bookmarkStart w:id="76" w:name="n307"/>
            <w:bookmarkEnd w:id="76"/>
          </w:p>
          <w:p w:rsidR="00EC0604" w:rsidRPr="00326C71" w:rsidRDefault="00EC0604" w:rsidP="00B23550">
            <w:pPr>
              <w:pStyle w:val="rvps2"/>
              <w:spacing w:before="0" w:beforeAutospacing="0" w:after="0" w:afterAutospacing="0"/>
              <w:ind w:firstLine="567"/>
              <w:jc w:val="both"/>
              <w:rPr>
                <w:b/>
                <w:lang w:val="uk-UA"/>
              </w:rPr>
            </w:pPr>
            <w:r w:rsidRPr="00326C71">
              <w:rPr>
                <w:lang w:val="uk-UA"/>
              </w:rPr>
              <w:t>1. Поліція може проникнути до житла чи іншого володіння особи без вмотивованого рішення суду лише в невідкладних випадках, пов’язаних із:</w:t>
            </w:r>
            <w:bookmarkStart w:id="77" w:name="n308"/>
            <w:bookmarkEnd w:id="77"/>
          </w:p>
          <w:p w:rsidR="00EC0604" w:rsidRPr="00326C71" w:rsidRDefault="00EC0604" w:rsidP="00B23550">
            <w:pPr>
              <w:pStyle w:val="rvps2"/>
              <w:spacing w:before="0" w:beforeAutospacing="0" w:after="0" w:afterAutospacing="0"/>
              <w:ind w:firstLine="567"/>
              <w:jc w:val="both"/>
              <w:rPr>
                <w:b/>
                <w:lang w:val="uk-UA"/>
              </w:rPr>
            </w:pPr>
            <w:r w:rsidRPr="00326C71">
              <w:rPr>
                <w:lang w:val="uk-UA"/>
              </w:rPr>
              <w:t>1) рятуванням життя людей та цінного майна під час надзвичайних ситуацій;</w:t>
            </w:r>
            <w:bookmarkStart w:id="78" w:name="n309"/>
            <w:bookmarkEnd w:id="78"/>
          </w:p>
          <w:p w:rsidR="00EC0604" w:rsidRPr="00326C71" w:rsidRDefault="00EC0604" w:rsidP="00B23550">
            <w:pPr>
              <w:pStyle w:val="rvps2"/>
              <w:spacing w:before="0" w:beforeAutospacing="0" w:after="0" w:afterAutospacing="0"/>
              <w:ind w:firstLine="567"/>
              <w:jc w:val="both"/>
              <w:rPr>
                <w:b/>
                <w:lang w:val="uk-UA"/>
              </w:rPr>
            </w:pPr>
            <w:r w:rsidRPr="00326C71">
              <w:rPr>
                <w:lang w:val="uk-UA"/>
              </w:rPr>
              <w:t>2) безпосереднім переслідуванням осіб, підозрюваних у вчиненні злочину;</w:t>
            </w:r>
            <w:bookmarkStart w:id="79" w:name="n310"/>
            <w:bookmarkEnd w:id="79"/>
          </w:p>
          <w:p w:rsidR="00EC0604" w:rsidRPr="00326C71" w:rsidRDefault="00EC0604" w:rsidP="00B23550">
            <w:pPr>
              <w:pStyle w:val="rvps2"/>
              <w:spacing w:before="0" w:beforeAutospacing="0" w:after="0" w:afterAutospacing="0"/>
              <w:ind w:firstLine="567"/>
              <w:jc w:val="both"/>
              <w:rPr>
                <w:b/>
                <w:lang w:val="uk-UA"/>
              </w:rPr>
            </w:pPr>
            <w:r w:rsidRPr="00326C71">
              <w:rPr>
                <w:lang w:val="uk-UA"/>
              </w:rPr>
              <w:t>3) припиненням злочину, що загрожує життю осіб, які знаходяться в житлі або іншому володінні.</w:t>
            </w:r>
            <w:bookmarkStart w:id="80" w:name="n311"/>
            <w:bookmarkEnd w:id="80"/>
          </w:p>
          <w:p w:rsidR="00EC0604" w:rsidRPr="00326C71" w:rsidRDefault="00EC0604" w:rsidP="00B23550">
            <w:pPr>
              <w:pStyle w:val="rvps2"/>
              <w:spacing w:before="0" w:beforeAutospacing="0" w:after="0" w:afterAutospacing="0"/>
              <w:ind w:firstLine="567"/>
              <w:jc w:val="both"/>
              <w:rPr>
                <w:b/>
                <w:lang w:val="uk-UA"/>
              </w:rPr>
            </w:pPr>
            <w:r w:rsidRPr="00326C71">
              <w:rPr>
                <w:lang w:val="uk-UA"/>
              </w:rPr>
              <w:t>2. Проникнення поліцейського до житла чи іншого володіння особи не може обмежувати її права користуватися власним майном.</w:t>
            </w:r>
            <w:bookmarkStart w:id="81" w:name="n312"/>
            <w:bookmarkEnd w:id="81"/>
          </w:p>
          <w:p w:rsidR="00EC0604" w:rsidRPr="00326C71" w:rsidRDefault="00EC0604" w:rsidP="00B23550">
            <w:pPr>
              <w:pStyle w:val="rvps2"/>
              <w:spacing w:before="0" w:beforeAutospacing="0" w:after="0" w:afterAutospacing="0"/>
              <w:ind w:firstLine="567"/>
              <w:jc w:val="both"/>
              <w:rPr>
                <w:b/>
                <w:lang w:val="uk-UA"/>
              </w:rPr>
            </w:pPr>
            <w:r w:rsidRPr="00326C71">
              <w:rPr>
                <w:lang w:val="uk-UA"/>
              </w:rPr>
              <w:t>3. Про застосування вказаного поліцейського заходу обов’язково складається протокол.</w:t>
            </w:r>
          </w:p>
          <w:p w:rsidR="00EC0604" w:rsidRPr="00326C71" w:rsidRDefault="00EC0604" w:rsidP="00B23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eastAsia="uk-UA"/>
              </w:rPr>
            </w:pPr>
          </w:p>
        </w:tc>
        <w:tc>
          <w:tcPr>
            <w:tcW w:w="2517" w:type="pct"/>
          </w:tcPr>
          <w:p w:rsidR="00EC0604" w:rsidRPr="00326C71" w:rsidRDefault="00EC0604" w:rsidP="00B23550">
            <w:pPr>
              <w:pStyle w:val="rvps2"/>
              <w:spacing w:before="0" w:beforeAutospacing="0" w:after="0" w:afterAutospacing="0"/>
              <w:ind w:firstLine="567"/>
              <w:jc w:val="both"/>
              <w:rPr>
                <w:b/>
                <w:lang w:val="uk-UA"/>
              </w:rPr>
            </w:pPr>
            <w:r w:rsidRPr="00326C71">
              <w:rPr>
                <w:rStyle w:val="rvts9"/>
                <w:b/>
                <w:lang w:val="uk-UA"/>
              </w:rPr>
              <w:t>Стаття 38.</w:t>
            </w:r>
            <w:r w:rsidRPr="00326C71">
              <w:rPr>
                <w:b/>
                <w:lang w:val="uk-UA"/>
              </w:rPr>
              <w:t xml:space="preserve"> Проникнення до житла чи іншого володіння особи</w:t>
            </w:r>
          </w:p>
          <w:p w:rsidR="00EC0604" w:rsidRPr="00326C71" w:rsidRDefault="00EC0604" w:rsidP="00B23550">
            <w:pPr>
              <w:pStyle w:val="rvps2"/>
              <w:spacing w:before="0" w:beforeAutospacing="0" w:after="0" w:afterAutospacing="0"/>
              <w:ind w:firstLine="567"/>
              <w:jc w:val="both"/>
              <w:rPr>
                <w:b/>
                <w:lang w:val="uk-UA"/>
              </w:rPr>
            </w:pPr>
            <w:r w:rsidRPr="00326C71">
              <w:rPr>
                <w:lang w:val="uk-UA"/>
              </w:rPr>
              <w:t>1. Поліція може проникнути до житла чи іншого володіння особи без вмотивованого рішення суду лише в невідкладних випадках, пов’язаних із:</w:t>
            </w:r>
          </w:p>
          <w:p w:rsidR="00EC0604" w:rsidRPr="00326C71" w:rsidRDefault="00EC0604" w:rsidP="00B23550">
            <w:pPr>
              <w:pStyle w:val="rvps2"/>
              <w:spacing w:before="0" w:beforeAutospacing="0" w:after="0" w:afterAutospacing="0"/>
              <w:ind w:firstLine="567"/>
              <w:jc w:val="both"/>
              <w:rPr>
                <w:b/>
                <w:lang w:val="uk-UA"/>
              </w:rPr>
            </w:pPr>
            <w:r w:rsidRPr="00326C71">
              <w:rPr>
                <w:lang w:val="uk-UA"/>
              </w:rPr>
              <w:t>1) рятуванням життя людей та цінного майна під час надзвичайних ситуацій;</w:t>
            </w:r>
          </w:p>
          <w:p w:rsidR="00EC0604" w:rsidRPr="00326C71" w:rsidRDefault="00EC0604" w:rsidP="00B23550">
            <w:pPr>
              <w:pStyle w:val="rvps2"/>
              <w:spacing w:before="0" w:beforeAutospacing="0" w:after="0" w:afterAutospacing="0"/>
              <w:ind w:firstLine="567"/>
              <w:jc w:val="both"/>
              <w:rPr>
                <w:b/>
                <w:lang w:val="uk-UA"/>
              </w:rPr>
            </w:pPr>
            <w:r w:rsidRPr="00326C71">
              <w:rPr>
                <w:lang w:val="uk-UA"/>
              </w:rPr>
              <w:t>2) безпосереднім переслідуванням осіб, підозрюваних у вчиненні злочину;</w:t>
            </w:r>
          </w:p>
          <w:p w:rsidR="00EC0604" w:rsidRPr="00326C71" w:rsidRDefault="00EC0604" w:rsidP="00B23550">
            <w:pPr>
              <w:pStyle w:val="rvps2"/>
              <w:spacing w:before="0" w:beforeAutospacing="0" w:after="0" w:afterAutospacing="0"/>
              <w:ind w:firstLine="567"/>
              <w:jc w:val="both"/>
              <w:rPr>
                <w:lang w:val="uk-UA"/>
              </w:rPr>
            </w:pPr>
            <w:r w:rsidRPr="00326C71">
              <w:rPr>
                <w:lang w:val="uk-UA"/>
              </w:rPr>
              <w:t>3) припиненням злочину, що загрожує життю осіб, які знаходяться в житлі або іншому володінні;</w:t>
            </w:r>
          </w:p>
          <w:p w:rsidR="00430AC8" w:rsidRPr="00430AC8" w:rsidRDefault="00EC0604" w:rsidP="00430AC8">
            <w:pPr>
              <w:pStyle w:val="rvps2"/>
              <w:spacing w:before="0" w:beforeAutospacing="0" w:after="0" w:afterAutospacing="0"/>
              <w:ind w:firstLine="567"/>
              <w:jc w:val="both"/>
              <w:rPr>
                <w:b/>
                <w:lang w:val="uk-UA"/>
              </w:rPr>
            </w:pPr>
            <w:r>
              <w:rPr>
                <w:b/>
                <w:lang w:val="uk-UA"/>
              </w:rPr>
              <w:t>4</w:t>
            </w:r>
            <w:r w:rsidRPr="00430AC8">
              <w:rPr>
                <w:b/>
                <w:lang w:val="uk-UA"/>
              </w:rPr>
              <w:t xml:space="preserve">) </w:t>
            </w:r>
            <w:r w:rsidR="00430AC8" w:rsidRPr="00430AC8">
              <w:rPr>
                <w:b/>
                <w:lang w:val="uk-UA"/>
              </w:rPr>
              <w:t>наявніст</w:t>
            </w:r>
            <w:r w:rsidR="00430AC8" w:rsidRPr="00430AC8">
              <w:rPr>
                <w:b/>
              </w:rPr>
              <w:t>ю</w:t>
            </w:r>
            <w:r w:rsidR="00430AC8" w:rsidRPr="00430AC8">
              <w:rPr>
                <w:b/>
                <w:lang w:val="uk-UA"/>
              </w:rPr>
              <w:t xml:space="preserve"> загрози життю</w:t>
            </w:r>
            <w:r w:rsidR="00430AC8" w:rsidRPr="00430AC8">
              <w:rPr>
                <w:b/>
              </w:rPr>
              <w:t xml:space="preserve"> </w:t>
            </w:r>
            <w:r w:rsidR="00660249">
              <w:rPr>
                <w:b/>
                <w:lang w:val="uk-UA"/>
              </w:rPr>
              <w:t>чи</w:t>
            </w:r>
            <w:r w:rsidR="00430AC8" w:rsidRPr="00430AC8">
              <w:rPr>
                <w:b/>
              </w:rPr>
              <w:t xml:space="preserve"> здоров’ю</w:t>
            </w:r>
            <w:r w:rsidR="00430AC8" w:rsidRPr="00430AC8">
              <w:rPr>
                <w:b/>
                <w:lang w:val="uk-UA"/>
              </w:rPr>
              <w:t xml:space="preserve"> людини або достатніх підстав уважати, що така загроза існує</w:t>
            </w:r>
            <w:r w:rsidR="00430AC8">
              <w:rPr>
                <w:b/>
                <w:lang w:val="uk-UA"/>
              </w:rPr>
              <w:t>.</w:t>
            </w:r>
          </w:p>
          <w:p w:rsidR="00EC0604" w:rsidRPr="00326C71" w:rsidRDefault="00EC0604" w:rsidP="00B23550">
            <w:pPr>
              <w:pStyle w:val="rvps2"/>
              <w:spacing w:before="0" w:beforeAutospacing="0" w:after="0" w:afterAutospacing="0"/>
              <w:ind w:firstLine="567"/>
              <w:jc w:val="both"/>
              <w:rPr>
                <w:b/>
                <w:lang w:val="uk-UA"/>
              </w:rPr>
            </w:pPr>
            <w:r w:rsidRPr="00326C71">
              <w:rPr>
                <w:lang w:val="uk-UA"/>
              </w:rPr>
              <w:t>2. Проникнення поліцейського до житла чи іншого володіння особи не може обмежувати її права користуватися власним майном.</w:t>
            </w:r>
          </w:p>
          <w:p w:rsidR="00EC0604" w:rsidRPr="006B66EF" w:rsidRDefault="00EC0604" w:rsidP="00B23550">
            <w:pPr>
              <w:pStyle w:val="rvps2"/>
              <w:spacing w:before="0" w:beforeAutospacing="0" w:after="0" w:afterAutospacing="0"/>
              <w:ind w:firstLine="567"/>
              <w:jc w:val="both"/>
              <w:rPr>
                <w:lang w:val="uk-UA"/>
              </w:rPr>
            </w:pPr>
            <w:r w:rsidRPr="00326C71">
              <w:rPr>
                <w:lang w:val="uk-UA"/>
              </w:rPr>
              <w:t>3. Про застосування вказаного поліцейського заходу обов’язково складається протокол.</w:t>
            </w:r>
          </w:p>
        </w:tc>
      </w:tr>
    </w:tbl>
    <w:p w:rsidR="008447D2" w:rsidRDefault="008447D2" w:rsidP="00326C71">
      <w:pPr>
        <w:jc w:val="both"/>
        <w:rPr>
          <w:b/>
          <w:bCs/>
          <w:sz w:val="28"/>
          <w:szCs w:val="28"/>
        </w:rPr>
      </w:pPr>
    </w:p>
    <w:p w:rsidR="00D205EF" w:rsidRDefault="00D205EF" w:rsidP="00326C71">
      <w:pPr>
        <w:jc w:val="both"/>
        <w:rPr>
          <w:b/>
          <w:bCs/>
          <w:sz w:val="28"/>
          <w:szCs w:val="28"/>
        </w:rPr>
      </w:pPr>
    </w:p>
    <w:p w:rsidR="00D205EF" w:rsidRPr="00D205EF" w:rsidRDefault="00D205EF" w:rsidP="00326C71">
      <w:pPr>
        <w:jc w:val="both"/>
        <w:rPr>
          <w:b/>
          <w:bCs/>
          <w:sz w:val="28"/>
          <w:szCs w:val="28"/>
        </w:rPr>
      </w:pPr>
    </w:p>
    <w:p w:rsidR="004A7AD6" w:rsidRDefault="00614E6B" w:rsidP="004A7AD6">
      <w:pPr>
        <w:tabs>
          <w:tab w:val="num" w:pos="0"/>
        </w:tabs>
        <w:autoSpaceDE w:val="0"/>
        <w:autoSpaceDN w:val="0"/>
        <w:jc w:val="both"/>
        <w:rPr>
          <w:b/>
          <w:bCs/>
          <w:sz w:val="28"/>
          <w:szCs w:val="28"/>
        </w:rPr>
      </w:pPr>
      <w:r>
        <w:rPr>
          <w:b/>
          <w:bCs/>
          <w:sz w:val="28"/>
          <w:szCs w:val="28"/>
        </w:rPr>
        <w:t>Міністр</w:t>
      </w:r>
      <w:r w:rsidR="004A7AD6" w:rsidRPr="002926A7">
        <w:rPr>
          <w:b/>
          <w:bCs/>
          <w:sz w:val="28"/>
          <w:szCs w:val="28"/>
        </w:rPr>
        <w:t xml:space="preserve"> соціальної </w:t>
      </w:r>
    </w:p>
    <w:p w:rsidR="004A7AD6" w:rsidRPr="002926A7" w:rsidRDefault="004A7AD6" w:rsidP="004A7AD6">
      <w:pPr>
        <w:tabs>
          <w:tab w:val="num" w:pos="0"/>
        </w:tabs>
        <w:autoSpaceDE w:val="0"/>
        <w:autoSpaceDN w:val="0"/>
        <w:jc w:val="both"/>
        <w:rPr>
          <w:b/>
          <w:bCs/>
          <w:sz w:val="28"/>
          <w:szCs w:val="28"/>
        </w:rPr>
      </w:pPr>
      <w:r w:rsidRPr="002926A7">
        <w:rPr>
          <w:b/>
          <w:bCs/>
          <w:sz w:val="28"/>
          <w:szCs w:val="28"/>
        </w:rPr>
        <w:t xml:space="preserve">політики України                                                                                  </w:t>
      </w:r>
      <w:r>
        <w:rPr>
          <w:b/>
          <w:bCs/>
          <w:sz w:val="28"/>
          <w:szCs w:val="28"/>
        </w:rPr>
        <w:t xml:space="preserve">                                                                   </w:t>
      </w:r>
      <w:r w:rsidRPr="002926A7">
        <w:rPr>
          <w:b/>
          <w:bCs/>
          <w:sz w:val="28"/>
          <w:szCs w:val="28"/>
        </w:rPr>
        <w:t xml:space="preserve">   Андрій Рева</w:t>
      </w:r>
    </w:p>
    <w:p w:rsidR="00CE4C1E" w:rsidRPr="004A7AD6" w:rsidRDefault="00CE4C1E" w:rsidP="00326C71">
      <w:pPr>
        <w:jc w:val="both"/>
        <w:rPr>
          <w:sz w:val="28"/>
          <w:szCs w:val="28"/>
        </w:rPr>
      </w:pPr>
    </w:p>
    <w:p w:rsidR="009B33E7" w:rsidRDefault="009B33E7" w:rsidP="00A91416">
      <w:pPr>
        <w:jc w:val="both"/>
        <w:rPr>
          <w:sz w:val="28"/>
          <w:szCs w:val="28"/>
          <w:lang w:val="ru-RU"/>
        </w:rPr>
      </w:pPr>
    </w:p>
    <w:p w:rsidR="009B33E7" w:rsidRDefault="009B33E7" w:rsidP="00A91416">
      <w:pPr>
        <w:jc w:val="both"/>
        <w:rPr>
          <w:sz w:val="28"/>
          <w:szCs w:val="28"/>
          <w:lang w:val="ru-RU"/>
        </w:rPr>
      </w:pPr>
    </w:p>
    <w:p w:rsidR="009B33E7" w:rsidRDefault="009B33E7" w:rsidP="00A91416">
      <w:pPr>
        <w:jc w:val="both"/>
        <w:rPr>
          <w:sz w:val="28"/>
          <w:szCs w:val="28"/>
          <w:lang w:val="ru-RU"/>
        </w:rPr>
      </w:pPr>
    </w:p>
    <w:p w:rsidR="00917F08" w:rsidRPr="00AD5802" w:rsidRDefault="00326C71" w:rsidP="00A91416">
      <w:pPr>
        <w:jc w:val="both"/>
        <w:rPr>
          <w:sz w:val="28"/>
          <w:szCs w:val="28"/>
          <w:lang w:val="ru-RU"/>
        </w:rPr>
      </w:pPr>
      <w:r w:rsidRPr="00326C71">
        <w:rPr>
          <w:sz w:val="28"/>
          <w:szCs w:val="28"/>
        </w:rPr>
        <w:t>____  ____________ 201</w:t>
      </w:r>
      <w:r w:rsidR="004A7AD6">
        <w:rPr>
          <w:sz w:val="28"/>
          <w:szCs w:val="28"/>
        </w:rPr>
        <w:t>8</w:t>
      </w:r>
      <w:r w:rsidRPr="00326C71">
        <w:rPr>
          <w:sz w:val="28"/>
          <w:szCs w:val="28"/>
        </w:rPr>
        <w:t xml:space="preserve"> р.</w:t>
      </w:r>
    </w:p>
    <w:sectPr w:rsidR="00917F08" w:rsidRPr="00AD5802" w:rsidSect="002F18E3">
      <w:headerReference w:type="default" r:id="rId13"/>
      <w:pgSz w:w="16838" w:h="11906" w:orient="landscape"/>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DA2" w:rsidRDefault="00D15DA2" w:rsidP="00F57E75">
      <w:r>
        <w:separator/>
      </w:r>
    </w:p>
  </w:endnote>
  <w:endnote w:type="continuationSeparator" w:id="0">
    <w:p w:rsidR="00D15DA2" w:rsidRDefault="00D15DA2" w:rsidP="00F57E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DA2" w:rsidRDefault="00D15DA2" w:rsidP="00F57E75">
      <w:r>
        <w:separator/>
      </w:r>
    </w:p>
  </w:footnote>
  <w:footnote w:type="continuationSeparator" w:id="0">
    <w:p w:rsidR="00D15DA2" w:rsidRDefault="00D15DA2" w:rsidP="00F57E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1060610"/>
      <w:docPartObj>
        <w:docPartGallery w:val="Page Numbers (Top of Page)"/>
        <w:docPartUnique/>
      </w:docPartObj>
    </w:sdtPr>
    <w:sdtContent>
      <w:p w:rsidR="00B23550" w:rsidRPr="00F80A8E" w:rsidRDefault="0080037B" w:rsidP="00F80A8E">
        <w:pPr>
          <w:pStyle w:val="af4"/>
          <w:jc w:val="center"/>
        </w:pPr>
        <w:fldSimple w:instr=" PAGE   \* MERGEFORMAT ">
          <w:r w:rsidR="00614E6B">
            <w:rPr>
              <w:noProof/>
            </w:rPr>
            <w:t>12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E30107"/>
    <w:multiLevelType w:val="hybridMultilevel"/>
    <w:tmpl w:val="3D6E39B2"/>
    <w:lvl w:ilvl="0" w:tplc="2C54156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53907695"/>
    <w:multiLevelType w:val="hybridMultilevel"/>
    <w:tmpl w:val="ECE6E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B740D49"/>
    <w:multiLevelType w:val="hybridMultilevel"/>
    <w:tmpl w:val="337431C0"/>
    <w:lvl w:ilvl="0" w:tplc="2C54156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4057EC"/>
    <w:rsid w:val="00006E33"/>
    <w:rsid w:val="00013040"/>
    <w:rsid w:val="000216BD"/>
    <w:rsid w:val="00033BC4"/>
    <w:rsid w:val="000366A6"/>
    <w:rsid w:val="00052B3E"/>
    <w:rsid w:val="0005448A"/>
    <w:rsid w:val="00057572"/>
    <w:rsid w:val="00057DDF"/>
    <w:rsid w:val="00063FBA"/>
    <w:rsid w:val="00076BD3"/>
    <w:rsid w:val="0008171B"/>
    <w:rsid w:val="00085AD8"/>
    <w:rsid w:val="000B7B73"/>
    <w:rsid w:val="000C3FF2"/>
    <w:rsid w:val="000D4407"/>
    <w:rsid w:val="000F501D"/>
    <w:rsid w:val="00100300"/>
    <w:rsid w:val="00106BF7"/>
    <w:rsid w:val="00116D1D"/>
    <w:rsid w:val="00130222"/>
    <w:rsid w:val="00136591"/>
    <w:rsid w:val="00137994"/>
    <w:rsid w:val="00141DE5"/>
    <w:rsid w:val="0014436A"/>
    <w:rsid w:val="0014586B"/>
    <w:rsid w:val="00146760"/>
    <w:rsid w:val="00147F65"/>
    <w:rsid w:val="00152D9C"/>
    <w:rsid w:val="00153643"/>
    <w:rsid w:val="001539FE"/>
    <w:rsid w:val="00160F8C"/>
    <w:rsid w:val="00163F08"/>
    <w:rsid w:val="001666F8"/>
    <w:rsid w:val="00173636"/>
    <w:rsid w:val="001777C2"/>
    <w:rsid w:val="00180B25"/>
    <w:rsid w:val="00180C7C"/>
    <w:rsid w:val="00181213"/>
    <w:rsid w:val="0018182C"/>
    <w:rsid w:val="00181D5A"/>
    <w:rsid w:val="00183792"/>
    <w:rsid w:val="00190040"/>
    <w:rsid w:val="001954D4"/>
    <w:rsid w:val="001A4004"/>
    <w:rsid w:val="001A4E6F"/>
    <w:rsid w:val="001C2796"/>
    <w:rsid w:val="001C39F0"/>
    <w:rsid w:val="001C5ABB"/>
    <w:rsid w:val="001C5BCA"/>
    <w:rsid w:val="001E5073"/>
    <w:rsid w:val="001E6704"/>
    <w:rsid w:val="001F29C4"/>
    <w:rsid w:val="00212F7F"/>
    <w:rsid w:val="00241A0D"/>
    <w:rsid w:val="00243E3D"/>
    <w:rsid w:val="0025048E"/>
    <w:rsid w:val="002521D5"/>
    <w:rsid w:val="00267B51"/>
    <w:rsid w:val="00275FFB"/>
    <w:rsid w:val="002760DE"/>
    <w:rsid w:val="00286E25"/>
    <w:rsid w:val="00287A2D"/>
    <w:rsid w:val="002919A3"/>
    <w:rsid w:val="00294073"/>
    <w:rsid w:val="002A2F23"/>
    <w:rsid w:val="002A5DF0"/>
    <w:rsid w:val="002E3C80"/>
    <w:rsid w:val="002F18E3"/>
    <w:rsid w:val="002F3AE2"/>
    <w:rsid w:val="002F3FA8"/>
    <w:rsid w:val="002F7581"/>
    <w:rsid w:val="00326C71"/>
    <w:rsid w:val="00327576"/>
    <w:rsid w:val="00331204"/>
    <w:rsid w:val="00331E8F"/>
    <w:rsid w:val="0033691A"/>
    <w:rsid w:val="00340B93"/>
    <w:rsid w:val="003466C1"/>
    <w:rsid w:val="003529BF"/>
    <w:rsid w:val="00352CD4"/>
    <w:rsid w:val="00353299"/>
    <w:rsid w:val="00353DE2"/>
    <w:rsid w:val="00364F17"/>
    <w:rsid w:val="0037055B"/>
    <w:rsid w:val="0038048C"/>
    <w:rsid w:val="0038209C"/>
    <w:rsid w:val="00382198"/>
    <w:rsid w:val="0038426D"/>
    <w:rsid w:val="00391C3E"/>
    <w:rsid w:val="003A1E5C"/>
    <w:rsid w:val="003A3B39"/>
    <w:rsid w:val="003A4B60"/>
    <w:rsid w:val="003A6E74"/>
    <w:rsid w:val="003B1449"/>
    <w:rsid w:val="003C41A3"/>
    <w:rsid w:val="003D110C"/>
    <w:rsid w:val="003F6D76"/>
    <w:rsid w:val="003F7212"/>
    <w:rsid w:val="00402617"/>
    <w:rsid w:val="0040396C"/>
    <w:rsid w:val="00403D6D"/>
    <w:rsid w:val="004057EC"/>
    <w:rsid w:val="00410EDC"/>
    <w:rsid w:val="00414796"/>
    <w:rsid w:val="00416F64"/>
    <w:rsid w:val="00422B62"/>
    <w:rsid w:val="00423A07"/>
    <w:rsid w:val="00430AC8"/>
    <w:rsid w:val="004373F9"/>
    <w:rsid w:val="00437ACE"/>
    <w:rsid w:val="0044022D"/>
    <w:rsid w:val="00455861"/>
    <w:rsid w:val="004559A5"/>
    <w:rsid w:val="00460362"/>
    <w:rsid w:val="00476CDB"/>
    <w:rsid w:val="0047786F"/>
    <w:rsid w:val="004825E4"/>
    <w:rsid w:val="004945A7"/>
    <w:rsid w:val="00497E15"/>
    <w:rsid w:val="004A6D18"/>
    <w:rsid w:val="004A7AD6"/>
    <w:rsid w:val="004B4F60"/>
    <w:rsid w:val="004C6C9A"/>
    <w:rsid w:val="004C7111"/>
    <w:rsid w:val="004D34F4"/>
    <w:rsid w:val="004E0095"/>
    <w:rsid w:val="004E37EE"/>
    <w:rsid w:val="004E5534"/>
    <w:rsid w:val="004E7672"/>
    <w:rsid w:val="004F5D99"/>
    <w:rsid w:val="00504D36"/>
    <w:rsid w:val="00504F43"/>
    <w:rsid w:val="00511CF4"/>
    <w:rsid w:val="00554E8A"/>
    <w:rsid w:val="00563771"/>
    <w:rsid w:val="00576D44"/>
    <w:rsid w:val="00591236"/>
    <w:rsid w:val="00593679"/>
    <w:rsid w:val="00594C07"/>
    <w:rsid w:val="00597494"/>
    <w:rsid w:val="005A17F8"/>
    <w:rsid w:val="005B199A"/>
    <w:rsid w:val="005B25B8"/>
    <w:rsid w:val="005B3733"/>
    <w:rsid w:val="005C3A3D"/>
    <w:rsid w:val="005C42A0"/>
    <w:rsid w:val="005D2F8F"/>
    <w:rsid w:val="005E57FA"/>
    <w:rsid w:val="005F44FC"/>
    <w:rsid w:val="005F7DEB"/>
    <w:rsid w:val="0060581A"/>
    <w:rsid w:val="00610EB4"/>
    <w:rsid w:val="00614E6B"/>
    <w:rsid w:val="00622219"/>
    <w:rsid w:val="00625010"/>
    <w:rsid w:val="00640329"/>
    <w:rsid w:val="00642F23"/>
    <w:rsid w:val="00644CC1"/>
    <w:rsid w:val="00651346"/>
    <w:rsid w:val="00652490"/>
    <w:rsid w:val="00654DF7"/>
    <w:rsid w:val="00660249"/>
    <w:rsid w:val="0066309D"/>
    <w:rsid w:val="006845E2"/>
    <w:rsid w:val="00695844"/>
    <w:rsid w:val="006A0396"/>
    <w:rsid w:val="006A1B31"/>
    <w:rsid w:val="006B44C0"/>
    <w:rsid w:val="006B66EF"/>
    <w:rsid w:val="006D78E3"/>
    <w:rsid w:val="006E291E"/>
    <w:rsid w:val="006E412E"/>
    <w:rsid w:val="006F46C6"/>
    <w:rsid w:val="006F6C15"/>
    <w:rsid w:val="006F79FB"/>
    <w:rsid w:val="00700006"/>
    <w:rsid w:val="007125EA"/>
    <w:rsid w:val="00712803"/>
    <w:rsid w:val="0071376D"/>
    <w:rsid w:val="00715A47"/>
    <w:rsid w:val="00725631"/>
    <w:rsid w:val="007259EF"/>
    <w:rsid w:val="0074762A"/>
    <w:rsid w:val="007478E3"/>
    <w:rsid w:val="00764FB0"/>
    <w:rsid w:val="00765CAE"/>
    <w:rsid w:val="0077520B"/>
    <w:rsid w:val="00776C6F"/>
    <w:rsid w:val="00786601"/>
    <w:rsid w:val="007869D9"/>
    <w:rsid w:val="007A0107"/>
    <w:rsid w:val="007A7447"/>
    <w:rsid w:val="007B1B86"/>
    <w:rsid w:val="007C19BE"/>
    <w:rsid w:val="007C7CEB"/>
    <w:rsid w:val="007D3E21"/>
    <w:rsid w:val="007D4DE1"/>
    <w:rsid w:val="007D4EDF"/>
    <w:rsid w:val="007E57F6"/>
    <w:rsid w:val="007F21CF"/>
    <w:rsid w:val="0080037B"/>
    <w:rsid w:val="00800D97"/>
    <w:rsid w:val="008160C5"/>
    <w:rsid w:val="0081759D"/>
    <w:rsid w:val="00827D6C"/>
    <w:rsid w:val="00837190"/>
    <w:rsid w:val="00841E34"/>
    <w:rsid w:val="008447D2"/>
    <w:rsid w:val="00846CCE"/>
    <w:rsid w:val="00847988"/>
    <w:rsid w:val="00850DAC"/>
    <w:rsid w:val="008542AE"/>
    <w:rsid w:val="00862821"/>
    <w:rsid w:val="0086334F"/>
    <w:rsid w:val="0086418F"/>
    <w:rsid w:val="00867DB8"/>
    <w:rsid w:val="008802D4"/>
    <w:rsid w:val="00887DA8"/>
    <w:rsid w:val="0089132A"/>
    <w:rsid w:val="008932A8"/>
    <w:rsid w:val="0089390E"/>
    <w:rsid w:val="00896141"/>
    <w:rsid w:val="008A37F5"/>
    <w:rsid w:val="008A60D6"/>
    <w:rsid w:val="008B3782"/>
    <w:rsid w:val="008C48AC"/>
    <w:rsid w:val="008D5C23"/>
    <w:rsid w:val="008E1A35"/>
    <w:rsid w:val="008E34AB"/>
    <w:rsid w:val="008F756D"/>
    <w:rsid w:val="00903400"/>
    <w:rsid w:val="00913EAF"/>
    <w:rsid w:val="00917F08"/>
    <w:rsid w:val="00931603"/>
    <w:rsid w:val="009347BE"/>
    <w:rsid w:val="00937A92"/>
    <w:rsid w:val="00957189"/>
    <w:rsid w:val="00962B68"/>
    <w:rsid w:val="00964DDD"/>
    <w:rsid w:val="00964FCF"/>
    <w:rsid w:val="00986CB2"/>
    <w:rsid w:val="0099101D"/>
    <w:rsid w:val="009A1370"/>
    <w:rsid w:val="009B2571"/>
    <w:rsid w:val="009B33E7"/>
    <w:rsid w:val="009B7C56"/>
    <w:rsid w:val="009C5B42"/>
    <w:rsid w:val="009D23A8"/>
    <w:rsid w:val="009D4736"/>
    <w:rsid w:val="009E3F60"/>
    <w:rsid w:val="009F16C5"/>
    <w:rsid w:val="009F2764"/>
    <w:rsid w:val="009F3F9B"/>
    <w:rsid w:val="009F5500"/>
    <w:rsid w:val="00A0773A"/>
    <w:rsid w:val="00A10744"/>
    <w:rsid w:val="00A12CCE"/>
    <w:rsid w:val="00A20DB0"/>
    <w:rsid w:val="00A369D3"/>
    <w:rsid w:val="00A36C82"/>
    <w:rsid w:val="00A63752"/>
    <w:rsid w:val="00A65044"/>
    <w:rsid w:val="00A65961"/>
    <w:rsid w:val="00A74FD6"/>
    <w:rsid w:val="00A75068"/>
    <w:rsid w:val="00A81CFB"/>
    <w:rsid w:val="00A8333D"/>
    <w:rsid w:val="00A8699B"/>
    <w:rsid w:val="00A91416"/>
    <w:rsid w:val="00A91E88"/>
    <w:rsid w:val="00AB3A7E"/>
    <w:rsid w:val="00AC0D8D"/>
    <w:rsid w:val="00AC4B7E"/>
    <w:rsid w:val="00AD159E"/>
    <w:rsid w:val="00AD2A69"/>
    <w:rsid w:val="00AD3AAD"/>
    <w:rsid w:val="00AD5802"/>
    <w:rsid w:val="00AD5CCD"/>
    <w:rsid w:val="00AE4D46"/>
    <w:rsid w:val="00AE5B7E"/>
    <w:rsid w:val="00AF6C2A"/>
    <w:rsid w:val="00B01C2A"/>
    <w:rsid w:val="00B124C1"/>
    <w:rsid w:val="00B23550"/>
    <w:rsid w:val="00B23DD2"/>
    <w:rsid w:val="00B27A7E"/>
    <w:rsid w:val="00B516E0"/>
    <w:rsid w:val="00B55C69"/>
    <w:rsid w:val="00B673C1"/>
    <w:rsid w:val="00B73351"/>
    <w:rsid w:val="00B76629"/>
    <w:rsid w:val="00B85C2D"/>
    <w:rsid w:val="00B90CF4"/>
    <w:rsid w:val="00BA61E0"/>
    <w:rsid w:val="00BB1718"/>
    <w:rsid w:val="00BB6222"/>
    <w:rsid w:val="00BC612E"/>
    <w:rsid w:val="00BC68A2"/>
    <w:rsid w:val="00BD0129"/>
    <w:rsid w:val="00BD464B"/>
    <w:rsid w:val="00BE3F29"/>
    <w:rsid w:val="00BE42BC"/>
    <w:rsid w:val="00BE4556"/>
    <w:rsid w:val="00C078FC"/>
    <w:rsid w:val="00C36E21"/>
    <w:rsid w:val="00C41C26"/>
    <w:rsid w:val="00C470EF"/>
    <w:rsid w:val="00C54CCF"/>
    <w:rsid w:val="00C61A4C"/>
    <w:rsid w:val="00C62383"/>
    <w:rsid w:val="00C66071"/>
    <w:rsid w:val="00C77ADA"/>
    <w:rsid w:val="00C97BA6"/>
    <w:rsid w:val="00CA195D"/>
    <w:rsid w:val="00CB2765"/>
    <w:rsid w:val="00CC1A21"/>
    <w:rsid w:val="00CC627D"/>
    <w:rsid w:val="00CD4278"/>
    <w:rsid w:val="00CE4C1E"/>
    <w:rsid w:val="00CE4C43"/>
    <w:rsid w:val="00CE73CE"/>
    <w:rsid w:val="00CF0EA4"/>
    <w:rsid w:val="00CF2443"/>
    <w:rsid w:val="00D03C5D"/>
    <w:rsid w:val="00D04977"/>
    <w:rsid w:val="00D10089"/>
    <w:rsid w:val="00D1215A"/>
    <w:rsid w:val="00D13D5B"/>
    <w:rsid w:val="00D15DA2"/>
    <w:rsid w:val="00D205EF"/>
    <w:rsid w:val="00D22DA8"/>
    <w:rsid w:val="00D423CE"/>
    <w:rsid w:val="00D436C5"/>
    <w:rsid w:val="00D4563E"/>
    <w:rsid w:val="00D53E07"/>
    <w:rsid w:val="00D54043"/>
    <w:rsid w:val="00DA79F0"/>
    <w:rsid w:val="00DA7ED5"/>
    <w:rsid w:val="00DB2267"/>
    <w:rsid w:val="00DB721A"/>
    <w:rsid w:val="00DE50DB"/>
    <w:rsid w:val="00DF22D1"/>
    <w:rsid w:val="00DF65B4"/>
    <w:rsid w:val="00E047E9"/>
    <w:rsid w:val="00E05669"/>
    <w:rsid w:val="00E063FF"/>
    <w:rsid w:val="00E069FF"/>
    <w:rsid w:val="00E21006"/>
    <w:rsid w:val="00E219C4"/>
    <w:rsid w:val="00E24EFF"/>
    <w:rsid w:val="00E267CF"/>
    <w:rsid w:val="00E27343"/>
    <w:rsid w:val="00E3344A"/>
    <w:rsid w:val="00E33BCA"/>
    <w:rsid w:val="00E3558A"/>
    <w:rsid w:val="00E42405"/>
    <w:rsid w:val="00E446D2"/>
    <w:rsid w:val="00E50E11"/>
    <w:rsid w:val="00E54B8D"/>
    <w:rsid w:val="00E55521"/>
    <w:rsid w:val="00E56188"/>
    <w:rsid w:val="00E567D2"/>
    <w:rsid w:val="00E578BF"/>
    <w:rsid w:val="00E73595"/>
    <w:rsid w:val="00E76229"/>
    <w:rsid w:val="00E80846"/>
    <w:rsid w:val="00E9508B"/>
    <w:rsid w:val="00E977FC"/>
    <w:rsid w:val="00EA0804"/>
    <w:rsid w:val="00EB2F91"/>
    <w:rsid w:val="00EB5D25"/>
    <w:rsid w:val="00EB60E7"/>
    <w:rsid w:val="00EB68D0"/>
    <w:rsid w:val="00EB6BF6"/>
    <w:rsid w:val="00EB7FFD"/>
    <w:rsid w:val="00EC0604"/>
    <w:rsid w:val="00EC2EC7"/>
    <w:rsid w:val="00ED24DB"/>
    <w:rsid w:val="00ED69DB"/>
    <w:rsid w:val="00EE4EBD"/>
    <w:rsid w:val="00EE6385"/>
    <w:rsid w:val="00EE673E"/>
    <w:rsid w:val="00EF5067"/>
    <w:rsid w:val="00F05668"/>
    <w:rsid w:val="00F12BFC"/>
    <w:rsid w:val="00F17BED"/>
    <w:rsid w:val="00F20B78"/>
    <w:rsid w:val="00F2177E"/>
    <w:rsid w:val="00F26BDA"/>
    <w:rsid w:val="00F27DFB"/>
    <w:rsid w:val="00F3406D"/>
    <w:rsid w:val="00F402BA"/>
    <w:rsid w:val="00F57E75"/>
    <w:rsid w:val="00F72271"/>
    <w:rsid w:val="00F731FB"/>
    <w:rsid w:val="00F80A8E"/>
    <w:rsid w:val="00F83827"/>
    <w:rsid w:val="00F841CF"/>
    <w:rsid w:val="00F90108"/>
    <w:rsid w:val="00F930ED"/>
    <w:rsid w:val="00FB477C"/>
    <w:rsid w:val="00FD07EC"/>
    <w:rsid w:val="00FD5FF9"/>
    <w:rsid w:val="00FD79A7"/>
    <w:rsid w:val="00FE22E1"/>
    <w:rsid w:val="00FE6116"/>
    <w:rsid w:val="00FF3479"/>
    <w:rsid w:val="00FF3A77"/>
    <w:rsid w:val="00FF6C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7EC"/>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326C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22219"/>
    <w:pPr>
      <w:spacing w:before="100" w:beforeAutospacing="1" w:after="100" w:afterAutospacing="1"/>
      <w:outlineLvl w:val="1"/>
    </w:pPr>
    <w:rPr>
      <w:b/>
      <w:bCs/>
      <w:sz w:val="36"/>
      <w:szCs w:val="36"/>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26C71"/>
    <w:rPr>
      <w:rFonts w:asciiTheme="majorHAnsi" w:eastAsiaTheme="majorEastAsia" w:hAnsiTheme="majorHAnsi" w:cstheme="majorBidi"/>
      <w:b/>
      <w:bCs/>
      <w:color w:val="365F91" w:themeColor="accent1" w:themeShade="BF"/>
      <w:sz w:val="28"/>
      <w:szCs w:val="28"/>
      <w:lang w:val="uk-UA" w:eastAsia="ru-RU"/>
    </w:rPr>
  </w:style>
  <w:style w:type="character" w:customStyle="1" w:styleId="20">
    <w:name w:val="Заголовок 2 Знак"/>
    <w:basedOn w:val="a0"/>
    <w:link w:val="2"/>
    <w:uiPriority w:val="9"/>
    <w:rsid w:val="00622219"/>
    <w:rPr>
      <w:rFonts w:ascii="Times New Roman" w:eastAsia="Times New Roman" w:hAnsi="Times New Roman" w:cs="Times New Roman"/>
      <w:b/>
      <w:bCs/>
      <w:sz w:val="36"/>
      <w:szCs w:val="36"/>
      <w:lang w:eastAsia="ru-RU"/>
    </w:rPr>
  </w:style>
  <w:style w:type="character" w:customStyle="1" w:styleId="rvts0">
    <w:name w:val="rvts0"/>
    <w:basedOn w:val="a0"/>
    <w:rsid w:val="004057EC"/>
  </w:style>
  <w:style w:type="character" w:styleId="a3">
    <w:name w:val="Hyperlink"/>
    <w:basedOn w:val="a0"/>
    <w:rsid w:val="004057EC"/>
    <w:rPr>
      <w:color w:val="0000FF"/>
      <w:u w:val="single"/>
    </w:rPr>
  </w:style>
  <w:style w:type="character" w:customStyle="1" w:styleId="rvts23">
    <w:name w:val="rvts23"/>
    <w:basedOn w:val="a0"/>
    <w:rsid w:val="004057EC"/>
  </w:style>
  <w:style w:type="paragraph" w:styleId="a4">
    <w:name w:val="Balloon Text"/>
    <w:basedOn w:val="a"/>
    <w:link w:val="a5"/>
    <w:uiPriority w:val="99"/>
    <w:semiHidden/>
    <w:unhideWhenUsed/>
    <w:rsid w:val="004057EC"/>
    <w:rPr>
      <w:rFonts w:ascii="Tahoma" w:hAnsi="Tahoma" w:cs="Tahoma"/>
      <w:sz w:val="16"/>
      <w:szCs w:val="16"/>
    </w:rPr>
  </w:style>
  <w:style w:type="character" w:customStyle="1" w:styleId="a5">
    <w:name w:val="Текст выноски Знак"/>
    <w:basedOn w:val="a0"/>
    <w:link w:val="a4"/>
    <w:uiPriority w:val="99"/>
    <w:semiHidden/>
    <w:rsid w:val="004057EC"/>
    <w:rPr>
      <w:rFonts w:ascii="Tahoma" w:eastAsia="Times New Roman" w:hAnsi="Tahoma" w:cs="Tahoma"/>
      <w:sz w:val="16"/>
      <w:szCs w:val="16"/>
      <w:lang w:val="uk-UA" w:eastAsia="ru-RU"/>
    </w:rPr>
  </w:style>
  <w:style w:type="paragraph" w:customStyle="1" w:styleId="ShapkaDocumentu">
    <w:name w:val="Shapka Documentu"/>
    <w:basedOn w:val="a"/>
    <w:rsid w:val="0044022D"/>
    <w:pPr>
      <w:keepNext/>
      <w:keepLines/>
      <w:spacing w:after="240"/>
      <w:ind w:left="3969"/>
      <w:jc w:val="center"/>
    </w:pPr>
    <w:rPr>
      <w:rFonts w:ascii="Antiqua" w:hAnsi="Antiqua"/>
      <w:sz w:val="26"/>
      <w:szCs w:val="20"/>
    </w:rPr>
  </w:style>
  <w:style w:type="paragraph" w:customStyle="1" w:styleId="rvps7">
    <w:name w:val="rvps7"/>
    <w:basedOn w:val="a"/>
    <w:rsid w:val="00A91416"/>
    <w:pPr>
      <w:spacing w:before="100" w:beforeAutospacing="1" w:after="100" w:afterAutospacing="1"/>
    </w:pPr>
    <w:rPr>
      <w:lang w:val="ru-RU"/>
    </w:rPr>
  </w:style>
  <w:style w:type="character" w:customStyle="1" w:styleId="rvts15">
    <w:name w:val="rvts15"/>
    <w:basedOn w:val="a0"/>
    <w:uiPriority w:val="99"/>
    <w:rsid w:val="00A91416"/>
  </w:style>
  <w:style w:type="paragraph" w:customStyle="1" w:styleId="rvps2">
    <w:name w:val="rvps2"/>
    <w:basedOn w:val="a"/>
    <w:rsid w:val="00A91416"/>
    <w:pPr>
      <w:spacing w:before="100" w:beforeAutospacing="1" w:after="100" w:afterAutospacing="1"/>
    </w:pPr>
    <w:rPr>
      <w:lang w:val="ru-RU"/>
    </w:rPr>
  </w:style>
  <w:style w:type="paragraph" w:customStyle="1" w:styleId="a6">
    <w:name w:val="Нормальний текст"/>
    <w:basedOn w:val="a"/>
    <w:rsid w:val="00286E25"/>
    <w:pPr>
      <w:spacing w:before="120"/>
      <w:ind w:firstLine="567"/>
    </w:pPr>
    <w:rPr>
      <w:rFonts w:ascii="Antiqua" w:hAnsi="Antiqua"/>
      <w:sz w:val="26"/>
      <w:szCs w:val="20"/>
    </w:rPr>
  </w:style>
  <w:style w:type="paragraph" w:styleId="a7">
    <w:name w:val="Title"/>
    <w:basedOn w:val="a"/>
    <w:link w:val="a8"/>
    <w:uiPriority w:val="10"/>
    <w:qFormat/>
    <w:rsid w:val="00212F7F"/>
    <w:pPr>
      <w:jc w:val="center"/>
    </w:pPr>
    <w:rPr>
      <w:b/>
      <w:noProof/>
      <w:sz w:val="28"/>
      <w:szCs w:val="20"/>
    </w:rPr>
  </w:style>
  <w:style w:type="character" w:customStyle="1" w:styleId="a8">
    <w:name w:val="Название Знак"/>
    <w:basedOn w:val="a0"/>
    <w:link w:val="a7"/>
    <w:uiPriority w:val="10"/>
    <w:rsid w:val="00212F7F"/>
    <w:rPr>
      <w:rFonts w:ascii="Times New Roman" w:eastAsia="Times New Roman" w:hAnsi="Times New Roman" w:cs="Times New Roman"/>
      <w:b/>
      <w:noProof/>
      <w:sz w:val="28"/>
      <w:szCs w:val="20"/>
      <w:lang w:val="uk-UA" w:eastAsia="ru-RU"/>
    </w:rPr>
  </w:style>
  <w:style w:type="character" w:styleId="a9">
    <w:name w:val="FollowedHyperlink"/>
    <w:basedOn w:val="a0"/>
    <w:uiPriority w:val="99"/>
    <w:semiHidden/>
    <w:unhideWhenUsed/>
    <w:rsid w:val="000216BD"/>
    <w:rPr>
      <w:color w:val="800080" w:themeColor="followedHyperlink"/>
      <w:u w:val="single"/>
    </w:rPr>
  </w:style>
  <w:style w:type="table" w:styleId="aa">
    <w:name w:val="Table Grid"/>
    <w:basedOn w:val="a1"/>
    <w:uiPriority w:val="39"/>
    <w:rsid w:val="00326C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Знак10 Знак Знак,Знак10 Знак,HTML Preformatted Char Знак Знак Знак Знак Знак Знак Знак Знак Знак Знак Знак Знак,Знак Знак Знак Знак Знак Знак Знак Знак,HTML Preformatted Char Знак Знак,Знак Знак Знак Знак Знак Знак"/>
    <w:basedOn w:val="a"/>
    <w:link w:val="HTML0"/>
    <w:uiPriority w:val="99"/>
    <w:rsid w:val="0032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8"/>
      <w:szCs w:val="28"/>
      <w:lang w:val="ru-RU"/>
    </w:rPr>
  </w:style>
  <w:style w:type="character" w:customStyle="1" w:styleId="HTML0">
    <w:name w:val="Стандартный HTML Знак"/>
    <w:aliases w:val="Знак10 Знак Знак Знак,Знак10 Знак Знак1,HTML Preformatted Char Знак Знак Знак Знак Знак Знак Знак Знак Знак Знак Знак Знак Знак,Знак Знак Знак Знак Знак Знак Знак Знак Знак,HTML Preformatted Char Знак Знак Знак"/>
    <w:basedOn w:val="a0"/>
    <w:link w:val="HTML"/>
    <w:uiPriority w:val="99"/>
    <w:rsid w:val="00326C71"/>
    <w:rPr>
      <w:rFonts w:ascii="Courier New" w:eastAsia="Times New Roman" w:hAnsi="Courier New" w:cs="Courier New"/>
      <w:color w:val="000000"/>
      <w:sz w:val="28"/>
      <w:szCs w:val="28"/>
      <w:lang w:eastAsia="ru-RU"/>
    </w:rPr>
  </w:style>
  <w:style w:type="paragraph" w:customStyle="1" w:styleId="ab">
    <w:name w:val="Знак"/>
    <w:basedOn w:val="a"/>
    <w:uiPriority w:val="99"/>
    <w:rsid w:val="00326C71"/>
    <w:pPr>
      <w:spacing w:before="60"/>
      <w:jc w:val="both"/>
    </w:pPr>
    <w:rPr>
      <w:sz w:val="20"/>
      <w:szCs w:val="20"/>
      <w:lang w:val="en-US" w:eastAsia="en-US"/>
    </w:rPr>
  </w:style>
  <w:style w:type="paragraph" w:styleId="ac">
    <w:name w:val="annotation text"/>
    <w:basedOn w:val="a"/>
    <w:link w:val="ad"/>
    <w:uiPriority w:val="99"/>
    <w:semiHidden/>
    <w:unhideWhenUsed/>
    <w:rsid w:val="00326C71"/>
    <w:pPr>
      <w:spacing w:after="160"/>
    </w:pPr>
    <w:rPr>
      <w:rFonts w:asciiTheme="minorHAnsi" w:eastAsiaTheme="minorHAnsi" w:hAnsiTheme="minorHAnsi" w:cstheme="minorBidi"/>
      <w:sz w:val="20"/>
      <w:szCs w:val="20"/>
      <w:lang w:val="ru-RU" w:eastAsia="en-US"/>
    </w:rPr>
  </w:style>
  <w:style w:type="character" w:customStyle="1" w:styleId="ad">
    <w:name w:val="Текст примечания Знак"/>
    <w:basedOn w:val="a0"/>
    <w:link w:val="ac"/>
    <w:uiPriority w:val="99"/>
    <w:semiHidden/>
    <w:rsid w:val="00326C71"/>
    <w:rPr>
      <w:sz w:val="20"/>
      <w:szCs w:val="20"/>
    </w:rPr>
  </w:style>
  <w:style w:type="paragraph" w:styleId="ae">
    <w:name w:val="annotation subject"/>
    <w:basedOn w:val="ac"/>
    <w:next w:val="ac"/>
    <w:link w:val="af"/>
    <w:uiPriority w:val="99"/>
    <w:semiHidden/>
    <w:unhideWhenUsed/>
    <w:rsid w:val="00326C71"/>
    <w:rPr>
      <w:b/>
      <w:bCs/>
    </w:rPr>
  </w:style>
  <w:style w:type="character" w:customStyle="1" w:styleId="af">
    <w:name w:val="Тема примечания Знак"/>
    <w:basedOn w:val="ad"/>
    <w:link w:val="ae"/>
    <w:uiPriority w:val="99"/>
    <w:semiHidden/>
    <w:rsid w:val="00326C71"/>
    <w:rPr>
      <w:b/>
      <w:bCs/>
      <w:sz w:val="20"/>
      <w:szCs w:val="20"/>
    </w:rPr>
  </w:style>
  <w:style w:type="character" w:styleId="af0">
    <w:name w:val="Placeholder Text"/>
    <w:basedOn w:val="a0"/>
    <w:uiPriority w:val="99"/>
    <w:semiHidden/>
    <w:rsid w:val="00326C71"/>
    <w:rPr>
      <w:color w:val="808080"/>
    </w:rPr>
  </w:style>
  <w:style w:type="character" w:customStyle="1" w:styleId="rvts37">
    <w:name w:val="rvts37"/>
    <w:basedOn w:val="a0"/>
    <w:rsid w:val="00326C71"/>
  </w:style>
  <w:style w:type="paragraph" w:styleId="af1">
    <w:name w:val="List Paragraph"/>
    <w:basedOn w:val="a"/>
    <w:uiPriority w:val="34"/>
    <w:qFormat/>
    <w:rsid w:val="00326C71"/>
    <w:pPr>
      <w:spacing w:after="160" w:line="259" w:lineRule="auto"/>
      <w:ind w:left="720"/>
      <w:contextualSpacing/>
    </w:pPr>
    <w:rPr>
      <w:rFonts w:asciiTheme="minorHAnsi" w:eastAsiaTheme="minorHAnsi" w:hAnsiTheme="minorHAnsi" w:cstheme="minorBidi"/>
      <w:sz w:val="22"/>
      <w:szCs w:val="22"/>
      <w:lang w:val="ru-RU" w:eastAsia="en-US"/>
    </w:rPr>
  </w:style>
  <w:style w:type="paragraph" w:styleId="af2">
    <w:name w:val="Body Text"/>
    <w:basedOn w:val="a"/>
    <w:link w:val="af3"/>
    <w:uiPriority w:val="99"/>
    <w:rsid w:val="00326C71"/>
    <w:pPr>
      <w:spacing w:after="120"/>
    </w:pPr>
    <w:rPr>
      <w:lang w:val="ru-RU"/>
    </w:rPr>
  </w:style>
  <w:style w:type="character" w:customStyle="1" w:styleId="af3">
    <w:name w:val="Основной текст Знак"/>
    <w:basedOn w:val="a0"/>
    <w:link w:val="af2"/>
    <w:uiPriority w:val="99"/>
    <w:rsid w:val="00326C71"/>
    <w:rPr>
      <w:rFonts w:ascii="Times New Roman" w:eastAsia="Times New Roman" w:hAnsi="Times New Roman" w:cs="Times New Roman"/>
      <w:sz w:val="24"/>
      <w:szCs w:val="24"/>
      <w:lang w:eastAsia="ru-RU"/>
    </w:rPr>
  </w:style>
  <w:style w:type="paragraph" w:styleId="af4">
    <w:name w:val="header"/>
    <w:basedOn w:val="a"/>
    <w:link w:val="af5"/>
    <w:uiPriority w:val="99"/>
    <w:unhideWhenUsed/>
    <w:rsid w:val="00326C71"/>
    <w:pPr>
      <w:tabs>
        <w:tab w:val="center" w:pos="4677"/>
        <w:tab w:val="right" w:pos="9355"/>
      </w:tabs>
    </w:pPr>
    <w:rPr>
      <w:rFonts w:asciiTheme="minorHAnsi" w:eastAsiaTheme="minorHAnsi" w:hAnsiTheme="minorHAnsi" w:cstheme="minorBidi"/>
      <w:sz w:val="22"/>
      <w:szCs w:val="22"/>
      <w:lang w:val="ru-RU" w:eastAsia="en-US"/>
    </w:rPr>
  </w:style>
  <w:style w:type="character" w:customStyle="1" w:styleId="af5">
    <w:name w:val="Верхний колонтитул Знак"/>
    <w:basedOn w:val="a0"/>
    <w:link w:val="af4"/>
    <w:uiPriority w:val="99"/>
    <w:rsid w:val="00326C71"/>
  </w:style>
  <w:style w:type="paragraph" w:styleId="af6">
    <w:name w:val="footer"/>
    <w:basedOn w:val="a"/>
    <w:link w:val="af7"/>
    <w:uiPriority w:val="99"/>
    <w:unhideWhenUsed/>
    <w:rsid w:val="00326C71"/>
    <w:pPr>
      <w:tabs>
        <w:tab w:val="center" w:pos="4677"/>
        <w:tab w:val="right" w:pos="9355"/>
      </w:tabs>
    </w:pPr>
    <w:rPr>
      <w:rFonts w:asciiTheme="minorHAnsi" w:eastAsiaTheme="minorHAnsi" w:hAnsiTheme="minorHAnsi" w:cstheme="minorBidi"/>
      <w:sz w:val="22"/>
      <w:szCs w:val="22"/>
      <w:lang w:val="ru-RU" w:eastAsia="en-US"/>
    </w:rPr>
  </w:style>
  <w:style w:type="character" w:customStyle="1" w:styleId="af7">
    <w:name w:val="Нижний колонтитул Знак"/>
    <w:basedOn w:val="a0"/>
    <w:link w:val="af6"/>
    <w:uiPriority w:val="99"/>
    <w:rsid w:val="00326C71"/>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w:basedOn w:val="a"/>
    <w:rsid w:val="00326C71"/>
    <w:rPr>
      <w:rFonts w:ascii="Verdana" w:hAnsi="Verdana" w:cs="Verdana"/>
      <w:sz w:val="20"/>
      <w:szCs w:val="20"/>
      <w:lang w:val="en-US" w:eastAsia="en-US"/>
    </w:rPr>
  </w:style>
  <w:style w:type="character" w:customStyle="1" w:styleId="rvts46">
    <w:name w:val="rvts46"/>
    <w:basedOn w:val="a0"/>
    <w:uiPriority w:val="99"/>
    <w:rsid w:val="00326C71"/>
  </w:style>
  <w:style w:type="character" w:customStyle="1" w:styleId="rvts9">
    <w:name w:val="rvts9"/>
    <w:basedOn w:val="a0"/>
    <w:rsid w:val="00326C71"/>
    <w:rPr>
      <w:rFonts w:cs="Times New Roman"/>
    </w:rPr>
  </w:style>
  <w:style w:type="paragraph" w:customStyle="1" w:styleId="rvps3">
    <w:name w:val="rvps3"/>
    <w:basedOn w:val="a"/>
    <w:rsid w:val="00106BF7"/>
    <w:pPr>
      <w:spacing w:before="100" w:beforeAutospacing="1" w:after="100" w:afterAutospacing="1"/>
    </w:pPr>
    <w:rPr>
      <w:lang w:val="ru-RU"/>
    </w:rPr>
  </w:style>
  <w:style w:type="paragraph" w:customStyle="1" w:styleId="rvps12">
    <w:name w:val="rvps12"/>
    <w:basedOn w:val="a"/>
    <w:rsid w:val="00106BF7"/>
    <w:pPr>
      <w:spacing w:before="100" w:beforeAutospacing="1" w:after="100" w:afterAutospacing="1"/>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0167122">
      <w:bodyDiv w:val="1"/>
      <w:marLeft w:val="0"/>
      <w:marRight w:val="0"/>
      <w:marTop w:val="0"/>
      <w:marBottom w:val="0"/>
      <w:divBdr>
        <w:top w:val="none" w:sz="0" w:space="0" w:color="auto"/>
        <w:left w:val="none" w:sz="0" w:space="0" w:color="auto"/>
        <w:bottom w:val="none" w:sz="0" w:space="0" w:color="auto"/>
        <w:right w:val="none" w:sz="0" w:space="0" w:color="auto"/>
      </w:divBdr>
    </w:div>
    <w:div w:id="391781596">
      <w:bodyDiv w:val="1"/>
      <w:marLeft w:val="0"/>
      <w:marRight w:val="0"/>
      <w:marTop w:val="0"/>
      <w:marBottom w:val="0"/>
      <w:divBdr>
        <w:top w:val="none" w:sz="0" w:space="0" w:color="auto"/>
        <w:left w:val="none" w:sz="0" w:space="0" w:color="auto"/>
        <w:bottom w:val="none" w:sz="0" w:space="0" w:color="auto"/>
        <w:right w:val="none" w:sz="0" w:space="0" w:color="auto"/>
      </w:divBdr>
    </w:div>
    <w:div w:id="525603240">
      <w:bodyDiv w:val="1"/>
      <w:marLeft w:val="0"/>
      <w:marRight w:val="0"/>
      <w:marTop w:val="0"/>
      <w:marBottom w:val="0"/>
      <w:divBdr>
        <w:top w:val="none" w:sz="0" w:space="0" w:color="auto"/>
        <w:left w:val="none" w:sz="0" w:space="0" w:color="auto"/>
        <w:bottom w:val="none" w:sz="0" w:space="0" w:color="auto"/>
        <w:right w:val="none" w:sz="0" w:space="0" w:color="auto"/>
      </w:divBdr>
    </w:div>
    <w:div w:id="688487685">
      <w:bodyDiv w:val="1"/>
      <w:marLeft w:val="0"/>
      <w:marRight w:val="0"/>
      <w:marTop w:val="0"/>
      <w:marBottom w:val="0"/>
      <w:divBdr>
        <w:top w:val="none" w:sz="0" w:space="0" w:color="auto"/>
        <w:left w:val="none" w:sz="0" w:space="0" w:color="auto"/>
        <w:bottom w:val="none" w:sz="0" w:space="0" w:color="auto"/>
        <w:right w:val="none" w:sz="0" w:space="0" w:color="auto"/>
      </w:divBdr>
    </w:div>
    <w:div w:id="792480245">
      <w:bodyDiv w:val="1"/>
      <w:marLeft w:val="0"/>
      <w:marRight w:val="0"/>
      <w:marTop w:val="0"/>
      <w:marBottom w:val="0"/>
      <w:divBdr>
        <w:top w:val="none" w:sz="0" w:space="0" w:color="auto"/>
        <w:left w:val="none" w:sz="0" w:space="0" w:color="auto"/>
        <w:bottom w:val="none" w:sz="0" w:space="0" w:color="auto"/>
        <w:right w:val="none" w:sz="0" w:space="0" w:color="auto"/>
      </w:divBdr>
    </w:div>
    <w:div w:id="815806963">
      <w:bodyDiv w:val="1"/>
      <w:marLeft w:val="0"/>
      <w:marRight w:val="0"/>
      <w:marTop w:val="0"/>
      <w:marBottom w:val="0"/>
      <w:divBdr>
        <w:top w:val="none" w:sz="0" w:space="0" w:color="auto"/>
        <w:left w:val="none" w:sz="0" w:space="0" w:color="auto"/>
        <w:bottom w:val="none" w:sz="0" w:space="0" w:color="auto"/>
        <w:right w:val="none" w:sz="0" w:space="0" w:color="auto"/>
      </w:divBdr>
    </w:div>
    <w:div w:id="1177961063">
      <w:bodyDiv w:val="1"/>
      <w:marLeft w:val="0"/>
      <w:marRight w:val="0"/>
      <w:marTop w:val="0"/>
      <w:marBottom w:val="0"/>
      <w:divBdr>
        <w:top w:val="none" w:sz="0" w:space="0" w:color="auto"/>
        <w:left w:val="none" w:sz="0" w:space="0" w:color="auto"/>
        <w:bottom w:val="none" w:sz="0" w:space="0" w:color="auto"/>
        <w:right w:val="none" w:sz="0" w:space="0" w:color="auto"/>
      </w:divBdr>
    </w:div>
    <w:div w:id="1296058003">
      <w:bodyDiv w:val="1"/>
      <w:marLeft w:val="0"/>
      <w:marRight w:val="0"/>
      <w:marTop w:val="0"/>
      <w:marBottom w:val="0"/>
      <w:divBdr>
        <w:top w:val="none" w:sz="0" w:space="0" w:color="auto"/>
        <w:left w:val="none" w:sz="0" w:space="0" w:color="auto"/>
        <w:bottom w:val="none" w:sz="0" w:space="0" w:color="auto"/>
        <w:right w:val="none" w:sz="0" w:space="0" w:color="auto"/>
      </w:divBdr>
    </w:div>
    <w:div w:id="1428236824">
      <w:bodyDiv w:val="1"/>
      <w:marLeft w:val="0"/>
      <w:marRight w:val="0"/>
      <w:marTop w:val="0"/>
      <w:marBottom w:val="0"/>
      <w:divBdr>
        <w:top w:val="none" w:sz="0" w:space="0" w:color="auto"/>
        <w:left w:val="none" w:sz="0" w:space="0" w:color="auto"/>
        <w:bottom w:val="none" w:sz="0" w:space="0" w:color="auto"/>
        <w:right w:val="none" w:sz="0" w:space="0" w:color="auto"/>
      </w:divBdr>
    </w:div>
    <w:div w:id="1816021844">
      <w:bodyDiv w:val="1"/>
      <w:marLeft w:val="0"/>
      <w:marRight w:val="0"/>
      <w:marTop w:val="0"/>
      <w:marBottom w:val="0"/>
      <w:divBdr>
        <w:top w:val="none" w:sz="0" w:space="0" w:color="auto"/>
        <w:left w:val="none" w:sz="0" w:space="0" w:color="auto"/>
        <w:bottom w:val="none" w:sz="0" w:space="0" w:color="auto"/>
        <w:right w:val="none" w:sz="0" w:space="0" w:color="auto"/>
      </w:divBdr>
    </w:div>
    <w:div w:id="194079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80731-10/paran11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2.rada.gov.ua/laws/show/1768-14"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2.rada.gov.ua/laws/show/1768-1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rada.gov.ua/go/20/95-%D0%B2%D1%80" TargetMode="External"/><Relationship Id="rId4" Type="http://schemas.openxmlformats.org/officeDocument/2006/relationships/settings" Target="settings.xml"/><Relationship Id="rId9" Type="http://schemas.openxmlformats.org/officeDocument/2006/relationships/hyperlink" Target="http://zakon3.rada.gov.ua/laws/show/80731-10/paran11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8EAC1-1360-4F12-86CB-407E97F55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5104</Words>
  <Characters>29099</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34135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depdeti</dc:creator>
  <cp:lastModifiedBy>depdeti</cp:lastModifiedBy>
  <cp:revision>21</cp:revision>
  <cp:lastPrinted>2018-03-16T07:59:00Z</cp:lastPrinted>
  <dcterms:created xsi:type="dcterms:W3CDTF">2018-01-15T11:08:00Z</dcterms:created>
  <dcterms:modified xsi:type="dcterms:W3CDTF">2018-03-16T07:59:00Z</dcterms:modified>
</cp:coreProperties>
</file>