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D3" w:rsidRDefault="00B47AD3" w:rsidP="00B47AD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47AD3" w:rsidRDefault="00B47AD3" w:rsidP="00B47AD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47AD3" w:rsidRDefault="00B47AD3" w:rsidP="00B47A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47AD3" w:rsidRDefault="00B47AD3" w:rsidP="00B47A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47AD3" w:rsidRDefault="00B47AD3" w:rsidP="00B47A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47AD3" w:rsidRDefault="00B47AD3" w:rsidP="00B47A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47AD3" w:rsidRDefault="00B47AD3" w:rsidP="00B47AD3">
      <w:pPr>
        <w:spacing w:after="0" w:line="240" w:lineRule="auto"/>
        <w:rPr>
          <w:rFonts w:cs="Calibri"/>
          <w:sz w:val="28"/>
          <w:szCs w:val="28"/>
          <w:lang w:eastAsia="uk-UA"/>
        </w:rPr>
      </w:pPr>
    </w:p>
    <w:p w:rsidR="00B47AD3" w:rsidRDefault="00B47AD3" w:rsidP="00B47A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47AD3" w:rsidRDefault="00B47AD3" w:rsidP="00B47A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47AD3" w:rsidRDefault="00B47AD3" w:rsidP="00B47A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47AD3" w:rsidRDefault="00B47AD3" w:rsidP="00B47AD3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ВИСНОВОК</w:t>
      </w:r>
    </w:p>
    <w:p w:rsidR="00B47AD3" w:rsidRDefault="00B47AD3" w:rsidP="00B47AD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акта</w:t>
      </w:r>
      <w:proofErr w:type="spellEnd"/>
    </w:p>
    <w:p w:rsidR="00B47AD3" w:rsidRDefault="00B47AD3" w:rsidP="00B47AD3">
      <w:pPr>
        <w:spacing w:after="36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вимогам антикорупційного законодавства</w:t>
      </w:r>
    </w:p>
    <w:p w:rsidR="00B47AD3" w:rsidRDefault="00B47AD3" w:rsidP="00B47AD3">
      <w:pPr>
        <w:spacing w:after="0" w:line="240" w:lineRule="auto"/>
        <w:ind w:left="709"/>
        <w:jc w:val="center"/>
        <w:rPr>
          <w:rFonts w:cs="Calibri"/>
          <w:sz w:val="24"/>
          <w:szCs w:val="24"/>
          <w:lang w:eastAsia="uk-UA"/>
        </w:rPr>
      </w:pPr>
    </w:p>
    <w:p w:rsidR="00B47AD3" w:rsidRDefault="00B47AD3" w:rsidP="00B47AD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ab/>
        <w:t xml:space="preserve">Назва проекту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:</w:t>
      </w:r>
      <w:r w:rsidRPr="00B47AD3"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п</w:t>
      </w:r>
      <w:r w:rsidRPr="00B47AD3">
        <w:rPr>
          <w:rFonts w:ascii="Times New Roman" w:hAnsi="Times New Roman"/>
          <w:sz w:val="28"/>
          <w:szCs w:val="28"/>
          <w:lang w:eastAsia="uk-UA"/>
        </w:rPr>
        <w:t xml:space="preserve">роект Закону про внесення змін до статті 12 Закону України </w:t>
      </w:r>
      <w:r>
        <w:rPr>
          <w:rFonts w:ascii="Times New Roman" w:hAnsi="Times New Roman"/>
          <w:sz w:val="28"/>
          <w:szCs w:val="28"/>
          <w:lang w:eastAsia="uk-UA"/>
        </w:rPr>
        <w:t>«</w:t>
      </w:r>
      <w:r w:rsidRPr="00B47AD3">
        <w:rPr>
          <w:rFonts w:ascii="Times New Roman" w:hAnsi="Times New Roman"/>
          <w:sz w:val="28"/>
          <w:szCs w:val="28"/>
          <w:lang w:eastAsia="uk-UA"/>
        </w:rPr>
        <w:t>Про забезпечення прав і своб</w:t>
      </w:r>
      <w:r>
        <w:rPr>
          <w:rFonts w:ascii="Times New Roman" w:hAnsi="Times New Roman"/>
          <w:sz w:val="28"/>
          <w:szCs w:val="28"/>
          <w:lang w:eastAsia="uk-UA"/>
        </w:rPr>
        <w:t>од внутрішньо переміщених осіб»</w:t>
      </w:r>
      <w:r w:rsidRPr="00B47AD3">
        <w:rPr>
          <w:rFonts w:ascii="Times New Roman" w:hAnsi="Times New Roman"/>
          <w:sz w:val="28"/>
          <w:szCs w:val="28"/>
          <w:lang w:eastAsia="uk-UA"/>
        </w:rPr>
        <w:t xml:space="preserve"> щодо гарантування конституційного права внутрішньо переміщених осіб на свободу пересування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47AD3" w:rsidRDefault="00B47AD3" w:rsidP="00B47AD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47AD3" w:rsidRDefault="00B47AD3" w:rsidP="00B47AD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Реєстр. № </w:t>
      </w:r>
      <w:r w:rsidR="00021D4D" w:rsidRPr="00021D4D">
        <w:rPr>
          <w:rFonts w:ascii="Times New Roman" w:hAnsi="Times New Roman"/>
          <w:sz w:val="28"/>
          <w:szCs w:val="28"/>
          <w:lang w:eastAsia="uk-UA"/>
        </w:rPr>
        <w:t>8630 від 19.07.2018</w:t>
      </w:r>
      <w:r w:rsidR="00021D4D">
        <w:rPr>
          <w:rFonts w:ascii="Times New Roman" w:hAnsi="Times New Roman"/>
          <w:sz w:val="28"/>
          <w:szCs w:val="28"/>
          <w:lang w:eastAsia="uk-UA"/>
        </w:rPr>
        <w:t xml:space="preserve"> р.</w:t>
      </w:r>
    </w:p>
    <w:p w:rsidR="00B47AD3" w:rsidRDefault="00B47AD3" w:rsidP="00B47AD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</w:p>
    <w:p w:rsidR="00B47AD3" w:rsidRDefault="00B47AD3" w:rsidP="00B47A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 xml:space="preserve">Суб’єкт права законодавчої ініціативи: народний депутат України   </w:t>
      </w:r>
      <w:r w:rsidR="00021D4D" w:rsidRPr="00021D4D">
        <w:rPr>
          <w:rFonts w:ascii="Times New Roman" w:hAnsi="Times New Roman"/>
          <w:sz w:val="28"/>
          <w:szCs w:val="28"/>
          <w:lang w:eastAsia="uk-UA"/>
        </w:rPr>
        <w:t xml:space="preserve">Писаренко </w:t>
      </w:r>
      <w:r w:rsidR="00021D4D">
        <w:rPr>
          <w:rFonts w:ascii="Times New Roman" w:hAnsi="Times New Roman"/>
          <w:sz w:val="28"/>
          <w:szCs w:val="28"/>
          <w:lang w:eastAsia="uk-UA"/>
        </w:rPr>
        <w:t>В.В.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</w:t>
      </w:r>
      <w:r w:rsidR="00021D4D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47AD3" w:rsidRDefault="00B47AD3" w:rsidP="00B47A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47AD3" w:rsidRDefault="00B47AD3" w:rsidP="00B47A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 xml:space="preserve">Головний комітет з підготовки і попереднього розгляду –  </w:t>
      </w:r>
      <w:r w:rsidR="00021D4D" w:rsidRPr="00021D4D">
        <w:rPr>
          <w:rFonts w:ascii="Times New Roman" w:hAnsi="Times New Roman"/>
          <w:sz w:val="28"/>
          <w:szCs w:val="28"/>
          <w:lang w:eastAsia="uk-UA"/>
        </w:rPr>
        <w:t> Комітет з питань прав людини, національних меншин і міжнаціональних відносин</w:t>
      </w:r>
    </w:p>
    <w:p w:rsidR="00021D4D" w:rsidRDefault="00021D4D" w:rsidP="00B47A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47AD3" w:rsidRDefault="00B47AD3" w:rsidP="00B47AD3">
      <w:pPr>
        <w:spacing w:after="0"/>
        <w:ind w:firstLine="708"/>
        <w:jc w:val="both"/>
        <w:rPr>
          <w:rFonts w:ascii="Times New Roman" w:eastAsia="Times New Roman" w:hAnsi="Times New Roman"/>
          <w:color w:val="C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 xml:space="preserve"> У проекті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 xml:space="preserve"> не виявлено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корупціогенних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 xml:space="preserve"> факторів – проект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 xml:space="preserve"> відповідає вимогам антикорупційного законодавства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рішення Комітету                          від 21 листопада 2018 року, протокол № 127)</w:t>
      </w:r>
    </w:p>
    <w:p w:rsidR="00B47AD3" w:rsidRDefault="00B47AD3" w:rsidP="00B47AD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47AD3" w:rsidRDefault="00B47AD3" w:rsidP="00B47AD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B47AD3" w:rsidRDefault="00B47AD3" w:rsidP="00B47AD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47AD3" w:rsidRDefault="00B47AD3" w:rsidP="00B47AD3">
      <w:pPr>
        <w:spacing w:after="0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Перший заступник Голови Комітету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="00021D4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  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Ю. Савчук</w:t>
      </w:r>
    </w:p>
    <w:p w:rsidR="00B47AD3" w:rsidRDefault="00B47AD3" w:rsidP="00B47A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47AD3" w:rsidRDefault="00B47AD3" w:rsidP="00B47AD3"/>
    <w:p w:rsidR="00B47AD3" w:rsidRDefault="00B47AD3" w:rsidP="00B47AD3"/>
    <w:p w:rsidR="00B47AD3" w:rsidRDefault="00B47AD3" w:rsidP="00B47AD3"/>
    <w:p w:rsidR="00FB5D88" w:rsidRDefault="00FB5D88"/>
    <w:sectPr w:rsidR="00FB5D88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485" w:rsidRDefault="00D73485" w:rsidP="00021D4D">
      <w:pPr>
        <w:spacing w:after="0" w:line="240" w:lineRule="auto"/>
      </w:pPr>
      <w:r>
        <w:separator/>
      </w:r>
    </w:p>
  </w:endnote>
  <w:endnote w:type="continuationSeparator" w:id="0">
    <w:p w:rsidR="00D73485" w:rsidRDefault="00D73485" w:rsidP="0002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485" w:rsidRDefault="00D73485" w:rsidP="00021D4D">
      <w:pPr>
        <w:spacing w:after="0" w:line="240" w:lineRule="auto"/>
      </w:pPr>
      <w:r>
        <w:separator/>
      </w:r>
    </w:p>
  </w:footnote>
  <w:footnote w:type="continuationSeparator" w:id="0">
    <w:p w:rsidR="00D73485" w:rsidRDefault="00D73485" w:rsidP="0002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D4D" w:rsidRDefault="00021D4D">
    <w:pPr>
      <w:pStyle w:val="a3"/>
    </w:pPr>
    <w:r>
      <w:tab/>
    </w:r>
    <w:r>
      <w:tab/>
      <w:t>До р</w:t>
    </w:r>
    <w:r w:rsidRPr="00021D4D">
      <w:t xml:space="preserve">еєстр. № 8630 </w:t>
    </w:r>
  </w:p>
  <w:p w:rsidR="00021D4D" w:rsidRDefault="00021D4D">
    <w:pPr>
      <w:pStyle w:val="a3"/>
    </w:pPr>
    <w:r>
      <w:tab/>
    </w:r>
    <w:r>
      <w:tab/>
    </w:r>
    <w:r w:rsidRPr="00021D4D">
      <w:t>від 19.07.2018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D3"/>
    <w:rsid w:val="00021D4D"/>
    <w:rsid w:val="00B47AD3"/>
    <w:rsid w:val="00D73485"/>
    <w:rsid w:val="00FB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F027"/>
  <w15:chartTrackingRefBased/>
  <w15:docId w15:val="{659F5C69-CB0E-49B5-A8DC-BA14236B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AD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D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21D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21D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21D4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1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21D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Желих Наталія Михайлівна</dc:creator>
  <cp:keywords/>
  <dc:description/>
  <cp:lastModifiedBy>Желих Наталія Михайлівна</cp:lastModifiedBy>
  <cp:revision>1</cp:revision>
  <cp:lastPrinted>2018-11-21T17:48:00Z</cp:lastPrinted>
  <dcterms:created xsi:type="dcterms:W3CDTF">2018-11-21T17:35:00Z</dcterms:created>
  <dcterms:modified xsi:type="dcterms:W3CDTF">2018-11-21T17:48:00Z</dcterms:modified>
</cp:coreProperties>
</file>