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62612F" w:rsidRDefault="0062612F" w:rsidP="00230B54">
      <w:pPr>
        <w:spacing w:after="0" w:line="240" w:lineRule="auto"/>
        <w:jc w:val="right"/>
        <w:rPr>
          <w:rFonts w:ascii="Times New Roman" w:eastAsia="Times New Roman" w:hAnsi="Times New Roman" w:cs="Times New Roman"/>
          <w:sz w:val="24"/>
          <w:szCs w:val="24"/>
          <w:lang w:val="uk-UA" w:eastAsia="ru-RU"/>
        </w:rPr>
      </w:pPr>
    </w:p>
    <w:p w:rsidR="0062612F" w:rsidRDefault="0062612F" w:rsidP="00230B54">
      <w:pPr>
        <w:spacing w:after="0" w:line="240" w:lineRule="auto"/>
        <w:jc w:val="right"/>
        <w:rPr>
          <w:rFonts w:ascii="Times New Roman" w:eastAsia="Times New Roman" w:hAnsi="Times New Roman" w:cs="Times New Roman"/>
          <w:sz w:val="24"/>
          <w:szCs w:val="24"/>
          <w:lang w:val="uk-UA" w:eastAsia="ru-RU"/>
        </w:rPr>
      </w:pPr>
    </w:p>
    <w:p w:rsidR="0062612F" w:rsidRDefault="0062612F" w:rsidP="00230B54">
      <w:pPr>
        <w:spacing w:after="0" w:line="240" w:lineRule="auto"/>
        <w:jc w:val="right"/>
        <w:rPr>
          <w:rFonts w:ascii="Times New Roman" w:eastAsia="Times New Roman" w:hAnsi="Times New Roman" w:cs="Times New Roman"/>
          <w:sz w:val="24"/>
          <w:szCs w:val="24"/>
          <w:lang w:val="uk-UA" w:eastAsia="ru-RU"/>
        </w:rPr>
      </w:pPr>
    </w:p>
    <w:p w:rsidR="0062612F" w:rsidRPr="00230B54" w:rsidRDefault="0062612F"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spacing w:after="0" w:line="240" w:lineRule="auto"/>
        <w:jc w:val="right"/>
        <w:rPr>
          <w:rFonts w:ascii="Times New Roman" w:eastAsia="Times New Roman" w:hAnsi="Times New Roman" w:cs="Times New Roman"/>
          <w:sz w:val="24"/>
          <w:szCs w:val="24"/>
          <w:lang w:val="uk-UA" w:eastAsia="ru-RU"/>
        </w:rPr>
      </w:pPr>
    </w:p>
    <w:p w:rsidR="00230B54" w:rsidRPr="00230B54" w:rsidRDefault="00230B54" w:rsidP="00230B54">
      <w:pPr>
        <w:keepNext/>
        <w:spacing w:after="0" w:line="240" w:lineRule="auto"/>
        <w:jc w:val="center"/>
        <w:outlineLvl w:val="0"/>
        <w:rPr>
          <w:rFonts w:ascii="Times New Roman" w:eastAsia="Times New Roman" w:hAnsi="Times New Roman" w:cs="Times New Roman"/>
          <w:b/>
          <w:sz w:val="28"/>
          <w:szCs w:val="28"/>
          <w:lang w:val="uk-UA" w:eastAsia="ru-RU"/>
        </w:rPr>
      </w:pPr>
    </w:p>
    <w:p w:rsidR="00230B54" w:rsidRPr="00230B54" w:rsidRDefault="00230B54" w:rsidP="00230B54">
      <w:pPr>
        <w:keepNext/>
        <w:spacing w:after="0" w:line="240" w:lineRule="auto"/>
        <w:jc w:val="center"/>
        <w:outlineLvl w:val="0"/>
        <w:rPr>
          <w:rFonts w:ascii="Times New Roman" w:eastAsia="Times New Roman" w:hAnsi="Times New Roman" w:cs="Times New Roman"/>
          <w:sz w:val="28"/>
          <w:szCs w:val="28"/>
          <w:lang w:val="uk-UA" w:eastAsia="ru-RU"/>
        </w:rPr>
      </w:pPr>
    </w:p>
    <w:p w:rsidR="00230B54" w:rsidRPr="00230B54" w:rsidRDefault="00230B54" w:rsidP="00230B54">
      <w:pPr>
        <w:keepNext/>
        <w:spacing w:after="0" w:line="240" w:lineRule="auto"/>
        <w:jc w:val="center"/>
        <w:outlineLvl w:val="0"/>
        <w:rPr>
          <w:rFonts w:ascii="Times New Roman" w:eastAsia="Times New Roman" w:hAnsi="Times New Roman" w:cs="Times New Roman"/>
          <w:sz w:val="28"/>
          <w:szCs w:val="28"/>
          <w:lang w:val="uk-UA" w:eastAsia="ru-RU"/>
        </w:rPr>
      </w:pPr>
      <w:r w:rsidRPr="00230B54">
        <w:rPr>
          <w:rFonts w:ascii="Times New Roman" w:eastAsia="Times New Roman" w:hAnsi="Times New Roman" w:cs="Times New Roman"/>
          <w:sz w:val="28"/>
          <w:szCs w:val="28"/>
          <w:lang w:val="uk-UA" w:eastAsia="ru-RU"/>
        </w:rPr>
        <w:t>В И С Н О В О К</w:t>
      </w:r>
    </w:p>
    <w:p w:rsidR="00230B54" w:rsidRPr="00230B54" w:rsidRDefault="00230B54" w:rsidP="00230B54">
      <w:pPr>
        <w:keepNext/>
        <w:keepLines/>
        <w:spacing w:after="0" w:line="240" w:lineRule="auto"/>
        <w:jc w:val="center"/>
        <w:rPr>
          <w:rFonts w:ascii="Times New Roman" w:eastAsia="Times New Roman" w:hAnsi="Times New Roman" w:cs="Times New Roman"/>
          <w:sz w:val="28"/>
          <w:szCs w:val="28"/>
          <w:lang w:val="uk-UA" w:eastAsia="ru-RU"/>
        </w:rPr>
      </w:pPr>
      <w:r w:rsidRPr="00230B54">
        <w:rPr>
          <w:rFonts w:ascii="Times New Roman" w:eastAsia="Times New Roman" w:hAnsi="Times New Roman" w:cs="Times New Roman"/>
          <w:sz w:val="28"/>
          <w:szCs w:val="28"/>
          <w:lang w:val="uk-UA" w:eastAsia="ru-RU"/>
        </w:rPr>
        <w:t>на проект Закону України «Про внесення змін до деяких законодавчих актів України (щодо удосконалення  відносин у сфері пенсійного забезпечення)»</w:t>
      </w:r>
    </w:p>
    <w:p w:rsidR="00230B54" w:rsidRPr="00230B54" w:rsidRDefault="00230B54" w:rsidP="00230B54">
      <w:pPr>
        <w:keepNext/>
        <w:keepLines/>
        <w:spacing w:after="0" w:line="240" w:lineRule="auto"/>
        <w:jc w:val="center"/>
        <w:rPr>
          <w:rFonts w:ascii="Times New Roman" w:eastAsia="Times New Roman" w:hAnsi="Times New Roman" w:cs="Times New Roman"/>
          <w:sz w:val="28"/>
          <w:szCs w:val="28"/>
          <w:lang w:val="uk-UA" w:eastAsia="ru-RU"/>
        </w:rPr>
      </w:pPr>
      <w:r w:rsidRPr="00230B54">
        <w:rPr>
          <w:rFonts w:ascii="Times New Roman" w:eastAsia="Times New Roman" w:hAnsi="Times New Roman" w:cs="Times New Roman"/>
          <w:sz w:val="28"/>
          <w:szCs w:val="28"/>
          <w:lang w:val="uk-UA" w:eastAsia="ru-RU"/>
        </w:rPr>
        <w:t>(№ 9032 від 03.09.2018 р.)</w:t>
      </w:r>
    </w:p>
    <w:p w:rsidR="00230B54" w:rsidRPr="00230B54" w:rsidRDefault="00230B54" w:rsidP="00230B54">
      <w:pPr>
        <w:spacing w:after="0" w:line="240" w:lineRule="auto"/>
        <w:jc w:val="center"/>
        <w:rPr>
          <w:rFonts w:ascii="Times New Roman" w:eastAsia="Times New Roman" w:hAnsi="Times New Roman" w:cs="Times New Roman"/>
          <w:sz w:val="28"/>
          <w:szCs w:val="28"/>
          <w:lang w:val="uk-UA" w:eastAsia="ru-RU"/>
        </w:rPr>
      </w:pPr>
    </w:p>
    <w:p w:rsidR="00970246" w:rsidRDefault="00230B54" w:rsidP="0062612F">
      <w:pPr>
        <w:tabs>
          <w:tab w:val="left" w:pos="6946"/>
        </w:tabs>
        <w:spacing w:after="0" w:line="240" w:lineRule="auto"/>
        <w:ind w:firstLine="709"/>
        <w:jc w:val="both"/>
        <w:rPr>
          <w:rFonts w:ascii="Times New Roman" w:hAnsi="Times New Roman"/>
          <w:sz w:val="28"/>
          <w:szCs w:val="28"/>
          <w:lang w:val="uk-UA"/>
        </w:rPr>
      </w:pPr>
      <w:r w:rsidRPr="00230B54">
        <w:rPr>
          <w:rFonts w:ascii="Times New Roman" w:eastAsia="Times New Roman" w:hAnsi="Times New Roman" w:cs="Times New Roman"/>
          <w:sz w:val="28"/>
          <w:szCs w:val="28"/>
          <w:lang w:val="uk-UA" w:eastAsia="ru-RU"/>
        </w:rPr>
        <w:t xml:space="preserve">У законопроекті пропонується </w:t>
      </w:r>
      <w:r w:rsidR="00753731">
        <w:rPr>
          <w:rFonts w:ascii="Times New Roman" w:eastAsia="Times New Roman" w:hAnsi="Times New Roman" w:cs="Times New Roman"/>
          <w:sz w:val="28"/>
          <w:szCs w:val="28"/>
          <w:lang w:val="uk-UA" w:eastAsia="ru-RU"/>
        </w:rPr>
        <w:t xml:space="preserve">викласти у новій редакції </w:t>
      </w:r>
      <w:r w:rsidR="00753731" w:rsidRPr="005965A1">
        <w:rPr>
          <w:rFonts w:ascii="Times New Roman" w:hAnsi="Times New Roman"/>
          <w:sz w:val="28"/>
          <w:szCs w:val="28"/>
          <w:lang w:val="uk-UA"/>
        </w:rPr>
        <w:t>пункт 2 розділ</w:t>
      </w:r>
      <w:r w:rsidR="00753731">
        <w:rPr>
          <w:rFonts w:ascii="Times New Roman" w:hAnsi="Times New Roman"/>
          <w:sz w:val="28"/>
          <w:szCs w:val="28"/>
          <w:lang w:val="uk-UA"/>
        </w:rPr>
        <w:t>у</w:t>
      </w:r>
      <w:r w:rsidR="00753731" w:rsidRPr="005965A1">
        <w:rPr>
          <w:rFonts w:ascii="Times New Roman" w:hAnsi="Times New Roman"/>
          <w:sz w:val="28"/>
          <w:szCs w:val="28"/>
          <w:lang w:val="uk-UA"/>
        </w:rPr>
        <w:t xml:space="preserve"> Х</w:t>
      </w:r>
      <w:r w:rsidR="00753731">
        <w:rPr>
          <w:rFonts w:ascii="Times New Roman" w:hAnsi="Times New Roman"/>
          <w:sz w:val="28"/>
          <w:szCs w:val="28"/>
        </w:rPr>
        <w:t>V</w:t>
      </w:r>
      <w:r w:rsidR="00753731" w:rsidRPr="005965A1">
        <w:rPr>
          <w:rFonts w:ascii="Times New Roman" w:hAnsi="Times New Roman"/>
          <w:sz w:val="28"/>
          <w:szCs w:val="28"/>
          <w:lang w:val="uk-UA"/>
        </w:rPr>
        <w:t xml:space="preserve"> «Прикінцеві положенн</w:t>
      </w:r>
      <w:r w:rsidR="005965A1">
        <w:rPr>
          <w:rFonts w:ascii="Times New Roman" w:hAnsi="Times New Roman"/>
          <w:sz w:val="28"/>
          <w:szCs w:val="28"/>
          <w:lang w:val="uk-UA"/>
        </w:rPr>
        <w:t>я</w:t>
      </w:r>
      <w:r w:rsidR="00753731">
        <w:rPr>
          <w:rFonts w:ascii="Times New Roman" w:hAnsi="Times New Roman"/>
          <w:sz w:val="28"/>
          <w:szCs w:val="28"/>
          <w:lang w:val="uk-UA"/>
        </w:rPr>
        <w:t>»</w:t>
      </w:r>
      <w:r w:rsidR="00753731" w:rsidRPr="005965A1">
        <w:rPr>
          <w:rFonts w:ascii="Times New Roman" w:hAnsi="Times New Roman"/>
          <w:sz w:val="28"/>
          <w:szCs w:val="28"/>
          <w:lang w:val="uk-UA"/>
        </w:rPr>
        <w:t xml:space="preserve"> Закону України «Про загальнообов’язкове державне </w:t>
      </w:r>
      <w:r w:rsidR="00753731" w:rsidRPr="006D2F7F">
        <w:rPr>
          <w:rFonts w:ascii="Times New Roman" w:hAnsi="Times New Roman"/>
          <w:sz w:val="28"/>
          <w:szCs w:val="28"/>
          <w:lang w:val="uk-UA"/>
        </w:rPr>
        <w:t>пенсійне страхування»</w:t>
      </w:r>
      <w:r w:rsidR="000845D1">
        <w:rPr>
          <w:rFonts w:ascii="Times New Roman" w:hAnsi="Times New Roman"/>
          <w:sz w:val="28"/>
          <w:szCs w:val="28"/>
          <w:lang w:val="uk-UA"/>
        </w:rPr>
        <w:t xml:space="preserve"> (</w:t>
      </w:r>
      <w:r w:rsidR="007F10E8">
        <w:rPr>
          <w:rFonts w:ascii="Times New Roman" w:hAnsi="Times New Roman"/>
          <w:sz w:val="28"/>
          <w:szCs w:val="28"/>
          <w:lang w:val="uk-UA"/>
        </w:rPr>
        <w:t xml:space="preserve">далі </w:t>
      </w:r>
      <w:r w:rsidR="000845D1">
        <w:rPr>
          <w:rFonts w:ascii="Times New Roman" w:hAnsi="Times New Roman"/>
          <w:sz w:val="28"/>
          <w:szCs w:val="28"/>
          <w:lang w:val="uk-UA"/>
        </w:rPr>
        <w:t>– Закон)</w:t>
      </w:r>
      <w:r w:rsidR="0099536F" w:rsidRPr="006D2F7F">
        <w:rPr>
          <w:rFonts w:ascii="Times New Roman" w:hAnsi="Times New Roman"/>
          <w:sz w:val="28"/>
          <w:szCs w:val="28"/>
          <w:lang w:val="uk-UA"/>
        </w:rPr>
        <w:t xml:space="preserve">, </w:t>
      </w:r>
      <w:r w:rsidR="00970246">
        <w:rPr>
          <w:rFonts w:ascii="Times New Roman" w:hAnsi="Times New Roman"/>
          <w:sz w:val="28"/>
          <w:szCs w:val="28"/>
          <w:lang w:val="uk-UA"/>
        </w:rPr>
        <w:t xml:space="preserve">згідно з </w:t>
      </w:r>
      <w:r w:rsidR="0099536F" w:rsidRPr="006D2F7F">
        <w:rPr>
          <w:rFonts w:ascii="Times New Roman" w:hAnsi="Times New Roman"/>
          <w:sz w:val="28"/>
          <w:szCs w:val="28"/>
          <w:lang w:val="uk-UA"/>
        </w:rPr>
        <w:t>як</w:t>
      </w:r>
      <w:r w:rsidR="00970246">
        <w:rPr>
          <w:rFonts w:ascii="Times New Roman" w:hAnsi="Times New Roman"/>
          <w:sz w:val="28"/>
          <w:szCs w:val="28"/>
          <w:lang w:val="uk-UA"/>
        </w:rPr>
        <w:t>ою</w:t>
      </w:r>
      <w:r w:rsidR="0099536F" w:rsidRPr="006D2F7F">
        <w:rPr>
          <w:rFonts w:ascii="Times New Roman" w:hAnsi="Times New Roman"/>
          <w:sz w:val="28"/>
          <w:szCs w:val="28"/>
          <w:lang w:val="uk-UA"/>
        </w:rPr>
        <w:t xml:space="preserve"> встано</w:t>
      </w:r>
      <w:r w:rsidR="00970246">
        <w:rPr>
          <w:rFonts w:ascii="Times New Roman" w:hAnsi="Times New Roman"/>
          <w:sz w:val="28"/>
          <w:szCs w:val="28"/>
          <w:lang w:val="uk-UA"/>
        </w:rPr>
        <w:t xml:space="preserve">влюється </w:t>
      </w:r>
      <w:r w:rsidR="005965A1" w:rsidRPr="006D2F7F">
        <w:rPr>
          <w:rFonts w:ascii="Times New Roman" w:hAnsi="Times New Roman"/>
          <w:sz w:val="28"/>
          <w:szCs w:val="28"/>
          <w:lang w:val="uk-UA"/>
        </w:rPr>
        <w:t xml:space="preserve">загальний порядок </w:t>
      </w:r>
      <w:r w:rsidR="00970246">
        <w:rPr>
          <w:rFonts w:ascii="Times New Roman" w:hAnsi="Times New Roman"/>
          <w:sz w:val="28"/>
          <w:szCs w:val="28"/>
          <w:lang w:val="uk-UA"/>
        </w:rPr>
        <w:t xml:space="preserve">фінансування </w:t>
      </w:r>
      <w:r w:rsidR="005965A1" w:rsidRPr="006D2F7F">
        <w:rPr>
          <w:rFonts w:ascii="Times New Roman" w:hAnsi="Times New Roman"/>
          <w:sz w:val="28"/>
          <w:szCs w:val="28"/>
          <w:lang w:val="uk-UA"/>
        </w:rPr>
        <w:t>в</w:t>
      </w:r>
      <w:r w:rsidR="00970246">
        <w:rPr>
          <w:rFonts w:ascii="Times New Roman" w:hAnsi="Times New Roman"/>
          <w:sz w:val="28"/>
          <w:szCs w:val="28"/>
          <w:lang w:val="uk-UA"/>
        </w:rPr>
        <w:t xml:space="preserve">иплати </w:t>
      </w:r>
      <w:r w:rsidR="005965A1" w:rsidRPr="006D2F7F">
        <w:rPr>
          <w:rFonts w:ascii="Times New Roman" w:hAnsi="Times New Roman"/>
          <w:sz w:val="28"/>
          <w:szCs w:val="28"/>
          <w:lang w:val="uk-UA"/>
        </w:rPr>
        <w:t xml:space="preserve">пенсій за віком, призначених на пільгових умовах відповідно до статей 13 і 14 Закону України </w:t>
      </w:r>
      <w:r w:rsidR="007F10E8">
        <w:rPr>
          <w:rFonts w:ascii="Times New Roman" w:hAnsi="Times New Roman"/>
          <w:sz w:val="28"/>
          <w:szCs w:val="28"/>
          <w:lang w:val="uk-UA"/>
        </w:rPr>
        <w:t>«</w:t>
      </w:r>
      <w:r w:rsidR="005965A1" w:rsidRPr="006D2F7F">
        <w:rPr>
          <w:rFonts w:ascii="Times New Roman" w:hAnsi="Times New Roman"/>
          <w:sz w:val="28"/>
          <w:szCs w:val="28"/>
          <w:lang w:val="uk-UA"/>
        </w:rPr>
        <w:t>Про пенсійне забезпечення» та до частин першої і другої статті 114 цього Закону</w:t>
      </w:r>
      <w:r w:rsidR="00970246">
        <w:rPr>
          <w:rFonts w:ascii="Times New Roman" w:hAnsi="Times New Roman"/>
          <w:sz w:val="28"/>
          <w:szCs w:val="28"/>
          <w:lang w:val="uk-UA"/>
        </w:rPr>
        <w:t>,</w:t>
      </w:r>
      <w:r w:rsidR="00970246" w:rsidRPr="00970246">
        <w:rPr>
          <w:rFonts w:ascii="Times New Roman" w:hAnsi="Times New Roman"/>
          <w:sz w:val="28"/>
          <w:szCs w:val="28"/>
          <w:lang w:val="uk-UA"/>
        </w:rPr>
        <w:t xml:space="preserve"> </w:t>
      </w:r>
      <w:r w:rsidR="00970246" w:rsidRPr="006D2F7F">
        <w:rPr>
          <w:rFonts w:ascii="Times New Roman" w:hAnsi="Times New Roman"/>
          <w:sz w:val="28"/>
          <w:szCs w:val="28"/>
          <w:lang w:val="uk-UA"/>
        </w:rPr>
        <w:t>за рахунок підвищеного розміру єдиного внеску</w:t>
      </w:r>
      <w:r w:rsidR="00970246">
        <w:rPr>
          <w:rFonts w:ascii="Times New Roman" w:hAnsi="Times New Roman"/>
          <w:sz w:val="28"/>
          <w:szCs w:val="28"/>
          <w:lang w:val="uk-UA"/>
        </w:rPr>
        <w:t xml:space="preserve"> на загальнообов’язкове державне соціальне страхування</w:t>
      </w:r>
      <w:r w:rsidR="00F43946" w:rsidRPr="006D2F7F">
        <w:rPr>
          <w:rFonts w:ascii="Times New Roman" w:hAnsi="Times New Roman"/>
          <w:sz w:val="28"/>
          <w:szCs w:val="28"/>
          <w:lang w:val="uk-UA"/>
        </w:rPr>
        <w:t xml:space="preserve">. </w:t>
      </w:r>
      <w:r w:rsidR="00970246">
        <w:rPr>
          <w:rFonts w:ascii="Times New Roman" w:hAnsi="Times New Roman"/>
          <w:sz w:val="28"/>
          <w:szCs w:val="28"/>
          <w:lang w:val="uk-UA"/>
        </w:rPr>
        <w:t>У</w:t>
      </w:r>
      <w:r w:rsidR="00753731" w:rsidRPr="006D2F7F">
        <w:rPr>
          <w:rFonts w:ascii="Times New Roman" w:hAnsi="Times New Roman"/>
          <w:sz w:val="28"/>
          <w:szCs w:val="28"/>
          <w:lang w:val="uk-UA"/>
        </w:rPr>
        <w:t xml:space="preserve"> разі недостатності вказаних коштів, фінансування</w:t>
      </w:r>
      <w:r w:rsidR="006D2F7F">
        <w:rPr>
          <w:rFonts w:ascii="Times New Roman" w:hAnsi="Times New Roman"/>
          <w:sz w:val="28"/>
          <w:szCs w:val="28"/>
          <w:lang w:val="uk-UA"/>
        </w:rPr>
        <w:t xml:space="preserve"> </w:t>
      </w:r>
      <w:r w:rsidR="00F43946" w:rsidRPr="006D2F7F">
        <w:rPr>
          <w:rFonts w:ascii="Times New Roman" w:hAnsi="Times New Roman"/>
          <w:sz w:val="28"/>
          <w:szCs w:val="28"/>
          <w:lang w:val="uk-UA"/>
        </w:rPr>
        <w:t xml:space="preserve">цих пенсій </w:t>
      </w:r>
      <w:r w:rsidR="00753731" w:rsidRPr="006D2F7F">
        <w:rPr>
          <w:rFonts w:ascii="Times New Roman" w:hAnsi="Times New Roman"/>
          <w:sz w:val="28"/>
          <w:szCs w:val="28"/>
          <w:lang w:val="uk-UA"/>
        </w:rPr>
        <w:t xml:space="preserve"> на суму, якої не вистачає для повного покриття витрат на </w:t>
      </w:r>
      <w:r w:rsidR="00F43946" w:rsidRPr="006D2F7F">
        <w:rPr>
          <w:rFonts w:ascii="Times New Roman" w:hAnsi="Times New Roman"/>
          <w:sz w:val="28"/>
          <w:szCs w:val="28"/>
          <w:lang w:val="uk-UA"/>
        </w:rPr>
        <w:t xml:space="preserve">їх </w:t>
      </w:r>
      <w:r w:rsidR="00753731" w:rsidRPr="006D2F7F">
        <w:rPr>
          <w:rFonts w:ascii="Times New Roman" w:hAnsi="Times New Roman"/>
          <w:sz w:val="28"/>
          <w:szCs w:val="28"/>
          <w:lang w:val="uk-UA"/>
        </w:rPr>
        <w:t>виплату та доставку</w:t>
      </w:r>
      <w:r w:rsidR="0062612F">
        <w:rPr>
          <w:rFonts w:ascii="Times New Roman" w:hAnsi="Times New Roman"/>
          <w:sz w:val="28"/>
          <w:szCs w:val="28"/>
          <w:lang w:val="uk-UA"/>
        </w:rPr>
        <w:t>,</w:t>
      </w:r>
      <w:r w:rsidR="00753731" w:rsidRPr="006D2F7F">
        <w:rPr>
          <w:rFonts w:ascii="Times New Roman" w:hAnsi="Times New Roman"/>
          <w:sz w:val="28"/>
          <w:szCs w:val="28"/>
          <w:lang w:val="uk-UA"/>
        </w:rPr>
        <w:t xml:space="preserve"> </w:t>
      </w:r>
      <w:r w:rsidR="00F43946" w:rsidRPr="006D2F7F">
        <w:rPr>
          <w:rFonts w:ascii="Times New Roman" w:hAnsi="Times New Roman"/>
          <w:sz w:val="28"/>
          <w:szCs w:val="28"/>
          <w:lang w:val="uk-UA"/>
        </w:rPr>
        <w:t>пропонується</w:t>
      </w:r>
      <w:r w:rsidR="00753731" w:rsidRPr="006D2F7F">
        <w:rPr>
          <w:rFonts w:ascii="Times New Roman" w:hAnsi="Times New Roman"/>
          <w:sz w:val="28"/>
          <w:szCs w:val="28"/>
          <w:lang w:val="uk-UA"/>
        </w:rPr>
        <w:t xml:space="preserve"> здійсню</w:t>
      </w:r>
      <w:r w:rsidR="00F43946" w:rsidRPr="006D2F7F">
        <w:rPr>
          <w:rFonts w:ascii="Times New Roman" w:hAnsi="Times New Roman"/>
          <w:sz w:val="28"/>
          <w:szCs w:val="28"/>
          <w:lang w:val="uk-UA"/>
        </w:rPr>
        <w:t>вати</w:t>
      </w:r>
      <w:r w:rsidR="00753731" w:rsidRPr="006D2F7F">
        <w:rPr>
          <w:rFonts w:ascii="Times New Roman" w:hAnsi="Times New Roman"/>
          <w:sz w:val="28"/>
          <w:szCs w:val="28"/>
          <w:lang w:val="uk-UA"/>
        </w:rPr>
        <w:t xml:space="preserve"> за рахунок коштів Державного бюджету України</w:t>
      </w:r>
      <w:r w:rsidR="00C330ED" w:rsidRPr="006D2F7F">
        <w:rPr>
          <w:rFonts w:ascii="Times New Roman" w:hAnsi="Times New Roman"/>
          <w:sz w:val="28"/>
          <w:szCs w:val="28"/>
          <w:lang w:val="uk-UA"/>
        </w:rPr>
        <w:t>.</w:t>
      </w:r>
      <w:r w:rsidR="0062612F">
        <w:rPr>
          <w:rFonts w:ascii="Times New Roman" w:hAnsi="Times New Roman"/>
          <w:sz w:val="28"/>
          <w:szCs w:val="28"/>
          <w:lang w:val="uk-UA"/>
        </w:rPr>
        <w:t xml:space="preserve"> </w:t>
      </w:r>
    </w:p>
    <w:p w:rsidR="0062612F" w:rsidRPr="0062612F" w:rsidRDefault="0062612F" w:rsidP="0062612F">
      <w:pPr>
        <w:tabs>
          <w:tab w:val="left" w:pos="6946"/>
        </w:tabs>
        <w:spacing w:after="0" w:line="240" w:lineRule="auto"/>
        <w:ind w:firstLine="709"/>
        <w:jc w:val="both"/>
        <w:rPr>
          <w:rFonts w:ascii="Times New Roman" w:hAnsi="Times New Roman"/>
          <w:sz w:val="28"/>
          <w:szCs w:val="28"/>
          <w:lang w:val="uk-UA"/>
        </w:rPr>
      </w:pPr>
      <w:r w:rsidRPr="0062612F">
        <w:rPr>
          <w:rFonts w:ascii="Times New Roman" w:hAnsi="Times New Roman"/>
          <w:sz w:val="28"/>
          <w:szCs w:val="28"/>
          <w:lang w:val="uk-UA"/>
        </w:rPr>
        <w:t>Розмір єдиного внеску для роботодавців, які його сплачують, пропонується підвищити від визначеної законом бази нарахування єдиного внеску на 15 відсотків за осіб, зайнятих повний робочий день на підземних роботах, на роботах з особливо шкідливими і особливо важкими умовами праці (за списком № 1) та на 7 відсотків – за осіб, зайнятих повний робочий день на інших роботах із шкідливими і важкими умовами праці (за списком № 2) (зміни до статті 8 Закону України «Про збір та облік єдиного внеску на загальнообов’язкове державне соціальне страхування»</w:t>
      </w:r>
      <w:r>
        <w:rPr>
          <w:rFonts w:ascii="Times New Roman" w:hAnsi="Times New Roman"/>
          <w:sz w:val="28"/>
          <w:szCs w:val="28"/>
          <w:lang w:val="uk-UA"/>
        </w:rPr>
        <w:t>)</w:t>
      </w:r>
      <w:r w:rsidRPr="0062612F">
        <w:rPr>
          <w:rFonts w:ascii="Times New Roman" w:hAnsi="Times New Roman"/>
          <w:sz w:val="28"/>
          <w:szCs w:val="28"/>
          <w:lang w:val="uk-UA"/>
        </w:rPr>
        <w:t xml:space="preserve">. </w:t>
      </w:r>
    </w:p>
    <w:p w:rsidR="000845D1" w:rsidRPr="000845D1" w:rsidRDefault="00970246" w:rsidP="0062612F">
      <w:pPr>
        <w:tabs>
          <w:tab w:val="left" w:pos="6946"/>
        </w:tabs>
        <w:spacing w:after="0" w:line="240" w:lineRule="auto"/>
        <w:ind w:firstLine="709"/>
        <w:jc w:val="both"/>
        <w:rPr>
          <w:rFonts w:ascii="Times New Roman" w:eastAsia="Times New Roman" w:hAnsi="Times New Roman" w:cs="Antiqua"/>
          <w:sz w:val="28"/>
          <w:szCs w:val="28"/>
          <w:lang w:val="uk-UA" w:eastAsia="uk-UA"/>
        </w:rPr>
      </w:pPr>
      <w:r>
        <w:rPr>
          <w:rFonts w:ascii="Times New Roman" w:eastAsia="Times New Roman" w:hAnsi="Times New Roman" w:cs="Antiqua"/>
          <w:sz w:val="28"/>
          <w:szCs w:val="28"/>
          <w:lang w:val="uk-UA" w:eastAsia="uk-UA"/>
        </w:rPr>
        <w:t>При цьому зберігається положення чинної редакції цього пункту, яким  передбачається, що з</w:t>
      </w:r>
      <w:r w:rsidRPr="00230B54">
        <w:rPr>
          <w:rFonts w:ascii="Times New Roman" w:eastAsia="Times New Roman" w:hAnsi="Times New Roman" w:cs="Antiqua"/>
          <w:sz w:val="28"/>
          <w:szCs w:val="28"/>
          <w:lang w:val="uk-UA" w:eastAsia="uk-UA"/>
        </w:rPr>
        <w:t>а рахунок коштів Державного бюджету України здійсню</w:t>
      </w:r>
      <w:r>
        <w:rPr>
          <w:rFonts w:ascii="Times New Roman" w:eastAsia="Times New Roman" w:hAnsi="Times New Roman" w:cs="Antiqua"/>
          <w:sz w:val="28"/>
          <w:szCs w:val="28"/>
          <w:lang w:val="uk-UA" w:eastAsia="uk-UA"/>
        </w:rPr>
        <w:t>ється</w:t>
      </w:r>
      <w:r w:rsidRPr="00230B54">
        <w:rPr>
          <w:rFonts w:ascii="Times New Roman" w:eastAsia="Times New Roman" w:hAnsi="Times New Roman" w:cs="Antiqua"/>
          <w:sz w:val="28"/>
          <w:szCs w:val="28"/>
          <w:lang w:val="uk-UA" w:eastAsia="uk-UA"/>
        </w:rPr>
        <w:t xml:space="preserve"> фінансування витрат на виплату і доставку пенсій особам, які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і в металургії, за списком робіт і професій, затвердженим Кабінетом Міністрів України</w:t>
      </w:r>
      <w:r w:rsidR="000845D1">
        <w:rPr>
          <w:rFonts w:ascii="Times New Roman" w:eastAsia="Times New Roman" w:hAnsi="Times New Roman" w:cs="Antiqua"/>
          <w:sz w:val="28"/>
          <w:szCs w:val="28"/>
          <w:lang w:val="uk-UA" w:eastAsia="uk-UA"/>
        </w:rPr>
        <w:t xml:space="preserve"> </w:t>
      </w:r>
      <w:r w:rsidR="000845D1" w:rsidRPr="000845D1">
        <w:rPr>
          <w:rFonts w:ascii="Times New Roman" w:eastAsia="Times New Roman" w:hAnsi="Times New Roman" w:cs="Antiqua"/>
          <w:sz w:val="28"/>
          <w:szCs w:val="28"/>
          <w:lang w:val="uk-UA" w:eastAsia="uk-UA"/>
        </w:rPr>
        <w:t>(новий пункт 2</w:t>
      </w:r>
      <w:r w:rsidR="000845D1" w:rsidRPr="000845D1">
        <w:rPr>
          <w:rFonts w:ascii="Times New Roman" w:eastAsia="Times New Roman" w:hAnsi="Times New Roman" w:cs="Antiqua"/>
          <w:sz w:val="28"/>
          <w:szCs w:val="28"/>
          <w:vertAlign w:val="superscript"/>
          <w:lang w:val="uk-UA" w:eastAsia="uk-UA"/>
        </w:rPr>
        <w:t>4</w:t>
      </w:r>
      <w:r w:rsidR="000845D1" w:rsidRPr="000845D1">
        <w:rPr>
          <w:rFonts w:ascii="Times New Roman" w:eastAsia="Times New Roman" w:hAnsi="Times New Roman" w:cs="Antiqua"/>
          <w:sz w:val="28"/>
          <w:szCs w:val="28"/>
          <w:lang w:val="uk-UA" w:eastAsia="uk-UA"/>
        </w:rPr>
        <w:t>, яким доповнюється розділ XV «Прикінцеві положення</w:t>
      </w:r>
      <w:r w:rsidR="000845D1">
        <w:rPr>
          <w:rFonts w:ascii="Times New Roman" w:eastAsia="Times New Roman" w:hAnsi="Times New Roman" w:cs="Antiqua"/>
          <w:sz w:val="28"/>
          <w:szCs w:val="28"/>
          <w:lang w:val="uk-UA" w:eastAsia="uk-UA"/>
        </w:rPr>
        <w:t>»</w:t>
      </w:r>
      <w:r w:rsidR="000845D1" w:rsidRPr="000845D1">
        <w:rPr>
          <w:rFonts w:ascii="Times New Roman" w:eastAsia="Times New Roman" w:hAnsi="Times New Roman" w:cs="Antiqua"/>
          <w:sz w:val="28"/>
          <w:szCs w:val="28"/>
          <w:lang w:val="uk-UA" w:eastAsia="uk-UA"/>
        </w:rPr>
        <w:t xml:space="preserve"> Закону</w:t>
      </w:r>
      <w:r w:rsidR="000845D1">
        <w:rPr>
          <w:rFonts w:ascii="Times New Roman" w:eastAsia="Times New Roman" w:hAnsi="Times New Roman" w:cs="Antiqua"/>
          <w:sz w:val="28"/>
          <w:szCs w:val="28"/>
          <w:lang w:val="uk-UA" w:eastAsia="uk-UA"/>
        </w:rPr>
        <w:t xml:space="preserve">). </w:t>
      </w:r>
      <w:r w:rsidR="000845D1" w:rsidRPr="000845D1">
        <w:rPr>
          <w:rFonts w:ascii="Times New Roman" w:eastAsia="Times New Roman" w:hAnsi="Times New Roman" w:cs="Antiqua"/>
          <w:sz w:val="28"/>
          <w:szCs w:val="28"/>
          <w:lang w:val="uk-UA" w:eastAsia="uk-UA"/>
        </w:rPr>
        <w:t xml:space="preserve">  </w:t>
      </w:r>
    </w:p>
    <w:p w:rsidR="001712B3" w:rsidRDefault="000845D1" w:rsidP="0062612F">
      <w:pPr>
        <w:tabs>
          <w:tab w:val="left" w:pos="6946"/>
        </w:tabs>
        <w:spacing w:after="0" w:line="240" w:lineRule="auto"/>
        <w:ind w:firstLine="709"/>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Г</w:t>
      </w:r>
      <w:r w:rsidR="00230B54" w:rsidRPr="00230B54">
        <w:rPr>
          <w:rFonts w:ascii="Times New Roman" w:eastAsia="Times New Roman" w:hAnsi="Times New Roman" w:cs="Times New Roman"/>
          <w:sz w:val="28"/>
          <w:szCs w:val="28"/>
          <w:lang w:val="uk-UA" w:eastAsia="ru-RU"/>
        </w:rPr>
        <w:t xml:space="preserve">оловне управління не заперечує </w:t>
      </w:r>
      <w:r>
        <w:rPr>
          <w:rFonts w:ascii="Times New Roman" w:eastAsia="Times New Roman" w:hAnsi="Times New Roman" w:cs="Times New Roman"/>
          <w:sz w:val="28"/>
          <w:szCs w:val="28"/>
          <w:lang w:val="uk-UA" w:eastAsia="ru-RU"/>
        </w:rPr>
        <w:t xml:space="preserve">щодо необхідності </w:t>
      </w:r>
      <w:r w:rsidR="00230B54" w:rsidRPr="00230B54">
        <w:rPr>
          <w:rFonts w:ascii="Times New Roman" w:eastAsia="Times New Roman" w:hAnsi="Times New Roman" w:cs="Times New Roman"/>
          <w:sz w:val="28"/>
          <w:szCs w:val="28"/>
          <w:lang w:val="uk-UA" w:eastAsia="ru-RU"/>
        </w:rPr>
        <w:t xml:space="preserve">удосконалення механізму фінансування пенсій, </w:t>
      </w:r>
      <w:r>
        <w:rPr>
          <w:rFonts w:ascii="Times New Roman" w:eastAsia="Times New Roman" w:hAnsi="Times New Roman" w:cs="Times New Roman"/>
          <w:sz w:val="28"/>
          <w:szCs w:val="28"/>
          <w:lang w:val="uk-UA" w:eastAsia="ru-RU"/>
        </w:rPr>
        <w:t>які</w:t>
      </w:r>
      <w:r w:rsidR="00230B54" w:rsidRPr="00230B54">
        <w:rPr>
          <w:rFonts w:ascii="Times New Roman" w:eastAsia="Times New Roman" w:hAnsi="Times New Roman" w:cs="Times New Roman"/>
          <w:sz w:val="28"/>
          <w:szCs w:val="28"/>
          <w:lang w:val="uk-UA" w:eastAsia="ru-RU"/>
        </w:rPr>
        <w:t xml:space="preserve"> призначені на пільгових умовах, з </w:t>
      </w:r>
      <w:r w:rsidR="00230B54" w:rsidRPr="00230B54">
        <w:rPr>
          <w:rFonts w:ascii="Times New Roman" w:eastAsia="Times New Roman" w:hAnsi="Times New Roman" w:cs="Times New Roman"/>
          <w:sz w:val="28"/>
          <w:szCs w:val="28"/>
          <w:lang w:val="uk-UA" w:eastAsia="ru-RU"/>
        </w:rPr>
        <w:lastRenderedPageBreak/>
        <w:t xml:space="preserve">визначенням джерел  відшкодування Пенсійному фонду </w:t>
      </w:r>
      <w:r w:rsidR="0062612F">
        <w:rPr>
          <w:rFonts w:ascii="Times New Roman" w:eastAsia="Times New Roman" w:hAnsi="Times New Roman" w:cs="Times New Roman"/>
          <w:sz w:val="28"/>
          <w:szCs w:val="28"/>
          <w:lang w:val="uk-UA" w:eastAsia="ru-RU"/>
        </w:rPr>
        <w:t xml:space="preserve">України </w:t>
      </w:r>
      <w:r w:rsidR="0062612F" w:rsidRPr="00230B54">
        <w:rPr>
          <w:rFonts w:ascii="Times New Roman" w:eastAsia="Times New Roman" w:hAnsi="Times New Roman" w:cs="Times New Roman"/>
          <w:sz w:val="28"/>
          <w:szCs w:val="28"/>
          <w:lang w:val="uk-UA" w:eastAsia="ru-RU"/>
        </w:rPr>
        <w:t xml:space="preserve">коштів </w:t>
      </w:r>
      <w:r w:rsidR="00230B54" w:rsidRPr="00230B54">
        <w:rPr>
          <w:rFonts w:ascii="Times New Roman" w:eastAsia="Times New Roman" w:hAnsi="Times New Roman" w:cs="Times New Roman"/>
          <w:sz w:val="28"/>
          <w:szCs w:val="28"/>
          <w:lang w:val="uk-UA" w:eastAsia="ru-RU"/>
        </w:rPr>
        <w:t xml:space="preserve">на їх виплату. </w:t>
      </w:r>
      <w:r w:rsidR="005C2DEC">
        <w:rPr>
          <w:rFonts w:ascii="Times New Roman" w:eastAsia="Times New Roman" w:hAnsi="Times New Roman" w:cs="Times New Roman"/>
          <w:sz w:val="28"/>
          <w:szCs w:val="28"/>
          <w:lang w:val="uk-UA" w:eastAsia="ru-RU"/>
        </w:rPr>
        <w:t xml:space="preserve">Разом із тим, звертаємо увагу на необґрунтованість </w:t>
      </w:r>
      <w:r>
        <w:rPr>
          <w:rFonts w:ascii="Times New Roman" w:eastAsia="Times New Roman" w:hAnsi="Times New Roman" w:cs="Times New Roman"/>
          <w:sz w:val="28"/>
          <w:szCs w:val="28"/>
          <w:lang w:val="uk-UA" w:eastAsia="ru-RU"/>
        </w:rPr>
        <w:t xml:space="preserve">виключення із </w:t>
      </w:r>
      <w:r w:rsidRPr="005965A1">
        <w:rPr>
          <w:rFonts w:ascii="Times New Roman" w:hAnsi="Times New Roman"/>
          <w:sz w:val="28"/>
          <w:szCs w:val="28"/>
          <w:lang w:val="uk-UA"/>
        </w:rPr>
        <w:t>розділ</w:t>
      </w:r>
      <w:r>
        <w:rPr>
          <w:rFonts w:ascii="Times New Roman" w:hAnsi="Times New Roman"/>
          <w:sz w:val="28"/>
          <w:szCs w:val="28"/>
          <w:lang w:val="uk-UA"/>
        </w:rPr>
        <w:t>у</w:t>
      </w:r>
      <w:r w:rsidRPr="005965A1">
        <w:rPr>
          <w:rFonts w:ascii="Times New Roman" w:hAnsi="Times New Roman"/>
          <w:sz w:val="28"/>
          <w:szCs w:val="28"/>
          <w:lang w:val="uk-UA"/>
        </w:rPr>
        <w:t xml:space="preserve"> Х</w:t>
      </w:r>
      <w:r>
        <w:rPr>
          <w:rFonts w:ascii="Times New Roman" w:hAnsi="Times New Roman"/>
          <w:sz w:val="28"/>
          <w:szCs w:val="28"/>
        </w:rPr>
        <w:t>V</w:t>
      </w:r>
      <w:r w:rsidRPr="005965A1">
        <w:rPr>
          <w:rFonts w:ascii="Times New Roman" w:hAnsi="Times New Roman"/>
          <w:sz w:val="28"/>
          <w:szCs w:val="28"/>
          <w:lang w:val="uk-UA"/>
        </w:rPr>
        <w:t xml:space="preserve"> «Прикінцеві положенн</w:t>
      </w:r>
      <w:r>
        <w:rPr>
          <w:rFonts w:ascii="Times New Roman" w:hAnsi="Times New Roman"/>
          <w:sz w:val="28"/>
          <w:szCs w:val="28"/>
          <w:lang w:val="uk-UA"/>
        </w:rPr>
        <w:t>я»</w:t>
      </w:r>
      <w:r w:rsidRPr="005965A1">
        <w:rPr>
          <w:rFonts w:ascii="Times New Roman" w:hAnsi="Times New Roman"/>
          <w:sz w:val="28"/>
          <w:szCs w:val="28"/>
          <w:lang w:val="uk-UA"/>
        </w:rPr>
        <w:t xml:space="preserve"> </w:t>
      </w:r>
      <w:r>
        <w:rPr>
          <w:rFonts w:ascii="Times New Roman" w:eastAsia="Times New Roman" w:hAnsi="Times New Roman" w:cs="Times New Roman"/>
          <w:sz w:val="28"/>
          <w:szCs w:val="28"/>
          <w:lang w:val="uk-UA" w:eastAsia="ru-RU"/>
        </w:rPr>
        <w:t xml:space="preserve">Закону </w:t>
      </w:r>
      <w:r w:rsidR="005C2DEC">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 xml:space="preserve">оложення про </w:t>
      </w:r>
      <w:r w:rsidR="009265F7">
        <w:rPr>
          <w:rFonts w:ascii="Times New Roman" w:hAnsi="Times New Roman"/>
          <w:sz w:val="28"/>
          <w:szCs w:val="28"/>
          <w:lang w:val="uk-UA"/>
        </w:rPr>
        <w:t>здійснення пенсійного забезпечення на пільгових умовах через професійні та корпоративні фонди.</w:t>
      </w:r>
      <w:r w:rsidR="00BF6631" w:rsidRPr="00BF6631">
        <w:rPr>
          <w:rFonts w:ascii="Times New Roman" w:eastAsia="Times New Roman" w:hAnsi="Times New Roman" w:cs="Times New Roman"/>
          <w:bCs/>
          <w:kern w:val="1"/>
          <w:sz w:val="28"/>
          <w:szCs w:val="28"/>
          <w:lang w:val="uk-UA" w:eastAsia="uk-UA" w:bidi="hi-IN"/>
        </w:rPr>
        <w:t xml:space="preserve"> </w:t>
      </w:r>
      <w:r w:rsidR="00BF6631">
        <w:rPr>
          <w:rFonts w:ascii="Times New Roman" w:eastAsia="Times New Roman" w:hAnsi="Times New Roman" w:cs="Times New Roman"/>
          <w:bCs/>
          <w:kern w:val="1"/>
          <w:sz w:val="28"/>
          <w:szCs w:val="28"/>
          <w:lang w:val="uk-UA" w:eastAsia="uk-UA" w:bidi="hi-IN"/>
        </w:rPr>
        <w:t xml:space="preserve">Справа в тому, що </w:t>
      </w:r>
      <w:r>
        <w:rPr>
          <w:rFonts w:ascii="Times New Roman" w:eastAsia="Times New Roman" w:hAnsi="Times New Roman" w:cs="Times New Roman"/>
          <w:bCs/>
          <w:kern w:val="1"/>
          <w:sz w:val="28"/>
          <w:szCs w:val="28"/>
          <w:lang w:val="uk-UA" w:eastAsia="uk-UA" w:bidi="hi-IN"/>
        </w:rPr>
        <w:t xml:space="preserve">за своєю природою </w:t>
      </w:r>
      <w:r w:rsidR="00BF6631">
        <w:rPr>
          <w:rFonts w:ascii="Times New Roman" w:eastAsia="Times New Roman" w:hAnsi="Times New Roman" w:cs="Times New Roman"/>
          <w:bCs/>
          <w:kern w:val="1"/>
          <w:sz w:val="28"/>
          <w:szCs w:val="28"/>
          <w:lang w:val="uk-UA" w:eastAsia="uk-UA" w:bidi="hi-IN"/>
        </w:rPr>
        <w:t>пільгове пенсійне забезпечення</w:t>
      </w:r>
      <w:r w:rsidR="00BF6631" w:rsidRPr="009D7F0E">
        <w:rPr>
          <w:rFonts w:ascii="Times New Roman" w:eastAsia="Times New Roman" w:hAnsi="Times New Roman" w:cs="Times New Roman"/>
          <w:sz w:val="28"/>
          <w:szCs w:val="28"/>
          <w:lang w:val="uk-UA" w:eastAsia="uk-UA"/>
        </w:rPr>
        <w:t xml:space="preserve"> </w:t>
      </w:r>
      <w:r w:rsidR="00BF6631">
        <w:rPr>
          <w:rFonts w:ascii="Times New Roman" w:eastAsia="Times New Roman" w:hAnsi="Times New Roman" w:cs="Times New Roman"/>
          <w:sz w:val="28"/>
          <w:szCs w:val="28"/>
          <w:lang w:val="uk-UA" w:eastAsia="uk-UA"/>
        </w:rPr>
        <w:t xml:space="preserve">не </w:t>
      </w:r>
      <w:r w:rsidR="00DE7E3D">
        <w:rPr>
          <w:rFonts w:ascii="Times New Roman" w:eastAsia="Times New Roman" w:hAnsi="Times New Roman" w:cs="Times New Roman"/>
          <w:sz w:val="28"/>
          <w:szCs w:val="28"/>
          <w:lang w:val="uk-UA" w:eastAsia="uk-UA"/>
        </w:rPr>
        <w:t xml:space="preserve">є складовою </w:t>
      </w:r>
      <w:r w:rsidR="00BF6631" w:rsidRPr="009D7F0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загальної </w:t>
      </w:r>
      <w:r w:rsidR="00BF6631" w:rsidRPr="009D7F0E">
        <w:rPr>
          <w:rFonts w:ascii="Times New Roman" w:eastAsia="Times New Roman" w:hAnsi="Times New Roman" w:cs="Times New Roman"/>
          <w:sz w:val="28"/>
          <w:szCs w:val="28"/>
          <w:lang w:val="uk-UA" w:eastAsia="uk-UA"/>
        </w:rPr>
        <w:t>страхової пенсійної системи.</w:t>
      </w:r>
      <w:r w:rsidR="000C0F91" w:rsidRPr="000C0F91">
        <w:rPr>
          <w:rFonts w:ascii="Times New Roman" w:eastAsia="Times New Roman" w:hAnsi="Times New Roman" w:cs="Times New Roman"/>
          <w:sz w:val="28"/>
          <w:szCs w:val="28"/>
          <w:lang w:val="uk-UA" w:eastAsia="uk-UA"/>
        </w:rPr>
        <w:t xml:space="preserve"> </w:t>
      </w:r>
      <w:r w:rsidR="000C0F91">
        <w:rPr>
          <w:rFonts w:ascii="Times New Roman" w:eastAsia="Times New Roman" w:hAnsi="Times New Roman" w:cs="Times New Roman"/>
          <w:sz w:val="28"/>
          <w:szCs w:val="28"/>
          <w:lang w:val="uk-UA" w:eastAsia="uk-UA"/>
        </w:rPr>
        <w:t>Тому регулювання питань пільгового пенсійного забезпечення</w:t>
      </w:r>
      <w:r w:rsidR="000E676C">
        <w:rPr>
          <w:rFonts w:ascii="Times New Roman" w:eastAsia="Times New Roman" w:hAnsi="Times New Roman" w:cs="Times New Roman"/>
          <w:sz w:val="28"/>
          <w:szCs w:val="28"/>
          <w:lang w:val="uk-UA" w:eastAsia="uk-UA"/>
        </w:rPr>
        <w:t xml:space="preserve">, зокрема: захисту прав громадян, які працюють в шкідливих і важких умовах праці, встановлення нових або скасування відповідних пільгових професій, </w:t>
      </w:r>
      <w:r w:rsidR="001C530F">
        <w:rPr>
          <w:rFonts w:ascii="Times New Roman" w:eastAsia="Times New Roman" w:hAnsi="Times New Roman" w:cs="Times New Roman"/>
          <w:sz w:val="28"/>
          <w:szCs w:val="28"/>
          <w:lang w:val="uk-UA" w:eastAsia="uk-UA"/>
        </w:rPr>
        <w:t xml:space="preserve">порядку </w:t>
      </w:r>
      <w:r w:rsidR="000E676C">
        <w:rPr>
          <w:rFonts w:ascii="Times New Roman" w:eastAsia="Times New Roman" w:hAnsi="Times New Roman" w:cs="Times New Roman"/>
          <w:sz w:val="28"/>
          <w:szCs w:val="28"/>
          <w:lang w:val="uk-UA" w:eastAsia="uk-UA"/>
        </w:rPr>
        <w:t xml:space="preserve">відшкодування коштів на виплату та доставку пільгових пенсій </w:t>
      </w:r>
      <w:r w:rsidR="000E676C" w:rsidRPr="00404ADC">
        <w:rPr>
          <w:rFonts w:ascii="Times New Roman" w:eastAsia="Times New Roman" w:hAnsi="Times New Roman" w:cs="Times New Roman"/>
          <w:sz w:val="28"/>
          <w:szCs w:val="28"/>
          <w:lang w:val="uk-UA" w:eastAsia="uk-UA"/>
        </w:rPr>
        <w:t xml:space="preserve">тощо, необхідно вирішувати саме в межах відповідного законодавства </w:t>
      </w:r>
      <w:r>
        <w:rPr>
          <w:rFonts w:ascii="Times New Roman" w:eastAsia="Times New Roman" w:hAnsi="Times New Roman" w:cs="Times New Roman"/>
          <w:sz w:val="28"/>
          <w:szCs w:val="28"/>
          <w:lang w:val="uk-UA" w:eastAsia="uk-UA"/>
        </w:rPr>
        <w:t xml:space="preserve">про </w:t>
      </w:r>
      <w:r w:rsidR="000E676C" w:rsidRPr="00404ADC">
        <w:rPr>
          <w:rFonts w:ascii="Times New Roman" w:eastAsia="Times New Roman" w:hAnsi="Times New Roman" w:cs="Times New Roman"/>
          <w:sz w:val="28"/>
          <w:szCs w:val="28"/>
          <w:lang w:val="uk-UA" w:eastAsia="uk-UA"/>
        </w:rPr>
        <w:t xml:space="preserve"> </w:t>
      </w:r>
      <w:r w:rsidR="000E676C" w:rsidRPr="00404ADC">
        <w:rPr>
          <w:rFonts w:ascii="Times New Roman" w:hAnsi="Times New Roman"/>
          <w:sz w:val="28"/>
          <w:szCs w:val="28"/>
          <w:lang w:val="uk-UA"/>
        </w:rPr>
        <w:t>професійні та корпоративні фонди.</w:t>
      </w:r>
      <w:r w:rsidR="007C7FD3" w:rsidRPr="007C7FD3">
        <w:rPr>
          <w:rFonts w:ascii="Times New Roman" w:hAnsi="Times New Roman"/>
          <w:sz w:val="28"/>
          <w:szCs w:val="28"/>
          <w:lang w:val="uk-UA"/>
        </w:rPr>
        <w:t xml:space="preserve"> </w:t>
      </w:r>
    </w:p>
    <w:p w:rsidR="00BA03BF" w:rsidRDefault="000845D1" w:rsidP="0062612F">
      <w:pPr>
        <w:spacing w:after="0" w:line="240" w:lineRule="auto"/>
        <w:ind w:firstLine="709"/>
        <w:jc w:val="both"/>
        <w:rPr>
          <w:rFonts w:ascii="Times New Roman" w:eastAsia="Times New Roman" w:hAnsi="Times New Roman" w:cs="Antiqua"/>
          <w:sz w:val="28"/>
          <w:szCs w:val="28"/>
          <w:lang w:val="uk-UA" w:eastAsia="uk-UA"/>
        </w:rPr>
      </w:pPr>
      <w:r>
        <w:rPr>
          <w:rFonts w:ascii="Times New Roman" w:eastAsia="Times New Roman" w:hAnsi="Times New Roman" w:cs="Times New Roman"/>
          <w:sz w:val="28"/>
          <w:szCs w:val="28"/>
          <w:lang w:val="uk-UA" w:eastAsia="ru-RU"/>
        </w:rPr>
        <w:t xml:space="preserve">Крім цього, запропоновані у проекті </w:t>
      </w:r>
      <w:r w:rsidR="006B0C87">
        <w:rPr>
          <w:rFonts w:ascii="Times New Roman" w:eastAsia="Times New Roman" w:hAnsi="Times New Roman" w:cs="Times New Roman"/>
          <w:sz w:val="28"/>
          <w:szCs w:val="28"/>
          <w:lang w:val="uk-UA" w:eastAsia="ru-RU"/>
        </w:rPr>
        <w:t>підвищений розмір єдиного соціального внеску на виплату пенсій на пільгових умовах (</w:t>
      </w:r>
      <w:r w:rsidR="00552EDD" w:rsidRPr="00230B54">
        <w:rPr>
          <w:rFonts w:ascii="Times New Roman" w:eastAsia="Times New Roman" w:hAnsi="Times New Roman" w:cs="Times New Roman"/>
          <w:bCs/>
          <w:spacing w:val="-5"/>
          <w:sz w:val="28"/>
          <w:szCs w:val="28"/>
          <w:lang w:val="uk-UA" w:eastAsia="ru-RU"/>
        </w:rPr>
        <w:t xml:space="preserve">15 % і  7 % – за осіб, зайнятих </w:t>
      </w:r>
      <w:r w:rsidR="00552EDD" w:rsidRPr="00230B54">
        <w:rPr>
          <w:rFonts w:ascii="Times New Roman" w:eastAsia="Times New Roman" w:hAnsi="Times New Roman" w:cs="Times New Roman"/>
          <w:spacing w:val="-5"/>
          <w:sz w:val="28"/>
          <w:szCs w:val="28"/>
          <w:lang w:val="uk-UA" w:eastAsia="en-GB"/>
        </w:rPr>
        <w:t>на  відповідних  роботах</w:t>
      </w:r>
      <w:r w:rsidR="006B0C87">
        <w:rPr>
          <w:rFonts w:ascii="Times New Roman" w:eastAsia="Times New Roman" w:hAnsi="Times New Roman" w:cs="Times New Roman"/>
          <w:spacing w:val="-5"/>
          <w:sz w:val="28"/>
          <w:szCs w:val="28"/>
          <w:lang w:val="uk-UA" w:eastAsia="en-GB"/>
        </w:rPr>
        <w:t>)</w:t>
      </w:r>
      <w:r w:rsidR="00552EDD" w:rsidRPr="00230B54">
        <w:rPr>
          <w:rFonts w:ascii="Times New Roman" w:eastAsia="Times New Roman" w:hAnsi="Times New Roman" w:cs="Times New Roman"/>
          <w:spacing w:val="-5"/>
          <w:sz w:val="28"/>
          <w:szCs w:val="28"/>
          <w:lang w:val="uk-UA" w:eastAsia="en-GB"/>
        </w:rPr>
        <w:t xml:space="preserve"> має базуватися на </w:t>
      </w:r>
      <w:proofErr w:type="spellStart"/>
      <w:r w:rsidR="00552EDD" w:rsidRPr="00230B54">
        <w:rPr>
          <w:rFonts w:ascii="Times New Roman" w:eastAsia="Times New Roman" w:hAnsi="Times New Roman" w:cs="Times New Roman"/>
          <w:spacing w:val="-5"/>
          <w:sz w:val="28"/>
          <w:szCs w:val="28"/>
          <w:lang w:val="uk-UA" w:eastAsia="en-GB"/>
        </w:rPr>
        <w:t>актуарних</w:t>
      </w:r>
      <w:proofErr w:type="spellEnd"/>
      <w:r w:rsidR="00552EDD" w:rsidRPr="00230B54">
        <w:rPr>
          <w:rFonts w:ascii="Times New Roman" w:eastAsia="Times New Roman" w:hAnsi="Times New Roman" w:cs="Times New Roman"/>
          <w:spacing w:val="-5"/>
          <w:sz w:val="28"/>
          <w:szCs w:val="28"/>
          <w:lang w:val="uk-UA" w:eastAsia="en-GB"/>
        </w:rPr>
        <w:t xml:space="preserve"> розрахунках про потребу покриття виплат на пільгові пенсії.  </w:t>
      </w:r>
      <w:r w:rsidR="00552EDD" w:rsidRPr="00230B54">
        <w:rPr>
          <w:rFonts w:ascii="Times New Roman" w:eastAsia="Times New Roman" w:hAnsi="Times New Roman" w:cs="Times New Roman"/>
          <w:sz w:val="28"/>
          <w:szCs w:val="28"/>
          <w:lang w:val="uk-UA" w:eastAsia="ru-RU"/>
        </w:rPr>
        <w:t xml:space="preserve">Пояснювальна ж записка до законопроекту не містить інформації щодо  рівня покриття </w:t>
      </w:r>
      <w:r w:rsidR="00552EDD" w:rsidRPr="00230B54">
        <w:rPr>
          <w:rFonts w:ascii="Times New Roman" w:eastAsia="Times New Roman" w:hAnsi="Times New Roman" w:cs="Times New Roman"/>
          <w:spacing w:val="-5"/>
          <w:sz w:val="28"/>
          <w:szCs w:val="28"/>
          <w:lang w:val="uk-UA" w:eastAsia="ru-RU"/>
        </w:rPr>
        <w:t xml:space="preserve">видатків Пенсійного фонду у разі сплати </w:t>
      </w:r>
      <w:r w:rsidR="005B0011">
        <w:rPr>
          <w:rFonts w:ascii="Times New Roman" w:eastAsia="Times New Roman" w:hAnsi="Times New Roman" w:cs="Times New Roman"/>
          <w:spacing w:val="-5"/>
          <w:sz w:val="28"/>
          <w:szCs w:val="28"/>
          <w:lang w:val="uk-UA" w:eastAsia="ru-RU"/>
        </w:rPr>
        <w:t xml:space="preserve">роботодавцями </w:t>
      </w:r>
      <w:r w:rsidR="00552EDD" w:rsidRPr="00230B54">
        <w:rPr>
          <w:rFonts w:ascii="Times New Roman" w:eastAsia="Times New Roman" w:hAnsi="Times New Roman" w:cs="Times New Roman"/>
          <w:spacing w:val="-5"/>
          <w:sz w:val="28"/>
          <w:szCs w:val="28"/>
          <w:lang w:val="uk-UA" w:eastAsia="ru-RU"/>
        </w:rPr>
        <w:t xml:space="preserve">запропонованих </w:t>
      </w:r>
      <w:r w:rsidR="005B0011">
        <w:rPr>
          <w:rFonts w:ascii="Times New Roman" w:eastAsia="Times New Roman" w:hAnsi="Times New Roman" w:cs="Times New Roman"/>
          <w:spacing w:val="-5"/>
          <w:sz w:val="28"/>
          <w:szCs w:val="28"/>
          <w:lang w:val="uk-UA" w:eastAsia="ru-RU"/>
        </w:rPr>
        <w:t>пі</w:t>
      </w:r>
      <w:r w:rsidR="00552EDD" w:rsidRPr="00230B54">
        <w:rPr>
          <w:rFonts w:ascii="Times New Roman" w:eastAsia="Times New Roman" w:hAnsi="Times New Roman" w:cs="Times New Roman"/>
          <w:bCs/>
          <w:spacing w:val="-5"/>
          <w:sz w:val="28"/>
          <w:szCs w:val="28"/>
          <w:lang w:val="uk-UA" w:eastAsia="ru-RU"/>
        </w:rPr>
        <w:t>д</w:t>
      </w:r>
      <w:r w:rsidR="005B0011">
        <w:rPr>
          <w:rFonts w:ascii="Times New Roman" w:eastAsia="Times New Roman" w:hAnsi="Times New Roman" w:cs="Times New Roman"/>
          <w:bCs/>
          <w:spacing w:val="-5"/>
          <w:sz w:val="28"/>
          <w:szCs w:val="28"/>
          <w:lang w:val="uk-UA" w:eastAsia="ru-RU"/>
        </w:rPr>
        <w:t xml:space="preserve">вищених </w:t>
      </w:r>
      <w:r w:rsidR="00552EDD" w:rsidRPr="00230B54">
        <w:rPr>
          <w:rFonts w:ascii="Times New Roman" w:eastAsia="Times New Roman" w:hAnsi="Times New Roman" w:cs="Times New Roman"/>
          <w:bCs/>
          <w:spacing w:val="-5"/>
          <w:sz w:val="28"/>
          <w:szCs w:val="28"/>
          <w:lang w:val="uk-UA" w:eastAsia="ru-RU"/>
        </w:rPr>
        <w:t>ставок єдиного соціально</w:t>
      </w:r>
      <w:r w:rsidR="005B0011">
        <w:rPr>
          <w:rFonts w:ascii="Times New Roman" w:eastAsia="Times New Roman" w:hAnsi="Times New Roman" w:cs="Times New Roman"/>
          <w:bCs/>
          <w:spacing w:val="-5"/>
          <w:sz w:val="28"/>
          <w:szCs w:val="28"/>
          <w:lang w:val="uk-UA" w:eastAsia="ru-RU"/>
        </w:rPr>
        <w:t>го</w:t>
      </w:r>
      <w:r w:rsidR="00552EDD" w:rsidRPr="00230B54">
        <w:rPr>
          <w:rFonts w:ascii="Times New Roman" w:eastAsia="Times New Roman" w:hAnsi="Times New Roman" w:cs="Times New Roman"/>
          <w:bCs/>
          <w:spacing w:val="-5"/>
          <w:sz w:val="28"/>
          <w:szCs w:val="28"/>
          <w:lang w:val="uk-UA" w:eastAsia="ru-RU"/>
        </w:rPr>
        <w:t xml:space="preserve"> внеску.</w:t>
      </w:r>
      <w:r w:rsidR="00552EDD" w:rsidRPr="00230B54">
        <w:rPr>
          <w:rFonts w:ascii="Times New Roman" w:eastAsia="Times New Roman" w:hAnsi="Times New Roman" w:cs="Times New Roman"/>
          <w:color w:val="FF0000"/>
          <w:sz w:val="28"/>
          <w:szCs w:val="28"/>
          <w:lang w:val="uk-UA" w:eastAsia="uk-UA"/>
        </w:rPr>
        <w:t xml:space="preserve"> </w:t>
      </w:r>
      <w:r w:rsidR="00380723" w:rsidRPr="00404ADC">
        <w:rPr>
          <w:rFonts w:ascii="Times New Roman" w:hAnsi="Times New Roman"/>
          <w:sz w:val="28"/>
          <w:szCs w:val="28"/>
          <w:lang w:val="uk-UA"/>
        </w:rPr>
        <w:t xml:space="preserve">Враховуючи </w:t>
      </w:r>
      <w:r w:rsidR="00380723">
        <w:rPr>
          <w:rFonts w:ascii="Times New Roman" w:hAnsi="Times New Roman"/>
          <w:sz w:val="28"/>
          <w:szCs w:val="28"/>
          <w:lang w:val="uk-UA"/>
        </w:rPr>
        <w:t>вище</w:t>
      </w:r>
      <w:r w:rsidR="00380723" w:rsidRPr="00404ADC">
        <w:rPr>
          <w:rFonts w:ascii="Times New Roman" w:hAnsi="Times New Roman"/>
          <w:sz w:val="28"/>
          <w:szCs w:val="28"/>
          <w:lang w:val="uk-UA"/>
        </w:rPr>
        <w:t xml:space="preserve">зазначене та те, що </w:t>
      </w:r>
      <w:r w:rsidR="00380723" w:rsidRPr="00404ADC">
        <w:rPr>
          <w:rFonts w:ascii="Times New Roman" w:hAnsi="Times New Roman" w:cs="Times New Roman"/>
          <w:color w:val="000000"/>
          <w:sz w:val="28"/>
          <w:szCs w:val="28"/>
          <w:shd w:val="clear" w:color="auto" w:fill="FFFFFF"/>
          <w:lang w:val="uk-UA"/>
        </w:rPr>
        <w:t>для покриття дефіциту Пенсійного фонду</w:t>
      </w:r>
      <w:r w:rsidR="00380723">
        <w:rPr>
          <w:rFonts w:ascii="Times New Roman" w:hAnsi="Times New Roman" w:cs="Times New Roman"/>
          <w:color w:val="000000"/>
          <w:sz w:val="28"/>
          <w:szCs w:val="28"/>
          <w:shd w:val="clear" w:color="auto" w:fill="FFFFFF"/>
          <w:lang w:val="uk-UA"/>
        </w:rPr>
        <w:t xml:space="preserve"> України </w:t>
      </w:r>
      <w:r w:rsidR="00380723" w:rsidRPr="00404ADC">
        <w:rPr>
          <w:rFonts w:ascii="Times New Roman" w:hAnsi="Times New Roman" w:cs="Times New Roman"/>
          <w:color w:val="000000"/>
          <w:sz w:val="28"/>
          <w:szCs w:val="28"/>
          <w:shd w:val="clear" w:color="auto" w:fill="FFFFFF"/>
          <w:lang w:val="uk-UA"/>
        </w:rPr>
        <w:t xml:space="preserve"> з Державного бюджету у 2019 році  передбачено 166,5 млрд гривень</w:t>
      </w:r>
      <w:r w:rsidR="004E7AB1">
        <w:rPr>
          <w:rStyle w:val="a9"/>
          <w:rFonts w:ascii="Times New Roman" w:hAnsi="Times New Roman" w:cs="Times New Roman"/>
          <w:color w:val="000000"/>
          <w:sz w:val="28"/>
          <w:szCs w:val="28"/>
          <w:shd w:val="clear" w:color="auto" w:fill="FFFFFF"/>
          <w:lang w:val="uk-UA"/>
        </w:rPr>
        <w:footnoteReference w:id="1"/>
      </w:r>
      <w:r w:rsidR="00380723">
        <w:rPr>
          <w:rFonts w:ascii="Times New Roman" w:hAnsi="Times New Roman" w:cs="Times New Roman"/>
          <w:color w:val="000000"/>
          <w:sz w:val="28"/>
          <w:szCs w:val="28"/>
          <w:shd w:val="clear" w:color="auto" w:fill="FFFFFF"/>
          <w:lang w:val="uk-UA"/>
        </w:rPr>
        <w:t xml:space="preserve">, </w:t>
      </w:r>
      <w:r w:rsidR="00925519" w:rsidRPr="00C6305E">
        <w:rPr>
          <w:rFonts w:ascii="Times New Roman" w:eastAsia="Calibri" w:hAnsi="Times New Roman" w:cs="Times New Roman"/>
          <w:sz w:val="28"/>
          <w:szCs w:val="28"/>
          <w:lang w:val="uk-UA"/>
        </w:rPr>
        <w:t xml:space="preserve">вважаємо </w:t>
      </w:r>
      <w:r w:rsidR="005B0011">
        <w:rPr>
          <w:rFonts w:ascii="Times New Roman" w:eastAsia="Calibri" w:hAnsi="Times New Roman" w:cs="Times New Roman"/>
          <w:sz w:val="28"/>
          <w:szCs w:val="28"/>
          <w:lang w:val="uk-UA"/>
        </w:rPr>
        <w:t>невиправдан</w:t>
      </w:r>
      <w:r w:rsidR="007F10E8">
        <w:rPr>
          <w:rFonts w:ascii="Times New Roman" w:eastAsia="Calibri" w:hAnsi="Times New Roman" w:cs="Times New Roman"/>
          <w:sz w:val="28"/>
          <w:szCs w:val="28"/>
          <w:lang w:val="uk-UA"/>
        </w:rPr>
        <w:t>ою</w:t>
      </w:r>
      <w:r w:rsidR="005B0011">
        <w:rPr>
          <w:rFonts w:ascii="Times New Roman" w:eastAsia="Calibri" w:hAnsi="Times New Roman" w:cs="Times New Roman"/>
          <w:sz w:val="28"/>
          <w:szCs w:val="28"/>
          <w:lang w:val="uk-UA"/>
        </w:rPr>
        <w:t xml:space="preserve"> і </w:t>
      </w:r>
      <w:r w:rsidR="00C45936" w:rsidRPr="00FE33B4">
        <w:rPr>
          <w:rFonts w:ascii="Times New Roman" w:eastAsia="Calibri" w:hAnsi="Times New Roman" w:cs="Times New Roman"/>
          <w:sz w:val="28"/>
          <w:szCs w:val="28"/>
          <w:lang w:val="uk-UA"/>
        </w:rPr>
        <w:t>пропозиці</w:t>
      </w:r>
      <w:r w:rsidR="005B0011">
        <w:rPr>
          <w:rFonts w:ascii="Times New Roman" w:eastAsia="Calibri" w:hAnsi="Times New Roman" w:cs="Times New Roman"/>
          <w:sz w:val="28"/>
          <w:szCs w:val="28"/>
          <w:lang w:val="uk-UA"/>
        </w:rPr>
        <w:t>ю</w:t>
      </w:r>
      <w:r w:rsidR="00BA03BF" w:rsidRPr="00FE33B4">
        <w:rPr>
          <w:rFonts w:ascii="Times New Roman" w:eastAsia="Times New Roman" w:hAnsi="Times New Roman" w:cs="Antiqua"/>
          <w:b/>
          <w:sz w:val="28"/>
          <w:szCs w:val="28"/>
          <w:lang w:val="uk-UA" w:eastAsia="uk-UA"/>
        </w:rPr>
        <w:t xml:space="preserve"> </w:t>
      </w:r>
      <w:r w:rsidR="00BA03BF" w:rsidRPr="00FE33B4">
        <w:rPr>
          <w:rFonts w:ascii="Times New Roman" w:eastAsia="Times New Roman" w:hAnsi="Times New Roman" w:cs="Antiqua"/>
          <w:sz w:val="28"/>
          <w:szCs w:val="28"/>
          <w:lang w:val="uk-UA" w:eastAsia="uk-UA"/>
        </w:rPr>
        <w:t xml:space="preserve">про фінансування за рахунок коштів Державного бюджету України </w:t>
      </w:r>
      <w:r w:rsidR="005B0011" w:rsidRPr="00107AE2">
        <w:rPr>
          <w:rFonts w:ascii="Times New Roman" w:eastAsia="Times New Roman" w:hAnsi="Times New Roman" w:cs="Antiqua"/>
          <w:sz w:val="28"/>
          <w:szCs w:val="28"/>
          <w:lang w:val="uk-UA" w:eastAsia="uk-UA"/>
        </w:rPr>
        <w:t>сум</w:t>
      </w:r>
      <w:r w:rsidR="0062612F">
        <w:rPr>
          <w:rFonts w:ascii="Times New Roman" w:eastAsia="Times New Roman" w:hAnsi="Times New Roman" w:cs="Antiqua"/>
          <w:sz w:val="28"/>
          <w:szCs w:val="28"/>
          <w:lang w:val="uk-UA" w:eastAsia="uk-UA"/>
        </w:rPr>
        <w:t>и</w:t>
      </w:r>
      <w:r w:rsidR="005B0011" w:rsidRPr="00107AE2">
        <w:rPr>
          <w:rFonts w:ascii="Times New Roman" w:eastAsia="Times New Roman" w:hAnsi="Times New Roman" w:cs="Antiqua"/>
          <w:sz w:val="28"/>
          <w:szCs w:val="28"/>
          <w:lang w:val="uk-UA" w:eastAsia="uk-UA"/>
        </w:rPr>
        <w:t xml:space="preserve">, якої не вистачає для повного покриття витрат на виплату та доставку таких </w:t>
      </w:r>
      <w:r w:rsidR="005B0011" w:rsidRPr="00FE33B4">
        <w:rPr>
          <w:rFonts w:ascii="Times New Roman" w:eastAsia="Times New Roman" w:hAnsi="Times New Roman" w:cs="Antiqua"/>
          <w:sz w:val="28"/>
          <w:szCs w:val="28"/>
          <w:lang w:val="uk-UA" w:eastAsia="uk-UA"/>
        </w:rPr>
        <w:t xml:space="preserve">пільгових </w:t>
      </w:r>
      <w:r w:rsidR="005B0011" w:rsidRPr="00107AE2">
        <w:rPr>
          <w:rFonts w:ascii="Times New Roman" w:eastAsia="Times New Roman" w:hAnsi="Times New Roman" w:cs="Antiqua"/>
          <w:sz w:val="28"/>
          <w:szCs w:val="28"/>
          <w:lang w:val="uk-UA" w:eastAsia="uk-UA"/>
        </w:rPr>
        <w:t>пенсій</w:t>
      </w:r>
      <w:r w:rsidR="005B0011">
        <w:rPr>
          <w:rFonts w:ascii="Times New Roman" w:eastAsia="Times New Roman" w:hAnsi="Times New Roman" w:cs="Antiqua"/>
          <w:sz w:val="28"/>
          <w:szCs w:val="28"/>
          <w:lang w:val="uk-UA" w:eastAsia="uk-UA"/>
        </w:rPr>
        <w:t xml:space="preserve"> у разі </w:t>
      </w:r>
      <w:r w:rsidR="00BA03BF" w:rsidRPr="00FE33B4">
        <w:rPr>
          <w:rFonts w:ascii="Times New Roman" w:eastAsia="Times New Roman" w:hAnsi="Times New Roman" w:cs="Antiqua"/>
          <w:sz w:val="28"/>
          <w:szCs w:val="28"/>
          <w:lang w:val="uk-UA" w:eastAsia="uk-UA"/>
        </w:rPr>
        <w:t xml:space="preserve">недостатності </w:t>
      </w:r>
      <w:r w:rsidR="005B0011">
        <w:rPr>
          <w:rFonts w:ascii="Times New Roman" w:eastAsia="Times New Roman" w:hAnsi="Times New Roman" w:cs="Antiqua"/>
          <w:sz w:val="28"/>
          <w:szCs w:val="28"/>
          <w:lang w:val="uk-UA" w:eastAsia="uk-UA"/>
        </w:rPr>
        <w:t xml:space="preserve">вказаних </w:t>
      </w:r>
      <w:r w:rsidR="00BA03BF" w:rsidRPr="00FE33B4">
        <w:rPr>
          <w:rFonts w:ascii="Times New Roman" w:eastAsia="Times New Roman" w:hAnsi="Times New Roman" w:cs="Antiqua"/>
          <w:sz w:val="28"/>
          <w:szCs w:val="28"/>
          <w:lang w:val="uk-UA" w:eastAsia="uk-UA"/>
        </w:rPr>
        <w:t>коштів</w:t>
      </w:r>
      <w:r w:rsidR="005B0011">
        <w:rPr>
          <w:rFonts w:ascii="Times New Roman" w:eastAsia="Times New Roman" w:hAnsi="Times New Roman" w:cs="Antiqua"/>
          <w:sz w:val="28"/>
          <w:szCs w:val="28"/>
          <w:lang w:val="uk-UA" w:eastAsia="uk-UA"/>
        </w:rPr>
        <w:t xml:space="preserve">. </w:t>
      </w:r>
      <w:r w:rsidR="00BA03BF" w:rsidRPr="00107AE2">
        <w:rPr>
          <w:rFonts w:ascii="Times New Roman" w:eastAsia="Times New Roman" w:hAnsi="Times New Roman" w:cs="Antiqua"/>
          <w:sz w:val="28"/>
          <w:szCs w:val="28"/>
          <w:lang w:val="uk-UA" w:eastAsia="uk-UA"/>
        </w:rPr>
        <w:t xml:space="preserve"> </w:t>
      </w:r>
    </w:p>
    <w:p w:rsidR="005B0011" w:rsidRPr="005B0011" w:rsidRDefault="005B0011" w:rsidP="0062612F">
      <w:pPr>
        <w:spacing w:after="0" w:line="240" w:lineRule="auto"/>
        <w:ind w:firstLine="709"/>
        <w:jc w:val="both"/>
        <w:rPr>
          <w:rFonts w:ascii="Times New Roman" w:eastAsia="Times New Roman" w:hAnsi="Times New Roman" w:cs="Times New Roman"/>
          <w:sz w:val="28"/>
          <w:szCs w:val="28"/>
          <w:lang w:val="uk-UA" w:eastAsia="en-GB"/>
        </w:rPr>
      </w:pPr>
      <w:r>
        <w:rPr>
          <w:rFonts w:ascii="Times New Roman" w:eastAsia="Times New Roman" w:hAnsi="Times New Roman" w:cs="Times New Roman"/>
          <w:sz w:val="28"/>
          <w:szCs w:val="28"/>
          <w:lang w:val="uk-UA" w:eastAsia="en-GB"/>
        </w:rPr>
        <w:t>В</w:t>
      </w:r>
      <w:r w:rsidRPr="005B0011">
        <w:rPr>
          <w:rFonts w:ascii="Times New Roman" w:eastAsia="Times New Roman" w:hAnsi="Times New Roman" w:cs="Times New Roman"/>
          <w:sz w:val="28"/>
          <w:szCs w:val="28"/>
          <w:lang w:val="uk-UA" w:eastAsia="en-GB"/>
        </w:rPr>
        <w:t xml:space="preserve">важаємо </w:t>
      </w:r>
      <w:r w:rsidR="0062612F">
        <w:rPr>
          <w:rFonts w:ascii="Times New Roman" w:eastAsia="Times New Roman" w:hAnsi="Times New Roman" w:cs="Times New Roman"/>
          <w:sz w:val="28"/>
          <w:szCs w:val="28"/>
          <w:lang w:val="uk-UA" w:eastAsia="en-GB"/>
        </w:rPr>
        <w:t xml:space="preserve">за доцільне </w:t>
      </w:r>
      <w:r>
        <w:rPr>
          <w:rFonts w:ascii="Times New Roman" w:eastAsia="Times New Roman" w:hAnsi="Times New Roman" w:cs="Times New Roman"/>
          <w:sz w:val="28"/>
          <w:szCs w:val="28"/>
          <w:lang w:val="uk-UA" w:eastAsia="en-GB"/>
        </w:rPr>
        <w:t xml:space="preserve">також </w:t>
      </w:r>
      <w:r w:rsidRPr="005B0011">
        <w:rPr>
          <w:rFonts w:ascii="Times New Roman" w:eastAsia="Times New Roman" w:hAnsi="Times New Roman" w:cs="Times New Roman"/>
          <w:sz w:val="28"/>
          <w:szCs w:val="28"/>
          <w:lang w:val="uk-UA" w:eastAsia="en-GB"/>
        </w:rPr>
        <w:t xml:space="preserve">звернути увагу на те, що вимоги статті 91 Регламенту Верховної Ради України та статті 27 Бюджетного кодексу України щодо необхідності подання суб’єктами права законодавчої ініціативи фінансово-економічного обґрунтування (включаючи відповідні розрахунки) стосуються всіх  законопроектів, прийняття яких призведе до змін показників бюджету не лише у поточному році, а й у подальшому. Тому </w:t>
      </w:r>
      <w:r>
        <w:rPr>
          <w:rFonts w:ascii="Times New Roman" w:eastAsia="Times New Roman" w:hAnsi="Times New Roman" w:cs="Times New Roman"/>
          <w:sz w:val="28"/>
          <w:szCs w:val="28"/>
          <w:lang w:val="uk-UA" w:eastAsia="en-GB"/>
        </w:rPr>
        <w:t xml:space="preserve">посилання </w:t>
      </w:r>
      <w:r w:rsidRPr="005B0011">
        <w:rPr>
          <w:rFonts w:ascii="Times New Roman" w:eastAsia="Times New Roman" w:hAnsi="Times New Roman" w:cs="Times New Roman"/>
          <w:sz w:val="28"/>
          <w:szCs w:val="28"/>
          <w:lang w:val="uk-UA" w:eastAsia="en-GB"/>
        </w:rPr>
        <w:t xml:space="preserve">у </w:t>
      </w:r>
      <w:r>
        <w:rPr>
          <w:rFonts w:ascii="Times New Roman" w:eastAsia="Times New Roman" w:hAnsi="Times New Roman" w:cs="Times New Roman"/>
          <w:sz w:val="28"/>
          <w:szCs w:val="28"/>
          <w:lang w:val="uk-UA" w:eastAsia="en-GB"/>
        </w:rPr>
        <w:t xml:space="preserve">пункті 5  </w:t>
      </w:r>
      <w:r w:rsidRPr="005B0011">
        <w:rPr>
          <w:rFonts w:ascii="Times New Roman" w:eastAsia="Times New Roman" w:hAnsi="Times New Roman" w:cs="Times New Roman"/>
          <w:sz w:val="28"/>
          <w:szCs w:val="28"/>
          <w:lang w:val="uk-UA" w:eastAsia="en-GB"/>
        </w:rPr>
        <w:t>пояснювальн</w:t>
      </w:r>
      <w:r>
        <w:rPr>
          <w:rFonts w:ascii="Times New Roman" w:eastAsia="Times New Roman" w:hAnsi="Times New Roman" w:cs="Times New Roman"/>
          <w:sz w:val="28"/>
          <w:szCs w:val="28"/>
          <w:lang w:val="uk-UA" w:eastAsia="en-GB"/>
        </w:rPr>
        <w:t>ої</w:t>
      </w:r>
      <w:r w:rsidRPr="005B0011">
        <w:rPr>
          <w:rFonts w:ascii="Times New Roman" w:eastAsia="Times New Roman" w:hAnsi="Times New Roman" w:cs="Times New Roman"/>
          <w:sz w:val="28"/>
          <w:szCs w:val="28"/>
          <w:lang w:val="uk-UA" w:eastAsia="en-GB"/>
        </w:rPr>
        <w:t xml:space="preserve"> запис</w:t>
      </w:r>
      <w:r>
        <w:rPr>
          <w:rFonts w:ascii="Times New Roman" w:eastAsia="Times New Roman" w:hAnsi="Times New Roman" w:cs="Times New Roman"/>
          <w:sz w:val="28"/>
          <w:szCs w:val="28"/>
          <w:lang w:val="uk-UA" w:eastAsia="en-GB"/>
        </w:rPr>
        <w:t>ки</w:t>
      </w:r>
      <w:r w:rsidRPr="005B0011">
        <w:rPr>
          <w:rFonts w:ascii="Times New Roman" w:eastAsia="Times New Roman" w:hAnsi="Times New Roman" w:cs="Times New Roman"/>
          <w:sz w:val="28"/>
          <w:szCs w:val="28"/>
          <w:lang w:val="uk-UA" w:eastAsia="en-GB"/>
        </w:rPr>
        <w:t xml:space="preserve"> до проекту </w:t>
      </w:r>
      <w:r>
        <w:rPr>
          <w:rFonts w:ascii="Times New Roman" w:eastAsia="Times New Roman" w:hAnsi="Times New Roman" w:cs="Times New Roman"/>
          <w:sz w:val="28"/>
          <w:szCs w:val="28"/>
          <w:lang w:val="uk-UA" w:eastAsia="en-GB"/>
        </w:rPr>
        <w:t>на</w:t>
      </w:r>
      <w:r w:rsidRPr="005B0011">
        <w:rPr>
          <w:rFonts w:ascii="Times New Roman" w:eastAsia="Times New Roman" w:hAnsi="Times New Roman" w:cs="Times New Roman"/>
          <w:sz w:val="28"/>
          <w:szCs w:val="28"/>
          <w:lang w:val="uk-UA" w:eastAsia="en-GB"/>
        </w:rPr>
        <w:t xml:space="preserve"> те, що «проект Закону на момент внесення не потребує додаткових витрат з Державного бюджету України», не звільняє суб’єкт</w:t>
      </w:r>
      <w:r>
        <w:rPr>
          <w:rFonts w:ascii="Times New Roman" w:eastAsia="Times New Roman" w:hAnsi="Times New Roman" w:cs="Times New Roman"/>
          <w:sz w:val="28"/>
          <w:szCs w:val="28"/>
          <w:lang w:val="uk-UA" w:eastAsia="en-GB"/>
        </w:rPr>
        <w:t>а</w:t>
      </w:r>
      <w:r w:rsidRPr="005B0011">
        <w:rPr>
          <w:rFonts w:ascii="Times New Roman" w:eastAsia="Times New Roman" w:hAnsi="Times New Roman" w:cs="Times New Roman"/>
          <w:sz w:val="28"/>
          <w:szCs w:val="28"/>
          <w:lang w:val="uk-UA" w:eastAsia="en-GB"/>
        </w:rPr>
        <w:t xml:space="preserve"> права законодавчої ініціативи від обов’язку подання </w:t>
      </w:r>
      <w:r w:rsidR="00914E53">
        <w:rPr>
          <w:rFonts w:ascii="Times New Roman" w:eastAsia="Times New Roman" w:hAnsi="Times New Roman" w:cs="Times New Roman"/>
          <w:sz w:val="28"/>
          <w:szCs w:val="28"/>
          <w:lang w:val="uk-UA" w:eastAsia="en-GB"/>
        </w:rPr>
        <w:t xml:space="preserve">належного </w:t>
      </w:r>
      <w:r w:rsidRPr="005B0011">
        <w:rPr>
          <w:rFonts w:ascii="Times New Roman" w:eastAsia="Times New Roman" w:hAnsi="Times New Roman" w:cs="Times New Roman"/>
          <w:sz w:val="28"/>
          <w:szCs w:val="28"/>
          <w:lang w:val="uk-UA" w:eastAsia="en-GB"/>
        </w:rPr>
        <w:t xml:space="preserve"> фінансово-економічного обґрунтування. Таке обґрунтування до проекту має бути надано з урахуванням того, що якщо запропоновані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5B0011" w:rsidRPr="005B0011" w:rsidRDefault="005B0011" w:rsidP="0062612F">
      <w:pPr>
        <w:spacing w:after="0" w:line="240" w:lineRule="auto"/>
        <w:ind w:firstLine="709"/>
        <w:jc w:val="both"/>
        <w:rPr>
          <w:rFonts w:ascii="Times New Roman" w:eastAsia="Times New Roman" w:hAnsi="Times New Roman" w:cs="Times New Roman"/>
          <w:sz w:val="28"/>
          <w:szCs w:val="28"/>
          <w:lang w:val="uk-UA" w:eastAsia="en-GB"/>
        </w:rPr>
      </w:pPr>
      <w:r w:rsidRPr="005B0011">
        <w:rPr>
          <w:rFonts w:ascii="Times New Roman" w:eastAsia="Times New Roman" w:hAnsi="Times New Roman" w:cs="Times New Roman"/>
          <w:sz w:val="28"/>
          <w:szCs w:val="28"/>
          <w:lang w:val="uk-UA" w:eastAsia="en-GB"/>
        </w:rPr>
        <w:t>Крім цього, виходячи з статті 116 Конституції України, згідно з якою Кабінет Міністрів України забезпечує,  зокрема, проведення політики у сфері соціального захисту, Головне управління вважає</w:t>
      </w:r>
      <w:r w:rsidR="007F10E8">
        <w:rPr>
          <w:rFonts w:ascii="Times New Roman" w:eastAsia="Times New Roman" w:hAnsi="Times New Roman" w:cs="Times New Roman"/>
          <w:sz w:val="28"/>
          <w:szCs w:val="28"/>
          <w:lang w:val="uk-UA" w:eastAsia="en-GB"/>
        </w:rPr>
        <w:t xml:space="preserve"> доцільним</w:t>
      </w:r>
      <w:r w:rsidRPr="005B0011">
        <w:rPr>
          <w:rFonts w:ascii="Times New Roman" w:eastAsia="Times New Roman" w:hAnsi="Times New Roman" w:cs="Times New Roman"/>
          <w:sz w:val="28"/>
          <w:szCs w:val="28"/>
          <w:lang w:val="uk-UA" w:eastAsia="en-GB"/>
        </w:rPr>
        <w:t xml:space="preserve"> щодо внесеного законопроекту отримати відповідний експертний висновок Уряду.</w:t>
      </w:r>
    </w:p>
    <w:p w:rsidR="00C95153" w:rsidRPr="00C95153" w:rsidRDefault="00C95153" w:rsidP="0062612F">
      <w:pPr>
        <w:spacing w:after="0" w:line="240" w:lineRule="auto"/>
        <w:ind w:firstLine="709"/>
        <w:jc w:val="both"/>
        <w:rPr>
          <w:rFonts w:ascii="Times New Roman" w:eastAsia="Times New Roman" w:hAnsi="Times New Roman" w:cs="Times New Roman"/>
          <w:sz w:val="28"/>
          <w:szCs w:val="28"/>
          <w:lang w:val="uk-UA" w:eastAsia="ru-RU"/>
        </w:rPr>
      </w:pPr>
      <w:r w:rsidRPr="00C95153">
        <w:rPr>
          <w:rFonts w:ascii="Times New Roman" w:eastAsia="Times New Roman" w:hAnsi="Times New Roman" w:cs="Times New Roman"/>
          <w:sz w:val="28"/>
          <w:szCs w:val="28"/>
          <w:lang w:val="uk-UA" w:eastAsia="ru-RU"/>
        </w:rPr>
        <w:lastRenderedPageBreak/>
        <w:t xml:space="preserve">Узагальнюючий висновок: </w:t>
      </w:r>
      <w:bookmarkStart w:id="0" w:name="_GoBack"/>
      <w:r w:rsidR="0062612F">
        <w:rPr>
          <w:rFonts w:ascii="Times New Roman" w:eastAsia="Times New Roman" w:hAnsi="Times New Roman" w:cs="Times New Roman"/>
          <w:sz w:val="28"/>
          <w:szCs w:val="28"/>
          <w:lang w:val="uk-UA" w:eastAsia="ru-RU"/>
        </w:rPr>
        <w:t xml:space="preserve">за результатами розгляду у першому читанні законопроект доцільно </w:t>
      </w:r>
      <w:r w:rsidR="005B0011">
        <w:rPr>
          <w:rFonts w:ascii="Times New Roman" w:eastAsia="Times New Roman" w:hAnsi="Times New Roman" w:cs="Times New Roman"/>
          <w:sz w:val="28"/>
          <w:szCs w:val="28"/>
          <w:lang w:val="uk-UA" w:eastAsia="ru-RU"/>
        </w:rPr>
        <w:t>повернути на доопр</w:t>
      </w:r>
      <w:r w:rsidR="0062612F">
        <w:rPr>
          <w:rFonts w:ascii="Times New Roman" w:eastAsia="Times New Roman" w:hAnsi="Times New Roman" w:cs="Times New Roman"/>
          <w:sz w:val="28"/>
          <w:szCs w:val="28"/>
          <w:lang w:val="uk-UA" w:eastAsia="ru-RU"/>
        </w:rPr>
        <w:t xml:space="preserve">ацювання з урахуванням висловлених зауважень та пропозицій. </w:t>
      </w:r>
    </w:p>
    <w:p w:rsidR="00C95153" w:rsidRPr="00C95153" w:rsidRDefault="00C95153" w:rsidP="0062612F">
      <w:pPr>
        <w:spacing w:after="0" w:line="240" w:lineRule="auto"/>
        <w:ind w:firstLine="709"/>
        <w:rPr>
          <w:rFonts w:ascii="Times New Roman" w:eastAsia="Times New Roman" w:hAnsi="Times New Roman" w:cs="Times New Roman"/>
          <w:sz w:val="28"/>
          <w:szCs w:val="28"/>
          <w:lang w:val="uk-UA" w:eastAsia="ru-RU"/>
        </w:rPr>
      </w:pPr>
    </w:p>
    <w:bookmarkEnd w:id="0"/>
    <w:p w:rsidR="00230B54" w:rsidRPr="00230B54" w:rsidRDefault="00230B54" w:rsidP="0062612F">
      <w:pPr>
        <w:tabs>
          <w:tab w:val="left" w:pos="6946"/>
        </w:tabs>
        <w:spacing w:after="0" w:line="240" w:lineRule="auto"/>
        <w:ind w:firstLine="709"/>
        <w:jc w:val="both"/>
        <w:rPr>
          <w:rFonts w:ascii="Times New Roman" w:eastAsia="Times New Roman" w:hAnsi="Times New Roman" w:cs="Times New Roman"/>
          <w:sz w:val="28"/>
          <w:szCs w:val="28"/>
          <w:lang w:val="uk-UA" w:eastAsia="ru-RU"/>
        </w:rPr>
      </w:pPr>
    </w:p>
    <w:p w:rsidR="00230B54" w:rsidRPr="00230B54" w:rsidRDefault="00230B54" w:rsidP="0062612F">
      <w:pPr>
        <w:tabs>
          <w:tab w:val="left" w:pos="6946"/>
        </w:tabs>
        <w:spacing w:after="0" w:line="240" w:lineRule="auto"/>
        <w:ind w:firstLine="709"/>
        <w:jc w:val="both"/>
        <w:rPr>
          <w:rFonts w:ascii="Times New Roman" w:eastAsia="Times New Roman" w:hAnsi="Times New Roman" w:cs="Times New Roman"/>
          <w:sz w:val="28"/>
          <w:szCs w:val="28"/>
          <w:lang w:val="uk-UA" w:eastAsia="ru-RU"/>
        </w:rPr>
      </w:pPr>
      <w:r w:rsidRPr="00230B54">
        <w:rPr>
          <w:rFonts w:ascii="Times New Roman" w:eastAsia="Times New Roman" w:hAnsi="Times New Roman" w:cs="Times New Roman"/>
          <w:sz w:val="28"/>
          <w:szCs w:val="28"/>
          <w:lang w:val="uk-UA" w:eastAsia="ru-RU"/>
        </w:rPr>
        <w:t xml:space="preserve">Перший заступник керівника </w:t>
      </w:r>
    </w:p>
    <w:p w:rsidR="00230B54" w:rsidRPr="00230B54" w:rsidRDefault="00230B54" w:rsidP="0062612F">
      <w:pPr>
        <w:tabs>
          <w:tab w:val="left" w:pos="6946"/>
        </w:tabs>
        <w:spacing w:after="0" w:line="240" w:lineRule="auto"/>
        <w:ind w:firstLine="709"/>
        <w:jc w:val="both"/>
        <w:rPr>
          <w:rFonts w:ascii="Times New Roman" w:eastAsia="Times New Roman" w:hAnsi="Times New Roman" w:cs="Times New Roman"/>
          <w:sz w:val="28"/>
          <w:szCs w:val="28"/>
          <w:lang w:val="uk-UA" w:eastAsia="ru-RU"/>
        </w:rPr>
      </w:pPr>
      <w:r w:rsidRPr="00230B54">
        <w:rPr>
          <w:rFonts w:ascii="Times New Roman" w:eastAsia="Times New Roman" w:hAnsi="Times New Roman" w:cs="Times New Roman"/>
          <w:sz w:val="28"/>
          <w:szCs w:val="28"/>
          <w:lang w:val="uk-UA" w:eastAsia="ru-RU"/>
        </w:rPr>
        <w:t xml:space="preserve">     Головного управління                                                      С.О. Гудзинський</w:t>
      </w:r>
    </w:p>
    <w:p w:rsidR="00230B54" w:rsidRPr="00230B54" w:rsidRDefault="00230B54" w:rsidP="0062612F">
      <w:pPr>
        <w:spacing w:after="0" w:line="240" w:lineRule="auto"/>
        <w:ind w:firstLine="709"/>
        <w:jc w:val="both"/>
        <w:rPr>
          <w:rFonts w:ascii="Times New Roman" w:eastAsia="Times New Roman" w:hAnsi="Times New Roman" w:cs="Times New Roman"/>
          <w:sz w:val="28"/>
          <w:szCs w:val="28"/>
          <w:lang w:val="uk-UA" w:eastAsia="ru-RU"/>
        </w:rPr>
      </w:pPr>
    </w:p>
    <w:p w:rsidR="00230B54" w:rsidRPr="00230B54" w:rsidRDefault="00230B54" w:rsidP="0062612F">
      <w:pPr>
        <w:tabs>
          <w:tab w:val="left" w:pos="6946"/>
        </w:tabs>
        <w:spacing w:after="0" w:line="240" w:lineRule="auto"/>
        <w:ind w:firstLine="709"/>
        <w:jc w:val="both"/>
        <w:rPr>
          <w:rFonts w:ascii="Times New Roman" w:eastAsia="Times New Roman" w:hAnsi="Times New Roman" w:cs="Times New Roman"/>
          <w:i/>
          <w:sz w:val="24"/>
          <w:szCs w:val="24"/>
          <w:lang w:val="uk-UA" w:eastAsia="ru-RU"/>
        </w:rPr>
      </w:pPr>
    </w:p>
    <w:p w:rsidR="009D7F0E" w:rsidRPr="00C6305E" w:rsidRDefault="00230B54" w:rsidP="00C95153">
      <w:pPr>
        <w:tabs>
          <w:tab w:val="left" w:pos="6946"/>
        </w:tabs>
        <w:spacing w:after="0" w:line="240" w:lineRule="auto"/>
        <w:ind w:firstLine="709"/>
        <w:jc w:val="both"/>
        <w:rPr>
          <w:lang w:val="uk-UA"/>
        </w:rPr>
      </w:pPr>
      <w:r w:rsidRPr="00230B54">
        <w:rPr>
          <w:rFonts w:ascii="Times New Roman" w:eastAsia="Times New Roman" w:hAnsi="Times New Roman" w:cs="Times New Roman"/>
          <w:sz w:val="24"/>
          <w:szCs w:val="24"/>
          <w:lang w:val="uk-UA" w:eastAsia="ru-RU"/>
        </w:rPr>
        <w:t>Вик.: Н.О.</w:t>
      </w:r>
      <w:r w:rsidR="0062612F">
        <w:rPr>
          <w:rFonts w:ascii="Times New Roman" w:eastAsia="Times New Roman" w:hAnsi="Times New Roman" w:cs="Times New Roman"/>
          <w:sz w:val="24"/>
          <w:szCs w:val="24"/>
          <w:lang w:val="uk-UA" w:eastAsia="ru-RU"/>
        </w:rPr>
        <w:t xml:space="preserve"> </w:t>
      </w:r>
      <w:r w:rsidRPr="00230B54">
        <w:rPr>
          <w:rFonts w:ascii="Times New Roman" w:eastAsia="Times New Roman" w:hAnsi="Times New Roman" w:cs="Times New Roman"/>
          <w:sz w:val="24"/>
          <w:szCs w:val="24"/>
          <w:lang w:val="uk-UA" w:eastAsia="ru-RU"/>
        </w:rPr>
        <w:t>Лаврухіна</w:t>
      </w:r>
    </w:p>
    <w:sectPr w:rsidR="009D7F0E" w:rsidRPr="00C6305E" w:rsidSect="0062612F">
      <w:headerReference w:type="default" r:id="rId7"/>
      <w:headerReference w:type="first" r:id="rId8"/>
      <w:pgSz w:w="11906" w:h="16838"/>
      <w:pgMar w:top="993" w:right="850" w:bottom="1418"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33" w:rsidRDefault="00E71233" w:rsidP="004E7AB1">
      <w:pPr>
        <w:spacing w:after="0" w:line="240" w:lineRule="auto"/>
      </w:pPr>
      <w:r>
        <w:separator/>
      </w:r>
    </w:p>
  </w:endnote>
  <w:endnote w:type="continuationSeparator" w:id="0">
    <w:p w:rsidR="00E71233" w:rsidRDefault="00E71233" w:rsidP="004E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33" w:rsidRDefault="00E71233" w:rsidP="004E7AB1">
      <w:pPr>
        <w:spacing w:after="0" w:line="240" w:lineRule="auto"/>
      </w:pPr>
      <w:r>
        <w:separator/>
      </w:r>
    </w:p>
  </w:footnote>
  <w:footnote w:type="continuationSeparator" w:id="0">
    <w:p w:rsidR="00E71233" w:rsidRDefault="00E71233" w:rsidP="004E7AB1">
      <w:pPr>
        <w:spacing w:after="0" w:line="240" w:lineRule="auto"/>
      </w:pPr>
      <w:r>
        <w:continuationSeparator/>
      </w:r>
    </w:p>
  </w:footnote>
  <w:footnote w:id="1">
    <w:p w:rsidR="004E7AB1" w:rsidRPr="004E7AB1" w:rsidRDefault="004E7AB1" w:rsidP="005B0011">
      <w:pPr>
        <w:pStyle w:val="a7"/>
        <w:jc w:val="both"/>
        <w:rPr>
          <w:lang w:val="uk-UA"/>
        </w:rPr>
      </w:pPr>
      <w:r>
        <w:rPr>
          <w:rStyle w:val="a9"/>
        </w:rPr>
        <w:footnoteRef/>
      </w:r>
      <w:r>
        <w:t xml:space="preserve"> </w:t>
      </w:r>
      <w:hyperlink r:id="rId1" w:history="1">
        <w:r w:rsidRPr="0064796A">
          <w:rPr>
            <w:rStyle w:val="a6"/>
          </w:rPr>
          <w:t>https://dt.ua/ECONOMICS/golovnimi-stattyami-v-byudzheti-2019-bude-finansuvannya-pensiy-ta-subsidiy-294990_.html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92771"/>
      <w:docPartObj>
        <w:docPartGallery w:val="Page Numbers (Top of Page)"/>
        <w:docPartUnique/>
      </w:docPartObj>
    </w:sdtPr>
    <w:sdtEndPr/>
    <w:sdtContent>
      <w:p w:rsidR="00EA5DD2" w:rsidRDefault="00FD5B8E">
        <w:pPr>
          <w:pStyle w:val="a3"/>
          <w:jc w:val="center"/>
        </w:pPr>
        <w:r>
          <w:fldChar w:fldCharType="begin"/>
        </w:r>
        <w:r>
          <w:instrText>PAGE   \* MERGEFORMAT</w:instrText>
        </w:r>
        <w:r>
          <w:fldChar w:fldCharType="separate"/>
        </w:r>
        <w:r w:rsidR="0039003B">
          <w:rPr>
            <w:noProof/>
          </w:rPr>
          <w:t>3</w:t>
        </w:r>
        <w:r>
          <w:fldChar w:fldCharType="end"/>
        </w:r>
      </w:p>
    </w:sdtContent>
  </w:sdt>
  <w:p w:rsidR="00EA5DD2" w:rsidRDefault="00E712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D2" w:rsidRPr="00970246" w:rsidRDefault="00FD5B8E" w:rsidP="00970246">
    <w:pPr>
      <w:spacing w:after="0" w:line="240" w:lineRule="auto"/>
      <w:ind w:firstLine="709"/>
      <w:jc w:val="right"/>
      <w:rPr>
        <w:rFonts w:ascii="Times New Roman" w:hAnsi="Times New Roman" w:cs="Times New Roman"/>
        <w:sz w:val="24"/>
        <w:szCs w:val="24"/>
      </w:rPr>
    </w:pPr>
    <w:r w:rsidRPr="00970246">
      <w:rPr>
        <w:rFonts w:ascii="Times New Roman" w:hAnsi="Times New Roman" w:cs="Times New Roman"/>
        <w:sz w:val="24"/>
        <w:szCs w:val="24"/>
      </w:rPr>
      <w:t xml:space="preserve">До № 9032 </w:t>
    </w:r>
    <w:proofErr w:type="spellStart"/>
    <w:r w:rsidRPr="00970246">
      <w:rPr>
        <w:rFonts w:ascii="Times New Roman" w:hAnsi="Times New Roman" w:cs="Times New Roman"/>
        <w:sz w:val="24"/>
        <w:szCs w:val="24"/>
      </w:rPr>
      <w:t>від</w:t>
    </w:r>
    <w:proofErr w:type="spellEnd"/>
    <w:r w:rsidRPr="00970246">
      <w:rPr>
        <w:rFonts w:ascii="Times New Roman" w:hAnsi="Times New Roman" w:cs="Times New Roman"/>
        <w:sz w:val="24"/>
        <w:szCs w:val="24"/>
      </w:rPr>
      <w:t xml:space="preserve"> 03.09.2018р.</w:t>
    </w:r>
  </w:p>
  <w:p w:rsidR="00EA5DD2" w:rsidRPr="00970246" w:rsidRDefault="00970246" w:rsidP="00970246">
    <w:pPr>
      <w:pStyle w:val="a3"/>
      <w:ind w:firstLine="709"/>
      <w:jc w:val="right"/>
      <w:rPr>
        <w:rFonts w:ascii="Times New Roman" w:hAnsi="Times New Roman" w:cs="Times New Roman"/>
      </w:rPr>
    </w:pPr>
    <w:r w:rsidRPr="00970246">
      <w:rPr>
        <w:rFonts w:ascii="Times New Roman" w:hAnsi="Times New Roman" w:cs="Times New Roman"/>
        <w:bCs/>
        <w:sz w:val="24"/>
        <w:szCs w:val="24"/>
      </w:rPr>
      <w:t xml:space="preserve">С.М. </w:t>
    </w:r>
    <w:proofErr w:type="spellStart"/>
    <w:r w:rsidR="00FD5B8E" w:rsidRPr="00970246">
      <w:rPr>
        <w:rFonts w:ascii="Times New Roman" w:hAnsi="Times New Roman" w:cs="Times New Roman"/>
        <w:bCs/>
        <w:sz w:val="24"/>
        <w:szCs w:val="24"/>
      </w:rPr>
      <w:t>Каплін</w:t>
    </w:r>
    <w:proofErr w:type="spellEnd"/>
    <w:r w:rsidR="00FD5B8E" w:rsidRPr="00970246">
      <w:rPr>
        <w:rFonts w:ascii="Times New Roman" w:hAnsi="Times New Roman" w:cs="Times New Roman"/>
        <w:bCs/>
        <w:sz w:val="24"/>
        <w:szCs w:val="24"/>
      </w:rPr>
      <w:t xml:space="preserve"> </w:t>
    </w:r>
  </w:p>
  <w:p w:rsidR="00970246" w:rsidRPr="00970246" w:rsidRDefault="00970246" w:rsidP="00970246">
    <w:pPr>
      <w:spacing w:after="0" w:line="240" w:lineRule="auto"/>
      <w:ind w:firstLine="709"/>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4"/>
    <w:rsid w:val="000845D1"/>
    <w:rsid w:val="000C0F91"/>
    <w:rsid w:val="000E676C"/>
    <w:rsid w:val="00141FBF"/>
    <w:rsid w:val="001712B3"/>
    <w:rsid w:val="001C433E"/>
    <w:rsid w:val="001C530F"/>
    <w:rsid w:val="00230B54"/>
    <w:rsid w:val="002631CB"/>
    <w:rsid w:val="002B7AAB"/>
    <w:rsid w:val="00326C47"/>
    <w:rsid w:val="003401B5"/>
    <w:rsid w:val="00380723"/>
    <w:rsid w:val="0039003B"/>
    <w:rsid w:val="00393C8A"/>
    <w:rsid w:val="00404ADC"/>
    <w:rsid w:val="00412B34"/>
    <w:rsid w:val="004261D3"/>
    <w:rsid w:val="004E7AB1"/>
    <w:rsid w:val="00552EDD"/>
    <w:rsid w:val="005965A1"/>
    <w:rsid w:val="005B0011"/>
    <w:rsid w:val="005B0F5F"/>
    <w:rsid w:val="005C2DEC"/>
    <w:rsid w:val="0062612F"/>
    <w:rsid w:val="006A1DA9"/>
    <w:rsid w:val="006B0C87"/>
    <w:rsid w:val="006D2F7F"/>
    <w:rsid w:val="00753731"/>
    <w:rsid w:val="00765620"/>
    <w:rsid w:val="007C7FD3"/>
    <w:rsid w:val="007F10E8"/>
    <w:rsid w:val="0083120E"/>
    <w:rsid w:val="00872B6B"/>
    <w:rsid w:val="00876A48"/>
    <w:rsid w:val="00914E53"/>
    <w:rsid w:val="00925519"/>
    <w:rsid w:val="009265F7"/>
    <w:rsid w:val="00931B84"/>
    <w:rsid w:val="00950BF0"/>
    <w:rsid w:val="00970246"/>
    <w:rsid w:val="00974E7F"/>
    <w:rsid w:val="0099536F"/>
    <w:rsid w:val="009A466E"/>
    <w:rsid w:val="009D7F0E"/>
    <w:rsid w:val="00A25795"/>
    <w:rsid w:val="00A36EFF"/>
    <w:rsid w:val="00A73131"/>
    <w:rsid w:val="00B11F6C"/>
    <w:rsid w:val="00B25831"/>
    <w:rsid w:val="00BA03BF"/>
    <w:rsid w:val="00BD2C11"/>
    <w:rsid w:val="00BF0FB6"/>
    <w:rsid w:val="00BF6631"/>
    <w:rsid w:val="00C330ED"/>
    <w:rsid w:val="00C45936"/>
    <w:rsid w:val="00C6305E"/>
    <w:rsid w:val="00C95153"/>
    <w:rsid w:val="00D05B63"/>
    <w:rsid w:val="00D45C0F"/>
    <w:rsid w:val="00DB5CF9"/>
    <w:rsid w:val="00DC32E0"/>
    <w:rsid w:val="00DE7E3D"/>
    <w:rsid w:val="00E71233"/>
    <w:rsid w:val="00F43946"/>
    <w:rsid w:val="00FB7164"/>
    <w:rsid w:val="00FD5B8E"/>
    <w:rsid w:val="00FE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2470E-6973-4F33-8105-8093508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B5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30B54"/>
  </w:style>
  <w:style w:type="paragraph" w:customStyle="1" w:styleId="a5">
    <w:name w:val="Нормальний текст"/>
    <w:basedOn w:val="a"/>
    <w:uiPriority w:val="99"/>
    <w:rsid w:val="00753731"/>
    <w:pPr>
      <w:spacing w:before="120" w:after="0" w:line="240" w:lineRule="auto"/>
      <w:ind w:firstLine="567"/>
      <w:jc w:val="both"/>
    </w:pPr>
    <w:rPr>
      <w:rFonts w:ascii="Antiqua" w:eastAsia="Times New Roman" w:hAnsi="Antiqua" w:cs="Times New Roman"/>
      <w:sz w:val="26"/>
      <w:szCs w:val="20"/>
      <w:lang w:val="uk-UA" w:eastAsia="ru-RU"/>
    </w:rPr>
  </w:style>
  <w:style w:type="character" w:styleId="a6">
    <w:name w:val="Hyperlink"/>
    <w:basedOn w:val="a0"/>
    <w:uiPriority w:val="99"/>
    <w:unhideWhenUsed/>
    <w:rsid w:val="00BF0FB6"/>
    <w:rPr>
      <w:color w:val="0563C1" w:themeColor="hyperlink"/>
      <w:u w:val="single"/>
    </w:rPr>
  </w:style>
  <w:style w:type="paragraph" w:styleId="a7">
    <w:name w:val="footnote text"/>
    <w:basedOn w:val="a"/>
    <w:link w:val="a8"/>
    <w:uiPriority w:val="99"/>
    <w:semiHidden/>
    <w:unhideWhenUsed/>
    <w:rsid w:val="004E7AB1"/>
    <w:pPr>
      <w:spacing w:after="0" w:line="240" w:lineRule="auto"/>
    </w:pPr>
    <w:rPr>
      <w:sz w:val="20"/>
      <w:szCs w:val="20"/>
    </w:rPr>
  </w:style>
  <w:style w:type="character" w:customStyle="1" w:styleId="a8">
    <w:name w:val="Текст виноски Знак"/>
    <w:basedOn w:val="a0"/>
    <w:link w:val="a7"/>
    <w:uiPriority w:val="99"/>
    <w:semiHidden/>
    <w:rsid w:val="004E7AB1"/>
    <w:rPr>
      <w:sz w:val="20"/>
      <w:szCs w:val="20"/>
    </w:rPr>
  </w:style>
  <w:style w:type="character" w:styleId="a9">
    <w:name w:val="footnote reference"/>
    <w:basedOn w:val="a0"/>
    <w:uiPriority w:val="99"/>
    <w:semiHidden/>
    <w:unhideWhenUsed/>
    <w:rsid w:val="004E7AB1"/>
    <w:rPr>
      <w:vertAlign w:val="superscript"/>
    </w:rPr>
  </w:style>
  <w:style w:type="paragraph" w:styleId="aa">
    <w:name w:val="footer"/>
    <w:basedOn w:val="a"/>
    <w:link w:val="ab"/>
    <w:uiPriority w:val="99"/>
    <w:unhideWhenUsed/>
    <w:rsid w:val="0097024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70246"/>
  </w:style>
  <w:style w:type="paragraph" w:styleId="ac">
    <w:name w:val="Balloon Text"/>
    <w:basedOn w:val="a"/>
    <w:link w:val="ad"/>
    <w:uiPriority w:val="99"/>
    <w:semiHidden/>
    <w:unhideWhenUsed/>
    <w:rsid w:val="0062612F"/>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626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t.ua/ECONOMICS/golovnimi-stattyami-v-byudzheti-2019-bude-finansuvannya-pensiy-ta-subsidiy-294990_.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E9A6-4A99-47C8-B866-89507F2C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3527</Words>
  <Characters>2011</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Кисельова Юлія Анатоліївна</cp:lastModifiedBy>
  <cp:revision>3</cp:revision>
  <cp:lastPrinted>2019-01-09T15:02:00Z</cp:lastPrinted>
  <dcterms:created xsi:type="dcterms:W3CDTF">2019-01-09T15:37:00Z</dcterms:created>
  <dcterms:modified xsi:type="dcterms:W3CDTF">2019-01-09T15:40:00Z</dcterms:modified>
</cp:coreProperties>
</file>