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83DF7">
        <w:rPr>
          <w:rFonts w:ascii="Times New Roman" w:hAnsi="Times New Roman" w:cs="Times New Roman"/>
          <w:sz w:val="32"/>
          <w:szCs w:val="32"/>
          <w:lang w:val="ru-RU"/>
        </w:rPr>
        <w:t>НАРОДНИЙ ДЕПУТАТ УКРАЇНИ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01008, м.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Київ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вул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 xml:space="preserve">. М. </w:t>
      </w:r>
      <w:proofErr w:type="spellStart"/>
      <w:r w:rsidRPr="00583DF7">
        <w:rPr>
          <w:rFonts w:ascii="Times New Roman" w:hAnsi="Times New Roman" w:cs="Times New Roman"/>
          <w:sz w:val="22"/>
          <w:szCs w:val="22"/>
          <w:lang w:val="ru-RU"/>
        </w:rPr>
        <w:t>Грушевського</w:t>
      </w:r>
      <w:proofErr w:type="spellEnd"/>
      <w:r w:rsidRPr="00583DF7">
        <w:rPr>
          <w:rFonts w:ascii="Times New Roman" w:hAnsi="Times New Roman" w:cs="Times New Roman"/>
          <w:sz w:val="22"/>
          <w:szCs w:val="22"/>
          <w:lang w:val="ru-RU"/>
        </w:rPr>
        <w:t>, 5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3DF7">
        <w:rPr>
          <w:rFonts w:ascii="Times New Roman" w:hAnsi="Times New Roman" w:cs="Times New Roman"/>
          <w:sz w:val="26"/>
          <w:szCs w:val="26"/>
          <w:lang w:val="ru-RU"/>
        </w:rPr>
        <w:t>«____» _______________ 2019 р.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lang w:val="ru-RU"/>
        </w:rPr>
        <w:t xml:space="preserve">     </w:t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</w:t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Верховна</w:t>
      </w:r>
      <w:proofErr w:type="spellEnd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Рада </w:t>
      </w:r>
      <w:proofErr w:type="spellStart"/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spacing w:before="120"/>
        <w:ind w:right="-10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93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12 Закону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“Про статус народного депутата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” вношу на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проект Закону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583DF7">
        <w:rPr>
          <w:rFonts w:ascii="Times New Roman" w:hAnsi="Times New Roman"/>
          <w:sz w:val="28"/>
          <w:szCs w:val="28"/>
          <w:lang w:val="ru-RU" w:eastAsia="uk-UA"/>
        </w:rPr>
        <w:t>Про внесення змін до Митного кодексу України щодо деяких питань функціонування авторизованих економічних операторів</w:t>
      </w:r>
      <w:bookmarkStart w:id="0" w:name="_GoBack"/>
      <w:bookmarkEnd w:id="0"/>
      <w:r w:rsidRPr="00583DF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83DF7" w:rsidRPr="00583DF7" w:rsidRDefault="00583DF7" w:rsidP="0058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На пленарному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proofErr w:type="gram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проект буде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народний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депутат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Гетьманцев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</w:t>
      </w:r>
    </w:p>
    <w:p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583DF7" w:rsidRPr="00583DF7" w:rsidRDefault="00583DF7" w:rsidP="00583DF7">
      <w:pPr>
        <w:autoSpaceDE w:val="0"/>
        <w:autoSpaceDN w:val="0"/>
        <w:adjustRightInd w:val="0"/>
        <w:ind w:left="708" w:right="-1013" w:firstLine="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1.  Проект Закону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         2. 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записка </w:t>
      </w:r>
      <w:proofErr w:type="gram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 проекту</w:t>
      </w:r>
      <w:proofErr w:type="gram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583DF7" w:rsidRPr="00583DF7" w:rsidRDefault="00583DF7" w:rsidP="00583DF7">
      <w:pPr>
        <w:autoSpaceDE w:val="0"/>
        <w:autoSpaceDN w:val="0"/>
        <w:adjustRightInd w:val="0"/>
        <w:ind w:left="708"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3.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останови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файли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DF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583D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Народні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депутати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b/>
          <w:bCs/>
          <w:sz w:val="28"/>
          <w:szCs w:val="28"/>
        </w:rPr>
      </w:pPr>
    </w:p>
    <w:p w:rsidR="00D939AB" w:rsidRDefault="00583DF7" w:rsidP="00583DF7"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D939AB" w:rsidSect="007074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F7"/>
    <w:rsid w:val="00583DF7"/>
    <w:rsid w:val="007074F6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32DD4"/>
  <w15:chartTrackingRefBased/>
  <w15:docId w15:val="{CFE214DC-225A-714F-B1C3-76B2C5E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Malyuska</dc:creator>
  <cp:keywords/>
  <dc:description/>
  <cp:lastModifiedBy>Denis Malyuska</cp:lastModifiedBy>
  <cp:revision>1</cp:revision>
  <dcterms:created xsi:type="dcterms:W3CDTF">2019-08-28T20:05:00Z</dcterms:created>
  <dcterms:modified xsi:type="dcterms:W3CDTF">2019-08-28T20:08:00Z</dcterms:modified>
</cp:coreProperties>
</file>