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0C" w:rsidRPr="00327F04" w:rsidRDefault="0066790C" w:rsidP="0066790C">
      <w:pPr>
        <w:spacing w:after="0" w:line="240" w:lineRule="auto"/>
        <w:jc w:val="center"/>
        <w:rPr>
          <w:rFonts w:ascii="Times New Roman" w:hAnsi="Times New Roman" w:cs="Times New Roman"/>
          <w:b/>
          <w:sz w:val="28"/>
          <w:szCs w:val="28"/>
        </w:rPr>
      </w:pPr>
      <w:bookmarkStart w:id="0" w:name="_GoBack"/>
      <w:bookmarkEnd w:id="0"/>
      <w:r w:rsidRPr="00327F04">
        <w:rPr>
          <w:rFonts w:ascii="Times New Roman" w:hAnsi="Times New Roman" w:cs="Times New Roman"/>
          <w:b/>
          <w:sz w:val="28"/>
          <w:szCs w:val="28"/>
        </w:rPr>
        <w:t>П</w:t>
      </w:r>
      <w:r>
        <w:rPr>
          <w:rFonts w:ascii="Times New Roman" w:hAnsi="Times New Roman" w:cs="Times New Roman"/>
          <w:b/>
          <w:sz w:val="28"/>
          <w:szCs w:val="28"/>
        </w:rPr>
        <w:t xml:space="preserve"> </w:t>
      </w:r>
      <w:r w:rsidRPr="00327F04">
        <w:rPr>
          <w:rFonts w:ascii="Times New Roman" w:hAnsi="Times New Roman" w:cs="Times New Roman"/>
          <w:b/>
          <w:sz w:val="28"/>
          <w:szCs w:val="28"/>
        </w:rPr>
        <w:t>Р</w:t>
      </w:r>
      <w:r>
        <w:rPr>
          <w:rFonts w:ascii="Times New Roman" w:hAnsi="Times New Roman" w:cs="Times New Roman"/>
          <w:b/>
          <w:sz w:val="28"/>
          <w:szCs w:val="28"/>
        </w:rPr>
        <w:t xml:space="preserve"> </w:t>
      </w:r>
      <w:r w:rsidRPr="00327F04">
        <w:rPr>
          <w:rFonts w:ascii="Times New Roman" w:hAnsi="Times New Roman" w:cs="Times New Roman"/>
          <w:b/>
          <w:sz w:val="28"/>
          <w:szCs w:val="28"/>
        </w:rPr>
        <w:t>О</w:t>
      </w:r>
      <w:r>
        <w:rPr>
          <w:rFonts w:ascii="Times New Roman" w:hAnsi="Times New Roman" w:cs="Times New Roman"/>
          <w:b/>
          <w:sz w:val="28"/>
          <w:szCs w:val="28"/>
        </w:rPr>
        <w:t xml:space="preserve"> </w:t>
      </w:r>
      <w:r w:rsidRPr="00327F04">
        <w:rPr>
          <w:rFonts w:ascii="Times New Roman" w:hAnsi="Times New Roman" w:cs="Times New Roman"/>
          <w:b/>
          <w:sz w:val="28"/>
          <w:szCs w:val="28"/>
        </w:rPr>
        <w:t>П</w:t>
      </w:r>
      <w:r>
        <w:rPr>
          <w:rFonts w:ascii="Times New Roman" w:hAnsi="Times New Roman" w:cs="Times New Roman"/>
          <w:b/>
          <w:sz w:val="28"/>
          <w:szCs w:val="28"/>
        </w:rPr>
        <w:t xml:space="preserve"> </w:t>
      </w:r>
      <w:r w:rsidRPr="00327F04">
        <w:rPr>
          <w:rFonts w:ascii="Times New Roman" w:hAnsi="Times New Roman" w:cs="Times New Roman"/>
          <w:b/>
          <w:sz w:val="28"/>
          <w:szCs w:val="28"/>
        </w:rPr>
        <w:t>О</w:t>
      </w:r>
      <w:r>
        <w:rPr>
          <w:rFonts w:ascii="Times New Roman" w:hAnsi="Times New Roman" w:cs="Times New Roman"/>
          <w:b/>
          <w:sz w:val="28"/>
          <w:szCs w:val="28"/>
        </w:rPr>
        <w:t xml:space="preserve"> </w:t>
      </w:r>
      <w:r w:rsidRPr="00327F04">
        <w:rPr>
          <w:rFonts w:ascii="Times New Roman" w:hAnsi="Times New Roman" w:cs="Times New Roman"/>
          <w:b/>
          <w:sz w:val="28"/>
          <w:szCs w:val="28"/>
        </w:rPr>
        <w:t>З</w:t>
      </w:r>
      <w:r>
        <w:rPr>
          <w:rFonts w:ascii="Times New Roman" w:hAnsi="Times New Roman" w:cs="Times New Roman"/>
          <w:b/>
          <w:sz w:val="28"/>
          <w:szCs w:val="28"/>
        </w:rPr>
        <w:t xml:space="preserve"> </w:t>
      </w:r>
      <w:r w:rsidRPr="00327F04">
        <w:rPr>
          <w:rFonts w:ascii="Times New Roman" w:hAnsi="Times New Roman" w:cs="Times New Roman"/>
          <w:b/>
          <w:sz w:val="28"/>
          <w:szCs w:val="28"/>
        </w:rPr>
        <w:t>И</w:t>
      </w:r>
      <w:r>
        <w:rPr>
          <w:rFonts w:ascii="Times New Roman" w:hAnsi="Times New Roman" w:cs="Times New Roman"/>
          <w:b/>
          <w:sz w:val="28"/>
          <w:szCs w:val="28"/>
        </w:rPr>
        <w:t xml:space="preserve"> </w:t>
      </w:r>
      <w:r w:rsidRPr="00327F04">
        <w:rPr>
          <w:rFonts w:ascii="Times New Roman" w:hAnsi="Times New Roman" w:cs="Times New Roman"/>
          <w:b/>
          <w:sz w:val="28"/>
          <w:szCs w:val="28"/>
        </w:rPr>
        <w:t>Ц</w:t>
      </w:r>
      <w:r>
        <w:rPr>
          <w:rFonts w:ascii="Times New Roman" w:hAnsi="Times New Roman" w:cs="Times New Roman"/>
          <w:b/>
          <w:sz w:val="28"/>
          <w:szCs w:val="28"/>
        </w:rPr>
        <w:t xml:space="preserve"> </w:t>
      </w:r>
      <w:r w:rsidRPr="00327F04">
        <w:rPr>
          <w:rFonts w:ascii="Times New Roman" w:hAnsi="Times New Roman" w:cs="Times New Roman"/>
          <w:b/>
          <w:sz w:val="28"/>
          <w:szCs w:val="28"/>
        </w:rPr>
        <w:t>І</w:t>
      </w:r>
      <w:r>
        <w:rPr>
          <w:rFonts w:ascii="Times New Roman" w:hAnsi="Times New Roman" w:cs="Times New Roman"/>
          <w:b/>
          <w:sz w:val="28"/>
          <w:szCs w:val="28"/>
        </w:rPr>
        <w:t xml:space="preserve"> </w:t>
      </w:r>
      <w:r w:rsidRPr="00327F04">
        <w:rPr>
          <w:rFonts w:ascii="Times New Roman" w:hAnsi="Times New Roman" w:cs="Times New Roman"/>
          <w:b/>
          <w:sz w:val="28"/>
          <w:szCs w:val="28"/>
        </w:rPr>
        <w:t>Ї</w:t>
      </w:r>
    </w:p>
    <w:p w:rsidR="0066790C" w:rsidRPr="00D07476" w:rsidRDefault="0066790C" w:rsidP="00D07476">
      <w:pPr>
        <w:spacing w:after="0" w:line="240" w:lineRule="auto"/>
        <w:jc w:val="center"/>
        <w:rPr>
          <w:rFonts w:ascii="Times New Roman" w:eastAsia="Times New Roman" w:hAnsi="Times New Roman"/>
          <w:sz w:val="28"/>
          <w:szCs w:val="28"/>
          <w:lang w:eastAsia="ru-RU"/>
        </w:rPr>
      </w:pPr>
      <w:r>
        <w:rPr>
          <w:rFonts w:ascii="Times New Roman" w:hAnsi="Times New Roman" w:cs="Times New Roman"/>
          <w:b/>
          <w:sz w:val="28"/>
          <w:szCs w:val="28"/>
        </w:rPr>
        <w:t>д</w:t>
      </w:r>
      <w:r w:rsidRPr="00327F04">
        <w:rPr>
          <w:rFonts w:ascii="Times New Roman" w:hAnsi="Times New Roman" w:cs="Times New Roman"/>
          <w:b/>
          <w:sz w:val="28"/>
          <w:szCs w:val="28"/>
        </w:rPr>
        <w:t xml:space="preserve">о </w:t>
      </w:r>
      <w:r w:rsidRPr="00327F04">
        <w:rPr>
          <w:rFonts w:ascii="Times New Roman" w:eastAsia="Times New Roman" w:hAnsi="Times New Roman"/>
          <w:b/>
          <w:sz w:val="28"/>
          <w:szCs w:val="28"/>
          <w:lang w:eastAsia="ru-RU"/>
        </w:rPr>
        <w:t xml:space="preserve">Закону України "Про </w:t>
      </w:r>
      <w:r w:rsidR="00463900">
        <w:rPr>
          <w:rFonts w:ascii="Times New Roman" w:eastAsia="Times New Roman" w:hAnsi="Times New Roman"/>
          <w:b/>
          <w:sz w:val="28"/>
          <w:szCs w:val="28"/>
          <w:lang w:eastAsia="ru-RU"/>
        </w:rPr>
        <w:t>тимчасові слідчі комісії</w:t>
      </w:r>
      <w:r w:rsidR="00B77EF2">
        <w:rPr>
          <w:rFonts w:ascii="Times New Roman" w:eastAsia="Times New Roman" w:hAnsi="Times New Roman"/>
          <w:b/>
          <w:sz w:val="28"/>
          <w:szCs w:val="28"/>
          <w:lang w:eastAsia="ru-RU"/>
        </w:rPr>
        <w:t>, спеціальну тимчасову слідчу комісію і тимчасові спеціальні комісії Верховної Ради України</w:t>
      </w:r>
      <w:r w:rsidRPr="00327F04">
        <w:rPr>
          <w:rFonts w:ascii="Times New Roman" w:eastAsia="Times New Roman" w:hAnsi="Times New Roman"/>
          <w:b/>
          <w:sz w:val="28"/>
          <w:szCs w:val="28"/>
          <w:lang w:eastAsia="ru-RU"/>
        </w:rPr>
        <w:t>"</w:t>
      </w:r>
    </w:p>
    <w:p w:rsidR="0066790C" w:rsidRPr="00327F04" w:rsidRDefault="0066790C" w:rsidP="00D07476">
      <w:pPr>
        <w:spacing w:after="0" w:line="240" w:lineRule="auto"/>
        <w:jc w:val="both"/>
        <w:rPr>
          <w:rFonts w:ascii="Times New Roman" w:eastAsia="Times New Roman" w:hAnsi="Times New Roman"/>
          <w:b/>
          <w:sz w:val="28"/>
          <w:szCs w:val="28"/>
          <w:lang w:eastAsia="ru-RU"/>
        </w:rPr>
      </w:pPr>
    </w:p>
    <w:p w:rsidR="00F622BE" w:rsidRDefault="00F622BE" w:rsidP="0066790C">
      <w:pPr>
        <w:spacing w:before="60"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Прийнятий </w:t>
      </w:r>
      <w:r w:rsidR="0066790C">
        <w:rPr>
          <w:rFonts w:ascii="Times New Roman" w:hAnsi="Times New Roman" w:cs="Times New Roman"/>
          <w:sz w:val="28"/>
          <w:szCs w:val="28"/>
        </w:rPr>
        <w:t xml:space="preserve">Верховною Радою України </w:t>
      </w:r>
      <w:r w:rsidR="00B77EF2">
        <w:rPr>
          <w:rFonts w:ascii="Times New Roman" w:hAnsi="Times New Roman" w:cs="Times New Roman"/>
          <w:sz w:val="28"/>
          <w:szCs w:val="28"/>
        </w:rPr>
        <w:t>6</w:t>
      </w:r>
      <w:r w:rsidR="0066790C">
        <w:rPr>
          <w:rFonts w:ascii="Times New Roman" w:hAnsi="Times New Roman" w:cs="Times New Roman"/>
          <w:sz w:val="28"/>
          <w:szCs w:val="28"/>
        </w:rPr>
        <w:t xml:space="preserve"> </w:t>
      </w:r>
      <w:r w:rsidR="00B77EF2">
        <w:rPr>
          <w:rFonts w:ascii="Times New Roman" w:hAnsi="Times New Roman" w:cs="Times New Roman"/>
          <w:sz w:val="28"/>
          <w:szCs w:val="28"/>
        </w:rPr>
        <w:t>червня</w:t>
      </w:r>
      <w:r w:rsidR="0066790C">
        <w:rPr>
          <w:rFonts w:ascii="Times New Roman" w:hAnsi="Times New Roman" w:cs="Times New Roman"/>
          <w:sz w:val="28"/>
          <w:szCs w:val="28"/>
        </w:rPr>
        <w:t xml:space="preserve"> 201</w:t>
      </w:r>
      <w:r w:rsidR="00B77EF2">
        <w:rPr>
          <w:rFonts w:ascii="Times New Roman" w:hAnsi="Times New Roman" w:cs="Times New Roman"/>
          <w:sz w:val="28"/>
          <w:szCs w:val="28"/>
        </w:rPr>
        <w:t>9</w:t>
      </w:r>
      <w:r w:rsidR="0066790C">
        <w:rPr>
          <w:rFonts w:ascii="Times New Roman" w:hAnsi="Times New Roman" w:cs="Times New Roman"/>
          <w:sz w:val="28"/>
          <w:szCs w:val="28"/>
        </w:rPr>
        <w:t xml:space="preserve"> року </w:t>
      </w:r>
      <w:r w:rsidR="0066790C">
        <w:rPr>
          <w:rFonts w:ascii="Times New Roman" w:eastAsia="Times New Roman" w:hAnsi="Times New Roman"/>
          <w:sz w:val="28"/>
          <w:szCs w:val="28"/>
          <w:lang w:eastAsia="ru-RU"/>
        </w:rPr>
        <w:t>Закон</w:t>
      </w:r>
      <w:r w:rsidR="0066790C" w:rsidRPr="00327F04">
        <w:rPr>
          <w:rFonts w:ascii="Times New Roman" w:eastAsia="Times New Roman" w:hAnsi="Times New Roman"/>
          <w:sz w:val="28"/>
          <w:szCs w:val="28"/>
          <w:lang w:eastAsia="ru-RU"/>
        </w:rPr>
        <w:t xml:space="preserve"> України "Про </w:t>
      </w:r>
      <w:r w:rsidR="00B77EF2">
        <w:rPr>
          <w:rFonts w:ascii="Times New Roman" w:eastAsia="Times New Roman" w:hAnsi="Times New Roman"/>
          <w:sz w:val="28"/>
          <w:szCs w:val="28"/>
          <w:lang w:eastAsia="ru-RU"/>
        </w:rPr>
        <w:t>тимчасові слідчі комісії, спеціальну тимчасову слідчу комісію і тимчасові спеціальні комісії Верховної Ради України</w:t>
      </w:r>
      <w:r w:rsidR="0066790C" w:rsidRPr="00327F0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яким </w:t>
      </w:r>
      <w:r w:rsidR="00B62F71">
        <w:rPr>
          <w:rFonts w:ascii="Times New Roman" w:eastAsia="Times New Roman" w:hAnsi="Times New Roman"/>
          <w:sz w:val="28"/>
          <w:szCs w:val="28"/>
          <w:lang w:eastAsia="ru-RU"/>
        </w:rPr>
        <w:t>визначає</w:t>
      </w:r>
      <w:r>
        <w:rPr>
          <w:rFonts w:ascii="Times New Roman" w:eastAsia="Times New Roman" w:hAnsi="Times New Roman"/>
          <w:sz w:val="28"/>
          <w:szCs w:val="28"/>
          <w:lang w:eastAsia="ru-RU"/>
        </w:rPr>
        <w:t>ться</w:t>
      </w:r>
      <w:r w:rsidR="00B62F71">
        <w:rPr>
          <w:rFonts w:ascii="Times New Roman" w:eastAsia="Times New Roman" w:hAnsi="Times New Roman"/>
          <w:sz w:val="28"/>
          <w:szCs w:val="28"/>
          <w:lang w:eastAsia="ru-RU"/>
        </w:rPr>
        <w:t xml:space="preserve"> правовий статус тимчасових слідчих комісій, спеціальної тимчасової слідчої комісії і тимчасових спеціальних комісій Верховної Ради України, їх повноваження та організаційні основи діяльності</w:t>
      </w:r>
      <w:r w:rsidR="00184C56">
        <w:rPr>
          <w:rFonts w:ascii="Times New Roman" w:eastAsia="Times New Roman" w:hAnsi="Times New Roman"/>
          <w:sz w:val="28"/>
          <w:szCs w:val="28"/>
          <w:lang w:eastAsia="ru-RU"/>
        </w:rPr>
        <w:t>, не може бути підписаний із таких підстав</w:t>
      </w:r>
      <w:r>
        <w:rPr>
          <w:rFonts w:ascii="Times New Roman" w:eastAsia="Times New Roman" w:hAnsi="Times New Roman"/>
          <w:sz w:val="28"/>
          <w:szCs w:val="28"/>
          <w:lang w:eastAsia="ru-RU"/>
        </w:rPr>
        <w:t>.</w:t>
      </w:r>
    </w:p>
    <w:p w:rsidR="00992180" w:rsidRDefault="00992180" w:rsidP="00992180">
      <w:pPr>
        <w:spacing w:before="60"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Основн</w:t>
      </w:r>
      <w:r w:rsidR="00F622BE">
        <w:rPr>
          <w:rFonts w:ascii="Times New Roman" w:hAnsi="Times New Roman"/>
          <w:sz w:val="28"/>
          <w:szCs w:val="28"/>
          <w:lang w:eastAsia="uk-UA"/>
        </w:rPr>
        <w:t>им</w:t>
      </w:r>
      <w:r>
        <w:rPr>
          <w:rFonts w:ascii="Times New Roman" w:hAnsi="Times New Roman"/>
          <w:sz w:val="28"/>
          <w:szCs w:val="28"/>
          <w:lang w:eastAsia="uk-UA"/>
        </w:rPr>
        <w:t xml:space="preserve"> Закон</w:t>
      </w:r>
      <w:r w:rsidR="00F622BE">
        <w:rPr>
          <w:rFonts w:ascii="Times New Roman" w:hAnsi="Times New Roman"/>
          <w:sz w:val="28"/>
          <w:szCs w:val="28"/>
          <w:lang w:eastAsia="uk-UA"/>
        </w:rPr>
        <w:t>ом</w:t>
      </w:r>
      <w:r>
        <w:rPr>
          <w:rFonts w:ascii="Times New Roman" w:hAnsi="Times New Roman"/>
          <w:sz w:val="28"/>
          <w:szCs w:val="28"/>
          <w:lang w:eastAsia="uk-UA"/>
        </w:rPr>
        <w:t xml:space="preserve"> України встановлено, що Україна є правовою державою (стаття 1);</w:t>
      </w:r>
      <w:r w:rsidR="00213B2C" w:rsidRPr="00213B2C">
        <w:rPr>
          <w:rFonts w:ascii="Times New Roman" w:hAnsi="Times New Roman" w:cstheme="minorHAnsi"/>
          <w:spacing w:val="-2"/>
          <w:sz w:val="28"/>
          <w:szCs w:val="28"/>
        </w:rPr>
        <w:t xml:space="preserve"> </w:t>
      </w:r>
      <w:r w:rsidR="00213B2C" w:rsidRPr="00CA6F76">
        <w:rPr>
          <w:rFonts w:ascii="Times New Roman" w:hAnsi="Times New Roman" w:cstheme="minorHAnsi"/>
          <w:spacing w:val="-2"/>
          <w:sz w:val="28"/>
          <w:szCs w:val="28"/>
        </w:rPr>
        <w:t>державна влада в Україні здійснюється на засадах її поділу на законодавчу, виконавчу та судову</w:t>
      </w:r>
      <w:r w:rsidR="00213B2C">
        <w:rPr>
          <w:rFonts w:ascii="Times New Roman" w:hAnsi="Times New Roman" w:cstheme="minorHAnsi"/>
          <w:spacing w:val="-2"/>
          <w:sz w:val="28"/>
          <w:szCs w:val="28"/>
        </w:rPr>
        <w:t>,</w:t>
      </w:r>
      <w:r w:rsidR="00213B2C" w:rsidRPr="00213B2C">
        <w:rPr>
          <w:rFonts w:ascii="Times New Roman" w:hAnsi="Times New Roman"/>
          <w:sz w:val="28"/>
          <w:szCs w:val="28"/>
        </w:rPr>
        <w:t xml:space="preserve"> </w:t>
      </w:r>
      <w:r w:rsidR="00213B2C" w:rsidRPr="0071175F">
        <w:rPr>
          <w:rFonts w:ascii="Times New Roman" w:hAnsi="Times New Roman"/>
          <w:sz w:val="28"/>
          <w:szCs w:val="28"/>
        </w:rPr>
        <w:t>органи законодавчої, виконавчої та судової влади здійснюють свої повноваження у встановлених Конституцією України межах і відповідно до законів України</w:t>
      </w:r>
      <w:r w:rsidR="00213B2C" w:rsidRPr="00CA6F76">
        <w:rPr>
          <w:rFonts w:ascii="Times New Roman" w:hAnsi="Times New Roman" w:cstheme="minorHAnsi"/>
          <w:spacing w:val="-2"/>
          <w:sz w:val="28"/>
          <w:szCs w:val="28"/>
        </w:rPr>
        <w:t xml:space="preserve"> (статт</w:t>
      </w:r>
      <w:r w:rsidR="00213B2C">
        <w:rPr>
          <w:rFonts w:ascii="Times New Roman" w:hAnsi="Times New Roman" w:cstheme="minorHAnsi"/>
          <w:spacing w:val="-2"/>
          <w:sz w:val="28"/>
          <w:szCs w:val="28"/>
        </w:rPr>
        <w:t>я</w:t>
      </w:r>
      <w:r w:rsidR="00213B2C" w:rsidRPr="00CA6F76">
        <w:rPr>
          <w:rFonts w:ascii="Times New Roman" w:hAnsi="Times New Roman" w:cstheme="minorHAnsi"/>
          <w:spacing w:val="-2"/>
          <w:sz w:val="28"/>
          <w:szCs w:val="28"/>
        </w:rPr>
        <w:t xml:space="preserve"> 6)</w:t>
      </w:r>
      <w:r w:rsidR="00213B2C">
        <w:rPr>
          <w:rFonts w:ascii="Times New Roman" w:hAnsi="Times New Roman" w:cstheme="minorHAnsi"/>
          <w:spacing w:val="-2"/>
          <w:sz w:val="28"/>
          <w:szCs w:val="28"/>
        </w:rPr>
        <w:t>;</w:t>
      </w:r>
      <w:r w:rsidR="00213B2C" w:rsidRPr="00CA6F76">
        <w:rPr>
          <w:rFonts w:ascii="Times New Roman" w:hAnsi="Times New Roman"/>
          <w:sz w:val="28"/>
          <w:szCs w:val="28"/>
        </w:rPr>
        <w:t xml:space="preserve"> </w:t>
      </w:r>
      <w:r>
        <w:rPr>
          <w:rFonts w:ascii="Times New Roman" w:hAnsi="Times New Roman"/>
          <w:sz w:val="28"/>
          <w:szCs w:val="28"/>
          <w:lang w:eastAsia="uk-UA"/>
        </w:rPr>
        <w:t>в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норми Конституції України є нормами прямої дії (стаття 8).</w:t>
      </w:r>
    </w:p>
    <w:p w:rsidR="008C11EA" w:rsidRDefault="00F622BE" w:rsidP="0071175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Як вказав </w:t>
      </w:r>
      <w:r w:rsidR="00992180">
        <w:rPr>
          <w:rFonts w:ascii="Times New Roman" w:hAnsi="Times New Roman"/>
          <w:sz w:val="28"/>
          <w:szCs w:val="28"/>
        </w:rPr>
        <w:t>Конституційний Суд України, п</w:t>
      </w:r>
      <w:r w:rsidR="00992180" w:rsidRPr="00992180">
        <w:rPr>
          <w:rFonts w:ascii="Times New Roman" w:hAnsi="Times New Roman"/>
          <w:sz w:val="28"/>
          <w:szCs w:val="28"/>
        </w:rPr>
        <w:t>ряма дія норм Конституції України означає, що ці норми застосовуються безпосередньо</w:t>
      </w:r>
      <w:r w:rsidR="00992180">
        <w:rPr>
          <w:rFonts w:ascii="Times New Roman" w:hAnsi="Times New Roman"/>
          <w:sz w:val="28"/>
          <w:szCs w:val="28"/>
        </w:rPr>
        <w:t>;</w:t>
      </w:r>
      <w:r w:rsidR="00992180" w:rsidRPr="00992180">
        <w:rPr>
          <w:rFonts w:ascii="Times New Roman" w:hAnsi="Times New Roman"/>
          <w:sz w:val="28"/>
          <w:szCs w:val="28"/>
        </w:rPr>
        <w:t xml:space="preserve"> </w:t>
      </w:r>
      <w:r w:rsidR="00992180">
        <w:rPr>
          <w:rFonts w:ascii="Times New Roman" w:hAnsi="Times New Roman"/>
          <w:sz w:val="28"/>
          <w:szCs w:val="28"/>
        </w:rPr>
        <w:t>з</w:t>
      </w:r>
      <w:r w:rsidR="00992180" w:rsidRPr="00992180">
        <w:rPr>
          <w:rFonts w:ascii="Times New Roman" w:hAnsi="Times New Roman"/>
          <w:sz w:val="28"/>
          <w:szCs w:val="28"/>
        </w:rPr>
        <w:t>аконами України та іншими нормативно-правовими актами можна лише розвивати конституційні</w:t>
      </w:r>
      <w:r w:rsidR="00213B2C">
        <w:rPr>
          <w:rFonts w:ascii="Times New Roman" w:hAnsi="Times New Roman"/>
          <w:sz w:val="28"/>
          <w:szCs w:val="28"/>
        </w:rPr>
        <w:t xml:space="preserve"> норми, а не змінювати їх зміст</w:t>
      </w:r>
      <w:r w:rsidR="003C6C29">
        <w:rPr>
          <w:rFonts w:ascii="Times New Roman" w:hAnsi="Times New Roman"/>
          <w:sz w:val="28"/>
          <w:szCs w:val="28"/>
        </w:rPr>
        <w:t xml:space="preserve"> (Рішен</w:t>
      </w:r>
      <w:r w:rsidR="00184C56">
        <w:rPr>
          <w:rFonts w:ascii="Times New Roman" w:hAnsi="Times New Roman"/>
          <w:sz w:val="28"/>
          <w:szCs w:val="28"/>
        </w:rPr>
        <w:t>ня від 8 вересня 2016 року № 6-</w:t>
      </w:r>
      <w:r w:rsidR="003C6C29">
        <w:rPr>
          <w:rFonts w:ascii="Times New Roman" w:hAnsi="Times New Roman"/>
          <w:sz w:val="28"/>
          <w:szCs w:val="28"/>
        </w:rPr>
        <w:t>рп/2016</w:t>
      </w:r>
      <w:r w:rsidR="003C6C29" w:rsidRPr="005E0307">
        <w:t xml:space="preserve"> </w:t>
      </w:r>
      <w:r w:rsidR="003C6C29" w:rsidRPr="00F622BE">
        <w:rPr>
          <w:rFonts w:ascii="Times New Roman" w:hAnsi="Times New Roman" w:cs="Times New Roman"/>
          <w:sz w:val="28"/>
          <w:szCs w:val="28"/>
        </w:rPr>
        <w:t xml:space="preserve">у </w:t>
      </w:r>
      <w:r w:rsidR="003C6C29" w:rsidRPr="005E0307">
        <w:rPr>
          <w:rFonts w:ascii="Times New Roman" w:hAnsi="Times New Roman"/>
          <w:sz w:val="28"/>
          <w:szCs w:val="28"/>
        </w:rPr>
        <w:t>справ</w:t>
      </w:r>
      <w:r w:rsidR="003C6C29">
        <w:rPr>
          <w:rFonts w:ascii="Times New Roman" w:hAnsi="Times New Roman"/>
          <w:sz w:val="28"/>
          <w:szCs w:val="28"/>
        </w:rPr>
        <w:t>і</w:t>
      </w:r>
      <w:r w:rsidR="003C6C29" w:rsidRPr="005E0307">
        <w:rPr>
          <w:rFonts w:ascii="Times New Roman" w:hAnsi="Times New Roman"/>
          <w:sz w:val="28"/>
          <w:szCs w:val="28"/>
        </w:rPr>
        <w:t xml:space="preserve"> про завчасне сповіщення про проведення публічних богослужінь, релігійних обрядів, церемоній та процесій)</w:t>
      </w:r>
      <w:r w:rsidR="00213B2C">
        <w:rPr>
          <w:rFonts w:ascii="Times New Roman" w:hAnsi="Times New Roman"/>
          <w:sz w:val="28"/>
          <w:szCs w:val="28"/>
        </w:rPr>
        <w:t xml:space="preserve">; </w:t>
      </w:r>
      <w:r w:rsidR="003C6C29">
        <w:rPr>
          <w:rFonts w:ascii="Times New Roman" w:hAnsi="Times New Roman"/>
          <w:sz w:val="28"/>
          <w:szCs w:val="28"/>
        </w:rPr>
        <w:t>п</w:t>
      </w:r>
      <w:r w:rsidR="003C6C29" w:rsidRPr="0071175F">
        <w:rPr>
          <w:rFonts w:ascii="Times New Roman" w:hAnsi="Times New Roman"/>
          <w:sz w:val="28"/>
          <w:szCs w:val="28"/>
        </w:rPr>
        <w:t>ринцип поділу державної влади набуває сенсу лише за тієї умови, коли всі органи державної влади діють</w:t>
      </w:r>
      <w:r w:rsidR="003C6C29">
        <w:rPr>
          <w:rFonts w:ascii="Times New Roman" w:hAnsi="Times New Roman"/>
          <w:sz w:val="28"/>
          <w:szCs w:val="28"/>
        </w:rPr>
        <w:t xml:space="preserve"> у межах єдиного правового поля;</w:t>
      </w:r>
      <w:r w:rsidR="003C6C29" w:rsidRPr="0071175F">
        <w:rPr>
          <w:rFonts w:ascii="Times New Roman" w:hAnsi="Times New Roman"/>
          <w:sz w:val="28"/>
          <w:szCs w:val="28"/>
        </w:rPr>
        <w:t xml:space="preserve"> </w:t>
      </w:r>
      <w:r w:rsidR="003C6C29">
        <w:rPr>
          <w:rFonts w:ascii="Times New Roman" w:hAnsi="Times New Roman"/>
          <w:sz w:val="28"/>
          <w:szCs w:val="28"/>
        </w:rPr>
        <w:t>н</w:t>
      </w:r>
      <w:r w:rsidR="003C6C29" w:rsidRPr="00213B2C">
        <w:rPr>
          <w:rFonts w:ascii="Times New Roman" w:hAnsi="Times New Roman"/>
          <w:sz w:val="28"/>
          <w:szCs w:val="28"/>
        </w:rPr>
        <w:t>еухильне додержання органами законодавчої, виконавчої та судової влади Конституції та законів України забезпечує реалізацію принципу поділу влади і є запорукою їх єдності, важливою передумовою стабільності, підтримання громадського миру і злагоди в державі</w:t>
      </w:r>
      <w:r w:rsidR="003C6C29">
        <w:rPr>
          <w:rFonts w:ascii="Times New Roman" w:hAnsi="Times New Roman"/>
          <w:sz w:val="28"/>
          <w:szCs w:val="28"/>
        </w:rPr>
        <w:t xml:space="preserve"> (</w:t>
      </w:r>
      <w:r w:rsidR="0071175F">
        <w:rPr>
          <w:rFonts w:ascii="Times New Roman" w:hAnsi="Times New Roman"/>
          <w:sz w:val="28"/>
          <w:szCs w:val="28"/>
        </w:rPr>
        <w:t>Рішенн</w:t>
      </w:r>
      <w:r w:rsidR="003C6C29">
        <w:rPr>
          <w:rFonts w:ascii="Times New Roman" w:hAnsi="Times New Roman"/>
          <w:sz w:val="28"/>
          <w:szCs w:val="28"/>
        </w:rPr>
        <w:t>я</w:t>
      </w:r>
      <w:r w:rsidR="0071175F">
        <w:rPr>
          <w:rFonts w:ascii="Times New Roman" w:hAnsi="Times New Roman"/>
          <w:sz w:val="28"/>
          <w:szCs w:val="28"/>
        </w:rPr>
        <w:t xml:space="preserve"> від 1 квітня 2008</w:t>
      </w:r>
      <w:r w:rsidR="003C6C29">
        <w:rPr>
          <w:rFonts w:ascii="Times New Roman" w:hAnsi="Times New Roman"/>
          <w:sz w:val="28"/>
          <w:szCs w:val="28"/>
        </w:rPr>
        <w:t xml:space="preserve"> </w:t>
      </w:r>
      <w:r w:rsidR="0071175F" w:rsidRPr="0071175F">
        <w:rPr>
          <w:rFonts w:ascii="Times New Roman" w:hAnsi="Times New Roman"/>
          <w:sz w:val="28"/>
          <w:szCs w:val="28"/>
        </w:rPr>
        <w:t>року</w:t>
      </w:r>
      <w:r w:rsidR="0071175F">
        <w:rPr>
          <w:rFonts w:ascii="Times New Roman" w:hAnsi="Times New Roman"/>
          <w:sz w:val="28"/>
          <w:szCs w:val="28"/>
        </w:rPr>
        <w:t xml:space="preserve"> №</w:t>
      </w:r>
      <w:r w:rsidR="0071175F" w:rsidRPr="0071175F">
        <w:rPr>
          <w:rFonts w:ascii="Times New Roman" w:hAnsi="Times New Roman"/>
          <w:sz w:val="28"/>
          <w:szCs w:val="28"/>
        </w:rPr>
        <w:t xml:space="preserve"> 4-рп/2008</w:t>
      </w:r>
      <w:r w:rsidR="005E0307">
        <w:rPr>
          <w:rFonts w:ascii="Times New Roman" w:hAnsi="Times New Roman"/>
          <w:sz w:val="28"/>
          <w:szCs w:val="28"/>
        </w:rPr>
        <w:t xml:space="preserve"> </w:t>
      </w:r>
      <w:r w:rsidR="003C6C29">
        <w:rPr>
          <w:rFonts w:ascii="Times New Roman" w:hAnsi="Times New Roman"/>
          <w:sz w:val="28"/>
          <w:szCs w:val="28"/>
        </w:rPr>
        <w:t xml:space="preserve">у </w:t>
      </w:r>
      <w:r w:rsidR="005E0307" w:rsidRPr="005E0307">
        <w:rPr>
          <w:rFonts w:ascii="Times New Roman" w:hAnsi="Times New Roman"/>
          <w:sz w:val="28"/>
          <w:szCs w:val="28"/>
        </w:rPr>
        <w:t>справ</w:t>
      </w:r>
      <w:r w:rsidR="003C6C29">
        <w:rPr>
          <w:rFonts w:ascii="Times New Roman" w:hAnsi="Times New Roman"/>
          <w:sz w:val="28"/>
          <w:szCs w:val="28"/>
        </w:rPr>
        <w:t>і</w:t>
      </w:r>
      <w:r w:rsidR="005E0307" w:rsidRPr="005E0307">
        <w:rPr>
          <w:rFonts w:ascii="Times New Roman" w:hAnsi="Times New Roman"/>
          <w:sz w:val="28"/>
          <w:szCs w:val="28"/>
        </w:rPr>
        <w:t xml:space="preserve"> про Регламент Верховної Ради України)</w:t>
      </w:r>
      <w:r w:rsidR="0071175F" w:rsidRPr="0071175F">
        <w:rPr>
          <w:rFonts w:ascii="Times New Roman" w:hAnsi="Times New Roman"/>
          <w:sz w:val="28"/>
          <w:szCs w:val="28"/>
        </w:rPr>
        <w:t>.</w:t>
      </w:r>
    </w:p>
    <w:p w:rsidR="003C6C29" w:rsidRDefault="003C6C29" w:rsidP="0066790C">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Водночас </w:t>
      </w:r>
      <w:r w:rsidR="0066790C">
        <w:rPr>
          <w:rFonts w:ascii="Times New Roman" w:hAnsi="Times New Roman"/>
          <w:sz w:val="28"/>
          <w:szCs w:val="28"/>
        </w:rPr>
        <w:t xml:space="preserve">Закон, що надійшов на підпис, </w:t>
      </w:r>
      <w:r w:rsidR="0071175F">
        <w:rPr>
          <w:rFonts w:ascii="Times New Roman" w:hAnsi="Times New Roman"/>
          <w:sz w:val="28"/>
          <w:szCs w:val="28"/>
        </w:rPr>
        <w:t>зазначеним конституційним принципам верховенства права та поділу державної влади</w:t>
      </w:r>
      <w:r w:rsidRPr="003C6C29">
        <w:rPr>
          <w:rFonts w:ascii="Times New Roman" w:hAnsi="Times New Roman"/>
          <w:sz w:val="28"/>
          <w:szCs w:val="28"/>
        </w:rPr>
        <w:t xml:space="preserve"> </w:t>
      </w:r>
      <w:r>
        <w:rPr>
          <w:rFonts w:ascii="Times New Roman" w:hAnsi="Times New Roman"/>
          <w:sz w:val="28"/>
          <w:szCs w:val="28"/>
        </w:rPr>
        <w:t>не відповідає.</w:t>
      </w:r>
    </w:p>
    <w:p w:rsidR="00992180" w:rsidRDefault="003C6C29" w:rsidP="0066790C">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Основні </w:t>
      </w:r>
      <w:r w:rsidR="0071175F">
        <w:rPr>
          <w:rFonts w:ascii="Times New Roman" w:hAnsi="Times New Roman"/>
          <w:sz w:val="28"/>
          <w:szCs w:val="28"/>
        </w:rPr>
        <w:t>зауваження до Закону зводяться до такого.</w:t>
      </w:r>
    </w:p>
    <w:p w:rsidR="00D8024F" w:rsidRPr="00D8024F" w:rsidRDefault="0071175F"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071A9">
        <w:rPr>
          <w:rFonts w:ascii="Times New Roman" w:hAnsi="Times New Roman"/>
          <w:sz w:val="28"/>
          <w:szCs w:val="28"/>
        </w:rPr>
        <w:t>Законом передбачається</w:t>
      </w:r>
      <w:r w:rsidR="00A56F7E">
        <w:rPr>
          <w:rFonts w:ascii="Times New Roman" w:hAnsi="Times New Roman"/>
          <w:sz w:val="28"/>
          <w:szCs w:val="28"/>
        </w:rPr>
        <w:t xml:space="preserve">, що </w:t>
      </w:r>
      <w:r w:rsidR="003071A9" w:rsidRPr="00D8024F">
        <w:rPr>
          <w:rFonts w:ascii="Times New Roman" w:hAnsi="Times New Roman"/>
          <w:sz w:val="28"/>
          <w:szCs w:val="28"/>
        </w:rPr>
        <w:t xml:space="preserve">тимчасова слідча комісія Верховної Ради України </w:t>
      </w:r>
      <w:r w:rsidR="00A56F7E" w:rsidRPr="00D8024F">
        <w:rPr>
          <w:rFonts w:ascii="Times New Roman" w:hAnsi="Times New Roman"/>
          <w:sz w:val="28"/>
          <w:szCs w:val="28"/>
        </w:rPr>
        <w:t>є колегіальним тимчасовим органом Верховної Ради України, що утворюється з числа народних депутатів України, завданням якого є здійснення парламентського контролю шляхом проведення розслідування з питань, що</w:t>
      </w:r>
      <w:r w:rsidR="00A56F7E">
        <w:rPr>
          <w:rFonts w:ascii="Times New Roman" w:hAnsi="Times New Roman"/>
          <w:sz w:val="28"/>
          <w:szCs w:val="28"/>
        </w:rPr>
        <w:t xml:space="preserve"> становлять суспільний інтерес (</w:t>
      </w:r>
      <w:r w:rsidR="00D8024F" w:rsidRPr="00D8024F">
        <w:rPr>
          <w:rFonts w:ascii="Times New Roman" w:hAnsi="Times New Roman"/>
          <w:sz w:val="28"/>
          <w:szCs w:val="28"/>
        </w:rPr>
        <w:t>частин</w:t>
      </w:r>
      <w:r w:rsidR="00A56F7E">
        <w:rPr>
          <w:rFonts w:ascii="Times New Roman" w:hAnsi="Times New Roman"/>
          <w:sz w:val="28"/>
          <w:szCs w:val="28"/>
        </w:rPr>
        <w:t>а</w:t>
      </w:r>
      <w:r w:rsidR="00D8024F" w:rsidRPr="00D8024F">
        <w:rPr>
          <w:rFonts w:ascii="Times New Roman" w:hAnsi="Times New Roman"/>
          <w:sz w:val="28"/>
          <w:szCs w:val="28"/>
        </w:rPr>
        <w:t xml:space="preserve"> перш</w:t>
      </w:r>
      <w:r w:rsidR="00A56F7E">
        <w:rPr>
          <w:rFonts w:ascii="Times New Roman" w:hAnsi="Times New Roman"/>
          <w:sz w:val="28"/>
          <w:szCs w:val="28"/>
        </w:rPr>
        <w:t>а</w:t>
      </w:r>
      <w:r w:rsidR="00D8024F" w:rsidRPr="00D8024F">
        <w:rPr>
          <w:rFonts w:ascii="Times New Roman" w:hAnsi="Times New Roman"/>
          <w:sz w:val="28"/>
          <w:szCs w:val="28"/>
        </w:rPr>
        <w:t xml:space="preserve"> статті 1</w:t>
      </w:r>
      <w:r w:rsidR="00A56F7E">
        <w:rPr>
          <w:rFonts w:ascii="Times New Roman" w:hAnsi="Times New Roman"/>
          <w:sz w:val="28"/>
          <w:szCs w:val="28"/>
        </w:rPr>
        <w:t>)</w:t>
      </w:r>
      <w:r w:rsidR="00D8024F">
        <w:rPr>
          <w:rFonts w:ascii="Times New Roman" w:hAnsi="Times New Roman"/>
          <w:sz w:val="28"/>
          <w:szCs w:val="28"/>
        </w:rPr>
        <w:t>.</w:t>
      </w:r>
    </w:p>
    <w:p w:rsidR="00A56F7E" w:rsidRPr="00D8024F" w:rsidRDefault="005F3F37" w:rsidP="00A56F7E">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При цьому </w:t>
      </w:r>
      <w:r w:rsidR="00A56F7E">
        <w:rPr>
          <w:rFonts w:ascii="Times New Roman" w:hAnsi="Times New Roman"/>
          <w:sz w:val="28"/>
          <w:szCs w:val="28"/>
        </w:rPr>
        <w:t>Закон</w:t>
      </w:r>
      <w:r>
        <w:rPr>
          <w:rFonts w:ascii="Times New Roman" w:hAnsi="Times New Roman"/>
          <w:sz w:val="28"/>
          <w:szCs w:val="28"/>
        </w:rPr>
        <w:t>ом</w:t>
      </w:r>
      <w:r w:rsidR="00A56F7E">
        <w:rPr>
          <w:rFonts w:ascii="Times New Roman" w:hAnsi="Times New Roman"/>
          <w:sz w:val="28"/>
          <w:szCs w:val="28"/>
        </w:rPr>
        <w:t xml:space="preserve"> вичерпно </w:t>
      </w:r>
      <w:r w:rsidR="00A56F7E" w:rsidRPr="00D8024F">
        <w:rPr>
          <w:rFonts w:ascii="Times New Roman" w:hAnsi="Times New Roman"/>
          <w:sz w:val="28"/>
          <w:szCs w:val="28"/>
        </w:rPr>
        <w:t xml:space="preserve">визначено перелік питань, з яких тимчасова слідча комісія не може утворюватися: здійснення правосуддя </w:t>
      </w:r>
      <w:r w:rsidR="00A56F7E" w:rsidRPr="00D8024F">
        <w:rPr>
          <w:rFonts w:ascii="Times New Roman" w:hAnsi="Times New Roman"/>
          <w:sz w:val="28"/>
          <w:szCs w:val="28"/>
        </w:rPr>
        <w:lastRenderedPageBreak/>
        <w:t>судом; встановлення наявності чи відсутності вини особи у вчиненні</w:t>
      </w:r>
      <w:r w:rsidR="00A56F7E">
        <w:rPr>
          <w:rFonts w:ascii="Times New Roman" w:hAnsi="Times New Roman"/>
          <w:sz w:val="28"/>
          <w:szCs w:val="28"/>
        </w:rPr>
        <w:t xml:space="preserve"> кримінального правопорушення</w:t>
      </w:r>
      <w:r w:rsidR="00A56F7E" w:rsidRPr="00D8024F">
        <w:rPr>
          <w:rFonts w:ascii="Times New Roman" w:hAnsi="Times New Roman"/>
          <w:sz w:val="28"/>
          <w:szCs w:val="28"/>
        </w:rPr>
        <w:t>; яке є предметом діяльності утвореної Верховною Радою України іншої слідчої комісії</w:t>
      </w:r>
      <w:r>
        <w:rPr>
          <w:rFonts w:ascii="Times New Roman" w:hAnsi="Times New Roman"/>
          <w:sz w:val="28"/>
          <w:szCs w:val="28"/>
        </w:rPr>
        <w:t xml:space="preserve"> (ч</w:t>
      </w:r>
      <w:r w:rsidRPr="00D8024F">
        <w:rPr>
          <w:rFonts w:ascii="Times New Roman" w:hAnsi="Times New Roman"/>
          <w:sz w:val="28"/>
          <w:szCs w:val="28"/>
        </w:rPr>
        <w:t>астин</w:t>
      </w:r>
      <w:r>
        <w:rPr>
          <w:rFonts w:ascii="Times New Roman" w:hAnsi="Times New Roman"/>
          <w:sz w:val="28"/>
          <w:szCs w:val="28"/>
        </w:rPr>
        <w:t>а</w:t>
      </w:r>
      <w:r w:rsidRPr="00D8024F">
        <w:rPr>
          <w:rFonts w:ascii="Times New Roman" w:hAnsi="Times New Roman"/>
          <w:sz w:val="28"/>
          <w:szCs w:val="28"/>
        </w:rPr>
        <w:t xml:space="preserve"> </w:t>
      </w:r>
      <w:r>
        <w:rPr>
          <w:rFonts w:ascii="Times New Roman" w:hAnsi="Times New Roman"/>
          <w:sz w:val="28"/>
          <w:szCs w:val="28"/>
        </w:rPr>
        <w:t>четверта статті 4)</w:t>
      </w:r>
      <w:r w:rsidR="00A56F7E" w:rsidRPr="00D8024F">
        <w:rPr>
          <w:rFonts w:ascii="Times New Roman" w:hAnsi="Times New Roman"/>
          <w:sz w:val="28"/>
          <w:szCs w:val="28"/>
        </w:rPr>
        <w:t>.</w:t>
      </w:r>
    </w:p>
    <w:p w:rsidR="00B961BB" w:rsidRDefault="00A56F7E"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Водночас перелік </w:t>
      </w:r>
      <w:r w:rsidRPr="00D8024F">
        <w:rPr>
          <w:rFonts w:ascii="Times New Roman" w:hAnsi="Times New Roman"/>
          <w:sz w:val="28"/>
          <w:szCs w:val="28"/>
        </w:rPr>
        <w:t>підстав для утворення</w:t>
      </w:r>
      <w:r>
        <w:rPr>
          <w:rFonts w:ascii="Times New Roman" w:hAnsi="Times New Roman"/>
          <w:sz w:val="28"/>
          <w:szCs w:val="28"/>
        </w:rPr>
        <w:t xml:space="preserve"> тимчасової</w:t>
      </w:r>
      <w:r w:rsidR="00B961BB">
        <w:rPr>
          <w:rFonts w:ascii="Times New Roman" w:hAnsi="Times New Roman"/>
          <w:sz w:val="28"/>
          <w:szCs w:val="28"/>
        </w:rPr>
        <w:t xml:space="preserve"> слідчої комісії </w:t>
      </w:r>
      <w:r w:rsidR="005F3F37">
        <w:rPr>
          <w:rFonts w:ascii="Times New Roman" w:hAnsi="Times New Roman"/>
          <w:sz w:val="28"/>
          <w:szCs w:val="28"/>
        </w:rPr>
        <w:t xml:space="preserve">          </w:t>
      </w:r>
      <w:r w:rsidR="00B961BB">
        <w:rPr>
          <w:rFonts w:ascii="Times New Roman" w:hAnsi="Times New Roman"/>
          <w:sz w:val="28"/>
          <w:szCs w:val="28"/>
        </w:rPr>
        <w:t>не</w:t>
      </w:r>
      <w:r w:rsidRPr="00D8024F">
        <w:rPr>
          <w:rFonts w:ascii="Times New Roman" w:hAnsi="Times New Roman"/>
          <w:sz w:val="28"/>
          <w:szCs w:val="28"/>
        </w:rPr>
        <w:t xml:space="preserve"> є виче</w:t>
      </w:r>
      <w:r>
        <w:rPr>
          <w:rFonts w:ascii="Times New Roman" w:hAnsi="Times New Roman"/>
          <w:sz w:val="28"/>
          <w:szCs w:val="28"/>
        </w:rPr>
        <w:t>рпним</w:t>
      </w:r>
      <w:r w:rsidR="00B961BB">
        <w:rPr>
          <w:rFonts w:ascii="Times New Roman" w:hAnsi="Times New Roman"/>
          <w:sz w:val="28"/>
          <w:szCs w:val="28"/>
        </w:rPr>
        <w:t xml:space="preserve">. </w:t>
      </w:r>
    </w:p>
    <w:p w:rsidR="00D8024F" w:rsidRDefault="00B961BB"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Так, за ч</w:t>
      </w:r>
      <w:r w:rsidR="00D8024F" w:rsidRPr="00D8024F">
        <w:rPr>
          <w:rFonts w:ascii="Times New Roman" w:hAnsi="Times New Roman"/>
          <w:sz w:val="28"/>
          <w:szCs w:val="28"/>
        </w:rPr>
        <w:t xml:space="preserve">астиною другою статті 4 Закону </w:t>
      </w:r>
      <w:r w:rsidR="00D8024F">
        <w:rPr>
          <w:rFonts w:ascii="Times New Roman" w:hAnsi="Times New Roman"/>
          <w:sz w:val="28"/>
          <w:szCs w:val="28"/>
        </w:rPr>
        <w:t>т</w:t>
      </w:r>
      <w:r w:rsidR="00D8024F" w:rsidRPr="00D8024F">
        <w:rPr>
          <w:rFonts w:ascii="Times New Roman" w:hAnsi="Times New Roman"/>
          <w:sz w:val="28"/>
          <w:szCs w:val="28"/>
        </w:rPr>
        <w:t xml:space="preserve">акими підставами можуть бути повідомлення про порушення Конституції України, законів України органами державної влади, </w:t>
      </w:r>
      <w:r w:rsidR="00D8024F">
        <w:rPr>
          <w:rFonts w:ascii="Times New Roman" w:hAnsi="Times New Roman"/>
          <w:sz w:val="28"/>
          <w:szCs w:val="28"/>
        </w:rPr>
        <w:t xml:space="preserve">іншими державними органами, </w:t>
      </w:r>
      <w:r w:rsidR="00D8024F" w:rsidRPr="00D8024F">
        <w:rPr>
          <w:rFonts w:ascii="Times New Roman" w:hAnsi="Times New Roman"/>
          <w:sz w:val="28"/>
          <w:szCs w:val="28"/>
        </w:rPr>
        <w:t>органами місцевого самоврядування, їх посадовими, службовими особами, керівниками (або посадовим</w:t>
      </w:r>
      <w:r w:rsidR="00D8024F">
        <w:rPr>
          <w:rFonts w:ascii="Times New Roman" w:hAnsi="Times New Roman"/>
          <w:sz w:val="28"/>
          <w:szCs w:val="28"/>
        </w:rPr>
        <w:t xml:space="preserve">и особами, що виконують їх обов'язки) </w:t>
      </w:r>
      <w:r w:rsidR="00D8024F" w:rsidRPr="00D8024F">
        <w:rPr>
          <w:rFonts w:ascii="Times New Roman" w:hAnsi="Times New Roman"/>
          <w:sz w:val="28"/>
          <w:szCs w:val="28"/>
        </w:rPr>
        <w:t xml:space="preserve">підприємств, установ, організацій незалежно від форм власності, </w:t>
      </w:r>
      <w:r w:rsidR="00D8024F">
        <w:rPr>
          <w:rFonts w:ascii="Times New Roman" w:hAnsi="Times New Roman"/>
          <w:sz w:val="28"/>
          <w:szCs w:val="28"/>
        </w:rPr>
        <w:t>громадськи</w:t>
      </w:r>
      <w:r w:rsidR="00615E4B">
        <w:rPr>
          <w:rFonts w:ascii="Times New Roman" w:hAnsi="Times New Roman"/>
          <w:sz w:val="28"/>
          <w:szCs w:val="28"/>
        </w:rPr>
        <w:t>х</w:t>
      </w:r>
      <w:r w:rsidR="00D8024F">
        <w:rPr>
          <w:rFonts w:ascii="Times New Roman" w:hAnsi="Times New Roman"/>
          <w:sz w:val="28"/>
          <w:szCs w:val="28"/>
        </w:rPr>
        <w:t xml:space="preserve"> </w:t>
      </w:r>
      <w:r w:rsidR="00D8024F" w:rsidRPr="00D8024F">
        <w:rPr>
          <w:rFonts w:ascii="Times New Roman" w:hAnsi="Times New Roman"/>
          <w:sz w:val="28"/>
          <w:szCs w:val="28"/>
        </w:rPr>
        <w:t>об</w:t>
      </w:r>
      <w:r w:rsidR="00D8024F">
        <w:rPr>
          <w:rFonts w:ascii="Times New Roman" w:hAnsi="Times New Roman"/>
          <w:sz w:val="28"/>
          <w:szCs w:val="28"/>
        </w:rPr>
        <w:t>'</w:t>
      </w:r>
      <w:r w:rsidR="00D8024F" w:rsidRPr="00D8024F">
        <w:rPr>
          <w:rFonts w:ascii="Times New Roman" w:hAnsi="Times New Roman"/>
          <w:sz w:val="28"/>
          <w:szCs w:val="28"/>
        </w:rPr>
        <w:t xml:space="preserve">єднань, що становлять суспільний інтерес, у тому числі повідомлення про обставини, які загрожують суверенітету, територіальній цілісності України або її економічним, науково-технічним, національно-культурним, соціальним </w:t>
      </w:r>
      <w:r w:rsidR="00615E4B">
        <w:rPr>
          <w:rFonts w:ascii="Times New Roman" w:hAnsi="Times New Roman"/>
          <w:sz w:val="28"/>
          <w:szCs w:val="28"/>
        </w:rPr>
        <w:t xml:space="preserve">інтересам, охороні довкілля; </w:t>
      </w:r>
      <w:r w:rsidR="00D8024F" w:rsidRPr="00D8024F">
        <w:rPr>
          <w:rFonts w:ascii="Times New Roman" w:hAnsi="Times New Roman"/>
          <w:sz w:val="28"/>
          <w:szCs w:val="28"/>
        </w:rPr>
        <w:t>повідомлення про масове порушення прав, свобод і зак</w:t>
      </w:r>
      <w:r w:rsidR="00615E4B">
        <w:rPr>
          <w:rFonts w:ascii="Times New Roman" w:hAnsi="Times New Roman"/>
          <w:sz w:val="28"/>
          <w:szCs w:val="28"/>
        </w:rPr>
        <w:t>онних інтересів громадян, їх об'</w:t>
      </w:r>
      <w:r w:rsidR="00D8024F" w:rsidRPr="00D8024F">
        <w:rPr>
          <w:rFonts w:ascii="Times New Roman" w:hAnsi="Times New Roman"/>
          <w:sz w:val="28"/>
          <w:szCs w:val="28"/>
        </w:rPr>
        <w:t xml:space="preserve">єднань або зловживання владою посадовими, службовими особами, що завдало істотної шкоди суспільним інтересам. </w:t>
      </w:r>
    </w:p>
    <w:p w:rsidR="00615E4B" w:rsidRPr="00D8024F" w:rsidRDefault="00615E4B"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Крім того, </w:t>
      </w:r>
      <w:r w:rsidR="00B961BB">
        <w:rPr>
          <w:rFonts w:ascii="Times New Roman" w:hAnsi="Times New Roman"/>
          <w:sz w:val="28"/>
          <w:szCs w:val="28"/>
        </w:rPr>
        <w:t>тимчасова слідча комісія може бути утворена</w:t>
      </w:r>
      <w:r w:rsidR="002D199B">
        <w:rPr>
          <w:rFonts w:ascii="Times New Roman" w:hAnsi="Times New Roman"/>
          <w:sz w:val="28"/>
          <w:szCs w:val="28"/>
        </w:rPr>
        <w:t xml:space="preserve"> Верховною Радою України,</w:t>
      </w:r>
      <w:r w:rsidR="00B961BB">
        <w:rPr>
          <w:rFonts w:ascii="Times New Roman" w:hAnsi="Times New Roman"/>
          <w:sz w:val="28"/>
          <w:szCs w:val="28"/>
        </w:rPr>
        <w:t xml:space="preserve"> у разі якщо стануть відомі факти про неспроможність виконання Президентом України своїх повноважень за станом здоров'я</w:t>
      </w:r>
      <w:r w:rsidR="002D199B">
        <w:rPr>
          <w:rFonts w:ascii="Times New Roman" w:hAnsi="Times New Roman"/>
          <w:sz w:val="28"/>
          <w:szCs w:val="28"/>
        </w:rPr>
        <w:t>,</w:t>
      </w:r>
      <w:r w:rsidR="00B961BB">
        <w:rPr>
          <w:rFonts w:ascii="Times New Roman" w:hAnsi="Times New Roman"/>
          <w:sz w:val="28"/>
          <w:szCs w:val="28"/>
        </w:rPr>
        <w:t xml:space="preserve"> для перевірки </w:t>
      </w:r>
      <w:r w:rsidR="002D199B">
        <w:rPr>
          <w:rFonts w:ascii="Times New Roman" w:hAnsi="Times New Roman"/>
          <w:sz w:val="28"/>
          <w:szCs w:val="28"/>
        </w:rPr>
        <w:t>відповідних</w:t>
      </w:r>
      <w:r w:rsidR="00B961BB">
        <w:rPr>
          <w:rFonts w:ascii="Times New Roman" w:hAnsi="Times New Roman"/>
          <w:sz w:val="28"/>
          <w:szCs w:val="28"/>
        </w:rPr>
        <w:t xml:space="preserve"> фактів (</w:t>
      </w:r>
      <w:r>
        <w:rPr>
          <w:rFonts w:ascii="Times New Roman" w:hAnsi="Times New Roman"/>
          <w:sz w:val="28"/>
          <w:szCs w:val="28"/>
        </w:rPr>
        <w:t>частин</w:t>
      </w:r>
      <w:r w:rsidR="00B961BB">
        <w:rPr>
          <w:rFonts w:ascii="Times New Roman" w:hAnsi="Times New Roman"/>
          <w:sz w:val="28"/>
          <w:szCs w:val="28"/>
        </w:rPr>
        <w:t>а</w:t>
      </w:r>
      <w:r>
        <w:rPr>
          <w:rFonts w:ascii="Times New Roman" w:hAnsi="Times New Roman"/>
          <w:sz w:val="28"/>
          <w:szCs w:val="28"/>
        </w:rPr>
        <w:t xml:space="preserve"> трет</w:t>
      </w:r>
      <w:r w:rsidR="00B961BB">
        <w:rPr>
          <w:rFonts w:ascii="Times New Roman" w:hAnsi="Times New Roman"/>
          <w:sz w:val="28"/>
          <w:szCs w:val="28"/>
        </w:rPr>
        <w:t>я</w:t>
      </w:r>
      <w:r>
        <w:rPr>
          <w:rFonts w:ascii="Times New Roman" w:hAnsi="Times New Roman"/>
          <w:sz w:val="28"/>
          <w:szCs w:val="28"/>
        </w:rPr>
        <w:t xml:space="preserve"> </w:t>
      </w:r>
      <w:r w:rsidRPr="00D8024F">
        <w:rPr>
          <w:rFonts w:ascii="Times New Roman" w:hAnsi="Times New Roman"/>
          <w:sz w:val="28"/>
          <w:szCs w:val="28"/>
        </w:rPr>
        <w:t xml:space="preserve">статті </w:t>
      </w:r>
      <w:r w:rsidR="00B961BB">
        <w:rPr>
          <w:rFonts w:ascii="Times New Roman" w:hAnsi="Times New Roman"/>
          <w:sz w:val="28"/>
          <w:szCs w:val="28"/>
        </w:rPr>
        <w:t>4 Закону)</w:t>
      </w:r>
      <w:r>
        <w:rPr>
          <w:rFonts w:ascii="Times New Roman" w:hAnsi="Times New Roman"/>
          <w:sz w:val="28"/>
          <w:szCs w:val="28"/>
        </w:rPr>
        <w:t>.</w:t>
      </w:r>
    </w:p>
    <w:p w:rsidR="00B961BB" w:rsidRPr="00D8024F" w:rsidRDefault="00B961BB" w:rsidP="00B961BB">
      <w:pPr>
        <w:spacing w:before="60" w:after="0" w:line="240" w:lineRule="auto"/>
        <w:ind w:firstLine="709"/>
        <w:jc w:val="both"/>
        <w:rPr>
          <w:rFonts w:ascii="Times New Roman" w:hAnsi="Times New Roman"/>
          <w:sz w:val="28"/>
          <w:szCs w:val="28"/>
        </w:rPr>
      </w:pPr>
      <w:r>
        <w:rPr>
          <w:rFonts w:ascii="Times New Roman" w:hAnsi="Times New Roman"/>
          <w:sz w:val="28"/>
          <w:szCs w:val="28"/>
        </w:rPr>
        <w:t>З</w:t>
      </w:r>
      <w:r w:rsidRPr="00D8024F">
        <w:rPr>
          <w:rFonts w:ascii="Times New Roman" w:hAnsi="Times New Roman"/>
          <w:sz w:val="28"/>
          <w:szCs w:val="28"/>
        </w:rPr>
        <w:t xml:space="preserve">гідно з частиною </w:t>
      </w:r>
      <w:r>
        <w:rPr>
          <w:rFonts w:ascii="Times New Roman" w:hAnsi="Times New Roman"/>
          <w:sz w:val="28"/>
          <w:szCs w:val="28"/>
        </w:rPr>
        <w:t>п'ятою</w:t>
      </w:r>
      <w:r w:rsidRPr="00D8024F">
        <w:rPr>
          <w:rFonts w:ascii="Times New Roman" w:hAnsi="Times New Roman"/>
          <w:sz w:val="28"/>
          <w:szCs w:val="28"/>
        </w:rPr>
        <w:t xml:space="preserve"> статті 4 Закону завдання </w:t>
      </w:r>
      <w:r>
        <w:rPr>
          <w:rFonts w:ascii="Times New Roman" w:hAnsi="Times New Roman"/>
          <w:sz w:val="28"/>
          <w:szCs w:val="28"/>
        </w:rPr>
        <w:t xml:space="preserve">тимчасової </w:t>
      </w:r>
      <w:r w:rsidRPr="00D8024F">
        <w:rPr>
          <w:rFonts w:ascii="Times New Roman" w:hAnsi="Times New Roman"/>
          <w:sz w:val="28"/>
          <w:szCs w:val="28"/>
        </w:rPr>
        <w:t>слідчої комісії і коло питань, що підл</w:t>
      </w:r>
      <w:r>
        <w:rPr>
          <w:rFonts w:ascii="Times New Roman" w:hAnsi="Times New Roman"/>
          <w:sz w:val="28"/>
          <w:szCs w:val="28"/>
        </w:rPr>
        <w:t xml:space="preserve">ягають розслідуванню, </w:t>
      </w:r>
      <w:r w:rsidRPr="00D8024F">
        <w:rPr>
          <w:rFonts w:ascii="Times New Roman" w:hAnsi="Times New Roman"/>
          <w:sz w:val="28"/>
          <w:szCs w:val="28"/>
        </w:rPr>
        <w:t>визнача</w:t>
      </w:r>
      <w:r>
        <w:rPr>
          <w:rFonts w:ascii="Times New Roman" w:hAnsi="Times New Roman"/>
          <w:sz w:val="28"/>
          <w:szCs w:val="28"/>
        </w:rPr>
        <w:t>ються у постанові Верховної</w:t>
      </w:r>
      <w:r w:rsidRPr="00D8024F">
        <w:rPr>
          <w:rFonts w:ascii="Times New Roman" w:hAnsi="Times New Roman"/>
          <w:sz w:val="28"/>
          <w:szCs w:val="28"/>
        </w:rPr>
        <w:t xml:space="preserve"> Рад</w:t>
      </w:r>
      <w:r>
        <w:rPr>
          <w:rFonts w:ascii="Times New Roman" w:hAnsi="Times New Roman"/>
          <w:sz w:val="28"/>
          <w:szCs w:val="28"/>
        </w:rPr>
        <w:t>и</w:t>
      </w:r>
      <w:r w:rsidRPr="00D8024F">
        <w:rPr>
          <w:rFonts w:ascii="Times New Roman" w:hAnsi="Times New Roman"/>
          <w:sz w:val="28"/>
          <w:szCs w:val="28"/>
        </w:rPr>
        <w:t xml:space="preserve"> України про утворення тимчасової слідчої комісії </w:t>
      </w:r>
      <w:r>
        <w:rPr>
          <w:rFonts w:ascii="Times New Roman" w:hAnsi="Times New Roman"/>
          <w:sz w:val="28"/>
          <w:szCs w:val="28"/>
        </w:rPr>
        <w:t>(пункт 2).</w:t>
      </w:r>
    </w:p>
    <w:p w:rsidR="00870CBD" w:rsidRPr="00132623" w:rsidRDefault="00D8024F" w:rsidP="004655CE">
      <w:pPr>
        <w:spacing w:before="60" w:after="0" w:line="240" w:lineRule="auto"/>
        <w:ind w:firstLine="709"/>
        <w:jc w:val="both"/>
        <w:rPr>
          <w:rFonts w:ascii="Times New Roman" w:hAnsi="Times New Roman" w:cstheme="minorHAnsi"/>
          <w:spacing w:val="-2"/>
          <w:sz w:val="28"/>
          <w:szCs w:val="28"/>
        </w:rPr>
      </w:pPr>
      <w:r w:rsidRPr="00132623">
        <w:rPr>
          <w:rFonts w:ascii="Times New Roman" w:hAnsi="Times New Roman" w:cstheme="minorHAnsi"/>
          <w:spacing w:val="-2"/>
          <w:sz w:val="28"/>
          <w:szCs w:val="28"/>
        </w:rPr>
        <w:t>Таким чином, Закон</w:t>
      </w:r>
      <w:r w:rsidR="00B961BB" w:rsidRPr="00132623">
        <w:rPr>
          <w:rFonts w:ascii="Times New Roman" w:hAnsi="Times New Roman" w:cstheme="minorHAnsi"/>
          <w:spacing w:val="-2"/>
          <w:sz w:val="28"/>
          <w:szCs w:val="28"/>
        </w:rPr>
        <w:t xml:space="preserve"> фактично </w:t>
      </w:r>
      <w:r w:rsidR="00A47EAF" w:rsidRPr="00132623">
        <w:rPr>
          <w:rFonts w:ascii="Times New Roman" w:hAnsi="Times New Roman" w:cstheme="minorHAnsi"/>
          <w:spacing w:val="-2"/>
          <w:sz w:val="28"/>
          <w:szCs w:val="28"/>
        </w:rPr>
        <w:t xml:space="preserve">уповноважує Верховну Раду України визначати своєю постановою підстави утворення тимчасових слідчих комісій у кожному конкретному випадку, а відтак </w:t>
      </w:r>
      <w:r w:rsidR="00B961BB" w:rsidRPr="00132623">
        <w:rPr>
          <w:rFonts w:ascii="Times New Roman" w:hAnsi="Times New Roman" w:cstheme="minorHAnsi"/>
          <w:spacing w:val="-2"/>
          <w:sz w:val="28"/>
          <w:szCs w:val="28"/>
        </w:rPr>
        <w:t>допускає мо</w:t>
      </w:r>
      <w:r w:rsidRPr="00132623">
        <w:rPr>
          <w:rFonts w:ascii="Times New Roman" w:hAnsi="Times New Roman" w:cstheme="minorHAnsi"/>
          <w:spacing w:val="-2"/>
          <w:sz w:val="28"/>
          <w:szCs w:val="28"/>
        </w:rPr>
        <w:t>жливість утвор</w:t>
      </w:r>
      <w:r w:rsidR="00B961BB" w:rsidRPr="00132623">
        <w:rPr>
          <w:rFonts w:ascii="Times New Roman" w:hAnsi="Times New Roman" w:cstheme="minorHAnsi"/>
          <w:spacing w:val="-2"/>
          <w:sz w:val="28"/>
          <w:szCs w:val="28"/>
        </w:rPr>
        <w:t>ення</w:t>
      </w:r>
      <w:r w:rsidRPr="00132623">
        <w:rPr>
          <w:rFonts w:ascii="Times New Roman" w:hAnsi="Times New Roman" w:cstheme="minorHAnsi"/>
          <w:spacing w:val="-2"/>
          <w:sz w:val="28"/>
          <w:szCs w:val="28"/>
        </w:rPr>
        <w:t xml:space="preserve"> </w:t>
      </w:r>
      <w:r w:rsidR="00A47EAF" w:rsidRPr="00132623">
        <w:rPr>
          <w:rFonts w:ascii="Times New Roman" w:hAnsi="Times New Roman" w:cstheme="minorHAnsi"/>
          <w:spacing w:val="-2"/>
          <w:sz w:val="28"/>
          <w:szCs w:val="28"/>
        </w:rPr>
        <w:t xml:space="preserve">таких комісій </w:t>
      </w:r>
      <w:r w:rsidRPr="00132623">
        <w:rPr>
          <w:rFonts w:ascii="Times New Roman" w:hAnsi="Times New Roman" w:cstheme="minorHAnsi"/>
          <w:spacing w:val="-2"/>
          <w:sz w:val="28"/>
          <w:szCs w:val="28"/>
        </w:rPr>
        <w:t xml:space="preserve">з будь-яких питань, крім визначених частиною </w:t>
      </w:r>
      <w:r w:rsidR="00615E4B" w:rsidRPr="00132623">
        <w:rPr>
          <w:rFonts w:ascii="Times New Roman" w:hAnsi="Times New Roman" w:cstheme="minorHAnsi"/>
          <w:spacing w:val="-2"/>
          <w:sz w:val="28"/>
          <w:szCs w:val="28"/>
        </w:rPr>
        <w:t>четвертою</w:t>
      </w:r>
      <w:r w:rsidRPr="00132623">
        <w:rPr>
          <w:rFonts w:ascii="Times New Roman" w:hAnsi="Times New Roman" w:cstheme="minorHAnsi"/>
          <w:spacing w:val="-2"/>
          <w:sz w:val="28"/>
          <w:szCs w:val="28"/>
        </w:rPr>
        <w:t xml:space="preserve"> статті 4</w:t>
      </w:r>
      <w:r w:rsidR="00A47EAF" w:rsidRPr="00132623">
        <w:rPr>
          <w:rFonts w:ascii="Times New Roman" w:hAnsi="Times New Roman" w:cstheme="minorHAnsi"/>
          <w:spacing w:val="-2"/>
          <w:sz w:val="28"/>
          <w:szCs w:val="28"/>
        </w:rPr>
        <w:t>.</w:t>
      </w:r>
    </w:p>
    <w:p w:rsidR="00870CBD" w:rsidRDefault="004655CE" w:rsidP="004655CE">
      <w:pPr>
        <w:spacing w:before="60" w:after="0" w:line="240" w:lineRule="auto"/>
        <w:ind w:firstLine="709"/>
        <w:jc w:val="both"/>
        <w:rPr>
          <w:rFonts w:ascii="Times New Roman" w:hAnsi="Times New Roman"/>
          <w:sz w:val="28"/>
          <w:szCs w:val="28"/>
        </w:rPr>
      </w:pPr>
      <w:r w:rsidRPr="00D8024F">
        <w:rPr>
          <w:rFonts w:ascii="Times New Roman" w:hAnsi="Times New Roman"/>
          <w:sz w:val="28"/>
          <w:szCs w:val="28"/>
        </w:rPr>
        <w:t xml:space="preserve">Визначення </w:t>
      </w:r>
      <w:r w:rsidR="005F3F37" w:rsidRPr="00D8024F">
        <w:rPr>
          <w:rFonts w:ascii="Times New Roman" w:hAnsi="Times New Roman"/>
          <w:sz w:val="28"/>
          <w:szCs w:val="28"/>
        </w:rPr>
        <w:t xml:space="preserve">постановою Верховної Ради України </w:t>
      </w:r>
      <w:r w:rsidRPr="00D8024F">
        <w:rPr>
          <w:rFonts w:ascii="Times New Roman" w:hAnsi="Times New Roman"/>
          <w:sz w:val="28"/>
          <w:szCs w:val="28"/>
        </w:rPr>
        <w:t xml:space="preserve">завдань тимчасової слідчої комісії і кола питань, що підлягають розслідуванню, за відсутності чітко встановлених законом критеріїв визначення суспільного інтересу, а отже і підстав її створення, </w:t>
      </w:r>
      <w:r w:rsidR="00870CBD">
        <w:rPr>
          <w:rFonts w:ascii="Times New Roman" w:hAnsi="Times New Roman"/>
          <w:sz w:val="28"/>
          <w:szCs w:val="28"/>
        </w:rPr>
        <w:t>не відповідає Конституції України.</w:t>
      </w:r>
    </w:p>
    <w:p w:rsidR="00A47EAF" w:rsidRDefault="00870CBD"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Відповідно д</w:t>
      </w:r>
      <w:r w:rsidR="00D8024F" w:rsidRPr="00D8024F">
        <w:rPr>
          <w:rFonts w:ascii="Times New Roman" w:hAnsi="Times New Roman"/>
          <w:sz w:val="28"/>
          <w:szCs w:val="28"/>
        </w:rPr>
        <w:t xml:space="preserve">о пункту 33 частини першої статті 85 </w:t>
      </w:r>
      <w:r w:rsidR="0087576E">
        <w:rPr>
          <w:rFonts w:ascii="Times New Roman" w:hAnsi="Times New Roman"/>
          <w:sz w:val="28"/>
          <w:szCs w:val="28"/>
        </w:rPr>
        <w:t xml:space="preserve">Конституції </w:t>
      </w:r>
      <w:r w:rsidR="005F3F37">
        <w:rPr>
          <w:rFonts w:ascii="Times New Roman" w:hAnsi="Times New Roman"/>
          <w:sz w:val="28"/>
          <w:szCs w:val="28"/>
        </w:rPr>
        <w:t xml:space="preserve">України </w:t>
      </w:r>
      <w:r w:rsidR="00D8024F" w:rsidRPr="00D8024F">
        <w:rPr>
          <w:rFonts w:ascii="Times New Roman" w:hAnsi="Times New Roman"/>
          <w:sz w:val="28"/>
          <w:szCs w:val="28"/>
        </w:rPr>
        <w:t xml:space="preserve">Верховна Рада України здійснює парламентський контроль у межах, визначених </w:t>
      </w:r>
      <w:r w:rsidR="0087576E">
        <w:rPr>
          <w:rFonts w:ascii="Times New Roman" w:hAnsi="Times New Roman"/>
          <w:sz w:val="28"/>
          <w:szCs w:val="28"/>
        </w:rPr>
        <w:t xml:space="preserve">цією </w:t>
      </w:r>
      <w:r w:rsidR="00D8024F" w:rsidRPr="00D8024F">
        <w:rPr>
          <w:rFonts w:ascii="Times New Roman" w:hAnsi="Times New Roman"/>
          <w:sz w:val="28"/>
          <w:szCs w:val="28"/>
        </w:rPr>
        <w:t xml:space="preserve">Конституцією та законом. За нормами </w:t>
      </w:r>
      <w:r w:rsidR="00F6780A">
        <w:rPr>
          <w:rFonts w:ascii="Times New Roman" w:hAnsi="Times New Roman"/>
          <w:sz w:val="28"/>
          <w:szCs w:val="28"/>
        </w:rPr>
        <w:t xml:space="preserve">Конституції України </w:t>
      </w:r>
      <w:r w:rsidR="00D8024F" w:rsidRPr="00D8024F">
        <w:rPr>
          <w:rFonts w:ascii="Times New Roman" w:hAnsi="Times New Roman"/>
          <w:sz w:val="28"/>
          <w:szCs w:val="28"/>
        </w:rPr>
        <w:t>парламент здійснює контрольні повноваження в різних організаційно-правових формах, у тому числі шляхом створення тимчасових слідчих комісій для проведення розслідування з питань, щ</w:t>
      </w:r>
      <w:r w:rsidR="0087576E">
        <w:rPr>
          <w:rFonts w:ascii="Times New Roman" w:hAnsi="Times New Roman"/>
          <w:sz w:val="28"/>
          <w:szCs w:val="28"/>
        </w:rPr>
        <w:t>о становлять суспільний інтерес</w:t>
      </w:r>
      <w:r w:rsidR="00D8024F" w:rsidRPr="00D8024F">
        <w:rPr>
          <w:rFonts w:ascii="Times New Roman" w:hAnsi="Times New Roman"/>
          <w:sz w:val="28"/>
          <w:szCs w:val="28"/>
        </w:rPr>
        <w:t xml:space="preserve"> </w:t>
      </w:r>
      <w:r w:rsidR="0087576E">
        <w:rPr>
          <w:rFonts w:ascii="Times New Roman" w:hAnsi="Times New Roman"/>
          <w:sz w:val="28"/>
          <w:szCs w:val="28"/>
        </w:rPr>
        <w:t>(</w:t>
      </w:r>
      <w:r w:rsidR="0087576E" w:rsidRPr="00D8024F">
        <w:rPr>
          <w:rFonts w:ascii="Times New Roman" w:hAnsi="Times New Roman"/>
          <w:sz w:val="28"/>
          <w:szCs w:val="28"/>
        </w:rPr>
        <w:t>Рішенн</w:t>
      </w:r>
      <w:r w:rsidR="0087576E">
        <w:rPr>
          <w:rFonts w:ascii="Times New Roman" w:hAnsi="Times New Roman"/>
          <w:sz w:val="28"/>
          <w:szCs w:val="28"/>
        </w:rPr>
        <w:t>я</w:t>
      </w:r>
      <w:r w:rsidR="0087576E" w:rsidRPr="00D8024F">
        <w:rPr>
          <w:rFonts w:ascii="Times New Roman" w:hAnsi="Times New Roman"/>
          <w:sz w:val="28"/>
          <w:szCs w:val="28"/>
        </w:rPr>
        <w:t xml:space="preserve"> від 10 травня 2000 року № 8-рп/2000 </w:t>
      </w:r>
      <w:r w:rsidR="0087576E">
        <w:rPr>
          <w:rFonts w:ascii="Times New Roman" w:hAnsi="Times New Roman"/>
          <w:sz w:val="28"/>
          <w:szCs w:val="28"/>
        </w:rPr>
        <w:t>у с</w:t>
      </w:r>
      <w:r w:rsidR="0087576E" w:rsidRPr="00D8024F">
        <w:rPr>
          <w:rFonts w:ascii="Times New Roman" w:hAnsi="Times New Roman"/>
          <w:sz w:val="28"/>
          <w:szCs w:val="28"/>
        </w:rPr>
        <w:t>прав</w:t>
      </w:r>
      <w:r w:rsidR="0087576E">
        <w:rPr>
          <w:rFonts w:ascii="Times New Roman" w:hAnsi="Times New Roman"/>
          <w:sz w:val="28"/>
          <w:szCs w:val="28"/>
        </w:rPr>
        <w:t>і</w:t>
      </w:r>
      <w:r w:rsidR="0087576E" w:rsidRPr="00D8024F">
        <w:rPr>
          <w:rFonts w:ascii="Times New Roman" w:hAnsi="Times New Roman"/>
          <w:sz w:val="28"/>
          <w:szCs w:val="28"/>
        </w:rPr>
        <w:t xml:space="preserve"> про статус народного депутата України).</w:t>
      </w:r>
    </w:p>
    <w:p w:rsidR="00A47EAF" w:rsidRDefault="00870CBD" w:rsidP="00D8024F">
      <w:pPr>
        <w:spacing w:before="60" w:after="0" w:line="240" w:lineRule="auto"/>
        <w:ind w:firstLine="709"/>
        <w:jc w:val="both"/>
        <w:rPr>
          <w:rFonts w:ascii="Times New Roman" w:hAnsi="Times New Roman"/>
          <w:sz w:val="28"/>
          <w:szCs w:val="28"/>
        </w:rPr>
      </w:pPr>
      <w:r w:rsidRPr="00D8024F">
        <w:rPr>
          <w:rFonts w:ascii="Times New Roman" w:hAnsi="Times New Roman"/>
          <w:sz w:val="28"/>
          <w:szCs w:val="28"/>
        </w:rPr>
        <w:t>Проте</w:t>
      </w:r>
      <w:r>
        <w:rPr>
          <w:rFonts w:ascii="Times New Roman" w:hAnsi="Times New Roman"/>
          <w:sz w:val="28"/>
          <w:szCs w:val="28"/>
        </w:rPr>
        <w:t xml:space="preserve"> </w:t>
      </w:r>
      <w:r w:rsidRPr="00D8024F">
        <w:rPr>
          <w:rFonts w:ascii="Times New Roman" w:hAnsi="Times New Roman"/>
          <w:sz w:val="28"/>
          <w:szCs w:val="28"/>
        </w:rPr>
        <w:t xml:space="preserve">при здійсненні парламентського контролю парламент має додержуватися основних засад здійснення державної влади, закріплених </w:t>
      </w:r>
      <w:r w:rsidRPr="00D8024F">
        <w:rPr>
          <w:rFonts w:ascii="Times New Roman" w:hAnsi="Times New Roman"/>
          <w:sz w:val="28"/>
          <w:szCs w:val="28"/>
        </w:rPr>
        <w:lastRenderedPageBreak/>
        <w:t>Конституцією України</w:t>
      </w:r>
      <w:r w:rsidR="0087576E">
        <w:rPr>
          <w:rFonts w:ascii="Times New Roman" w:hAnsi="Times New Roman"/>
          <w:sz w:val="28"/>
          <w:szCs w:val="28"/>
        </w:rPr>
        <w:t xml:space="preserve">. </w:t>
      </w:r>
      <w:r w:rsidR="00F6780A">
        <w:rPr>
          <w:rFonts w:ascii="Times New Roman" w:hAnsi="Times New Roman"/>
          <w:sz w:val="28"/>
          <w:szCs w:val="28"/>
        </w:rPr>
        <w:t>До того ж Конституційний</w:t>
      </w:r>
      <w:r w:rsidR="00F6780A" w:rsidRPr="00D8024F">
        <w:rPr>
          <w:rFonts w:ascii="Times New Roman" w:hAnsi="Times New Roman"/>
          <w:sz w:val="28"/>
          <w:szCs w:val="28"/>
        </w:rPr>
        <w:t xml:space="preserve"> Суд України</w:t>
      </w:r>
      <w:r w:rsidR="00F6780A">
        <w:rPr>
          <w:rFonts w:ascii="Times New Roman" w:hAnsi="Times New Roman"/>
          <w:sz w:val="28"/>
          <w:szCs w:val="28"/>
        </w:rPr>
        <w:t xml:space="preserve"> неодноразово наголошував, що </w:t>
      </w:r>
      <w:r w:rsidR="00D8024F" w:rsidRPr="00D8024F">
        <w:rPr>
          <w:rFonts w:ascii="Times New Roman" w:hAnsi="Times New Roman"/>
          <w:sz w:val="28"/>
          <w:szCs w:val="28"/>
        </w:rPr>
        <w:t>Верховн</w:t>
      </w:r>
      <w:r w:rsidR="00DD6189">
        <w:rPr>
          <w:rFonts w:ascii="Times New Roman" w:hAnsi="Times New Roman"/>
          <w:sz w:val="28"/>
          <w:szCs w:val="28"/>
        </w:rPr>
        <w:t>а</w:t>
      </w:r>
      <w:r w:rsidR="00D8024F" w:rsidRPr="00D8024F">
        <w:rPr>
          <w:rFonts w:ascii="Times New Roman" w:hAnsi="Times New Roman"/>
          <w:sz w:val="28"/>
          <w:szCs w:val="28"/>
        </w:rPr>
        <w:t xml:space="preserve"> Рад</w:t>
      </w:r>
      <w:r w:rsidR="00DD6189">
        <w:rPr>
          <w:rFonts w:ascii="Times New Roman" w:hAnsi="Times New Roman"/>
          <w:sz w:val="28"/>
          <w:szCs w:val="28"/>
        </w:rPr>
        <w:t>а</w:t>
      </w:r>
      <w:r w:rsidR="00D8024F" w:rsidRPr="00D8024F">
        <w:rPr>
          <w:rFonts w:ascii="Times New Roman" w:hAnsi="Times New Roman"/>
          <w:sz w:val="28"/>
          <w:szCs w:val="28"/>
        </w:rPr>
        <w:t xml:space="preserve"> України</w:t>
      </w:r>
      <w:r w:rsidR="00DD6189">
        <w:rPr>
          <w:rFonts w:ascii="Times New Roman" w:hAnsi="Times New Roman"/>
          <w:sz w:val="28"/>
          <w:szCs w:val="28"/>
        </w:rPr>
        <w:t xml:space="preserve"> здійснює лише ті</w:t>
      </w:r>
      <w:r w:rsidR="00D8024F" w:rsidRPr="00D8024F">
        <w:rPr>
          <w:rFonts w:ascii="Times New Roman" w:hAnsi="Times New Roman"/>
          <w:sz w:val="28"/>
          <w:szCs w:val="28"/>
        </w:rPr>
        <w:t xml:space="preserve"> </w:t>
      </w:r>
      <w:r w:rsidR="00DD6189" w:rsidRPr="00D8024F">
        <w:rPr>
          <w:rFonts w:ascii="Times New Roman" w:hAnsi="Times New Roman"/>
          <w:sz w:val="28"/>
          <w:szCs w:val="28"/>
        </w:rPr>
        <w:t>повноваження</w:t>
      </w:r>
      <w:r w:rsidR="00DD6189">
        <w:rPr>
          <w:rFonts w:ascii="Times New Roman" w:hAnsi="Times New Roman"/>
          <w:sz w:val="28"/>
          <w:szCs w:val="28"/>
        </w:rPr>
        <w:t xml:space="preserve">, </w:t>
      </w:r>
      <w:r w:rsidR="00D8024F" w:rsidRPr="00D8024F">
        <w:rPr>
          <w:rFonts w:ascii="Times New Roman" w:hAnsi="Times New Roman"/>
          <w:sz w:val="28"/>
          <w:szCs w:val="28"/>
        </w:rPr>
        <w:t>що віднесені до її відання Конституцією України (частина друга статті 85</w:t>
      </w:r>
      <w:r w:rsidR="00DD6189">
        <w:rPr>
          <w:rFonts w:ascii="Times New Roman" w:hAnsi="Times New Roman"/>
          <w:sz w:val="28"/>
          <w:szCs w:val="28"/>
        </w:rPr>
        <w:t xml:space="preserve">, </w:t>
      </w:r>
      <w:r w:rsidRPr="0087576E">
        <w:rPr>
          <w:rFonts w:ascii="Times New Roman" w:hAnsi="Times New Roman"/>
          <w:sz w:val="28"/>
          <w:szCs w:val="28"/>
        </w:rPr>
        <w:t>р</w:t>
      </w:r>
      <w:r w:rsidR="00D8024F" w:rsidRPr="0087576E">
        <w:rPr>
          <w:rFonts w:ascii="Times New Roman" w:hAnsi="Times New Roman"/>
          <w:sz w:val="28"/>
          <w:szCs w:val="28"/>
        </w:rPr>
        <w:t xml:space="preserve">ішення від 14 червня 2001 року № 8-рп/2001, від 7 квітня 2004 року </w:t>
      </w:r>
      <w:r w:rsidR="0087576E">
        <w:rPr>
          <w:rFonts w:ascii="Times New Roman" w:hAnsi="Times New Roman"/>
          <w:sz w:val="28"/>
          <w:szCs w:val="28"/>
        </w:rPr>
        <w:t xml:space="preserve">                    </w:t>
      </w:r>
      <w:r w:rsidR="00D8024F" w:rsidRPr="0087576E">
        <w:rPr>
          <w:rFonts w:ascii="Times New Roman" w:hAnsi="Times New Roman"/>
          <w:sz w:val="28"/>
          <w:szCs w:val="28"/>
        </w:rPr>
        <w:t>№ 9-рп/2004, від 1</w:t>
      </w:r>
      <w:r w:rsidR="0087576E">
        <w:rPr>
          <w:rFonts w:ascii="Times New Roman" w:hAnsi="Times New Roman"/>
          <w:sz w:val="28"/>
          <w:szCs w:val="28"/>
        </w:rPr>
        <w:t>5</w:t>
      </w:r>
      <w:r w:rsidR="00D8024F" w:rsidRPr="0087576E">
        <w:rPr>
          <w:rFonts w:ascii="Times New Roman" w:hAnsi="Times New Roman"/>
          <w:sz w:val="28"/>
          <w:szCs w:val="28"/>
        </w:rPr>
        <w:t xml:space="preserve"> </w:t>
      </w:r>
      <w:r w:rsidR="0087576E">
        <w:rPr>
          <w:rFonts w:ascii="Times New Roman" w:hAnsi="Times New Roman"/>
          <w:sz w:val="28"/>
          <w:szCs w:val="28"/>
        </w:rPr>
        <w:t>вересня 2009</w:t>
      </w:r>
      <w:r w:rsidR="00D8024F" w:rsidRPr="0087576E">
        <w:rPr>
          <w:rFonts w:ascii="Times New Roman" w:hAnsi="Times New Roman"/>
          <w:sz w:val="28"/>
          <w:szCs w:val="28"/>
        </w:rPr>
        <w:t xml:space="preserve"> року № </w:t>
      </w:r>
      <w:r w:rsidR="0087576E">
        <w:rPr>
          <w:rFonts w:ascii="Times New Roman" w:hAnsi="Times New Roman"/>
          <w:sz w:val="28"/>
          <w:szCs w:val="28"/>
        </w:rPr>
        <w:t>21</w:t>
      </w:r>
      <w:r w:rsidR="00D8024F" w:rsidRPr="0087576E">
        <w:rPr>
          <w:rFonts w:ascii="Times New Roman" w:hAnsi="Times New Roman"/>
          <w:sz w:val="28"/>
          <w:szCs w:val="28"/>
        </w:rPr>
        <w:t>-рп/200</w:t>
      </w:r>
      <w:r w:rsidR="0087576E">
        <w:rPr>
          <w:rFonts w:ascii="Times New Roman" w:hAnsi="Times New Roman"/>
          <w:sz w:val="28"/>
          <w:szCs w:val="28"/>
        </w:rPr>
        <w:t>9, від 13 червня 2019 року № 5-р/2019).</w:t>
      </w:r>
    </w:p>
    <w:p w:rsidR="00D8024F" w:rsidRPr="00D8024F" w:rsidRDefault="00870CBD"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Відтак, </w:t>
      </w:r>
      <w:r w:rsidR="00D8024F" w:rsidRPr="00D8024F">
        <w:rPr>
          <w:rFonts w:ascii="Times New Roman" w:hAnsi="Times New Roman"/>
          <w:sz w:val="28"/>
          <w:szCs w:val="28"/>
        </w:rPr>
        <w:t>повноваження тимчасової слідчої комісії Верховної Ради України, яка за ч</w:t>
      </w:r>
      <w:r w:rsidR="005E0307">
        <w:rPr>
          <w:rFonts w:ascii="Times New Roman" w:hAnsi="Times New Roman"/>
          <w:sz w:val="28"/>
          <w:szCs w:val="28"/>
        </w:rPr>
        <w:t xml:space="preserve">астиною першою статті 1 Закону </w:t>
      </w:r>
      <w:r w:rsidR="00D8024F" w:rsidRPr="00D8024F">
        <w:rPr>
          <w:rFonts w:ascii="Times New Roman" w:hAnsi="Times New Roman"/>
          <w:sz w:val="28"/>
          <w:szCs w:val="28"/>
        </w:rPr>
        <w:t>є колегіальним тимчасовим органом Верховної Ради України, є похідними від повноважень, віднесених Конституцією України до відання Верховної Ради України, і не можуть виходити за межі таких повноважень.</w:t>
      </w:r>
    </w:p>
    <w:p w:rsidR="00D8024F" w:rsidRPr="00D8024F" w:rsidRDefault="00D8024F" w:rsidP="00D8024F">
      <w:pPr>
        <w:spacing w:before="60" w:after="0" w:line="240" w:lineRule="auto"/>
        <w:ind w:firstLine="709"/>
        <w:jc w:val="both"/>
        <w:rPr>
          <w:rFonts w:ascii="Times New Roman" w:hAnsi="Times New Roman"/>
          <w:sz w:val="28"/>
          <w:szCs w:val="28"/>
        </w:rPr>
      </w:pPr>
      <w:r w:rsidRPr="00D8024F">
        <w:rPr>
          <w:rFonts w:ascii="Times New Roman" w:hAnsi="Times New Roman"/>
          <w:sz w:val="28"/>
          <w:szCs w:val="28"/>
        </w:rPr>
        <w:t>За статтею 89 Конституції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(частина третя), висновки і пропозиції тимчасових слідчих комісій не є вирішальними для слідства і суду (частина четверта), організація і порядок діяльності, зокрема, тимчасових слідчих комісій встановлюються законом (частина п'ята).</w:t>
      </w:r>
    </w:p>
    <w:p w:rsidR="00D8024F" w:rsidRPr="00D8024F" w:rsidRDefault="00F168E4"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Виходячи із наведених конституційних положень</w:t>
      </w:r>
      <w:r w:rsidR="00CB3F39">
        <w:rPr>
          <w:rFonts w:ascii="Times New Roman" w:hAnsi="Times New Roman"/>
          <w:sz w:val="28"/>
          <w:szCs w:val="28"/>
        </w:rPr>
        <w:t>,</w:t>
      </w:r>
      <w:r w:rsidR="00D8024F" w:rsidRPr="00D8024F">
        <w:rPr>
          <w:rFonts w:ascii="Times New Roman" w:hAnsi="Times New Roman"/>
          <w:sz w:val="28"/>
          <w:szCs w:val="28"/>
        </w:rPr>
        <w:t xml:space="preserve"> законом, яким встановлюються організація і порядок діяльності тимчасових слідчих комісій, має бути чітко визначено підстави їх створення, тобто встановлено критерії визначення суспільного інтересу. При цьому такі підстави мають кореспондуватися з конституційно визначеними повноваженнями Верховної Ради України.</w:t>
      </w:r>
    </w:p>
    <w:p w:rsidR="00D8024F" w:rsidRPr="00D8024F" w:rsidRDefault="00F168E4"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Т</w:t>
      </w:r>
      <w:r w:rsidR="00D8024F" w:rsidRPr="00D8024F">
        <w:rPr>
          <w:rFonts w:ascii="Times New Roman" w:hAnsi="Times New Roman"/>
          <w:sz w:val="28"/>
          <w:szCs w:val="28"/>
        </w:rPr>
        <w:t xml:space="preserve">акий підхід є необхідною умовою забезпечення передбаченого Конституцією України принципу законності, що розкривається, зокрема, у частині другій статті 6 </w:t>
      </w:r>
      <w:r w:rsidR="00A81232">
        <w:rPr>
          <w:rFonts w:ascii="Times New Roman" w:hAnsi="Times New Roman"/>
          <w:sz w:val="28"/>
          <w:szCs w:val="28"/>
        </w:rPr>
        <w:t>та частині другій статті 19 Основного Закону</w:t>
      </w:r>
      <w:r w:rsidR="00CB3F39">
        <w:rPr>
          <w:rFonts w:ascii="Times New Roman" w:hAnsi="Times New Roman"/>
          <w:sz w:val="28"/>
          <w:szCs w:val="28"/>
        </w:rPr>
        <w:t xml:space="preserve"> України</w:t>
      </w:r>
      <w:r w:rsidR="00D8024F" w:rsidRPr="00D8024F">
        <w:rPr>
          <w:rFonts w:ascii="Times New Roman" w:hAnsi="Times New Roman"/>
          <w:sz w:val="28"/>
          <w:szCs w:val="28"/>
        </w:rPr>
        <w:t>.</w:t>
      </w:r>
    </w:p>
    <w:p w:rsidR="003C1337" w:rsidRPr="00D8024F" w:rsidRDefault="00A81232"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B409F">
        <w:rPr>
          <w:rFonts w:ascii="Times New Roman" w:hAnsi="Times New Roman"/>
          <w:sz w:val="28"/>
          <w:szCs w:val="28"/>
        </w:rPr>
        <w:t>З</w:t>
      </w:r>
      <w:r w:rsidR="00D8024F" w:rsidRPr="00D8024F">
        <w:rPr>
          <w:rFonts w:ascii="Times New Roman" w:hAnsi="Times New Roman"/>
          <w:sz w:val="28"/>
          <w:szCs w:val="28"/>
        </w:rPr>
        <w:t>акон</w:t>
      </w:r>
      <w:r w:rsidR="00DB409F">
        <w:rPr>
          <w:rFonts w:ascii="Times New Roman" w:hAnsi="Times New Roman"/>
          <w:sz w:val="28"/>
          <w:szCs w:val="28"/>
        </w:rPr>
        <w:t>ом передбачається, що</w:t>
      </w:r>
      <w:r w:rsidR="00D8024F" w:rsidRPr="00D8024F">
        <w:rPr>
          <w:rFonts w:ascii="Times New Roman" w:hAnsi="Times New Roman"/>
          <w:sz w:val="28"/>
          <w:szCs w:val="28"/>
        </w:rPr>
        <w:t xml:space="preserve"> організація і порядок діяльності </w:t>
      </w:r>
      <w:r w:rsidR="00DB409F">
        <w:rPr>
          <w:rFonts w:ascii="Times New Roman" w:hAnsi="Times New Roman"/>
          <w:sz w:val="28"/>
          <w:szCs w:val="28"/>
        </w:rPr>
        <w:t xml:space="preserve">тимчасових </w:t>
      </w:r>
      <w:r w:rsidR="00D8024F" w:rsidRPr="00D8024F">
        <w:rPr>
          <w:rFonts w:ascii="Times New Roman" w:hAnsi="Times New Roman"/>
          <w:sz w:val="28"/>
          <w:szCs w:val="28"/>
        </w:rPr>
        <w:t xml:space="preserve">слідчих комісій, спеціальної </w:t>
      </w:r>
      <w:r w:rsidR="00DB409F">
        <w:rPr>
          <w:rFonts w:ascii="Times New Roman" w:hAnsi="Times New Roman"/>
          <w:sz w:val="28"/>
          <w:szCs w:val="28"/>
        </w:rPr>
        <w:t xml:space="preserve">тимчасової </w:t>
      </w:r>
      <w:r w:rsidR="00D8024F" w:rsidRPr="00D8024F">
        <w:rPr>
          <w:rFonts w:ascii="Times New Roman" w:hAnsi="Times New Roman"/>
          <w:sz w:val="28"/>
          <w:szCs w:val="28"/>
        </w:rPr>
        <w:t xml:space="preserve">слідчої комісії та </w:t>
      </w:r>
      <w:r w:rsidR="00DB409F">
        <w:rPr>
          <w:rFonts w:ascii="Times New Roman" w:hAnsi="Times New Roman"/>
          <w:sz w:val="28"/>
          <w:szCs w:val="28"/>
        </w:rPr>
        <w:t xml:space="preserve">тимчасових </w:t>
      </w:r>
      <w:r w:rsidR="00D8024F" w:rsidRPr="00D8024F">
        <w:rPr>
          <w:rFonts w:ascii="Times New Roman" w:hAnsi="Times New Roman"/>
          <w:sz w:val="28"/>
          <w:szCs w:val="28"/>
        </w:rPr>
        <w:t xml:space="preserve">спеціальних комісій визначаються, </w:t>
      </w:r>
      <w:r w:rsidR="00DB409F">
        <w:rPr>
          <w:rFonts w:ascii="Times New Roman" w:hAnsi="Times New Roman"/>
          <w:sz w:val="28"/>
          <w:szCs w:val="28"/>
        </w:rPr>
        <w:t>зокрема</w:t>
      </w:r>
      <w:r w:rsidR="00D8024F" w:rsidRPr="00D8024F">
        <w:rPr>
          <w:rFonts w:ascii="Times New Roman" w:hAnsi="Times New Roman"/>
          <w:sz w:val="28"/>
          <w:szCs w:val="28"/>
        </w:rPr>
        <w:t>, постановами Верховної Ради України</w:t>
      </w:r>
      <w:r w:rsidR="00DB409F">
        <w:rPr>
          <w:rFonts w:ascii="Times New Roman" w:hAnsi="Times New Roman"/>
          <w:sz w:val="28"/>
          <w:szCs w:val="28"/>
        </w:rPr>
        <w:t xml:space="preserve"> (</w:t>
      </w:r>
      <w:r w:rsidR="00DB409F" w:rsidRPr="00D8024F">
        <w:rPr>
          <w:rFonts w:ascii="Times New Roman" w:hAnsi="Times New Roman"/>
          <w:sz w:val="28"/>
          <w:szCs w:val="28"/>
        </w:rPr>
        <w:t>частин</w:t>
      </w:r>
      <w:r w:rsidR="00DB409F">
        <w:rPr>
          <w:rFonts w:ascii="Times New Roman" w:hAnsi="Times New Roman"/>
          <w:sz w:val="28"/>
          <w:szCs w:val="28"/>
        </w:rPr>
        <w:t>а</w:t>
      </w:r>
      <w:r w:rsidR="00DB409F" w:rsidRPr="00D8024F">
        <w:rPr>
          <w:rFonts w:ascii="Times New Roman" w:hAnsi="Times New Roman"/>
          <w:sz w:val="28"/>
          <w:szCs w:val="28"/>
        </w:rPr>
        <w:t xml:space="preserve"> четверт</w:t>
      </w:r>
      <w:r w:rsidR="00DB409F">
        <w:rPr>
          <w:rFonts w:ascii="Times New Roman" w:hAnsi="Times New Roman"/>
          <w:sz w:val="28"/>
          <w:szCs w:val="28"/>
        </w:rPr>
        <w:t>а</w:t>
      </w:r>
      <w:r w:rsidR="00DB409F" w:rsidRPr="00D8024F">
        <w:rPr>
          <w:rFonts w:ascii="Times New Roman" w:hAnsi="Times New Roman"/>
          <w:sz w:val="28"/>
          <w:szCs w:val="28"/>
        </w:rPr>
        <w:t xml:space="preserve"> статті 1</w:t>
      </w:r>
      <w:r w:rsidR="00DB409F">
        <w:rPr>
          <w:rFonts w:ascii="Times New Roman" w:hAnsi="Times New Roman"/>
          <w:sz w:val="28"/>
          <w:szCs w:val="28"/>
        </w:rPr>
        <w:t>); спеціальна тимчасова слідча комісія діє на підставі, у межах повноважень та у спосіб, що передбачені Конституцією України, цим Законом, Регламентом Верховної Ради України та прийнятими відповідно до них постановами Верховної Ради України з цього питання (</w:t>
      </w:r>
      <w:r w:rsidR="003C1337">
        <w:rPr>
          <w:rFonts w:ascii="Times New Roman" w:hAnsi="Times New Roman"/>
          <w:sz w:val="28"/>
          <w:szCs w:val="28"/>
        </w:rPr>
        <w:t>частин</w:t>
      </w:r>
      <w:r w:rsidR="00DB409F">
        <w:rPr>
          <w:rFonts w:ascii="Times New Roman" w:hAnsi="Times New Roman"/>
          <w:sz w:val="28"/>
          <w:szCs w:val="28"/>
        </w:rPr>
        <w:t>а</w:t>
      </w:r>
      <w:r w:rsidR="003C1337">
        <w:rPr>
          <w:rFonts w:ascii="Times New Roman" w:hAnsi="Times New Roman"/>
          <w:sz w:val="28"/>
          <w:szCs w:val="28"/>
        </w:rPr>
        <w:t xml:space="preserve"> перш</w:t>
      </w:r>
      <w:r w:rsidR="00DB409F">
        <w:rPr>
          <w:rFonts w:ascii="Times New Roman" w:hAnsi="Times New Roman"/>
          <w:sz w:val="28"/>
          <w:szCs w:val="28"/>
        </w:rPr>
        <w:t>а</w:t>
      </w:r>
      <w:r w:rsidR="003C1337">
        <w:rPr>
          <w:rFonts w:ascii="Times New Roman" w:hAnsi="Times New Roman"/>
          <w:sz w:val="28"/>
          <w:szCs w:val="28"/>
        </w:rPr>
        <w:t xml:space="preserve"> статті 24</w:t>
      </w:r>
      <w:r w:rsidR="00DB409F">
        <w:rPr>
          <w:rFonts w:ascii="Times New Roman" w:hAnsi="Times New Roman"/>
          <w:sz w:val="28"/>
          <w:szCs w:val="28"/>
        </w:rPr>
        <w:t>)</w:t>
      </w:r>
      <w:r w:rsidR="003C1337">
        <w:rPr>
          <w:rFonts w:ascii="Times New Roman" w:hAnsi="Times New Roman"/>
          <w:sz w:val="28"/>
          <w:szCs w:val="28"/>
        </w:rPr>
        <w:t>.</w:t>
      </w:r>
    </w:p>
    <w:p w:rsidR="00D8024F" w:rsidRDefault="00DB409F" w:rsidP="00D8024F">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Закріплення Законом можливості </w:t>
      </w:r>
      <w:r w:rsidR="003C1337">
        <w:rPr>
          <w:rFonts w:ascii="Times New Roman" w:hAnsi="Times New Roman"/>
          <w:sz w:val="28"/>
          <w:szCs w:val="28"/>
        </w:rPr>
        <w:t>регулювання організації і порядку діяльності тимчасових слідчих комісій, спеціальної тимчасової слідчої комісії</w:t>
      </w:r>
      <w:r w:rsidR="006A4741">
        <w:rPr>
          <w:rFonts w:ascii="Times New Roman" w:hAnsi="Times New Roman"/>
          <w:sz w:val="28"/>
          <w:szCs w:val="28"/>
        </w:rPr>
        <w:t xml:space="preserve"> та тимчасових спеціальних комісій </w:t>
      </w:r>
      <w:r w:rsidR="00594C07">
        <w:rPr>
          <w:rFonts w:ascii="Times New Roman" w:hAnsi="Times New Roman"/>
          <w:sz w:val="28"/>
          <w:szCs w:val="28"/>
        </w:rPr>
        <w:t xml:space="preserve">парламенту </w:t>
      </w:r>
      <w:r w:rsidR="006A4741">
        <w:rPr>
          <w:rFonts w:ascii="Times New Roman" w:hAnsi="Times New Roman"/>
          <w:sz w:val="28"/>
          <w:szCs w:val="28"/>
        </w:rPr>
        <w:t>постановами Верховної Ради України</w:t>
      </w:r>
      <w:r w:rsidR="00D8024F" w:rsidRPr="00D8024F">
        <w:rPr>
          <w:rFonts w:ascii="Times New Roman" w:hAnsi="Times New Roman"/>
          <w:sz w:val="28"/>
          <w:szCs w:val="28"/>
        </w:rPr>
        <w:t xml:space="preserve"> не відповіда</w:t>
      </w:r>
      <w:r w:rsidR="006A4741">
        <w:rPr>
          <w:rFonts w:ascii="Times New Roman" w:hAnsi="Times New Roman"/>
          <w:sz w:val="28"/>
          <w:szCs w:val="28"/>
        </w:rPr>
        <w:t>є</w:t>
      </w:r>
      <w:r w:rsidR="00D8024F" w:rsidRPr="00D8024F">
        <w:rPr>
          <w:rFonts w:ascii="Times New Roman" w:hAnsi="Times New Roman"/>
          <w:sz w:val="28"/>
          <w:szCs w:val="28"/>
        </w:rPr>
        <w:t xml:space="preserve"> частин</w:t>
      </w:r>
      <w:r w:rsidR="006A4741">
        <w:rPr>
          <w:rFonts w:ascii="Times New Roman" w:hAnsi="Times New Roman"/>
          <w:sz w:val="28"/>
          <w:szCs w:val="28"/>
        </w:rPr>
        <w:t>і</w:t>
      </w:r>
      <w:r w:rsidR="00D8024F" w:rsidRPr="00D8024F">
        <w:rPr>
          <w:rFonts w:ascii="Times New Roman" w:hAnsi="Times New Roman"/>
          <w:sz w:val="28"/>
          <w:szCs w:val="28"/>
        </w:rPr>
        <w:t xml:space="preserve"> п</w:t>
      </w:r>
      <w:r w:rsidR="006A4741">
        <w:rPr>
          <w:rFonts w:ascii="Times New Roman" w:hAnsi="Times New Roman"/>
          <w:sz w:val="28"/>
          <w:szCs w:val="28"/>
        </w:rPr>
        <w:t>'ятій</w:t>
      </w:r>
      <w:r w:rsidR="00D8024F" w:rsidRPr="00D8024F">
        <w:rPr>
          <w:rFonts w:ascii="Times New Roman" w:hAnsi="Times New Roman"/>
          <w:sz w:val="28"/>
          <w:szCs w:val="28"/>
        </w:rPr>
        <w:t xml:space="preserve"> статті 89 Конституції України, з</w:t>
      </w:r>
      <w:r w:rsidR="006A4741">
        <w:rPr>
          <w:rFonts w:ascii="Times New Roman" w:hAnsi="Times New Roman"/>
          <w:sz w:val="28"/>
          <w:szCs w:val="28"/>
        </w:rPr>
        <w:t xml:space="preserve">а </w:t>
      </w:r>
      <w:r w:rsidR="00D8024F" w:rsidRPr="00D8024F">
        <w:rPr>
          <w:rFonts w:ascii="Times New Roman" w:hAnsi="Times New Roman"/>
          <w:sz w:val="28"/>
          <w:szCs w:val="28"/>
        </w:rPr>
        <w:t>як</w:t>
      </w:r>
      <w:r w:rsidR="006A4741">
        <w:rPr>
          <w:rFonts w:ascii="Times New Roman" w:hAnsi="Times New Roman"/>
          <w:sz w:val="28"/>
          <w:szCs w:val="28"/>
        </w:rPr>
        <w:t>ою</w:t>
      </w:r>
      <w:r w:rsidR="00D8024F" w:rsidRPr="00D8024F">
        <w:rPr>
          <w:rFonts w:ascii="Times New Roman" w:hAnsi="Times New Roman"/>
          <w:sz w:val="28"/>
          <w:szCs w:val="28"/>
        </w:rPr>
        <w:t xml:space="preserve"> організація і порядок діяльності тимчасових спеціальних </w:t>
      </w:r>
      <w:r w:rsidR="006A4741">
        <w:rPr>
          <w:rFonts w:ascii="Times New Roman" w:hAnsi="Times New Roman"/>
          <w:sz w:val="28"/>
          <w:szCs w:val="28"/>
        </w:rPr>
        <w:t xml:space="preserve">і </w:t>
      </w:r>
      <w:r w:rsidR="00D8024F" w:rsidRPr="00D8024F">
        <w:rPr>
          <w:rFonts w:ascii="Times New Roman" w:hAnsi="Times New Roman"/>
          <w:sz w:val="28"/>
          <w:szCs w:val="28"/>
        </w:rPr>
        <w:t xml:space="preserve">тимчасових слідчих комісій </w:t>
      </w:r>
      <w:r w:rsidR="006A4741" w:rsidRPr="00D8024F">
        <w:rPr>
          <w:rFonts w:ascii="Times New Roman" w:hAnsi="Times New Roman"/>
          <w:sz w:val="28"/>
          <w:szCs w:val="28"/>
        </w:rPr>
        <w:t xml:space="preserve">Верховної Ради України </w:t>
      </w:r>
      <w:r w:rsidR="006A4741">
        <w:rPr>
          <w:rFonts w:ascii="Times New Roman" w:hAnsi="Times New Roman"/>
          <w:sz w:val="28"/>
          <w:szCs w:val="28"/>
        </w:rPr>
        <w:t>встановлюються законом, частині другі</w:t>
      </w:r>
      <w:r w:rsidR="00594C07">
        <w:rPr>
          <w:rFonts w:ascii="Times New Roman" w:hAnsi="Times New Roman"/>
          <w:sz w:val="28"/>
          <w:szCs w:val="28"/>
        </w:rPr>
        <w:t xml:space="preserve">й статті 19 Конституції України, яка зобов'язує органи державної влади діяти </w:t>
      </w:r>
      <w:r w:rsidR="00594C07">
        <w:rPr>
          <w:rFonts w:ascii="Times New Roman" w:hAnsi="Times New Roman"/>
          <w:sz w:val="28"/>
          <w:szCs w:val="28"/>
        </w:rPr>
        <w:lastRenderedPageBreak/>
        <w:t xml:space="preserve">лише на підставі, в межах повноважень та у спосіб, що передбачені, </w:t>
      </w:r>
      <w:r w:rsidR="00594C07" w:rsidRPr="00DD6189">
        <w:rPr>
          <w:rFonts w:ascii="Times New Roman" w:hAnsi="Times New Roman"/>
          <w:sz w:val="28"/>
          <w:szCs w:val="28"/>
        </w:rPr>
        <w:t>зокрема,</w:t>
      </w:r>
      <w:r w:rsidR="00594C07">
        <w:rPr>
          <w:rFonts w:ascii="Times New Roman" w:hAnsi="Times New Roman"/>
          <w:sz w:val="28"/>
          <w:szCs w:val="28"/>
        </w:rPr>
        <w:t xml:space="preserve"> Конституцією України.</w:t>
      </w:r>
    </w:p>
    <w:p w:rsidR="006852DC" w:rsidRDefault="00594C07" w:rsidP="006852DC">
      <w:pPr>
        <w:spacing w:before="60" w:after="0" w:line="240" w:lineRule="auto"/>
        <w:ind w:firstLine="709"/>
        <w:jc w:val="both"/>
        <w:rPr>
          <w:rFonts w:ascii="Times New Roman" w:hAnsi="Times New Roman"/>
          <w:sz w:val="28"/>
          <w:szCs w:val="28"/>
        </w:rPr>
      </w:pPr>
      <w:r w:rsidRPr="00F3404A">
        <w:rPr>
          <w:rFonts w:ascii="Times New Roman" w:hAnsi="Times New Roman" w:cstheme="minorHAnsi"/>
          <w:spacing w:val="-4"/>
          <w:sz w:val="28"/>
          <w:szCs w:val="28"/>
        </w:rPr>
        <w:t xml:space="preserve">3. </w:t>
      </w:r>
      <w:r w:rsidR="00E74D1F">
        <w:rPr>
          <w:rFonts w:ascii="Times New Roman" w:hAnsi="Times New Roman"/>
          <w:sz w:val="28"/>
          <w:szCs w:val="28"/>
        </w:rPr>
        <w:t xml:space="preserve">За </w:t>
      </w:r>
      <w:r w:rsidR="00DA1016">
        <w:rPr>
          <w:rFonts w:ascii="Times New Roman" w:hAnsi="Times New Roman"/>
          <w:sz w:val="28"/>
          <w:szCs w:val="28"/>
        </w:rPr>
        <w:t>Закон</w:t>
      </w:r>
      <w:r w:rsidR="00E74D1F">
        <w:rPr>
          <w:rFonts w:ascii="Times New Roman" w:hAnsi="Times New Roman"/>
          <w:sz w:val="28"/>
          <w:szCs w:val="28"/>
        </w:rPr>
        <w:t>ом</w:t>
      </w:r>
      <w:r w:rsidR="00DA1016">
        <w:rPr>
          <w:rFonts w:ascii="Times New Roman" w:hAnsi="Times New Roman"/>
          <w:sz w:val="28"/>
          <w:szCs w:val="28"/>
        </w:rPr>
        <w:t xml:space="preserve"> тимчасова спеціальна комісія створюється для підготовки </w:t>
      </w:r>
      <w:r w:rsidR="006F2242" w:rsidRPr="006F2242">
        <w:rPr>
          <w:rFonts w:ascii="Times New Roman" w:hAnsi="Times New Roman"/>
          <w:sz w:val="28"/>
          <w:szCs w:val="28"/>
        </w:rPr>
        <w:t xml:space="preserve">і доопрацювання проектів законів та інших актів Верховної Ради України на правах головного комітету, якщо предмет правового регулювання таких проектів не належить до предметів відання комітетів, утворених Верховною Радою України, крім випадку прийняття Верховною Радою України рішення про </w:t>
      </w:r>
      <w:r w:rsidR="00C14F90">
        <w:rPr>
          <w:rFonts w:ascii="Times New Roman" w:hAnsi="Times New Roman"/>
          <w:sz w:val="28"/>
          <w:szCs w:val="28"/>
        </w:rPr>
        <w:t>с</w:t>
      </w:r>
      <w:r w:rsidR="006F2242" w:rsidRPr="006F2242">
        <w:rPr>
          <w:rFonts w:ascii="Times New Roman" w:hAnsi="Times New Roman"/>
          <w:sz w:val="28"/>
          <w:szCs w:val="28"/>
        </w:rPr>
        <w:t xml:space="preserve">творення </w:t>
      </w:r>
      <w:r w:rsidR="003E6706">
        <w:rPr>
          <w:rFonts w:ascii="Times New Roman" w:hAnsi="Times New Roman"/>
          <w:sz w:val="28"/>
          <w:szCs w:val="28"/>
        </w:rPr>
        <w:t xml:space="preserve">тимчасової </w:t>
      </w:r>
      <w:r w:rsidR="006F2242" w:rsidRPr="006F2242">
        <w:rPr>
          <w:rFonts w:ascii="Times New Roman" w:hAnsi="Times New Roman"/>
          <w:sz w:val="28"/>
          <w:szCs w:val="28"/>
        </w:rPr>
        <w:t>спеціальної комісії з правами головного комітету для продовження роботи над законопроектом про внесення змін до Конституції України</w:t>
      </w:r>
      <w:r w:rsidR="00E74D1F" w:rsidRPr="00E74D1F">
        <w:rPr>
          <w:rFonts w:ascii="Times New Roman" w:hAnsi="Times New Roman"/>
          <w:sz w:val="28"/>
          <w:szCs w:val="28"/>
        </w:rPr>
        <w:t xml:space="preserve"> </w:t>
      </w:r>
      <w:r w:rsidR="00E74D1F">
        <w:rPr>
          <w:rFonts w:ascii="Times New Roman" w:hAnsi="Times New Roman"/>
          <w:sz w:val="28"/>
          <w:szCs w:val="28"/>
        </w:rPr>
        <w:t>(частина перша статті 31)</w:t>
      </w:r>
      <w:r w:rsidR="006F2242" w:rsidRPr="006F2242">
        <w:rPr>
          <w:rFonts w:ascii="Times New Roman" w:hAnsi="Times New Roman"/>
          <w:sz w:val="28"/>
          <w:szCs w:val="28"/>
        </w:rPr>
        <w:t>.</w:t>
      </w:r>
    </w:p>
    <w:p w:rsidR="00C14F90" w:rsidRDefault="00C14F90" w:rsidP="006852DC">
      <w:pPr>
        <w:spacing w:before="60" w:after="0" w:line="240" w:lineRule="auto"/>
        <w:ind w:firstLine="709"/>
        <w:jc w:val="both"/>
        <w:rPr>
          <w:rFonts w:ascii="Times New Roman" w:hAnsi="Times New Roman"/>
          <w:sz w:val="28"/>
          <w:szCs w:val="28"/>
        </w:rPr>
      </w:pPr>
      <w:r>
        <w:rPr>
          <w:rFonts w:ascii="Times New Roman" w:hAnsi="Times New Roman"/>
          <w:sz w:val="28"/>
          <w:szCs w:val="28"/>
        </w:rPr>
        <w:t>Так</w:t>
      </w:r>
      <w:r w:rsidR="002E39D0">
        <w:rPr>
          <w:rFonts w:ascii="Times New Roman" w:hAnsi="Times New Roman"/>
          <w:sz w:val="28"/>
          <w:szCs w:val="28"/>
        </w:rPr>
        <w:t>а</w:t>
      </w:r>
      <w:r>
        <w:rPr>
          <w:rFonts w:ascii="Times New Roman" w:hAnsi="Times New Roman"/>
          <w:sz w:val="28"/>
          <w:szCs w:val="28"/>
        </w:rPr>
        <w:t xml:space="preserve"> редакція частини першої статті 31 Закону виключає можливість утворення Верховною Радою України тимчасової спеціальної комісії для підготовки і попереднього розгляду інших питань, віднесених до повноважень парламенту, ніж ті, що передбачені зазначеним положенням Закону, що не узгоджується з частиною другою статті 89 Конституції України, за якою </w:t>
      </w:r>
      <w:r w:rsidR="00290A99" w:rsidRPr="00290A99">
        <w:rPr>
          <w:rFonts w:ascii="Times New Roman" w:hAnsi="Times New Roman"/>
          <w:sz w:val="28"/>
          <w:szCs w:val="28"/>
        </w:rPr>
        <w:t>Верховна Рада України у межах своїх повноважень може створювати тимчасові спеціальні комісії для підготовки і попереднього розгляду питань</w:t>
      </w:r>
      <w:r w:rsidR="00290A99">
        <w:rPr>
          <w:rFonts w:ascii="Times New Roman" w:hAnsi="Times New Roman"/>
          <w:sz w:val="28"/>
          <w:szCs w:val="28"/>
        </w:rPr>
        <w:t>.</w:t>
      </w:r>
    </w:p>
    <w:p w:rsidR="00A6639A" w:rsidRDefault="002E39D0" w:rsidP="00A6639A">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Як зазначив </w:t>
      </w:r>
      <w:r w:rsidRPr="00A6639A">
        <w:rPr>
          <w:rFonts w:ascii="Times New Roman" w:hAnsi="Times New Roman"/>
          <w:sz w:val="28"/>
          <w:szCs w:val="28"/>
        </w:rPr>
        <w:t>Конституційний Суд України</w:t>
      </w:r>
      <w:r w:rsidR="00A6639A" w:rsidRPr="00A6639A">
        <w:rPr>
          <w:rFonts w:ascii="Times New Roman" w:hAnsi="Times New Roman"/>
          <w:sz w:val="28"/>
          <w:szCs w:val="28"/>
        </w:rPr>
        <w:t xml:space="preserve">, </w:t>
      </w:r>
      <w:r>
        <w:rPr>
          <w:rFonts w:ascii="Times New Roman" w:hAnsi="Times New Roman"/>
          <w:sz w:val="28"/>
          <w:szCs w:val="28"/>
        </w:rPr>
        <w:t>в</w:t>
      </w:r>
      <w:r w:rsidR="00A6639A" w:rsidRPr="00A6639A">
        <w:rPr>
          <w:rFonts w:ascii="Times New Roman" w:hAnsi="Times New Roman"/>
          <w:sz w:val="28"/>
          <w:szCs w:val="28"/>
        </w:rPr>
        <w:t>ерховенство конституційних норм поширюється на всі сфери державної діяльності, в тому числі і на законотворчий процес; Верховна Рада України, приймаючи закони, не має права допускати невідповідностей щодо будь-яких положень, прямо закріплених в Конституції України</w:t>
      </w:r>
      <w:r>
        <w:rPr>
          <w:rFonts w:ascii="Times New Roman" w:hAnsi="Times New Roman"/>
          <w:sz w:val="28"/>
          <w:szCs w:val="28"/>
        </w:rPr>
        <w:t xml:space="preserve"> (Рішення</w:t>
      </w:r>
      <w:r w:rsidRPr="00A6639A">
        <w:rPr>
          <w:rFonts w:ascii="Times New Roman" w:hAnsi="Times New Roman"/>
          <w:sz w:val="28"/>
          <w:szCs w:val="28"/>
        </w:rPr>
        <w:t xml:space="preserve"> від 23 грудня 1997 року№ 7-зп </w:t>
      </w:r>
      <w:r>
        <w:rPr>
          <w:rFonts w:ascii="Times New Roman" w:hAnsi="Times New Roman"/>
          <w:sz w:val="28"/>
          <w:szCs w:val="28"/>
        </w:rPr>
        <w:t xml:space="preserve">у </w:t>
      </w:r>
      <w:r w:rsidRPr="00A6639A">
        <w:rPr>
          <w:rFonts w:ascii="Times New Roman" w:hAnsi="Times New Roman"/>
          <w:sz w:val="28"/>
          <w:szCs w:val="28"/>
        </w:rPr>
        <w:t>справ</w:t>
      </w:r>
      <w:r>
        <w:rPr>
          <w:rFonts w:ascii="Times New Roman" w:hAnsi="Times New Roman"/>
          <w:sz w:val="28"/>
          <w:szCs w:val="28"/>
        </w:rPr>
        <w:t>і</w:t>
      </w:r>
      <w:r w:rsidRPr="00A6639A">
        <w:rPr>
          <w:rFonts w:ascii="Times New Roman" w:hAnsi="Times New Roman"/>
          <w:sz w:val="28"/>
          <w:szCs w:val="28"/>
        </w:rPr>
        <w:t xml:space="preserve"> про Рахункову палату)</w:t>
      </w:r>
      <w:r>
        <w:rPr>
          <w:rFonts w:ascii="Times New Roman" w:hAnsi="Times New Roman"/>
          <w:sz w:val="28"/>
          <w:szCs w:val="28"/>
        </w:rPr>
        <w:t>.</w:t>
      </w:r>
    </w:p>
    <w:p w:rsidR="002E39D0" w:rsidRDefault="00EE3503" w:rsidP="006852DC">
      <w:pPr>
        <w:spacing w:before="60" w:after="0" w:line="240" w:lineRule="auto"/>
        <w:ind w:firstLine="709"/>
        <w:jc w:val="both"/>
        <w:rPr>
          <w:rFonts w:ascii="Times New Roman" w:hAnsi="Times New Roman"/>
          <w:sz w:val="28"/>
          <w:szCs w:val="28"/>
        </w:rPr>
      </w:pPr>
      <w:r>
        <w:rPr>
          <w:rFonts w:ascii="Times New Roman" w:hAnsi="Times New Roman"/>
          <w:sz w:val="28"/>
          <w:szCs w:val="28"/>
        </w:rPr>
        <w:t>4</w:t>
      </w:r>
      <w:r w:rsidR="00290A99">
        <w:rPr>
          <w:rFonts w:ascii="Times New Roman" w:hAnsi="Times New Roman"/>
          <w:sz w:val="28"/>
          <w:szCs w:val="28"/>
        </w:rPr>
        <w:t xml:space="preserve">. </w:t>
      </w:r>
      <w:r w:rsidR="002E39D0">
        <w:rPr>
          <w:rFonts w:ascii="Times New Roman" w:hAnsi="Times New Roman"/>
          <w:sz w:val="28"/>
          <w:szCs w:val="28"/>
        </w:rPr>
        <w:t>З</w:t>
      </w:r>
      <w:r w:rsidR="00A05F4B">
        <w:rPr>
          <w:rFonts w:ascii="Times New Roman" w:hAnsi="Times New Roman"/>
          <w:sz w:val="28"/>
          <w:szCs w:val="28"/>
        </w:rPr>
        <w:t>акон</w:t>
      </w:r>
      <w:r w:rsidR="002E39D0">
        <w:rPr>
          <w:rFonts w:ascii="Times New Roman" w:hAnsi="Times New Roman"/>
          <w:sz w:val="28"/>
          <w:szCs w:val="28"/>
        </w:rPr>
        <w:t xml:space="preserve">ом передбачається, що </w:t>
      </w:r>
      <w:r w:rsidR="00A05F4B">
        <w:rPr>
          <w:rFonts w:ascii="Times New Roman" w:hAnsi="Times New Roman"/>
          <w:sz w:val="28"/>
          <w:szCs w:val="28"/>
        </w:rPr>
        <w:t>постанов</w:t>
      </w:r>
      <w:r w:rsidR="002E39D0">
        <w:rPr>
          <w:rFonts w:ascii="Times New Roman" w:hAnsi="Times New Roman"/>
          <w:sz w:val="28"/>
          <w:szCs w:val="28"/>
        </w:rPr>
        <w:t>а</w:t>
      </w:r>
      <w:r w:rsidR="00A05F4B">
        <w:rPr>
          <w:rFonts w:ascii="Times New Roman" w:hAnsi="Times New Roman"/>
          <w:sz w:val="28"/>
          <w:szCs w:val="28"/>
        </w:rPr>
        <w:t xml:space="preserve"> Верховної Ради України про </w:t>
      </w:r>
      <w:r w:rsidR="002E39D0">
        <w:rPr>
          <w:rFonts w:ascii="Times New Roman" w:hAnsi="Times New Roman"/>
          <w:sz w:val="28"/>
          <w:szCs w:val="28"/>
        </w:rPr>
        <w:t>с</w:t>
      </w:r>
      <w:r w:rsidR="00A05F4B">
        <w:rPr>
          <w:rFonts w:ascii="Times New Roman" w:hAnsi="Times New Roman"/>
          <w:sz w:val="28"/>
          <w:szCs w:val="28"/>
        </w:rPr>
        <w:t>творення</w:t>
      </w:r>
      <w:r w:rsidR="002E39D0">
        <w:rPr>
          <w:rFonts w:ascii="Times New Roman" w:hAnsi="Times New Roman"/>
          <w:sz w:val="28"/>
          <w:szCs w:val="28"/>
        </w:rPr>
        <w:t xml:space="preserve"> тимчасової спеціальної комісії має відповідати </w:t>
      </w:r>
      <w:r w:rsidR="00E64111">
        <w:rPr>
          <w:rFonts w:ascii="Times New Roman" w:hAnsi="Times New Roman"/>
          <w:sz w:val="28"/>
          <w:szCs w:val="28"/>
        </w:rPr>
        <w:t>вимог</w:t>
      </w:r>
      <w:r w:rsidR="002E39D0">
        <w:rPr>
          <w:rFonts w:ascii="Times New Roman" w:hAnsi="Times New Roman"/>
          <w:sz w:val="28"/>
          <w:szCs w:val="28"/>
        </w:rPr>
        <w:t>ам</w:t>
      </w:r>
      <w:r w:rsidR="00E64111">
        <w:rPr>
          <w:rFonts w:ascii="Times New Roman" w:hAnsi="Times New Roman"/>
          <w:sz w:val="28"/>
          <w:szCs w:val="28"/>
        </w:rPr>
        <w:t>, передбачен</w:t>
      </w:r>
      <w:r w:rsidR="002E39D0">
        <w:rPr>
          <w:rFonts w:ascii="Times New Roman" w:hAnsi="Times New Roman"/>
          <w:sz w:val="28"/>
          <w:szCs w:val="28"/>
        </w:rPr>
        <w:t xml:space="preserve">им Законом </w:t>
      </w:r>
      <w:r w:rsidR="00E64111">
        <w:rPr>
          <w:rFonts w:ascii="Times New Roman" w:hAnsi="Times New Roman"/>
          <w:sz w:val="28"/>
          <w:szCs w:val="28"/>
        </w:rPr>
        <w:t>для постанови про утворення тимчасової слідчої комісії (частина п'ята статті 4, частина четверта статті 31)</w:t>
      </w:r>
      <w:r w:rsidR="002E39D0">
        <w:rPr>
          <w:rFonts w:ascii="Times New Roman" w:hAnsi="Times New Roman"/>
          <w:sz w:val="28"/>
          <w:szCs w:val="28"/>
        </w:rPr>
        <w:t>.</w:t>
      </w:r>
    </w:p>
    <w:p w:rsidR="00C14F90" w:rsidRDefault="002E39D0" w:rsidP="006852DC">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Такий підхід </w:t>
      </w:r>
      <w:r w:rsidR="00E64111">
        <w:rPr>
          <w:rFonts w:ascii="Times New Roman" w:hAnsi="Times New Roman"/>
          <w:sz w:val="28"/>
          <w:szCs w:val="28"/>
        </w:rPr>
        <w:t>вбачається неприйнятним, оскільки Конституцією України, зокрема її статтею 89, визначено різні цілі для утворення парламентом тимчасових спеціальних і тимчасових слідчих комісій.</w:t>
      </w:r>
    </w:p>
    <w:p w:rsidR="00E23E2D" w:rsidRDefault="00EE3503" w:rsidP="006852DC">
      <w:pPr>
        <w:spacing w:before="60" w:after="0" w:line="240" w:lineRule="auto"/>
        <w:ind w:firstLine="709"/>
        <w:jc w:val="both"/>
        <w:rPr>
          <w:rFonts w:ascii="Times New Roman" w:hAnsi="Times New Roman"/>
          <w:sz w:val="28"/>
          <w:szCs w:val="28"/>
        </w:rPr>
      </w:pPr>
      <w:r>
        <w:rPr>
          <w:rFonts w:ascii="Times New Roman" w:hAnsi="Times New Roman"/>
          <w:sz w:val="28"/>
          <w:szCs w:val="28"/>
        </w:rPr>
        <w:t>5</w:t>
      </w:r>
      <w:r w:rsidR="00E64111">
        <w:rPr>
          <w:rFonts w:ascii="Times New Roman" w:hAnsi="Times New Roman"/>
          <w:sz w:val="28"/>
          <w:szCs w:val="28"/>
        </w:rPr>
        <w:t xml:space="preserve">. </w:t>
      </w:r>
      <w:r w:rsidR="00E23E2D">
        <w:rPr>
          <w:rFonts w:ascii="Times New Roman" w:hAnsi="Times New Roman"/>
          <w:sz w:val="28"/>
          <w:szCs w:val="28"/>
        </w:rPr>
        <w:t>П</w:t>
      </w:r>
      <w:r w:rsidR="00815717">
        <w:rPr>
          <w:rFonts w:ascii="Times New Roman" w:hAnsi="Times New Roman"/>
          <w:sz w:val="28"/>
          <w:szCs w:val="28"/>
        </w:rPr>
        <w:t>оложен</w:t>
      </w:r>
      <w:r w:rsidR="00E23E2D">
        <w:rPr>
          <w:rFonts w:ascii="Times New Roman" w:hAnsi="Times New Roman"/>
          <w:sz w:val="28"/>
          <w:szCs w:val="28"/>
        </w:rPr>
        <w:t>ня</w:t>
      </w:r>
      <w:r w:rsidR="00815717">
        <w:rPr>
          <w:rFonts w:ascii="Times New Roman" w:hAnsi="Times New Roman"/>
          <w:sz w:val="28"/>
          <w:szCs w:val="28"/>
        </w:rPr>
        <w:t xml:space="preserve"> </w:t>
      </w:r>
      <w:r w:rsidR="00CA5E5A">
        <w:rPr>
          <w:rFonts w:ascii="Times New Roman" w:hAnsi="Times New Roman"/>
          <w:sz w:val="28"/>
          <w:szCs w:val="28"/>
        </w:rPr>
        <w:t>Закону</w:t>
      </w:r>
      <w:r w:rsidR="00E23E2D">
        <w:rPr>
          <w:rFonts w:ascii="Times New Roman" w:hAnsi="Times New Roman"/>
          <w:sz w:val="28"/>
          <w:szCs w:val="28"/>
        </w:rPr>
        <w:t xml:space="preserve">, що надійшов на підпис, значною мірою </w:t>
      </w:r>
      <w:r w:rsidR="00815717">
        <w:rPr>
          <w:rFonts w:ascii="Times New Roman" w:hAnsi="Times New Roman"/>
          <w:sz w:val="28"/>
          <w:szCs w:val="28"/>
        </w:rPr>
        <w:t>відтворю</w:t>
      </w:r>
      <w:r w:rsidR="00E23E2D">
        <w:rPr>
          <w:rFonts w:ascii="Times New Roman" w:hAnsi="Times New Roman"/>
          <w:sz w:val="28"/>
          <w:szCs w:val="28"/>
        </w:rPr>
        <w:t>ють</w:t>
      </w:r>
      <w:r w:rsidR="00815717">
        <w:rPr>
          <w:rFonts w:ascii="Times New Roman" w:hAnsi="Times New Roman"/>
          <w:sz w:val="28"/>
          <w:szCs w:val="28"/>
        </w:rPr>
        <w:t xml:space="preserve"> положення Регламенту Верховної Ради України, затвердженого Законом України "Про Регламент Верховної Ради України"</w:t>
      </w:r>
      <w:r w:rsidR="00D84E72">
        <w:rPr>
          <w:rFonts w:ascii="Times New Roman" w:hAnsi="Times New Roman"/>
          <w:sz w:val="28"/>
          <w:szCs w:val="28"/>
        </w:rPr>
        <w:t>, допускаючи низку змістових та редакційних відмінностей</w:t>
      </w:r>
      <w:r w:rsidR="00E23E2D">
        <w:rPr>
          <w:rFonts w:ascii="Times New Roman" w:hAnsi="Times New Roman"/>
          <w:sz w:val="28"/>
          <w:szCs w:val="28"/>
        </w:rPr>
        <w:t>, зокрема:</w:t>
      </w:r>
      <w:r w:rsidR="00CA5E5A">
        <w:rPr>
          <w:rFonts w:ascii="Times New Roman" w:hAnsi="Times New Roman"/>
          <w:sz w:val="28"/>
          <w:szCs w:val="28"/>
        </w:rPr>
        <w:t xml:space="preserve"> </w:t>
      </w:r>
    </w:p>
    <w:p w:rsidR="00E23E2D" w:rsidRDefault="00E23E2D" w:rsidP="00E23E2D">
      <w:pPr>
        <w:spacing w:before="60" w:after="0" w:line="240" w:lineRule="auto"/>
        <w:ind w:firstLine="709"/>
        <w:jc w:val="both"/>
        <w:rPr>
          <w:rFonts w:ascii="Times New Roman" w:hAnsi="Times New Roman"/>
          <w:sz w:val="28"/>
          <w:szCs w:val="28"/>
        </w:rPr>
      </w:pPr>
      <w:r>
        <w:rPr>
          <w:rFonts w:ascii="Times New Roman" w:hAnsi="Times New Roman"/>
          <w:sz w:val="28"/>
          <w:szCs w:val="28"/>
        </w:rPr>
        <w:t>згідно з частиною дев'</w:t>
      </w:r>
      <w:r w:rsidRPr="00996CF7">
        <w:rPr>
          <w:rFonts w:ascii="Times New Roman" w:hAnsi="Times New Roman"/>
          <w:sz w:val="28"/>
          <w:szCs w:val="28"/>
        </w:rPr>
        <w:t>ято</w:t>
      </w:r>
      <w:r>
        <w:rPr>
          <w:rFonts w:ascii="Times New Roman" w:hAnsi="Times New Roman"/>
          <w:sz w:val="28"/>
          <w:szCs w:val="28"/>
        </w:rPr>
        <w:t>ю</w:t>
      </w:r>
      <w:r w:rsidRPr="00996CF7">
        <w:rPr>
          <w:rFonts w:ascii="Times New Roman" w:hAnsi="Times New Roman"/>
          <w:sz w:val="28"/>
          <w:szCs w:val="28"/>
        </w:rPr>
        <w:t xml:space="preserve"> статті 3 Закону у разі ненадання</w:t>
      </w:r>
      <w:r>
        <w:rPr>
          <w:rFonts w:ascii="Times New Roman" w:hAnsi="Times New Roman"/>
          <w:sz w:val="28"/>
          <w:szCs w:val="28"/>
        </w:rPr>
        <w:t xml:space="preserve"> тимчасовою</w:t>
      </w:r>
      <w:r w:rsidRPr="00996CF7">
        <w:rPr>
          <w:rFonts w:ascii="Times New Roman" w:hAnsi="Times New Roman"/>
          <w:sz w:val="28"/>
          <w:szCs w:val="28"/>
        </w:rPr>
        <w:t xml:space="preserve"> </w:t>
      </w:r>
      <w:r>
        <w:rPr>
          <w:rFonts w:ascii="Times New Roman" w:hAnsi="Times New Roman"/>
          <w:sz w:val="28"/>
          <w:szCs w:val="28"/>
        </w:rPr>
        <w:t xml:space="preserve">спеціальною комісією </w:t>
      </w:r>
      <w:r w:rsidRPr="00996CF7">
        <w:rPr>
          <w:rFonts w:ascii="Times New Roman" w:hAnsi="Times New Roman"/>
          <w:sz w:val="28"/>
          <w:szCs w:val="28"/>
        </w:rPr>
        <w:t xml:space="preserve">звіту Верховній Раді </w:t>
      </w:r>
      <w:r>
        <w:rPr>
          <w:rFonts w:ascii="Times New Roman" w:hAnsi="Times New Roman"/>
          <w:sz w:val="28"/>
          <w:szCs w:val="28"/>
        </w:rPr>
        <w:t xml:space="preserve">України </w:t>
      </w:r>
      <w:r w:rsidRPr="00996CF7">
        <w:rPr>
          <w:rFonts w:ascii="Times New Roman" w:hAnsi="Times New Roman"/>
          <w:sz w:val="28"/>
          <w:szCs w:val="28"/>
        </w:rPr>
        <w:t xml:space="preserve">у визначений </w:t>
      </w:r>
      <w:r>
        <w:rPr>
          <w:rFonts w:ascii="Times New Roman" w:hAnsi="Times New Roman"/>
          <w:sz w:val="28"/>
          <w:szCs w:val="28"/>
        </w:rPr>
        <w:t xml:space="preserve">Верховною Радою України </w:t>
      </w:r>
      <w:r w:rsidRPr="00996CF7">
        <w:rPr>
          <w:rFonts w:ascii="Times New Roman" w:hAnsi="Times New Roman"/>
          <w:sz w:val="28"/>
          <w:szCs w:val="28"/>
        </w:rPr>
        <w:t>термін повноваження такої комісії вважаються припиненими</w:t>
      </w:r>
      <w:r>
        <w:rPr>
          <w:rFonts w:ascii="Times New Roman" w:hAnsi="Times New Roman"/>
          <w:sz w:val="28"/>
          <w:szCs w:val="28"/>
        </w:rPr>
        <w:t>. Прот</w:t>
      </w:r>
      <w:r w:rsidR="003E6706">
        <w:rPr>
          <w:rFonts w:ascii="Times New Roman" w:hAnsi="Times New Roman"/>
          <w:sz w:val="28"/>
          <w:szCs w:val="28"/>
        </w:rPr>
        <w:t>е</w:t>
      </w:r>
      <w:r>
        <w:rPr>
          <w:rFonts w:ascii="Times New Roman" w:hAnsi="Times New Roman"/>
          <w:sz w:val="28"/>
          <w:szCs w:val="28"/>
        </w:rPr>
        <w:t xml:space="preserve"> у </w:t>
      </w:r>
      <w:r w:rsidRPr="00996CF7">
        <w:rPr>
          <w:rFonts w:ascii="Times New Roman" w:hAnsi="Times New Roman"/>
          <w:sz w:val="28"/>
          <w:szCs w:val="28"/>
        </w:rPr>
        <w:t>частин</w:t>
      </w:r>
      <w:r>
        <w:rPr>
          <w:rFonts w:ascii="Times New Roman" w:hAnsi="Times New Roman"/>
          <w:sz w:val="28"/>
          <w:szCs w:val="28"/>
        </w:rPr>
        <w:t>і</w:t>
      </w:r>
      <w:r w:rsidRPr="00996CF7">
        <w:rPr>
          <w:rFonts w:ascii="Times New Roman" w:hAnsi="Times New Roman"/>
          <w:sz w:val="28"/>
          <w:szCs w:val="28"/>
        </w:rPr>
        <w:t xml:space="preserve"> друг</w:t>
      </w:r>
      <w:r>
        <w:rPr>
          <w:rFonts w:ascii="Times New Roman" w:hAnsi="Times New Roman"/>
          <w:sz w:val="28"/>
          <w:szCs w:val="28"/>
        </w:rPr>
        <w:t>ій</w:t>
      </w:r>
      <w:r w:rsidRPr="00996CF7">
        <w:rPr>
          <w:rFonts w:ascii="Times New Roman" w:hAnsi="Times New Roman"/>
          <w:sz w:val="28"/>
          <w:szCs w:val="28"/>
        </w:rPr>
        <w:t xml:space="preserve"> статті 86 Регламенту В</w:t>
      </w:r>
      <w:r>
        <w:rPr>
          <w:rFonts w:ascii="Times New Roman" w:hAnsi="Times New Roman"/>
          <w:sz w:val="28"/>
          <w:szCs w:val="28"/>
        </w:rPr>
        <w:t xml:space="preserve">ерховної </w:t>
      </w:r>
      <w:r w:rsidRPr="00996CF7">
        <w:rPr>
          <w:rFonts w:ascii="Times New Roman" w:hAnsi="Times New Roman"/>
          <w:sz w:val="28"/>
          <w:szCs w:val="28"/>
        </w:rPr>
        <w:t>Р</w:t>
      </w:r>
      <w:r>
        <w:rPr>
          <w:rFonts w:ascii="Times New Roman" w:hAnsi="Times New Roman"/>
          <w:sz w:val="28"/>
          <w:szCs w:val="28"/>
        </w:rPr>
        <w:t xml:space="preserve">ади </w:t>
      </w:r>
      <w:r w:rsidRPr="00996CF7">
        <w:rPr>
          <w:rFonts w:ascii="Times New Roman" w:hAnsi="Times New Roman"/>
          <w:sz w:val="28"/>
          <w:szCs w:val="28"/>
        </w:rPr>
        <w:t>У</w:t>
      </w:r>
      <w:r>
        <w:rPr>
          <w:rFonts w:ascii="Times New Roman" w:hAnsi="Times New Roman"/>
          <w:sz w:val="28"/>
          <w:szCs w:val="28"/>
        </w:rPr>
        <w:t>країни</w:t>
      </w:r>
      <w:r w:rsidRPr="00996CF7">
        <w:rPr>
          <w:rFonts w:ascii="Times New Roman" w:hAnsi="Times New Roman"/>
          <w:sz w:val="28"/>
          <w:szCs w:val="28"/>
        </w:rPr>
        <w:t xml:space="preserve">, якою визначено вичерпний перелік підстав припинення повноважень </w:t>
      </w:r>
      <w:r>
        <w:rPr>
          <w:rFonts w:ascii="Times New Roman" w:hAnsi="Times New Roman"/>
          <w:sz w:val="28"/>
          <w:szCs w:val="28"/>
        </w:rPr>
        <w:t>тимчасової спеціальної комісії</w:t>
      </w:r>
      <w:r w:rsidRPr="00996CF7">
        <w:rPr>
          <w:rFonts w:ascii="Times New Roman" w:hAnsi="Times New Roman"/>
          <w:sz w:val="28"/>
          <w:szCs w:val="28"/>
        </w:rPr>
        <w:t xml:space="preserve">, </w:t>
      </w:r>
      <w:r>
        <w:rPr>
          <w:rFonts w:ascii="Times New Roman" w:hAnsi="Times New Roman"/>
          <w:sz w:val="28"/>
          <w:szCs w:val="28"/>
        </w:rPr>
        <w:t xml:space="preserve">така </w:t>
      </w:r>
      <w:r w:rsidRPr="00996CF7">
        <w:rPr>
          <w:rFonts w:ascii="Times New Roman" w:hAnsi="Times New Roman"/>
          <w:sz w:val="28"/>
          <w:szCs w:val="28"/>
        </w:rPr>
        <w:t>підстав</w:t>
      </w:r>
      <w:r>
        <w:rPr>
          <w:rFonts w:ascii="Times New Roman" w:hAnsi="Times New Roman"/>
          <w:sz w:val="28"/>
          <w:szCs w:val="28"/>
        </w:rPr>
        <w:t>а,</w:t>
      </w:r>
      <w:r w:rsidRPr="00996CF7">
        <w:rPr>
          <w:rFonts w:ascii="Times New Roman" w:hAnsi="Times New Roman"/>
          <w:sz w:val="28"/>
          <w:szCs w:val="28"/>
        </w:rPr>
        <w:t xml:space="preserve"> </w:t>
      </w:r>
      <w:r>
        <w:rPr>
          <w:rFonts w:ascii="Times New Roman" w:hAnsi="Times New Roman"/>
          <w:sz w:val="28"/>
          <w:szCs w:val="28"/>
        </w:rPr>
        <w:t>як ненадання звіту, відсутня;</w:t>
      </w:r>
    </w:p>
    <w:p w:rsidR="00E23E2D" w:rsidRDefault="00E23E2D" w:rsidP="00E23E2D">
      <w:pPr>
        <w:spacing w:before="60" w:after="0" w:line="240" w:lineRule="auto"/>
        <w:ind w:firstLine="709"/>
        <w:jc w:val="both"/>
        <w:rPr>
          <w:rFonts w:ascii="Times New Roman" w:hAnsi="Times New Roman"/>
          <w:sz w:val="28"/>
          <w:szCs w:val="28"/>
        </w:rPr>
      </w:pPr>
      <w:r>
        <w:rPr>
          <w:rFonts w:ascii="Times New Roman" w:hAnsi="Times New Roman"/>
          <w:sz w:val="28"/>
          <w:szCs w:val="28"/>
        </w:rPr>
        <w:t>частина третя статті 23 Закону вимагає обов'язков</w:t>
      </w:r>
      <w:r w:rsidR="003E6706">
        <w:rPr>
          <w:rFonts w:ascii="Times New Roman" w:hAnsi="Times New Roman"/>
          <w:sz w:val="28"/>
          <w:szCs w:val="28"/>
        </w:rPr>
        <w:t>у</w:t>
      </w:r>
      <w:r>
        <w:rPr>
          <w:rFonts w:ascii="Times New Roman" w:hAnsi="Times New Roman"/>
          <w:sz w:val="28"/>
          <w:szCs w:val="28"/>
        </w:rPr>
        <w:t xml:space="preserve"> наявн</w:t>
      </w:r>
      <w:r w:rsidR="003E6706">
        <w:rPr>
          <w:rFonts w:ascii="Times New Roman" w:hAnsi="Times New Roman"/>
          <w:sz w:val="28"/>
          <w:szCs w:val="28"/>
        </w:rPr>
        <w:t>і</w:t>
      </w:r>
      <w:r>
        <w:rPr>
          <w:rFonts w:ascii="Times New Roman" w:hAnsi="Times New Roman"/>
          <w:sz w:val="28"/>
          <w:szCs w:val="28"/>
        </w:rPr>
        <w:t>ст</w:t>
      </w:r>
      <w:r w:rsidR="003E6706">
        <w:rPr>
          <w:rFonts w:ascii="Times New Roman" w:hAnsi="Times New Roman"/>
          <w:sz w:val="28"/>
          <w:szCs w:val="28"/>
        </w:rPr>
        <w:t>ь</w:t>
      </w:r>
      <w:r>
        <w:rPr>
          <w:rFonts w:ascii="Times New Roman" w:hAnsi="Times New Roman"/>
          <w:sz w:val="28"/>
          <w:szCs w:val="28"/>
        </w:rPr>
        <w:t xml:space="preserve"> у поданні, підписаному більшістю народних депутатів України від конституційного складу парламенту, не лише правового обґрунтування необхідності створення спеціальної тимчасової слідчої комісії, а й відомостей, які вказують на наявність фактів чи обставин про вчинення Президентом України державної зради або іншого злочину. О</w:t>
      </w:r>
      <w:r w:rsidR="003E6706">
        <w:rPr>
          <w:rFonts w:ascii="Times New Roman" w:hAnsi="Times New Roman"/>
          <w:sz w:val="28"/>
          <w:szCs w:val="28"/>
        </w:rPr>
        <w:t xml:space="preserve">днак за частиною першою статті </w:t>
      </w:r>
      <w:r>
        <w:rPr>
          <w:rFonts w:ascii="Times New Roman" w:hAnsi="Times New Roman"/>
          <w:sz w:val="28"/>
          <w:szCs w:val="28"/>
        </w:rPr>
        <w:t xml:space="preserve">172 Регламенту Верховної Ради України </w:t>
      </w:r>
      <w:r w:rsidR="00AA04A2">
        <w:rPr>
          <w:rFonts w:ascii="Times New Roman" w:hAnsi="Times New Roman"/>
          <w:sz w:val="28"/>
          <w:szCs w:val="28"/>
        </w:rPr>
        <w:t>таке</w:t>
      </w:r>
      <w:r>
        <w:rPr>
          <w:rFonts w:ascii="Times New Roman" w:hAnsi="Times New Roman"/>
          <w:sz w:val="28"/>
          <w:szCs w:val="28"/>
        </w:rPr>
        <w:t xml:space="preserve"> подання має містити лише правове обґрунтування необхідності утворення відповідної комісії;</w:t>
      </w:r>
    </w:p>
    <w:p w:rsidR="00E23E2D" w:rsidRDefault="00E23E2D" w:rsidP="00E23E2D">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частина друга статті 29 Закону </w:t>
      </w:r>
      <w:r w:rsidR="00177CD7" w:rsidRPr="00F41AC0">
        <w:rPr>
          <w:rFonts w:ascii="Times New Roman" w:hAnsi="Times New Roman"/>
          <w:sz w:val="28"/>
          <w:szCs w:val="28"/>
        </w:rPr>
        <w:t>не передбачає</w:t>
      </w:r>
      <w:r w:rsidR="00177CD7">
        <w:rPr>
          <w:rFonts w:ascii="Times New Roman" w:hAnsi="Times New Roman"/>
          <w:sz w:val="28"/>
          <w:szCs w:val="28"/>
        </w:rPr>
        <w:t xml:space="preserve"> обов'язкової наявності у висновках</w:t>
      </w:r>
      <w:r w:rsidR="00177CD7" w:rsidRPr="00F41AC0">
        <w:rPr>
          <w:rFonts w:ascii="Times New Roman" w:hAnsi="Times New Roman"/>
          <w:sz w:val="28"/>
          <w:szCs w:val="28"/>
        </w:rPr>
        <w:t xml:space="preserve"> і про</w:t>
      </w:r>
      <w:r w:rsidR="00177CD7">
        <w:rPr>
          <w:rFonts w:ascii="Times New Roman" w:hAnsi="Times New Roman"/>
          <w:sz w:val="28"/>
          <w:szCs w:val="28"/>
        </w:rPr>
        <w:t>позиціях</w:t>
      </w:r>
      <w:r w:rsidR="00177CD7" w:rsidRPr="00F41AC0">
        <w:rPr>
          <w:rFonts w:ascii="Times New Roman" w:hAnsi="Times New Roman"/>
          <w:sz w:val="28"/>
          <w:szCs w:val="28"/>
        </w:rPr>
        <w:t xml:space="preserve"> </w:t>
      </w:r>
      <w:r w:rsidR="00177CD7">
        <w:rPr>
          <w:rFonts w:ascii="Times New Roman" w:hAnsi="Times New Roman"/>
          <w:sz w:val="28"/>
          <w:szCs w:val="28"/>
        </w:rPr>
        <w:t>спеціальної тимчасової слідчої комісії</w:t>
      </w:r>
      <w:r w:rsidR="00177CD7" w:rsidRPr="00F41AC0">
        <w:rPr>
          <w:rFonts w:ascii="Times New Roman" w:hAnsi="Times New Roman"/>
          <w:sz w:val="28"/>
          <w:szCs w:val="28"/>
        </w:rPr>
        <w:t xml:space="preserve"> доказ</w:t>
      </w:r>
      <w:r w:rsidR="00177CD7">
        <w:rPr>
          <w:rFonts w:ascii="Times New Roman" w:hAnsi="Times New Roman"/>
          <w:sz w:val="28"/>
          <w:szCs w:val="28"/>
        </w:rPr>
        <w:t>ів</w:t>
      </w:r>
      <w:r w:rsidR="00177CD7" w:rsidRPr="00F41AC0">
        <w:rPr>
          <w:rFonts w:ascii="Times New Roman" w:hAnsi="Times New Roman"/>
          <w:sz w:val="28"/>
          <w:szCs w:val="28"/>
        </w:rPr>
        <w:t>, якими підтверджуються відомості та обставини, встановлені</w:t>
      </w:r>
      <w:r w:rsidR="00177CD7">
        <w:rPr>
          <w:rFonts w:ascii="Times New Roman" w:hAnsi="Times New Roman"/>
          <w:sz w:val="28"/>
          <w:szCs w:val="28"/>
        </w:rPr>
        <w:t xml:space="preserve"> комісією, тоді як за </w:t>
      </w:r>
      <w:r>
        <w:rPr>
          <w:rFonts w:ascii="Times New Roman" w:hAnsi="Times New Roman"/>
          <w:sz w:val="28"/>
          <w:szCs w:val="28"/>
        </w:rPr>
        <w:t>частин</w:t>
      </w:r>
      <w:r w:rsidR="00177CD7">
        <w:rPr>
          <w:rFonts w:ascii="Times New Roman" w:hAnsi="Times New Roman"/>
          <w:sz w:val="28"/>
          <w:szCs w:val="28"/>
        </w:rPr>
        <w:t>ою</w:t>
      </w:r>
      <w:r>
        <w:rPr>
          <w:rFonts w:ascii="Times New Roman" w:hAnsi="Times New Roman"/>
          <w:sz w:val="28"/>
          <w:szCs w:val="28"/>
        </w:rPr>
        <w:t xml:space="preserve"> друго</w:t>
      </w:r>
      <w:r w:rsidR="00177CD7">
        <w:rPr>
          <w:rFonts w:ascii="Times New Roman" w:hAnsi="Times New Roman"/>
          <w:sz w:val="28"/>
          <w:szCs w:val="28"/>
        </w:rPr>
        <w:t>ю</w:t>
      </w:r>
      <w:r>
        <w:rPr>
          <w:rFonts w:ascii="Times New Roman" w:hAnsi="Times New Roman"/>
          <w:sz w:val="28"/>
          <w:szCs w:val="28"/>
        </w:rPr>
        <w:t xml:space="preserve"> </w:t>
      </w:r>
      <w:r w:rsidRPr="00F41AC0">
        <w:rPr>
          <w:rFonts w:ascii="Times New Roman" w:hAnsi="Times New Roman"/>
          <w:sz w:val="28"/>
          <w:szCs w:val="28"/>
        </w:rPr>
        <w:t>статті 1</w:t>
      </w:r>
      <w:r>
        <w:rPr>
          <w:rFonts w:ascii="Times New Roman" w:hAnsi="Times New Roman"/>
          <w:sz w:val="28"/>
          <w:szCs w:val="28"/>
        </w:rPr>
        <w:t>7</w:t>
      </w:r>
      <w:r w:rsidRPr="00F41AC0">
        <w:rPr>
          <w:rFonts w:ascii="Times New Roman" w:hAnsi="Times New Roman"/>
          <w:sz w:val="28"/>
          <w:szCs w:val="28"/>
        </w:rPr>
        <w:t xml:space="preserve">6 Регламенту </w:t>
      </w:r>
      <w:r>
        <w:rPr>
          <w:rFonts w:ascii="Times New Roman" w:hAnsi="Times New Roman"/>
          <w:sz w:val="28"/>
          <w:szCs w:val="28"/>
        </w:rPr>
        <w:t>Верховної Ради України</w:t>
      </w:r>
      <w:r w:rsidR="00177CD7">
        <w:rPr>
          <w:rFonts w:ascii="Times New Roman" w:hAnsi="Times New Roman"/>
          <w:sz w:val="28"/>
          <w:szCs w:val="28"/>
        </w:rPr>
        <w:t xml:space="preserve"> висновки і пропозиції мають містити не лише відомості та обставини, встановлені спеціальною тимчасовою слідчою комісією, а й докази, якими вони підтверджуються</w:t>
      </w:r>
      <w:r>
        <w:rPr>
          <w:rFonts w:ascii="Times New Roman" w:hAnsi="Times New Roman"/>
          <w:sz w:val="28"/>
          <w:szCs w:val="28"/>
        </w:rPr>
        <w:t>;</w:t>
      </w:r>
    </w:p>
    <w:p w:rsidR="00E23E2D" w:rsidRDefault="00177CD7" w:rsidP="003B3CEB">
      <w:pPr>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згідно з </w:t>
      </w:r>
      <w:r w:rsidR="00E23E2D">
        <w:rPr>
          <w:rFonts w:ascii="Times New Roman" w:hAnsi="Times New Roman"/>
          <w:sz w:val="28"/>
          <w:szCs w:val="28"/>
        </w:rPr>
        <w:t>частин</w:t>
      </w:r>
      <w:r>
        <w:rPr>
          <w:rFonts w:ascii="Times New Roman" w:hAnsi="Times New Roman"/>
          <w:sz w:val="28"/>
          <w:szCs w:val="28"/>
        </w:rPr>
        <w:t>ою</w:t>
      </w:r>
      <w:r w:rsidR="00E23E2D">
        <w:rPr>
          <w:rFonts w:ascii="Times New Roman" w:hAnsi="Times New Roman"/>
          <w:sz w:val="28"/>
          <w:szCs w:val="28"/>
        </w:rPr>
        <w:t xml:space="preserve"> трет</w:t>
      </w:r>
      <w:r>
        <w:rPr>
          <w:rFonts w:ascii="Times New Roman" w:hAnsi="Times New Roman"/>
          <w:sz w:val="28"/>
          <w:szCs w:val="28"/>
        </w:rPr>
        <w:t>ьою</w:t>
      </w:r>
      <w:r w:rsidR="00E23E2D">
        <w:rPr>
          <w:rFonts w:ascii="Times New Roman" w:hAnsi="Times New Roman"/>
          <w:sz w:val="28"/>
          <w:szCs w:val="28"/>
        </w:rPr>
        <w:t xml:space="preserve"> статті</w:t>
      </w:r>
      <w:r w:rsidR="00E23E2D" w:rsidRPr="00F41AC0">
        <w:rPr>
          <w:rFonts w:ascii="Times New Roman" w:hAnsi="Times New Roman"/>
          <w:sz w:val="28"/>
          <w:szCs w:val="28"/>
        </w:rPr>
        <w:t xml:space="preserve"> 29 Закону висновок </w:t>
      </w:r>
      <w:r w:rsidRPr="00427A5A">
        <w:rPr>
          <w:rFonts w:ascii="Times New Roman" w:hAnsi="Times New Roman"/>
          <w:sz w:val="28"/>
          <w:szCs w:val="28"/>
        </w:rPr>
        <w:t>спеціал</w:t>
      </w:r>
      <w:r>
        <w:rPr>
          <w:rFonts w:ascii="Times New Roman" w:hAnsi="Times New Roman"/>
          <w:sz w:val="28"/>
          <w:szCs w:val="28"/>
        </w:rPr>
        <w:t>ьної тимчасової слідчої комісії</w:t>
      </w:r>
      <w:r w:rsidRPr="00F41AC0">
        <w:rPr>
          <w:rFonts w:ascii="Times New Roman" w:hAnsi="Times New Roman"/>
          <w:sz w:val="28"/>
          <w:szCs w:val="28"/>
        </w:rPr>
        <w:t xml:space="preserve"> </w:t>
      </w:r>
      <w:r w:rsidR="00E23E2D" w:rsidRPr="00F41AC0">
        <w:rPr>
          <w:rFonts w:ascii="Times New Roman" w:hAnsi="Times New Roman"/>
          <w:sz w:val="28"/>
          <w:szCs w:val="28"/>
        </w:rPr>
        <w:t>підпису</w:t>
      </w:r>
      <w:r w:rsidR="00E23E2D">
        <w:rPr>
          <w:rFonts w:ascii="Times New Roman" w:hAnsi="Times New Roman"/>
          <w:sz w:val="28"/>
          <w:szCs w:val="28"/>
        </w:rPr>
        <w:t>ють</w:t>
      </w:r>
      <w:r w:rsidR="00E23E2D" w:rsidRPr="00F41AC0">
        <w:rPr>
          <w:rFonts w:ascii="Times New Roman" w:hAnsi="Times New Roman"/>
          <w:sz w:val="28"/>
          <w:szCs w:val="28"/>
        </w:rPr>
        <w:t xml:space="preserve"> голова та секретар</w:t>
      </w:r>
      <w:r>
        <w:rPr>
          <w:rFonts w:ascii="Times New Roman" w:hAnsi="Times New Roman"/>
          <w:sz w:val="28"/>
          <w:szCs w:val="28"/>
        </w:rPr>
        <w:t xml:space="preserve"> такої комісії</w:t>
      </w:r>
      <w:r w:rsidR="00E23E2D" w:rsidRPr="00F41AC0">
        <w:rPr>
          <w:rFonts w:ascii="Times New Roman" w:hAnsi="Times New Roman"/>
          <w:sz w:val="28"/>
          <w:szCs w:val="28"/>
        </w:rPr>
        <w:t xml:space="preserve">, </w:t>
      </w:r>
      <w:r>
        <w:rPr>
          <w:rFonts w:ascii="Times New Roman" w:hAnsi="Times New Roman"/>
          <w:sz w:val="28"/>
          <w:szCs w:val="28"/>
        </w:rPr>
        <w:t xml:space="preserve">тоді як </w:t>
      </w:r>
      <w:r w:rsidR="00E23E2D">
        <w:rPr>
          <w:rFonts w:ascii="Times New Roman" w:hAnsi="Times New Roman"/>
          <w:sz w:val="28"/>
          <w:szCs w:val="28"/>
        </w:rPr>
        <w:t>частин</w:t>
      </w:r>
      <w:r>
        <w:rPr>
          <w:rFonts w:ascii="Times New Roman" w:hAnsi="Times New Roman"/>
          <w:sz w:val="28"/>
          <w:szCs w:val="28"/>
        </w:rPr>
        <w:t>ою</w:t>
      </w:r>
      <w:r w:rsidR="00E23E2D">
        <w:rPr>
          <w:rFonts w:ascii="Times New Roman" w:hAnsi="Times New Roman"/>
          <w:sz w:val="28"/>
          <w:szCs w:val="28"/>
        </w:rPr>
        <w:t xml:space="preserve"> третьо</w:t>
      </w:r>
      <w:r w:rsidR="003B3CEB">
        <w:rPr>
          <w:rFonts w:ascii="Times New Roman" w:hAnsi="Times New Roman"/>
          <w:sz w:val="28"/>
          <w:szCs w:val="28"/>
        </w:rPr>
        <w:t>ю</w:t>
      </w:r>
      <w:r w:rsidR="00E23E2D">
        <w:rPr>
          <w:rFonts w:ascii="Times New Roman" w:hAnsi="Times New Roman"/>
          <w:sz w:val="28"/>
          <w:szCs w:val="28"/>
        </w:rPr>
        <w:t xml:space="preserve"> статті 176 </w:t>
      </w:r>
      <w:r w:rsidR="00E23E2D" w:rsidRPr="00427A5A">
        <w:rPr>
          <w:rFonts w:ascii="Times New Roman" w:hAnsi="Times New Roman"/>
          <w:sz w:val="28"/>
          <w:szCs w:val="28"/>
        </w:rPr>
        <w:t>Регламенту Верховної Ради України</w:t>
      </w:r>
      <w:r w:rsidR="00E23E2D">
        <w:rPr>
          <w:rFonts w:ascii="Times New Roman" w:hAnsi="Times New Roman"/>
          <w:sz w:val="28"/>
          <w:szCs w:val="28"/>
        </w:rPr>
        <w:t xml:space="preserve"> передбач</w:t>
      </w:r>
      <w:r w:rsidR="003B3CEB">
        <w:rPr>
          <w:rFonts w:ascii="Times New Roman" w:hAnsi="Times New Roman"/>
          <w:sz w:val="28"/>
          <w:szCs w:val="28"/>
        </w:rPr>
        <w:t>ено</w:t>
      </w:r>
      <w:r w:rsidR="00E23E2D">
        <w:rPr>
          <w:rFonts w:ascii="Times New Roman" w:hAnsi="Times New Roman"/>
          <w:sz w:val="28"/>
          <w:szCs w:val="28"/>
        </w:rPr>
        <w:t xml:space="preserve"> підписання висновку </w:t>
      </w:r>
      <w:r w:rsidR="003B3CEB">
        <w:rPr>
          <w:rFonts w:ascii="Times New Roman" w:hAnsi="Times New Roman"/>
          <w:sz w:val="28"/>
          <w:szCs w:val="28"/>
        </w:rPr>
        <w:t xml:space="preserve">не </w:t>
      </w:r>
      <w:r w:rsidR="003B3CEB" w:rsidRPr="00F41AC0">
        <w:rPr>
          <w:rFonts w:ascii="Times New Roman" w:hAnsi="Times New Roman"/>
          <w:sz w:val="28"/>
          <w:szCs w:val="28"/>
        </w:rPr>
        <w:t>лише голов</w:t>
      </w:r>
      <w:r w:rsidR="003B3CEB">
        <w:rPr>
          <w:rFonts w:ascii="Times New Roman" w:hAnsi="Times New Roman"/>
          <w:sz w:val="28"/>
          <w:szCs w:val="28"/>
        </w:rPr>
        <w:t>ою</w:t>
      </w:r>
      <w:r w:rsidR="003B3CEB" w:rsidRPr="00F41AC0">
        <w:rPr>
          <w:rFonts w:ascii="Times New Roman" w:hAnsi="Times New Roman"/>
          <w:sz w:val="28"/>
          <w:szCs w:val="28"/>
        </w:rPr>
        <w:t xml:space="preserve"> та секретар</w:t>
      </w:r>
      <w:r w:rsidR="003B3CEB">
        <w:rPr>
          <w:rFonts w:ascii="Times New Roman" w:hAnsi="Times New Roman"/>
          <w:sz w:val="28"/>
          <w:szCs w:val="28"/>
        </w:rPr>
        <w:t xml:space="preserve">ем комісії, а й </w:t>
      </w:r>
      <w:r w:rsidR="00E23E2D" w:rsidRPr="00F41AC0">
        <w:rPr>
          <w:rFonts w:ascii="Times New Roman" w:hAnsi="Times New Roman"/>
          <w:sz w:val="28"/>
          <w:szCs w:val="28"/>
        </w:rPr>
        <w:t>спеціальни</w:t>
      </w:r>
      <w:r w:rsidR="00E23E2D">
        <w:rPr>
          <w:rFonts w:ascii="Times New Roman" w:hAnsi="Times New Roman"/>
          <w:sz w:val="28"/>
          <w:szCs w:val="28"/>
        </w:rPr>
        <w:t>м</w:t>
      </w:r>
      <w:r w:rsidR="00E23E2D" w:rsidRPr="00F41AC0">
        <w:rPr>
          <w:rFonts w:ascii="Times New Roman" w:hAnsi="Times New Roman"/>
          <w:sz w:val="28"/>
          <w:szCs w:val="28"/>
        </w:rPr>
        <w:t xml:space="preserve"> прокурор</w:t>
      </w:r>
      <w:r w:rsidR="00E23E2D">
        <w:rPr>
          <w:rFonts w:ascii="Times New Roman" w:hAnsi="Times New Roman"/>
          <w:sz w:val="28"/>
          <w:szCs w:val="28"/>
        </w:rPr>
        <w:t>ом</w:t>
      </w:r>
      <w:r w:rsidR="00E23E2D" w:rsidRPr="00F41AC0">
        <w:rPr>
          <w:rFonts w:ascii="Times New Roman" w:hAnsi="Times New Roman"/>
          <w:sz w:val="28"/>
          <w:szCs w:val="28"/>
        </w:rPr>
        <w:t>, спеціальн</w:t>
      </w:r>
      <w:r w:rsidR="00E23E2D">
        <w:rPr>
          <w:rFonts w:ascii="Times New Roman" w:hAnsi="Times New Roman"/>
          <w:sz w:val="28"/>
          <w:szCs w:val="28"/>
        </w:rPr>
        <w:t>ими слідчими. До того ж частин</w:t>
      </w:r>
      <w:r w:rsidR="003B3CEB">
        <w:rPr>
          <w:rFonts w:ascii="Times New Roman" w:hAnsi="Times New Roman"/>
          <w:sz w:val="28"/>
          <w:szCs w:val="28"/>
        </w:rPr>
        <w:t>ою</w:t>
      </w:r>
      <w:r w:rsidR="00E23E2D">
        <w:rPr>
          <w:rFonts w:ascii="Times New Roman" w:hAnsi="Times New Roman"/>
          <w:sz w:val="28"/>
          <w:szCs w:val="28"/>
        </w:rPr>
        <w:t xml:space="preserve"> трет</w:t>
      </w:r>
      <w:r w:rsidR="003B3CEB">
        <w:rPr>
          <w:rFonts w:ascii="Times New Roman" w:hAnsi="Times New Roman"/>
          <w:sz w:val="28"/>
          <w:szCs w:val="28"/>
        </w:rPr>
        <w:t>ьою</w:t>
      </w:r>
      <w:r w:rsidR="00E23E2D">
        <w:rPr>
          <w:rFonts w:ascii="Times New Roman" w:hAnsi="Times New Roman"/>
          <w:sz w:val="28"/>
          <w:szCs w:val="28"/>
        </w:rPr>
        <w:t xml:space="preserve"> статті 29 Закону члену слідчої комісії, спеціальному прокурору, спеціальному слідчому у разі незгоди з висновками і пропозиціями, які ухвалюються спеціальною тимчасовою слідчою комісією, </w:t>
      </w:r>
      <w:r w:rsidR="003B3CEB">
        <w:rPr>
          <w:rFonts w:ascii="Times New Roman" w:hAnsi="Times New Roman"/>
          <w:sz w:val="28"/>
          <w:szCs w:val="28"/>
        </w:rPr>
        <w:t xml:space="preserve">надано можливість </w:t>
      </w:r>
      <w:r w:rsidR="00E23E2D">
        <w:rPr>
          <w:rFonts w:ascii="Times New Roman" w:hAnsi="Times New Roman"/>
          <w:sz w:val="28"/>
          <w:szCs w:val="28"/>
        </w:rPr>
        <w:t>викласти в письмовій формі свою окрему думку</w:t>
      </w:r>
      <w:r w:rsidR="003B3CEB">
        <w:rPr>
          <w:rFonts w:ascii="Times New Roman" w:hAnsi="Times New Roman"/>
          <w:sz w:val="28"/>
          <w:szCs w:val="28"/>
        </w:rPr>
        <w:t>, згадане ж положення Регламенту такої можливості не передбачає.</w:t>
      </w:r>
    </w:p>
    <w:p w:rsidR="003B3CEB" w:rsidRDefault="003B3CEB" w:rsidP="003B3CEB">
      <w:pPr>
        <w:spacing w:before="60" w:after="0" w:line="240" w:lineRule="auto"/>
        <w:ind w:firstLine="709"/>
        <w:jc w:val="both"/>
        <w:rPr>
          <w:rFonts w:ascii="Times New Roman" w:hAnsi="Times New Roman"/>
          <w:sz w:val="28"/>
          <w:szCs w:val="28"/>
        </w:rPr>
      </w:pPr>
      <w:r>
        <w:rPr>
          <w:rFonts w:ascii="Times New Roman" w:hAnsi="Times New Roman"/>
          <w:sz w:val="28"/>
          <w:szCs w:val="28"/>
        </w:rPr>
        <w:t>Наведений перелік неузгодженостей положень Закону, що надійшов на підпис, та Регламенту Верховної Ради України не є вичерпним, його може бути продовжено.</w:t>
      </w:r>
      <w:r w:rsidR="00607FD9">
        <w:rPr>
          <w:rFonts w:ascii="Times New Roman" w:hAnsi="Times New Roman"/>
          <w:sz w:val="28"/>
          <w:szCs w:val="28"/>
        </w:rPr>
        <w:t xml:space="preserve"> При цьому Закон не містить положень щодо внесення змін до </w:t>
      </w:r>
      <w:r w:rsidR="00323BCE">
        <w:rPr>
          <w:rFonts w:ascii="Times New Roman" w:hAnsi="Times New Roman"/>
          <w:sz w:val="28"/>
          <w:szCs w:val="28"/>
        </w:rPr>
        <w:t xml:space="preserve">Регламенту Верховної Ради України, затвердженого </w:t>
      </w:r>
      <w:r w:rsidR="00607FD9">
        <w:rPr>
          <w:rFonts w:ascii="Times New Roman" w:hAnsi="Times New Roman"/>
          <w:sz w:val="28"/>
          <w:szCs w:val="28"/>
        </w:rPr>
        <w:t>Закон</w:t>
      </w:r>
      <w:r w:rsidR="00323BCE">
        <w:rPr>
          <w:rFonts w:ascii="Times New Roman" w:hAnsi="Times New Roman"/>
          <w:sz w:val="28"/>
          <w:szCs w:val="28"/>
        </w:rPr>
        <w:t>ом</w:t>
      </w:r>
      <w:r w:rsidR="00607FD9">
        <w:rPr>
          <w:rFonts w:ascii="Times New Roman" w:hAnsi="Times New Roman"/>
          <w:sz w:val="28"/>
          <w:szCs w:val="28"/>
        </w:rPr>
        <w:t xml:space="preserve"> України "Про Регламент Верховн</w:t>
      </w:r>
      <w:r w:rsidR="003E6706">
        <w:rPr>
          <w:rFonts w:ascii="Times New Roman" w:hAnsi="Times New Roman"/>
          <w:sz w:val="28"/>
          <w:szCs w:val="28"/>
        </w:rPr>
        <w:t>ої Ради</w:t>
      </w:r>
      <w:r w:rsidR="00607FD9">
        <w:rPr>
          <w:rFonts w:ascii="Times New Roman" w:hAnsi="Times New Roman"/>
          <w:sz w:val="28"/>
          <w:szCs w:val="28"/>
        </w:rPr>
        <w:t xml:space="preserve"> України". </w:t>
      </w:r>
    </w:p>
    <w:p w:rsidR="00667DFD" w:rsidRPr="00907BBB" w:rsidRDefault="00667DFD" w:rsidP="00667DFD">
      <w:pPr>
        <w:spacing w:before="60"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Наявність зазначених недоліків у Законі безпосередньо впливає на його якість, яка є одним із критеріїв оцінки закону на відповідність </w:t>
      </w:r>
      <w:r w:rsidRPr="00907BBB">
        <w:rPr>
          <w:rFonts w:ascii="Times New Roman" w:eastAsia="Calibri" w:hAnsi="Times New Roman"/>
          <w:sz w:val="28"/>
          <w:szCs w:val="28"/>
        </w:rPr>
        <w:t>принципу юридичної визначеності як складової конституційного принципу верховенства права (частина перша статті 8 Конституції України), з якого випливає вимога визначеності,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і неминуче призводить до сваволі (</w:t>
      </w:r>
      <w:r w:rsidR="003E6706">
        <w:rPr>
          <w:rFonts w:ascii="Times New Roman" w:eastAsia="Calibri" w:hAnsi="Times New Roman"/>
          <w:sz w:val="28"/>
          <w:szCs w:val="28"/>
        </w:rPr>
        <w:t>р</w:t>
      </w:r>
      <w:r w:rsidRPr="00907BBB">
        <w:rPr>
          <w:rFonts w:ascii="Times New Roman" w:eastAsia="Calibri" w:hAnsi="Times New Roman"/>
          <w:sz w:val="28"/>
          <w:szCs w:val="28"/>
        </w:rPr>
        <w:t>ішення Конституційного Суду України від 2</w:t>
      </w:r>
      <w:r w:rsidR="003E6706">
        <w:rPr>
          <w:rFonts w:ascii="Times New Roman" w:eastAsia="Calibri" w:hAnsi="Times New Roman"/>
          <w:sz w:val="28"/>
          <w:szCs w:val="28"/>
        </w:rPr>
        <w:t>2 вересня 2005 року № 5-рп/2005,</w:t>
      </w:r>
      <w:r w:rsidRPr="00907BBB">
        <w:rPr>
          <w:rFonts w:ascii="Times New Roman" w:eastAsia="Calibri" w:hAnsi="Times New Roman"/>
          <w:sz w:val="28"/>
          <w:szCs w:val="28"/>
        </w:rPr>
        <w:t xml:space="preserve"> </w:t>
      </w:r>
      <w:r>
        <w:rPr>
          <w:rFonts w:ascii="Times New Roman" w:eastAsia="Calibri" w:hAnsi="Times New Roman"/>
          <w:sz w:val="28"/>
          <w:szCs w:val="28"/>
        </w:rPr>
        <w:t xml:space="preserve">від </w:t>
      </w:r>
      <w:r w:rsidRPr="00907BBB">
        <w:rPr>
          <w:rFonts w:ascii="Times New Roman" w:eastAsia="Calibri" w:hAnsi="Times New Roman"/>
          <w:sz w:val="28"/>
          <w:szCs w:val="28"/>
        </w:rPr>
        <w:t>29 червня 2010 року № 17-рп</w:t>
      </w:r>
      <w:r>
        <w:rPr>
          <w:rFonts w:ascii="Times New Roman" w:eastAsia="Calibri" w:hAnsi="Times New Roman"/>
          <w:sz w:val="28"/>
          <w:szCs w:val="28"/>
        </w:rPr>
        <w:t>/2010</w:t>
      </w:r>
      <w:r w:rsidR="003E6706">
        <w:rPr>
          <w:rFonts w:ascii="Times New Roman" w:eastAsia="Calibri" w:hAnsi="Times New Roman"/>
          <w:sz w:val="28"/>
          <w:szCs w:val="28"/>
        </w:rPr>
        <w:t>,</w:t>
      </w:r>
      <w:r w:rsidRPr="00907BBB">
        <w:rPr>
          <w:rFonts w:ascii="Times New Roman" w:eastAsia="Calibri" w:hAnsi="Times New Roman"/>
          <w:sz w:val="28"/>
          <w:szCs w:val="28"/>
        </w:rPr>
        <w:t xml:space="preserve"> </w:t>
      </w:r>
      <w:r>
        <w:rPr>
          <w:rFonts w:ascii="Times New Roman" w:eastAsia="Calibri" w:hAnsi="Times New Roman"/>
          <w:sz w:val="28"/>
          <w:szCs w:val="28"/>
        </w:rPr>
        <w:t xml:space="preserve">від </w:t>
      </w:r>
      <w:r w:rsidRPr="00907BBB">
        <w:rPr>
          <w:rFonts w:ascii="Times New Roman" w:eastAsia="Calibri" w:hAnsi="Times New Roman"/>
          <w:sz w:val="28"/>
          <w:szCs w:val="28"/>
        </w:rPr>
        <w:t>11 жовтня 2011 року № 10-рп</w:t>
      </w:r>
      <w:r>
        <w:rPr>
          <w:rFonts w:ascii="Times New Roman" w:eastAsia="Calibri" w:hAnsi="Times New Roman"/>
          <w:sz w:val="28"/>
          <w:szCs w:val="28"/>
        </w:rPr>
        <w:t>/2011</w:t>
      </w:r>
      <w:r w:rsidRPr="00907BBB">
        <w:rPr>
          <w:rFonts w:ascii="Times New Roman" w:eastAsia="Calibri" w:hAnsi="Times New Roman"/>
          <w:sz w:val="28"/>
          <w:szCs w:val="28"/>
        </w:rPr>
        <w:t>).</w:t>
      </w:r>
    </w:p>
    <w:p w:rsidR="00BA4390" w:rsidRDefault="00B80F1F" w:rsidP="00150870">
      <w:pPr>
        <w:spacing w:before="60" w:after="0" w:line="240" w:lineRule="auto"/>
        <w:ind w:firstLine="709"/>
        <w:jc w:val="both"/>
        <w:rPr>
          <w:rFonts w:ascii="Times New Roman" w:hAnsi="Times New Roman"/>
          <w:sz w:val="28"/>
          <w:szCs w:val="28"/>
        </w:rPr>
      </w:pPr>
      <w:r w:rsidRPr="00670D9E">
        <w:rPr>
          <w:rFonts w:ascii="Times New Roman" w:hAnsi="Times New Roman"/>
          <w:sz w:val="28"/>
          <w:szCs w:val="28"/>
        </w:rPr>
        <w:t>На необхідність дотримання принципу юридичної визначеності вказує також і практика Є</w:t>
      </w:r>
      <w:r w:rsidR="003E6706">
        <w:rPr>
          <w:rFonts w:ascii="Times New Roman" w:hAnsi="Times New Roman"/>
          <w:sz w:val="28"/>
          <w:szCs w:val="28"/>
        </w:rPr>
        <w:t>вропейського с</w:t>
      </w:r>
      <w:r w:rsidR="001556D6" w:rsidRPr="00670D9E">
        <w:rPr>
          <w:rFonts w:ascii="Times New Roman" w:hAnsi="Times New Roman"/>
          <w:sz w:val="28"/>
          <w:szCs w:val="28"/>
        </w:rPr>
        <w:t>уду з прав людини (</w:t>
      </w:r>
      <w:r w:rsidR="00150870" w:rsidRPr="00670D9E">
        <w:rPr>
          <w:rFonts w:ascii="Times New Roman" w:hAnsi="Times New Roman"/>
          <w:sz w:val="28"/>
          <w:szCs w:val="28"/>
        </w:rPr>
        <w:t>рішення у справах "Маестрі проти Італії" (Maestri v.</w:t>
      </w:r>
      <w:r w:rsidR="001556D6" w:rsidRPr="00670D9E">
        <w:rPr>
          <w:rFonts w:ascii="Times New Roman" w:hAnsi="Times New Roman"/>
          <w:sz w:val="28"/>
          <w:szCs w:val="28"/>
        </w:rPr>
        <w:t xml:space="preserve"> Italy)</w:t>
      </w:r>
      <w:r w:rsidR="00150870" w:rsidRPr="00670D9E">
        <w:rPr>
          <w:rFonts w:ascii="Times New Roman" w:hAnsi="Times New Roman"/>
          <w:sz w:val="28"/>
          <w:szCs w:val="28"/>
        </w:rPr>
        <w:t xml:space="preserve"> від 17 лютого 2004 року, </w:t>
      </w:r>
      <w:r w:rsidR="00670D9E">
        <w:rPr>
          <w:rFonts w:ascii="Times New Roman" w:hAnsi="Times New Roman"/>
          <w:sz w:val="28"/>
          <w:szCs w:val="28"/>
        </w:rPr>
        <w:t xml:space="preserve">                        </w:t>
      </w:r>
      <w:r w:rsidR="00150870" w:rsidRPr="00670D9E">
        <w:rPr>
          <w:rFonts w:ascii="Times New Roman" w:hAnsi="Times New Roman"/>
          <w:sz w:val="28"/>
          <w:szCs w:val="28"/>
        </w:rPr>
        <w:t>заява</w:t>
      </w:r>
      <w:r w:rsidR="001556D6" w:rsidRPr="00670D9E">
        <w:rPr>
          <w:rFonts w:ascii="Times New Roman" w:hAnsi="Times New Roman"/>
          <w:sz w:val="28"/>
          <w:szCs w:val="28"/>
        </w:rPr>
        <w:t xml:space="preserve"> </w:t>
      </w:r>
      <w:r w:rsidR="00150870" w:rsidRPr="00670D9E">
        <w:rPr>
          <w:rFonts w:ascii="Times New Roman" w:hAnsi="Times New Roman"/>
          <w:sz w:val="28"/>
          <w:szCs w:val="28"/>
        </w:rPr>
        <w:t>№</w:t>
      </w:r>
      <w:r w:rsidR="001556D6" w:rsidRPr="00670D9E">
        <w:rPr>
          <w:rFonts w:ascii="Times New Roman" w:hAnsi="Times New Roman"/>
          <w:sz w:val="28"/>
          <w:szCs w:val="28"/>
        </w:rPr>
        <w:t xml:space="preserve"> 39748/98</w:t>
      </w:r>
      <w:r w:rsidR="00150870" w:rsidRPr="00670D9E">
        <w:rPr>
          <w:rFonts w:ascii="Times New Roman" w:hAnsi="Times New Roman"/>
          <w:sz w:val="28"/>
          <w:szCs w:val="28"/>
        </w:rPr>
        <w:t>; "Корецький та інші проти України" від 3 квітня 2008 року, заява № 40269/02).</w:t>
      </w:r>
    </w:p>
    <w:p w:rsidR="0071334F" w:rsidRPr="009B4A02" w:rsidRDefault="00EE3503" w:rsidP="006852DC">
      <w:pPr>
        <w:spacing w:before="60" w:after="0" w:line="240" w:lineRule="auto"/>
        <w:ind w:firstLine="709"/>
        <w:jc w:val="both"/>
        <w:rPr>
          <w:rFonts w:ascii="Times New Roman" w:hAnsi="Times New Roman"/>
          <w:sz w:val="28"/>
          <w:szCs w:val="28"/>
        </w:rPr>
      </w:pPr>
      <w:r>
        <w:rPr>
          <w:rFonts w:ascii="Times New Roman" w:hAnsi="Times New Roman"/>
          <w:sz w:val="28"/>
          <w:szCs w:val="28"/>
        </w:rPr>
        <w:t>6</w:t>
      </w:r>
      <w:r w:rsidR="00667DFD" w:rsidRPr="009B4A02">
        <w:rPr>
          <w:rFonts w:ascii="Times New Roman" w:hAnsi="Times New Roman"/>
          <w:sz w:val="28"/>
          <w:szCs w:val="28"/>
        </w:rPr>
        <w:t xml:space="preserve">. Не можу погодитися також із </w:t>
      </w:r>
      <w:r w:rsidR="0071334F" w:rsidRPr="009B4A02">
        <w:rPr>
          <w:rFonts w:ascii="Times New Roman" w:hAnsi="Times New Roman"/>
          <w:sz w:val="28"/>
          <w:szCs w:val="28"/>
        </w:rPr>
        <w:t>пропоновани</w:t>
      </w:r>
      <w:r w:rsidR="00667DFD" w:rsidRPr="009B4A02">
        <w:rPr>
          <w:rFonts w:ascii="Times New Roman" w:hAnsi="Times New Roman"/>
          <w:sz w:val="28"/>
          <w:szCs w:val="28"/>
        </w:rPr>
        <w:t>м</w:t>
      </w:r>
      <w:r w:rsidR="0071334F" w:rsidRPr="009B4A02">
        <w:rPr>
          <w:rFonts w:ascii="Times New Roman" w:hAnsi="Times New Roman"/>
          <w:sz w:val="28"/>
          <w:szCs w:val="28"/>
        </w:rPr>
        <w:t xml:space="preserve"> Законом підх</w:t>
      </w:r>
      <w:r w:rsidR="00667DFD" w:rsidRPr="009B4A02">
        <w:rPr>
          <w:rFonts w:ascii="Times New Roman" w:hAnsi="Times New Roman"/>
          <w:sz w:val="28"/>
          <w:szCs w:val="28"/>
        </w:rPr>
        <w:t>одом</w:t>
      </w:r>
      <w:r w:rsidR="0071334F" w:rsidRPr="009B4A02">
        <w:rPr>
          <w:rFonts w:ascii="Times New Roman" w:hAnsi="Times New Roman"/>
          <w:sz w:val="28"/>
          <w:szCs w:val="28"/>
        </w:rPr>
        <w:t xml:space="preserve"> щодо унормування в одному законодавчому акті </w:t>
      </w:r>
      <w:r w:rsidR="00667DFD" w:rsidRPr="009B4A02">
        <w:rPr>
          <w:rFonts w:ascii="Times New Roman" w:hAnsi="Times New Roman"/>
          <w:sz w:val="28"/>
          <w:szCs w:val="28"/>
        </w:rPr>
        <w:t xml:space="preserve">питань </w:t>
      </w:r>
      <w:r w:rsidR="0071334F" w:rsidRPr="009B4A02">
        <w:rPr>
          <w:rFonts w:ascii="Times New Roman" w:hAnsi="Times New Roman"/>
          <w:sz w:val="28"/>
          <w:szCs w:val="28"/>
        </w:rPr>
        <w:t>організації та порядку діяльності</w:t>
      </w:r>
      <w:r w:rsidR="00667DFD" w:rsidRPr="009B4A02">
        <w:rPr>
          <w:rFonts w:ascii="Times New Roman" w:hAnsi="Times New Roman"/>
          <w:sz w:val="28"/>
          <w:szCs w:val="28"/>
        </w:rPr>
        <w:t xml:space="preserve"> як </w:t>
      </w:r>
      <w:r w:rsidR="0071334F" w:rsidRPr="009B4A02">
        <w:rPr>
          <w:rFonts w:ascii="Times New Roman" w:hAnsi="Times New Roman"/>
          <w:sz w:val="28"/>
          <w:szCs w:val="28"/>
        </w:rPr>
        <w:t xml:space="preserve">тимчасових слідчих комісій та </w:t>
      </w:r>
      <w:r w:rsidR="00004922" w:rsidRPr="009B4A02">
        <w:rPr>
          <w:rFonts w:ascii="Times New Roman" w:hAnsi="Times New Roman"/>
          <w:sz w:val="28"/>
          <w:szCs w:val="28"/>
        </w:rPr>
        <w:t xml:space="preserve">тимчасових </w:t>
      </w:r>
      <w:r w:rsidR="0071334F" w:rsidRPr="009B4A02">
        <w:rPr>
          <w:rFonts w:ascii="Times New Roman" w:hAnsi="Times New Roman"/>
          <w:sz w:val="28"/>
          <w:szCs w:val="28"/>
        </w:rPr>
        <w:t>спеціальних комісій, так</w:t>
      </w:r>
      <w:r w:rsidR="00004922" w:rsidRPr="009B4A02">
        <w:rPr>
          <w:rFonts w:ascii="Times New Roman" w:hAnsi="Times New Roman"/>
          <w:sz w:val="28"/>
          <w:szCs w:val="28"/>
        </w:rPr>
        <w:t xml:space="preserve"> і </w:t>
      </w:r>
      <w:r w:rsidR="0071334F" w:rsidRPr="009B4A02">
        <w:rPr>
          <w:rFonts w:ascii="Times New Roman" w:hAnsi="Times New Roman"/>
          <w:sz w:val="28"/>
          <w:szCs w:val="28"/>
        </w:rPr>
        <w:t>спеціальної тимчасової слідчої комісії Верховної Ради України.</w:t>
      </w:r>
    </w:p>
    <w:p w:rsidR="00FA1EB8" w:rsidRPr="003E677D" w:rsidRDefault="00FA1EB8" w:rsidP="00FA1EB8">
      <w:pPr>
        <w:spacing w:before="60" w:after="0" w:line="240" w:lineRule="auto"/>
        <w:ind w:firstLine="709"/>
        <w:jc w:val="both"/>
        <w:rPr>
          <w:rFonts w:ascii="Times New Roman" w:hAnsi="Times New Roman"/>
          <w:sz w:val="28"/>
          <w:szCs w:val="28"/>
          <w:lang w:eastAsia="uk-UA"/>
        </w:rPr>
      </w:pPr>
      <w:r w:rsidRPr="003E677D">
        <w:rPr>
          <w:rFonts w:ascii="Times New Roman" w:hAnsi="Times New Roman"/>
          <w:sz w:val="28"/>
          <w:szCs w:val="28"/>
          <w:lang w:eastAsia="uk-UA"/>
        </w:rPr>
        <w:t>За статтею 89</w:t>
      </w:r>
      <w:r w:rsidR="00004922" w:rsidRPr="003E677D">
        <w:rPr>
          <w:rFonts w:ascii="Times New Roman" w:hAnsi="Times New Roman"/>
          <w:sz w:val="28"/>
          <w:szCs w:val="28"/>
          <w:lang w:eastAsia="uk-UA"/>
        </w:rPr>
        <w:t xml:space="preserve"> </w:t>
      </w:r>
      <w:r w:rsidR="0071334F" w:rsidRPr="003E677D">
        <w:rPr>
          <w:rFonts w:ascii="Times New Roman" w:hAnsi="Times New Roman"/>
          <w:sz w:val="28"/>
          <w:szCs w:val="28"/>
          <w:lang w:eastAsia="uk-UA"/>
        </w:rPr>
        <w:t xml:space="preserve">Конституції України </w:t>
      </w:r>
      <w:r w:rsidRPr="003E677D">
        <w:rPr>
          <w:rFonts w:ascii="Times New Roman" w:hAnsi="Times New Roman"/>
          <w:sz w:val="28"/>
          <w:szCs w:val="28"/>
          <w:lang w:eastAsia="uk-UA"/>
        </w:rPr>
        <w:t>Верховна Рада України</w:t>
      </w:r>
      <w:r w:rsidRPr="003E677D">
        <w:t xml:space="preserve"> </w:t>
      </w:r>
      <w:r w:rsidRPr="003E677D">
        <w:rPr>
          <w:rFonts w:ascii="Times New Roman" w:hAnsi="Times New Roman"/>
          <w:sz w:val="28"/>
          <w:szCs w:val="28"/>
          <w:lang w:eastAsia="uk-UA"/>
        </w:rPr>
        <w:t>у межах своїх повноважень може створювати тимчасові спеціальні комісії для підготовки і попереднього розгляду питань (частина друга), а також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(частина третя).</w:t>
      </w:r>
    </w:p>
    <w:p w:rsidR="0071334F" w:rsidRPr="003E677D" w:rsidRDefault="0071334F" w:rsidP="00FA1EB8">
      <w:pPr>
        <w:spacing w:before="60" w:after="0" w:line="240" w:lineRule="auto"/>
        <w:ind w:firstLine="709"/>
        <w:jc w:val="both"/>
        <w:rPr>
          <w:rFonts w:ascii="Times New Roman" w:hAnsi="Times New Roman"/>
          <w:sz w:val="28"/>
          <w:szCs w:val="28"/>
          <w:lang w:eastAsia="uk-UA"/>
        </w:rPr>
      </w:pPr>
      <w:r w:rsidRPr="003E677D">
        <w:rPr>
          <w:rFonts w:ascii="Times New Roman" w:hAnsi="Times New Roman"/>
          <w:sz w:val="28"/>
          <w:szCs w:val="28"/>
          <w:lang w:eastAsia="uk-UA"/>
        </w:rPr>
        <w:t xml:space="preserve">Як і комітети Верховної Ради України, тимчасові спеціальні і тимчасові слідчі комісії є органами парламенту, що утворюються </w:t>
      </w:r>
      <w:r w:rsidR="00FA1EB8" w:rsidRPr="003E677D">
        <w:rPr>
          <w:rFonts w:ascii="Times New Roman" w:hAnsi="Times New Roman"/>
          <w:sz w:val="28"/>
          <w:szCs w:val="28"/>
          <w:lang w:eastAsia="uk-UA"/>
        </w:rPr>
        <w:t>виключно</w:t>
      </w:r>
      <w:r w:rsidRPr="003E677D">
        <w:rPr>
          <w:rFonts w:ascii="Times New Roman" w:hAnsi="Times New Roman"/>
          <w:sz w:val="28"/>
          <w:szCs w:val="28"/>
          <w:lang w:eastAsia="uk-UA"/>
        </w:rPr>
        <w:t xml:space="preserve"> з числа народних депутатів України.</w:t>
      </w:r>
    </w:p>
    <w:p w:rsidR="0071334F" w:rsidRPr="003E677D" w:rsidRDefault="008327F5" w:rsidP="0071334F">
      <w:pPr>
        <w:spacing w:before="60" w:after="0" w:line="240" w:lineRule="auto"/>
        <w:ind w:firstLine="709"/>
        <w:jc w:val="both"/>
        <w:rPr>
          <w:rFonts w:ascii="Times New Roman" w:hAnsi="Times New Roman" w:cs="Times New Roman"/>
          <w:sz w:val="28"/>
          <w:szCs w:val="28"/>
        </w:rPr>
      </w:pPr>
      <w:r w:rsidRPr="003E677D">
        <w:rPr>
          <w:rFonts w:ascii="Times New Roman" w:hAnsi="Times New Roman" w:cs="Times New Roman"/>
          <w:sz w:val="28"/>
          <w:szCs w:val="28"/>
        </w:rPr>
        <w:t xml:space="preserve">Згідно з позицією Конституційного Суду України, висловленою у </w:t>
      </w:r>
      <w:r w:rsidR="00C444CE" w:rsidRPr="003E677D">
        <w:rPr>
          <w:rFonts w:ascii="Times New Roman" w:hAnsi="Times New Roman" w:cs="Times New Roman"/>
          <w:sz w:val="28"/>
          <w:szCs w:val="28"/>
        </w:rPr>
        <w:t xml:space="preserve">Рішенні від 13 червня 2019 року № 5-р/2019 </w:t>
      </w:r>
      <w:r w:rsidRPr="003E677D">
        <w:rPr>
          <w:rFonts w:ascii="Times New Roman" w:hAnsi="Times New Roman" w:cs="Times New Roman"/>
          <w:sz w:val="28"/>
          <w:szCs w:val="28"/>
        </w:rPr>
        <w:t>(</w:t>
      </w:r>
      <w:r w:rsidR="00C444CE" w:rsidRPr="003E677D">
        <w:rPr>
          <w:rFonts w:ascii="Times New Roman" w:hAnsi="Times New Roman" w:cs="Times New Roman"/>
          <w:sz w:val="28"/>
          <w:szCs w:val="28"/>
        </w:rPr>
        <w:t>справ</w:t>
      </w:r>
      <w:r w:rsidRPr="003E677D">
        <w:rPr>
          <w:rFonts w:ascii="Times New Roman" w:hAnsi="Times New Roman" w:cs="Times New Roman"/>
          <w:sz w:val="28"/>
          <w:szCs w:val="28"/>
        </w:rPr>
        <w:t>а</w:t>
      </w:r>
      <w:r w:rsidR="00C444CE" w:rsidRPr="003E677D">
        <w:rPr>
          <w:rFonts w:ascii="Times New Roman" w:hAnsi="Times New Roman" w:cs="Times New Roman"/>
          <w:sz w:val="28"/>
          <w:szCs w:val="28"/>
        </w:rPr>
        <w:t xml:space="preserve"> про Національну комісію, що здійснює державне регулювання у сферах енергетики та комунальних послуг</w:t>
      </w:r>
      <w:r w:rsidRPr="003E677D">
        <w:rPr>
          <w:rFonts w:ascii="Times New Roman" w:hAnsi="Times New Roman" w:cs="Times New Roman"/>
          <w:sz w:val="28"/>
          <w:szCs w:val="28"/>
        </w:rPr>
        <w:t xml:space="preserve">), </w:t>
      </w:r>
      <w:r w:rsidR="00C444CE" w:rsidRPr="003E677D">
        <w:rPr>
          <w:rFonts w:ascii="Times New Roman" w:hAnsi="Times New Roman" w:cs="Times New Roman"/>
          <w:sz w:val="28"/>
          <w:szCs w:val="28"/>
        </w:rPr>
        <w:t>"з</w:t>
      </w:r>
      <w:r w:rsidR="0071334F" w:rsidRPr="003E677D">
        <w:rPr>
          <w:rFonts w:ascii="Times New Roman" w:hAnsi="Times New Roman" w:cs="Times New Roman"/>
          <w:sz w:val="28"/>
          <w:szCs w:val="28"/>
        </w:rPr>
        <w:t xml:space="preserve">а своїм конституційним статусом комітети Верховної Ради України є органами, які мають предметно визначену компетенцію і забезпечують здійснення парламентом його повноважень (абзац перший підпункту 4.2 пункту 4 мотивувальної частини Рішення Конституційного Суду України від 5 березня 2003 року № 5-рп/2003 (справа про звернення народних депутатів України до Національного банку України). </w:t>
      </w:r>
      <w:r w:rsidR="00C444CE" w:rsidRPr="003E677D">
        <w:rPr>
          <w:rFonts w:ascii="Times New Roman" w:hAnsi="Times New Roman" w:cs="Times New Roman"/>
          <w:sz w:val="28"/>
          <w:szCs w:val="28"/>
        </w:rPr>
        <w:t>Ц</w:t>
      </w:r>
      <w:r w:rsidR="0071334F" w:rsidRPr="003E677D">
        <w:rPr>
          <w:rFonts w:ascii="Times New Roman" w:hAnsi="Times New Roman" w:cs="Times New Roman"/>
          <w:sz w:val="28"/>
          <w:szCs w:val="28"/>
        </w:rPr>
        <w:t>е також стосується вказаних тимчасових спеціальних та тимчасових слідчих комісій".</w:t>
      </w:r>
    </w:p>
    <w:p w:rsidR="0071334F" w:rsidRPr="003E677D" w:rsidRDefault="004E6B33" w:rsidP="00C444CE">
      <w:pPr>
        <w:spacing w:before="60" w:after="0" w:line="240" w:lineRule="auto"/>
        <w:ind w:firstLine="709"/>
        <w:jc w:val="both"/>
        <w:rPr>
          <w:rFonts w:ascii="Times New Roman" w:hAnsi="Times New Roman" w:cs="Times New Roman"/>
          <w:sz w:val="28"/>
          <w:szCs w:val="28"/>
        </w:rPr>
      </w:pPr>
      <w:r w:rsidRPr="003E677D">
        <w:rPr>
          <w:rFonts w:ascii="Times New Roman" w:hAnsi="Times New Roman" w:cs="Times New Roman"/>
          <w:sz w:val="28"/>
          <w:szCs w:val="28"/>
        </w:rPr>
        <w:t xml:space="preserve">Передбачене пунктом 10 частини першої статті 85 Конституції України </w:t>
      </w:r>
      <w:r w:rsidR="00C444CE" w:rsidRPr="003E677D">
        <w:rPr>
          <w:rFonts w:ascii="Times New Roman" w:hAnsi="Times New Roman" w:cs="Times New Roman"/>
          <w:sz w:val="28"/>
          <w:szCs w:val="28"/>
        </w:rPr>
        <w:t>повноваження</w:t>
      </w:r>
      <w:r w:rsidRPr="003E677D">
        <w:rPr>
          <w:rFonts w:ascii="Times New Roman" w:hAnsi="Times New Roman" w:cs="Times New Roman"/>
          <w:sz w:val="28"/>
          <w:szCs w:val="28"/>
        </w:rPr>
        <w:t xml:space="preserve"> Верховної Ради України щодо</w:t>
      </w:r>
      <w:r w:rsidR="00C444CE" w:rsidRPr="003E677D">
        <w:rPr>
          <w:rFonts w:ascii="Times New Roman" w:hAnsi="Times New Roman" w:cs="Times New Roman"/>
          <w:sz w:val="28"/>
          <w:szCs w:val="28"/>
        </w:rPr>
        <w:t xml:space="preserve"> усунення Президента України з поста в порядку о</w:t>
      </w:r>
      <w:r w:rsidRPr="003E677D">
        <w:rPr>
          <w:rFonts w:ascii="Times New Roman" w:hAnsi="Times New Roman" w:cs="Times New Roman"/>
          <w:sz w:val="28"/>
          <w:szCs w:val="28"/>
        </w:rPr>
        <w:t>собливої процедури (імпічменту) пов'язане із сукупністю конституційних норм, на яких ґрунтується інститут Президента України, зокрема</w:t>
      </w:r>
      <w:r w:rsidR="00C444CE" w:rsidRPr="003E677D">
        <w:rPr>
          <w:rFonts w:ascii="Times New Roman" w:hAnsi="Times New Roman" w:cs="Times New Roman"/>
          <w:sz w:val="28"/>
          <w:szCs w:val="28"/>
        </w:rPr>
        <w:t xml:space="preserve"> </w:t>
      </w:r>
      <w:r w:rsidR="003E6706" w:rsidRPr="003E677D">
        <w:rPr>
          <w:rFonts w:ascii="Times New Roman" w:hAnsi="Times New Roman" w:cs="Times New Roman"/>
          <w:sz w:val="28"/>
          <w:szCs w:val="28"/>
        </w:rPr>
        <w:t xml:space="preserve">зі </w:t>
      </w:r>
      <w:r w:rsidR="00C444CE" w:rsidRPr="003E677D">
        <w:rPr>
          <w:rFonts w:ascii="Times New Roman" w:hAnsi="Times New Roman" w:cs="Times New Roman"/>
          <w:sz w:val="28"/>
          <w:szCs w:val="28"/>
        </w:rPr>
        <w:t>статтею 111 Конституції</w:t>
      </w:r>
      <w:r w:rsidRPr="003E677D">
        <w:rPr>
          <w:rFonts w:ascii="Times New Roman" w:hAnsi="Times New Roman" w:cs="Times New Roman"/>
          <w:sz w:val="28"/>
          <w:szCs w:val="28"/>
        </w:rPr>
        <w:t xml:space="preserve"> України</w:t>
      </w:r>
      <w:r w:rsidR="00C444CE" w:rsidRPr="003E677D">
        <w:rPr>
          <w:rFonts w:ascii="Times New Roman" w:hAnsi="Times New Roman" w:cs="Times New Roman"/>
          <w:sz w:val="28"/>
          <w:szCs w:val="28"/>
        </w:rPr>
        <w:t>.</w:t>
      </w:r>
    </w:p>
    <w:p w:rsidR="00C444CE" w:rsidRPr="003E677D" w:rsidRDefault="00C444CE" w:rsidP="00C444CE">
      <w:pPr>
        <w:spacing w:before="60" w:after="0" w:line="240" w:lineRule="auto"/>
        <w:ind w:firstLine="709"/>
        <w:jc w:val="both"/>
        <w:rPr>
          <w:rFonts w:ascii="Times New Roman" w:hAnsi="Times New Roman" w:cs="Times New Roman"/>
          <w:sz w:val="28"/>
          <w:szCs w:val="28"/>
        </w:rPr>
      </w:pPr>
      <w:r w:rsidRPr="003E677D">
        <w:rPr>
          <w:rFonts w:ascii="Times New Roman" w:hAnsi="Times New Roman" w:cs="Times New Roman"/>
          <w:sz w:val="28"/>
          <w:szCs w:val="28"/>
        </w:rPr>
        <w:t xml:space="preserve">Стаття 111 </w:t>
      </w:r>
      <w:r w:rsidR="00245738" w:rsidRPr="003E677D">
        <w:rPr>
          <w:rFonts w:ascii="Times New Roman" w:hAnsi="Times New Roman" w:cs="Times New Roman"/>
          <w:sz w:val="28"/>
          <w:szCs w:val="28"/>
        </w:rPr>
        <w:t>Основного Закону України</w:t>
      </w:r>
      <w:r w:rsidRPr="003E677D">
        <w:rPr>
          <w:rFonts w:ascii="Times New Roman" w:hAnsi="Times New Roman" w:cs="Times New Roman"/>
          <w:sz w:val="28"/>
          <w:szCs w:val="28"/>
        </w:rPr>
        <w:t>, унормовуючи процедуру усунення Президента України з поста в порядку імпічменту, встановлює, що для проведення розслідування Верховна Рада України створює спеціальну тимчасову слідчу комісію, до складу якої включаються спеціальн</w:t>
      </w:r>
      <w:r w:rsidR="00245738" w:rsidRPr="003E677D">
        <w:rPr>
          <w:rFonts w:ascii="Times New Roman" w:hAnsi="Times New Roman" w:cs="Times New Roman"/>
          <w:sz w:val="28"/>
          <w:szCs w:val="28"/>
        </w:rPr>
        <w:t>ий прокурор і спеціальні слідчі</w:t>
      </w:r>
      <w:r w:rsidRPr="003E677D">
        <w:rPr>
          <w:rFonts w:ascii="Times New Roman" w:hAnsi="Times New Roman" w:cs="Times New Roman"/>
          <w:sz w:val="28"/>
          <w:szCs w:val="28"/>
        </w:rPr>
        <w:t>; висновки і пропозиції тимчасової слідчої комісії розглядаються на засіданні Верховної Ради України (</w:t>
      </w:r>
      <w:r w:rsidR="00245738" w:rsidRPr="003E677D">
        <w:rPr>
          <w:rFonts w:ascii="Times New Roman" w:hAnsi="Times New Roman" w:cs="Times New Roman"/>
          <w:sz w:val="28"/>
          <w:szCs w:val="28"/>
        </w:rPr>
        <w:t>частини третя і</w:t>
      </w:r>
      <w:r w:rsidRPr="003E677D">
        <w:rPr>
          <w:rFonts w:ascii="Times New Roman" w:hAnsi="Times New Roman" w:cs="Times New Roman"/>
          <w:sz w:val="28"/>
          <w:szCs w:val="28"/>
        </w:rPr>
        <w:t xml:space="preserve"> четверта).</w:t>
      </w:r>
    </w:p>
    <w:p w:rsidR="00245738" w:rsidRPr="003E677D" w:rsidRDefault="00C444CE" w:rsidP="00C444CE">
      <w:pPr>
        <w:spacing w:before="60" w:after="0" w:line="240" w:lineRule="auto"/>
        <w:ind w:firstLine="709"/>
        <w:jc w:val="both"/>
        <w:rPr>
          <w:rFonts w:ascii="Times New Roman" w:hAnsi="Times New Roman" w:cs="Times New Roman"/>
          <w:sz w:val="28"/>
          <w:szCs w:val="28"/>
        </w:rPr>
      </w:pPr>
      <w:r w:rsidRPr="003E677D">
        <w:rPr>
          <w:rFonts w:ascii="Times New Roman" w:hAnsi="Times New Roman" w:cs="Times New Roman"/>
          <w:sz w:val="28"/>
          <w:szCs w:val="28"/>
        </w:rPr>
        <w:t>Отже, статус та порядок діяльності спеціальної тимчасової слідчої комісії</w:t>
      </w:r>
      <w:r w:rsidR="00245738" w:rsidRPr="003E677D">
        <w:rPr>
          <w:rFonts w:ascii="Times New Roman" w:hAnsi="Times New Roman" w:cs="Times New Roman"/>
          <w:sz w:val="28"/>
          <w:szCs w:val="28"/>
        </w:rPr>
        <w:t xml:space="preserve">, що створюється Верховною Радою України згідно зі статтею 111 Конституції України </w:t>
      </w:r>
      <w:r w:rsidRPr="003E677D">
        <w:rPr>
          <w:rFonts w:ascii="Times New Roman" w:hAnsi="Times New Roman" w:cs="Times New Roman"/>
          <w:sz w:val="28"/>
          <w:szCs w:val="28"/>
        </w:rPr>
        <w:t>для проведення розслідування під час процедури усунення Президента України з поста в порядку імпічменту</w:t>
      </w:r>
      <w:r w:rsidR="00245738" w:rsidRPr="003E677D">
        <w:rPr>
          <w:rFonts w:ascii="Times New Roman" w:hAnsi="Times New Roman" w:cs="Times New Roman"/>
          <w:sz w:val="28"/>
          <w:szCs w:val="28"/>
        </w:rPr>
        <w:t>,</w:t>
      </w:r>
      <w:r w:rsidRPr="003E677D">
        <w:rPr>
          <w:rFonts w:ascii="Times New Roman" w:hAnsi="Times New Roman" w:cs="Times New Roman"/>
          <w:sz w:val="28"/>
          <w:szCs w:val="28"/>
        </w:rPr>
        <w:t xml:space="preserve"> суттєво відрізняється від статусу та порядку діяльності тимчасових</w:t>
      </w:r>
      <w:r w:rsidR="00245738" w:rsidRPr="003E677D">
        <w:rPr>
          <w:rFonts w:ascii="Times New Roman" w:hAnsi="Times New Roman" w:cs="Times New Roman"/>
          <w:sz w:val="28"/>
          <w:szCs w:val="28"/>
        </w:rPr>
        <w:t xml:space="preserve"> спеціальних і тимчасових слідчих комісій</w:t>
      </w:r>
      <w:r w:rsidRPr="003E677D">
        <w:rPr>
          <w:rFonts w:ascii="Times New Roman" w:hAnsi="Times New Roman" w:cs="Times New Roman"/>
          <w:sz w:val="28"/>
          <w:szCs w:val="28"/>
        </w:rPr>
        <w:t xml:space="preserve">, </w:t>
      </w:r>
      <w:r w:rsidR="00245738" w:rsidRPr="003E677D">
        <w:rPr>
          <w:rFonts w:ascii="Times New Roman" w:hAnsi="Times New Roman" w:cs="Times New Roman"/>
          <w:sz w:val="28"/>
          <w:szCs w:val="28"/>
        </w:rPr>
        <w:t xml:space="preserve">утворюваних парламентом відповідно до        </w:t>
      </w:r>
      <w:r w:rsidRPr="003E677D">
        <w:rPr>
          <w:rFonts w:ascii="Times New Roman" w:hAnsi="Times New Roman" w:cs="Times New Roman"/>
          <w:sz w:val="28"/>
          <w:szCs w:val="28"/>
        </w:rPr>
        <w:t>статті 89 Конституції Украї</w:t>
      </w:r>
      <w:r w:rsidR="00245738" w:rsidRPr="003E677D">
        <w:rPr>
          <w:rFonts w:ascii="Times New Roman" w:hAnsi="Times New Roman" w:cs="Times New Roman"/>
          <w:sz w:val="28"/>
          <w:szCs w:val="28"/>
        </w:rPr>
        <w:t xml:space="preserve">ни. </w:t>
      </w:r>
    </w:p>
    <w:p w:rsidR="00C444CE" w:rsidRPr="00EE3503" w:rsidRDefault="00245738" w:rsidP="00C444CE">
      <w:pPr>
        <w:spacing w:before="60" w:after="0" w:line="240" w:lineRule="auto"/>
        <w:ind w:firstLine="709"/>
        <w:jc w:val="both"/>
        <w:rPr>
          <w:rFonts w:ascii="Times New Roman" w:hAnsi="Times New Roman" w:cs="Times New Roman"/>
          <w:sz w:val="28"/>
          <w:szCs w:val="28"/>
        </w:rPr>
      </w:pPr>
      <w:r w:rsidRPr="003E677D">
        <w:rPr>
          <w:rFonts w:ascii="Times New Roman" w:hAnsi="Times New Roman" w:cs="Times New Roman"/>
          <w:sz w:val="28"/>
          <w:szCs w:val="28"/>
        </w:rPr>
        <w:t>З огляду на зазначене</w:t>
      </w:r>
      <w:r w:rsidRPr="00F3404A">
        <w:rPr>
          <w:rFonts w:ascii="Times New Roman" w:hAnsi="Times New Roman" w:cs="Times New Roman"/>
          <w:b/>
          <w:sz w:val="28"/>
          <w:szCs w:val="28"/>
        </w:rPr>
        <w:t xml:space="preserve"> </w:t>
      </w:r>
      <w:r w:rsidRPr="00EE3503">
        <w:rPr>
          <w:rFonts w:ascii="Times New Roman" w:hAnsi="Times New Roman" w:cs="Times New Roman"/>
          <w:sz w:val="28"/>
          <w:szCs w:val="28"/>
        </w:rPr>
        <w:t>унормування питань діяльності спеціальної тимчасової слідчої комісії</w:t>
      </w:r>
      <w:r w:rsidR="00A869B8" w:rsidRPr="00EE3503">
        <w:rPr>
          <w:rFonts w:ascii="Times New Roman" w:hAnsi="Times New Roman" w:cs="Times New Roman"/>
          <w:sz w:val="28"/>
          <w:szCs w:val="28"/>
        </w:rPr>
        <w:t xml:space="preserve">, а також тимчасових спеціальних і тимчасових слідчих комісій в одному законодавчому акті є невиправданим і таким, що </w:t>
      </w:r>
      <w:r w:rsidR="00EE3503">
        <w:rPr>
          <w:rFonts w:ascii="Times New Roman" w:hAnsi="Times New Roman" w:cs="Times New Roman"/>
          <w:sz w:val="28"/>
          <w:szCs w:val="28"/>
        </w:rPr>
        <w:t xml:space="preserve">      </w:t>
      </w:r>
      <w:r w:rsidR="00A869B8" w:rsidRPr="00EE3503">
        <w:rPr>
          <w:rFonts w:ascii="Times New Roman" w:hAnsi="Times New Roman" w:cs="Times New Roman"/>
          <w:sz w:val="28"/>
          <w:szCs w:val="28"/>
        </w:rPr>
        <w:t xml:space="preserve">не </w:t>
      </w:r>
      <w:r w:rsidR="00253ECB" w:rsidRPr="00EE3503">
        <w:rPr>
          <w:rFonts w:ascii="Times New Roman" w:hAnsi="Times New Roman" w:cs="Times New Roman"/>
          <w:sz w:val="28"/>
          <w:szCs w:val="28"/>
        </w:rPr>
        <w:t>випливає з положень</w:t>
      </w:r>
      <w:r w:rsidR="00A869B8" w:rsidRPr="00EE3503">
        <w:rPr>
          <w:rFonts w:ascii="Times New Roman" w:hAnsi="Times New Roman" w:cs="Times New Roman"/>
          <w:sz w:val="28"/>
          <w:szCs w:val="28"/>
        </w:rPr>
        <w:t xml:space="preserve"> Конституції України</w:t>
      </w:r>
      <w:r w:rsidR="00FA1600" w:rsidRPr="00EE3503">
        <w:rPr>
          <w:rFonts w:ascii="Times New Roman" w:hAnsi="Times New Roman" w:cs="Times New Roman"/>
          <w:sz w:val="28"/>
          <w:szCs w:val="28"/>
        </w:rPr>
        <w:t>.</w:t>
      </w:r>
    </w:p>
    <w:p w:rsidR="0066790C" w:rsidRDefault="0066790C" w:rsidP="0066790C">
      <w:pPr>
        <w:spacing w:before="60"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uk-UA"/>
        </w:rPr>
        <w:t xml:space="preserve">Ураховуючи викладене, повертаю Закон України </w:t>
      </w:r>
      <w:r w:rsidRPr="00327F04">
        <w:rPr>
          <w:rFonts w:ascii="Times New Roman" w:eastAsia="Times New Roman" w:hAnsi="Times New Roman"/>
          <w:sz w:val="28"/>
          <w:szCs w:val="28"/>
          <w:lang w:eastAsia="ru-RU"/>
        </w:rPr>
        <w:t>"</w:t>
      </w:r>
      <w:r w:rsidR="00D84488">
        <w:rPr>
          <w:rFonts w:ascii="Times New Roman" w:eastAsia="Times New Roman" w:hAnsi="Times New Roman"/>
          <w:sz w:val="28"/>
          <w:szCs w:val="28"/>
          <w:lang w:eastAsia="ru-RU"/>
        </w:rPr>
        <w:t>Про</w:t>
      </w:r>
      <w:r w:rsidR="00D84488" w:rsidRPr="00D84488">
        <w:t xml:space="preserve"> </w:t>
      </w:r>
      <w:r w:rsidR="00D84488" w:rsidRPr="00D84488">
        <w:rPr>
          <w:rFonts w:ascii="Times New Roman" w:eastAsia="Times New Roman" w:hAnsi="Times New Roman"/>
          <w:sz w:val="28"/>
          <w:szCs w:val="28"/>
          <w:lang w:eastAsia="ru-RU"/>
        </w:rPr>
        <w:t>тимчасові слідчі комісії, спеціальну тимчасову слідчу комісію і тимчасові спеціальні комісії Верховної Ради України</w:t>
      </w:r>
      <w:r w:rsidRPr="00327F0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для </w:t>
      </w:r>
      <w:r w:rsidR="00A869B8">
        <w:rPr>
          <w:rFonts w:ascii="Times New Roman" w:eastAsia="Times New Roman" w:hAnsi="Times New Roman"/>
          <w:sz w:val="28"/>
          <w:szCs w:val="28"/>
          <w:lang w:eastAsia="ru-RU"/>
        </w:rPr>
        <w:t xml:space="preserve">повторного розгляду </w:t>
      </w:r>
      <w:r>
        <w:rPr>
          <w:rFonts w:ascii="Times New Roman" w:eastAsia="Times New Roman" w:hAnsi="Times New Roman"/>
          <w:sz w:val="28"/>
          <w:szCs w:val="28"/>
          <w:lang w:eastAsia="ru-RU"/>
        </w:rPr>
        <w:t>та пропоную узгодити його положення з вимогами Конституції України.</w:t>
      </w:r>
    </w:p>
    <w:p w:rsidR="0066790C" w:rsidRDefault="0066790C" w:rsidP="0066790C">
      <w:pPr>
        <w:spacing w:after="0" w:line="240" w:lineRule="auto"/>
        <w:ind w:firstLine="708"/>
        <w:jc w:val="both"/>
        <w:rPr>
          <w:rFonts w:ascii="Times New Roman" w:hAnsi="Times New Roman"/>
          <w:sz w:val="28"/>
          <w:szCs w:val="28"/>
          <w:lang w:eastAsia="uk-UA"/>
        </w:rPr>
      </w:pPr>
    </w:p>
    <w:p w:rsidR="0066790C" w:rsidRDefault="0066790C" w:rsidP="0066790C">
      <w:pPr>
        <w:spacing w:after="0" w:line="240" w:lineRule="auto"/>
        <w:ind w:firstLine="708"/>
        <w:jc w:val="both"/>
        <w:rPr>
          <w:rFonts w:ascii="Times New Roman" w:hAnsi="Times New Roman"/>
          <w:sz w:val="28"/>
          <w:szCs w:val="28"/>
          <w:lang w:eastAsia="uk-UA"/>
        </w:rPr>
      </w:pPr>
    </w:p>
    <w:p w:rsidR="0066790C" w:rsidRDefault="0066790C" w:rsidP="0066790C">
      <w:pPr>
        <w:spacing w:after="0" w:line="240" w:lineRule="auto"/>
        <w:ind w:firstLine="708"/>
        <w:jc w:val="both"/>
        <w:rPr>
          <w:rFonts w:ascii="Times New Roman" w:hAnsi="Times New Roman"/>
          <w:sz w:val="28"/>
          <w:szCs w:val="28"/>
          <w:lang w:eastAsia="uk-UA"/>
        </w:rPr>
      </w:pPr>
    </w:p>
    <w:p w:rsidR="0066790C" w:rsidRDefault="0066790C" w:rsidP="0066790C">
      <w:pPr>
        <w:spacing w:after="0" w:line="240" w:lineRule="auto"/>
        <w:ind w:firstLine="708"/>
        <w:jc w:val="both"/>
        <w:rPr>
          <w:rFonts w:ascii="Times New Roman" w:hAnsi="Times New Roman"/>
          <w:sz w:val="28"/>
          <w:szCs w:val="28"/>
          <w:lang w:eastAsia="uk-UA"/>
        </w:rPr>
      </w:pPr>
    </w:p>
    <w:p w:rsidR="0066790C" w:rsidRPr="00EB76A9" w:rsidRDefault="0066790C" w:rsidP="0066790C">
      <w:pPr>
        <w:spacing w:after="0" w:line="240" w:lineRule="auto"/>
        <w:jc w:val="both"/>
        <w:rPr>
          <w:rFonts w:ascii="Times New Roman" w:hAnsi="Times New Roman"/>
          <w:b/>
          <w:sz w:val="28"/>
          <w:szCs w:val="28"/>
          <w:lang w:eastAsia="uk-UA"/>
        </w:rPr>
      </w:pPr>
      <w:r w:rsidRPr="00EB76A9">
        <w:rPr>
          <w:rFonts w:ascii="Times New Roman" w:hAnsi="Times New Roman"/>
          <w:b/>
          <w:sz w:val="28"/>
          <w:szCs w:val="28"/>
          <w:lang w:eastAsia="uk-UA"/>
        </w:rPr>
        <w:t xml:space="preserve">Президент України </w:t>
      </w:r>
      <w:r>
        <w:rPr>
          <w:rFonts w:ascii="Times New Roman" w:hAnsi="Times New Roman"/>
          <w:b/>
          <w:sz w:val="28"/>
          <w:szCs w:val="28"/>
          <w:lang w:eastAsia="uk-UA"/>
        </w:rPr>
        <w:t xml:space="preserve">                                                                 </w:t>
      </w:r>
      <w:r w:rsidR="00D84488">
        <w:rPr>
          <w:rFonts w:ascii="Times New Roman" w:hAnsi="Times New Roman"/>
          <w:b/>
          <w:sz w:val="28"/>
          <w:szCs w:val="28"/>
          <w:lang w:eastAsia="uk-UA"/>
        </w:rPr>
        <w:t>В</w:t>
      </w:r>
      <w:r w:rsidRPr="00EB76A9">
        <w:rPr>
          <w:rFonts w:ascii="Times New Roman" w:hAnsi="Times New Roman"/>
          <w:b/>
          <w:sz w:val="28"/>
          <w:szCs w:val="28"/>
          <w:lang w:eastAsia="uk-UA"/>
        </w:rPr>
        <w:t>.</w:t>
      </w:r>
      <w:r w:rsidR="00D84488">
        <w:rPr>
          <w:rFonts w:ascii="Times New Roman" w:hAnsi="Times New Roman"/>
          <w:b/>
          <w:sz w:val="28"/>
          <w:szCs w:val="28"/>
          <w:lang w:eastAsia="uk-UA"/>
        </w:rPr>
        <w:t>ЗЕЛЕНСЬКИЙ</w:t>
      </w:r>
    </w:p>
    <w:p w:rsidR="0066790C" w:rsidRPr="005A2655" w:rsidRDefault="0066790C" w:rsidP="0066790C">
      <w:pPr>
        <w:spacing w:after="0" w:line="240" w:lineRule="auto"/>
        <w:ind w:firstLine="708"/>
        <w:jc w:val="both"/>
        <w:rPr>
          <w:rFonts w:ascii="Times New Roman" w:hAnsi="Times New Roman"/>
          <w:sz w:val="28"/>
          <w:szCs w:val="28"/>
        </w:rPr>
      </w:pPr>
    </w:p>
    <w:p w:rsidR="00DE4EFF" w:rsidRPr="0066790C" w:rsidRDefault="00DE4EFF">
      <w:pPr>
        <w:rPr>
          <w:rFonts w:ascii="Times New Roman" w:hAnsi="Times New Roman" w:cs="Times New Roman"/>
          <w:sz w:val="28"/>
          <w:szCs w:val="28"/>
        </w:rPr>
      </w:pPr>
    </w:p>
    <w:sectPr w:rsidR="00DE4EFF" w:rsidRPr="0066790C" w:rsidSect="00EB76A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E8" w:rsidRDefault="00492EE8">
      <w:pPr>
        <w:spacing w:after="0" w:line="240" w:lineRule="auto"/>
      </w:pPr>
      <w:r>
        <w:separator/>
      </w:r>
    </w:p>
  </w:endnote>
  <w:endnote w:type="continuationSeparator" w:id="0">
    <w:p w:rsidR="00492EE8" w:rsidRDefault="0049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E8" w:rsidRDefault="00492EE8">
      <w:pPr>
        <w:spacing w:after="0" w:line="240" w:lineRule="auto"/>
      </w:pPr>
      <w:r>
        <w:separator/>
      </w:r>
    </w:p>
  </w:footnote>
  <w:footnote w:type="continuationSeparator" w:id="0">
    <w:p w:rsidR="00492EE8" w:rsidRDefault="00492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22394"/>
      <w:docPartObj>
        <w:docPartGallery w:val="Page Numbers (Top of Page)"/>
        <w:docPartUnique/>
      </w:docPartObj>
    </w:sdtPr>
    <w:sdtEndPr>
      <w:rPr>
        <w:rFonts w:ascii="Times New Roman" w:hAnsi="Times New Roman" w:cs="Times New Roman"/>
        <w:sz w:val="28"/>
        <w:szCs w:val="28"/>
      </w:rPr>
    </w:sdtEndPr>
    <w:sdtContent>
      <w:p w:rsidR="0021354D" w:rsidRPr="0021354D" w:rsidRDefault="00DE5FFD">
        <w:pPr>
          <w:pStyle w:val="a3"/>
          <w:jc w:val="center"/>
          <w:rPr>
            <w:rFonts w:ascii="Times New Roman" w:hAnsi="Times New Roman" w:cs="Times New Roman"/>
            <w:sz w:val="28"/>
            <w:szCs w:val="28"/>
          </w:rPr>
        </w:pPr>
        <w:r w:rsidRPr="0021354D">
          <w:rPr>
            <w:rFonts w:ascii="Times New Roman" w:hAnsi="Times New Roman" w:cs="Times New Roman"/>
            <w:sz w:val="28"/>
            <w:szCs w:val="28"/>
          </w:rPr>
          <w:fldChar w:fldCharType="begin"/>
        </w:r>
        <w:r w:rsidRPr="0021354D">
          <w:rPr>
            <w:rFonts w:ascii="Times New Roman" w:hAnsi="Times New Roman" w:cs="Times New Roman"/>
            <w:sz w:val="28"/>
            <w:szCs w:val="28"/>
          </w:rPr>
          <w:instrText>PAGE   \* MERGEFORMAT</w:instrText>
        </w:r>
        <w:r w:rsidRPr="0021354D">
          <w:rPr>
            <w:rFonts w:ascii="Times New Roman" w:hAnsi="Times New Roman" w:cs="Times New Roman"/>
            <w:sz w:val="28"/>
            <w:szCs w:val="28"/>
          </w:rPr>
          <w:fldChar w:fldCharType="separate"/>
        </w:r>
        <w:r w:rsidR="00356570">
          <w:rPr>
            <w:rFonts w:ascii="Times New Roman" w:hAnsi="Times New Roman" w:cs="Times New Roman"/>
            <w:noProof/>
            <w:sz w:val="28"/>
            <w:szCs w:val="28"/>
          </w:rPr>
          <w:t>3</w:t>
        </w:r>
        <w:r w:rsidRPr="0021354D">
          <w:rPr>
            <w:rFonts w:ascii="Times New Roman" w:hAnsi="Times New Roman" w:cs="Times New Roman"/>
            <w:sz w:val="28"/>
            <w:szCs w:val="28"/>
          </w:rPr>
          <w:fldChar w:fldCharType="end"/>
        </w:r>
      </w:p>
    </w:sdtContent>
  </w:sdt>
  <w:p w:rsidR="0021354D" w:rsidRDefault="003565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0C"/>
    <w:rsid w:val="00001D56"/>
    <w:rsid w:val="00004922"/>
    <w:rsid w:val="0003358A"/>
    <w:rsid w:val="00055B45"/>
    <w:rsid w:val="000920A1"/>
    <w:rsid w:val="000C7EC4"/>
    <w:rsid w:val="000D1D68"/>
    <w:rsid w:val="00102894"/>
    <w:rsid w:val="00102DE3"/>
    <w:rsid w:val="00132623"/>
    <w:rsid w:val="001368EF"/>
    <w:rsid w:val="00150870"/>
    <w:rsid w:val="001556D6"/>
    <w:rsid w:val="00177CD7"/>
    <w:rsid w:val="001802C8"/>
    <w:rsid w:val="0018481B"/>
    <w:rsid w:val="00184C56"/>
    <w:rsid w:val="001A7CE6"/>
    <w:rsid w:val="001C7C81"/>
    <w:rsid w:val="001D1481"/>
    <w:rsid w:val="001F0F35"/>
    <w:rsid w:val="00204646"/>
    <w:rsid w:val="00204FDC"/>
    <w:rsid w:val="00213B2C"/>
    <w:rsid w:val="00245738"/>
    <w:rsid w:val="00253ECB"/>
    <w:rsid w:val="002716A9"/>
    <w:rsid w:val="0029095B"/>
    <w:rsid w:val="00290A99"/>
    <w:rsid w:val="002D0CEE"/>
    <w:rsid w:val="002D199B"/>
    <w:rsid w:val="002D4330"/>
    <w:rsid w:val="002E39D0"/>
    <w:rsid w:val="003071A9"/>
    <w:rsid w:val="00323BCE"/>
    <w:rsid w:val="003267E0"/>
    <w:rsid w:val="00326C30"/>
    <w:rsid w:val="00334FE6"/>
    <w:rsid w:val="00347EB2"/>
    <w:rsid w:val="00356570"/>
    <w:rsid w:val="0038622D"/>
    <w:rsid w:val="003B17A7"/>
    <w:rsid w:val="003B3CEB"/>
    <w:rsid w:val="003C1337"/>
    <w:rsid w:val="003C6C29"/>
    <w:rsid w:val="003E1769"/>
    <w:rsid w:val="003E6706"/>
    <w:rsid w:val="003E677D"/>
    <w:rsid w:val="003F24BC"/>
    <w:rsid w:val="003F7D7F"/>
    <w:rsid w:val="0042548B"/>
    <w:rsid w:val="00427A5A"/>
    <w:rsid w:val="00463900"/>
    <w:rsid w:val="00464372"/>
    <w:rsid w:val="004655CE"/>
    <w:rsid w:val="00470772"/>
    <w:rsid w:val="00492EE8"/>
    <w:rsid w:val="004A262A"/>
    <w:rsid w:val="004D092D"/>
    <w:rsid w:val="004E6B33"/>
    <w:rsid w:val="004F42AB"/>
    <w:rsid w:val="00555A67"/>
    <w:rsid w:val="00594C07"/>
    <w:rsid w:val="005A1997"/>
    <w:rsid w:val="005E0307"/>
    <w:rsid w:val="005F3F37"/>
    <w:rsid w:val="00607FD9"/>
    <w:rsid w:val="00610A4D"/>
    <w:rsid w:val="00615E4B"/>
    <w:rsid w:val="006318B4"/>
    <w:rsid w:val="0066790C"/>
    <w:rsid w:val="00667DFD"/>
    <w:rsid w:val="00670D9E"/>
    <w:rsid w:val="006852DC"/>
    <w:rsid w:val="006A4741"/>
    <w:rsid w:val="006B05D2"/>
    <w:rsid w:val="006C45F6"/>
    <w:rsid w:val="006C72C6"/>
    <w:rsid w:val="006D6CEC"/>
    <w:rsid w:val="006F2242"/>
    <w:rsid w:val="0071175F"/>
    <w:rsid w:val="0071334F"/>
    <w:rsid w:val="00815717"/>
    <w:rsid w:val="008327F5"/>
    <w:rsid w:val="008416E7"/>
    <w:rsid w:val="00860B68"/>
    <w:rsid w:val="00870CBD"/>
    <w:rsid w:val="0087273F"/>
    <w:rsid w:val="00873B96"/>
    <w:rsid w:val="0087576E"/>
    <w:rsid w:val="008A0CE4"/>
    <w:rsid w:val="008C11EA"/>
    <w:rsid w:val="008C4931"/>
    <w:rsid w:val="009308AE"/>
    <w:rsid w:val="00940DF2"/>
    <w:rsid w:val="00947A86"/>
    <w:rsid w:val="009750A8"/>
    <w:rsid w:val="009802D3"/>
    <w:rsid w:val="00992180"/>
    <w:rsid w:val="00996CF7"/>
    <w:rsid w:val="009B4A02"/>
    <w:rsid w:val="009B6AD4"/>
    <w:rsid w:val="009C561A"/>
    <w:rsid w:val="009F5D6F"/>
    <w:rsid w:val="00A05F4B"/>
    <w:rsid w:val="00A22D10"/>
    <w:rsid w:val="00A47EAF"/>
    <w:rsid w:val="00A528C5"/>
    <w:rsid w:val="00A53FD0"/>
    <w:rsid w:val="00A56A2E"/>
    <w:rsid w:val="00A56F7E"/>
    <w:rsid w:val="00A6639A"/>
    <w:rsid w:val="00A81232"/>
    <w:rsid w:val="00A83B5A"/>
    <w:rsid w:val="00A869B8"/>
    <w:rsid w:val="00A8739F"/>
    <w:rsid w:val="00AA04A2"/>
    <w:rsid w:val="00AA5CCF"/>
    <w:rsid w:val="00AA767F"/>
    <w:rsid w:val="00AD3E8F"/>
    <w:rsid w:val="00B039B9"/>
    <w:rsid w:val="00B522D2"/>
    <w:rsid w:val="00B54AB9"/>
    <w:rsid w:val="00B571D7"/>
    <w:rsid w:val="00B62F71"/>
    <w:rsid w:val="00B77EF2"/>
    <w:rsid w:val="00B80F1F"/>
    <w:rsid w:val="00B86599"/>
    <w:rsid w:val="00B8762B"/>
    <w:rsid w:val="00B961BB"/>
    <w:rsid w:val="00B979DC"/>
    <w:rsid w:val="00BA4390"/>
    <w:rsid w:val="00BC05E0"/>
    <w:rsid w:val="00BC7752"/>
    <w:rsid w:val="00C12099"/>
    <w:rsid w:val="00C14F90"/>
    <w:rsid w:val="00C444CE"/>
    <w:rsid w:val="00CA5E5A"/>
    <w:rsid w:val="00CA6F76"/>
    <w:rsid w:val="00CB3F39"/>
    <w:rsid w:val="00CD3EA9"/>
    <w:rsid w:val="00D02979"/>
    <w:rsid w:val="00D0401C"/>
    <w:rsid w:val="00D07476"/>
    <w:rsid w:val="00D25D2B"/>
    <w:rsid w:val="00D477BC"/>
    <w:rsid w:val="00D50F5B"/>
    <w:rsid w:val="00D64302"/>
    <w:rsid w:val="00D8024F"/>
    <w:rsid w:val="00D84488"/>
    <w:rsid w:val="00D84E72"/>
    <w:rsid w:val="00D85D41"/>
    <w:rsid w:val="00DA1016"/>
    <w:rsid w:val="00DB409F"/>
    <w:rsid w:val="00DC092D"/>
    <w:rsid w:val="00DC5439"/>
    <w:rsid w:val="00DD6189"/>
    <w:rsid w:val="00DE4EFF"/>
    <w:rsid w:val="00DE5FFD"/>
    <w:rsid w:val="00E12353"/>
    <w:rsid w:val="00E224B8"/>
    <w:rsid w:val="00E23E2D"/>
    <w:rsid w:val="00E64111"/>
    <w:rsid w:val="00E74D1F"/>
    <w:rsid w:val="00E95A1E"/>
    <w:rsid w:val="00EA5C4E"/>
    <w:rsid w:val="00EB2BC9"/>
    <w:rsid w:val="00EE3503"/>
    <w:rsid w:val="00F11C99"/>
    <w:rsid w:val="00F168E4"/>
    <w:rsid w:val="00F3404A"/>
    <w:rsid w:val="00F41AC0"/>
    <w:rsid w:val="00F622BE"/>
    <w:rsid w:val="00F6780A"/>
    <w:rsid w:val="00FA1600"/>
    <w:rsid w:val="00FA1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90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6790C"/>
  </w:style>
  <w:style w:type="paragraph" w:styleId="a5">
    <w:name w:val="List Paragraph"/>
    <w:basedOn w:val="a"/>
    <w:uiPriority w:val="34"/>
    <w:qFormat/>
    <w:rsid w:val="008C4931"/>
    <w:pPr>
      <w:ind w:left="720"/>
      <w:contextualSpacing/>
    </w:pPr>
  </w:style>
  <w:style w:type="paragraph" w:styleId="a6">
    <w:name w:val="Balloon Text"/>
    <w:basedOn w:val="a"/>
    <w:link w:val="a7"/>
    <w:uiPriority w:val="99"/>
    <w:semiHidden/>
    <w:unhideWhenUsed/>
    <w:rsid w:val="006B05D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B05D2"/>
    <w:rPr>
      <w:rFonts w:ascii="Segoe UI" w:hAnsi="Segoe UI" w:cs="Segoe UI"/>
      <w:sz w:val="18"/>
      <w:szCs w:val="18"/>
    </w:rPr>
  </w:style>
  <w:style w:type="character" w:styleId="a8">
    <w:name w:val="annotation reference"/>
    <w:basedOn w:val="a0"/>
    <w:uiPriority w:val="99"/>
    <w:semiHidden/>
    <w:unhideWhenUsed/>
    <w:rsid w:val="002D4330"/>
    <w:rPr>
      <w:sz w:val="16"/>
      <w:szCs w:val="16"/>
    </w:rPr>
  </w:style>
  <w:style w:type="paragraph" w:styleId="a9">
    <w:name w:val="annotation text"/>
    <w:basedOn w:val="a"/>
    <w:link w:val="aa"/>
    <w:uiPriority w:val="99"/>
    <w:semiHidden/>
    <w:unhideWhenUsed/>
    <w:rsid w:val="002D4330"/>
    <w:pPr>
      <w:spacing w:line="240" w:lineRule="auto"/>
    </w:pPr>
    <w:rPr>
      <w:sz w:val="20"/>
      <w:szCs w:val="20"/>
    </w:rPr>
  </w:style>
  <w:style w:type="character" w:customStyle="1" w:styleId="aa">
    <w:name w:val="Текст примітки Знак"/>
    <w:basedOn w:val="a0"/>
    <w:link w:val="a9"/>
    <w:uiPriority w:val="99"/>
    <w:semiHidden/>
    <w:rsid w:val="002D4330"/>
    <w:rPr>
      <w:sz w:val="20"/>
      <w:szCs w:val="20"/>
    </w:rPr>
  </w:style>
  <w:style w:type="paragraph" w:styleId="ab">
    <w:name w:val="annotation subject"/>
    <w:basedOn w:val="a9"/>
    <w:next w:val="a9"/>
    <w:link w:val="ac"/>
    <w:uiPriority w:val="99"/>
    <w:semiHidden/>
    <w:unhideWhenUsed/>
    <w:rsid w:val="002D4330"/>
    <w:rPr>
      <w:b/>
      <w:bCs/>
    </w:rPr>
  </w:style>
  <w:style w:type="character" w:customStyle="1" w:styleId="ac">
    <w:name w:val="Тема примітки Знак"/>
    <w:basedOn w:val="aa"/>
    <w:link w:val="ab"/>
    <w:uiPriority w:val="99"/>
    <w:semiHidden/>
    <w:rsid w:val="002D4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A984-6C39-4D98-AEEE-3351AD5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11068</Words>
  <Characters>6310</Characters>
  <Application>Microsoft Office Word</Application>
  <DocSecurity>0</DocSecurity>
  <Lines>52</Lines>
  <Paragraphs>34</Paragraphs>
  <ScaleCrop>false</ScaleCrop>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2019-06-26T18:04:00Z</dcterms:created>
  <dcterms:modified xsi:type="dcterms:W3CDTF">2019-06-26T18:04:00Z</dcterms:modified>
</cp:coreProperties>
</file>