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  <w:t>До реєстр.№ 21</w:t>
      </w:r>
      <w:r w:rsidRPr="00487F94">
        <w:rPr>
          <w:szCs w:val="24"/>
          <w:lang w:eastAsia="ru-RU"/>
        </w:rPr>
        <w:t>7</w:t>
      </w:r>
      <w:r>
        <w:rPr>
          <w:szCs w:val="24"/>
          <w:lang w:val="uk-UA" w:eastAsia="ru-RU"/>
        </w:rPr>
        <w:t>8</w:t>
      </w:r>
      <w:r w:rsidR="00103FA5">
        <w:rPr>
          <w:szCs w:val="24"/>
          <w:lang w:val="uk-UA" w:eastAsia="ru-RU"/>
        </w:rPr>
        <w:t>-3</w:t>
      </w: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</w:t>
      </w:r>
      <w:r w:rsidR="00103FA5">
        <w:rPr>
          <w:szCs w:val="24"/>
          <w:lang w:val="uk-UA" w:eastAsia="ru-RU"/>
        </w:rPr>
        <w:t xml:space="preserve">                           від 01.10</w:t>
      </w:r>
      <w:r>
        <w:rPr>
          <w:szCs w:val="24"/>
          <w:lang w:val="uk-UA" w:eastAsia="ru-RU"/>
        </w:rPr>
        <w:t>.2019 р.</w:t>
      </w: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487F94" w:rsidRDefault="00487F94" w:rsidP="00487F9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487F94" w:rsidRDefault="00487F94" w:rsidP="00487F94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487F94" w:rsidRDefault="00487F94" w:rsidP="00487F94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103FA5" w:rsidRPr="00103FA5" w:rsidRDefault="00487F94" w:rsidP="00103FA5">
      <w:pPr>
        <w:spacing w:line="240" w:lineRule="auto"/>
        <w:ind w:firstLine="708"/>
        <w:textAlignment w:val="baseline"/>
        <w:rPr>
          <w:rFonts w:eastAsia="Times New Roman"/>
          <w:szCs w:val="28"/>
          <w:lang w:eastAsia="ru-RU"/>
        </w:rPr>
      </w:pPr>
      <w:r>
        <w:rPr>
          <w:szCs w:val="28"/>
          <w:lang w:val="uk-UA" w:eastAsia="ru-RU"/>
        </w:rPr>
        <w:t>Назва проекту акту: п</w:t>
      </w:r>
      <w:r>
        <w:rPr>
          <w:szCs w:val="28"/>
          <w:lang w:val="uk-UA"/>
        </w:rPr>
        <w:t>роект Закону</w:t>
      </w:r>
      <w:r w:rsidRPr="00DA4EE9">
        <w:rPr>
          <w:color w:val="333333"/>
          <w:szCs w:val="28"/>
          <w:shd w:val="clear" w:color="auto" w:fill="FFFFFF"/>
          <w:lang w:val="uk-UA"/>
        </w:rPr>
        <w:t xml:space="preserve"> </w:t>
      </w:r>
      <w:r w:rsidR="00103FA5">
        <w:rPr>
          <w:bCs/>
          <w:color w:val="333333"/>
          <w:szCs w:val="28"/>
          <w:shd w:val="clear" w:color="auto" w:fill="FFFFFF"/>
        </w:rPr>
        <w:t>про</w:t>
      </w:r>
      <w:r w:rsidR="00103FA5" w:rsidRPr="00103FA5">
        <w:rPr>
          <w:szCs w:val="28"/>
          <w:lang w:val="uk-UA"/>
        </w:rPr>
        <w:t xml:space="preserve"> внесення змін до деяких </w:t>
      </w:r>
      <w:proofErr w:type="spellStart"/>
      <w:r w:rsidR="00103FA5" w:rsidRPr="00103FA5">
        <w:rPr>
          <w:szCs w:val="28"/>
          <w:lang w:val="uk-UA"/>
        </w:rPr>
        <w:t>законо</w:t>
      </w:r>
      <w:r w:rsidR="00103FA5">
        <w:rPr>
          <w:szCs w:val="28"/>
          <w:lang w:val="uk-UA"/>
        </w:rPr>
        <w:t>-</w:t>
      </w:r>
      <w:r w:rsidR="00103FA5" w:rsidRPr="00103FA5">
        <w:rPr>
          <w:szCs w:val="28"/>
          <w:lang w:val="uk-UA"/>
        </w:rPr>
        <w:t>давчих</w:t>
      </w:r>
      <w:proofErr w:type="spellEnd"/>
      <w:r w:rsidR="00103FA5" w:rsidRPr="00103FA5">
        <w:rPr>
          <w:szCs w:val="28"/>
          <w:lang w:val="uk-UA"/>
        </w:rPr>
        <w:t xml:space="preserve"> актів України з приводу обігу земель сільськогосподарського </w:t>
      </w:r>
      <w:proofErr w:type="spellStart"/>
      <w:r w:rsidR="00103FA5" w:rsidRPr="00103FA5">
        <w:rPr>
          <w:szCs w:val="28"/>
          <w:lang w:val="uk-UA"/>
        </w:rPr>
        <w:t>призна</w:t>
      </w:r>
      <w:r w:rsidR="00103FA5">
        <w:rPr>
          <w:szCs w:val="28"/>
          <w:lang w:val="uk-UA"/>
        </w:rPr>
        <w:t>-</w:t>
      </w:r>
      <w:r w:rsidR="00103FA5" w:rsidRPr="00103FA5">
        <w:rPr>
          <w:szCs w:val="28"/>
          <w:lang w:val="uk-UA"/>
        </w:rPr>
        <w:t>чення</w:t>
      </w:r>
      <w:proofErr w:type="spellEnd"/>
      <w:r w:rsidR="00103FA5">
        <w:rPr>
          <w:rFonts w:ascii="Calibri" w:hAnsi="Calibri"/>
          <w:sz w:val="22"/>
          <w:lang w:val="uk-UA"/>
        </w:rPr>
        <w:t>.</w:t>
      </w:r>
    </w:p>
    <w:p w:rsidR="00487F94" w:rsidRDefault="00487F94" w:rsidP="00487F94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 2178</w:t>
      </w:r>
      <w:r w:rsidR="00103FA5">
        <w:rPr>
          <w:szCs w:val="28"/>
          <w:lang w:val="uk-UA" w:eastAsia="ru-RU"/>
        </w:rPr>
        <w:t>-3</w:t>
      </w:r>
      <w:r w:rsidR="00103FA5">
        <w:rPr>
          <w:szCs w:val="28"/>
          <w:lang w:val="uk-UA"/>
        </w:rPr>
        <w:t xml:space="preserve"> від 01.10</w:t>
      </w:r>
      <w:r>
        <w:rPr>
          <w:szCs w:val="28"/>
          <w:lang w:val="uk-UA"/>
        </w:rPr>
        <w:t>.2019 р.</w:t>
      </w:r>
    </w:p>
    <w:p w:rsidR="00487F94" w:rsidRDefault="00487F94" w:rsidP="00487F94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103FA5" w:rsidRPr="00103FA5" w:rsidRDefault="00487F94" w:rsidP="00103FA5">
      <w:pPr>
        <w:spacing w:line="240" w:lineRule="auto"/>
        <w:ind w:firstLine="708"/>
        <w:textAlignment w:val="baseline"/>
        <w:rPr>
          <w:rFonts w:eastAsia="Times New Roman"/>
          <w:szCs w:val="28"/>
          <w:lang w:eastAsia="ru-RU"/>
        </w:rPr>
      </w:pPr>
      <w:r>
        <w:rPr>
          <w:szCs w:val="28"/>
          <w:lang w:val="uk-UA" w:eastAsia="ru-RU"/>
        </w:rPr>
        <w:t xml:space="preserve">Суб’єкт права законодавчої ініціативи: </w:t>
      </w:r>
      <w:r w:rsidR="00103FA5">
        <w:rPr>
          <w:rFonts w:eastAsia="Times New Roman"/>
          <w:szCs w:val="28"/>
          <w:lang w:val="uk-UA" w:eastAsia="ru-RU"/>
        </w:rPr>
        <w:t>народний  депутат</w:t>
      </w:r>
      <w:r w:rsidR="00103FA5" w:rsidRPr="00103FA5">
        <w:rPr>
          <w:rFonts w:eastAsia="Times New Roman"/>
          <w:szCs w:val="28"/>
          <w:lang w:val="uk-UA" w:eastAsia="ru-RU"/>
        </w:rPr>
        <w:t xml:space="preserve"> </w:t>
      </w:r>
      <w:r w:rsidR="00103FA5">
        <w:rPr>
          <w:rFonts w:eastAsia="Times New Roman"/>
          <w:szCs w:val="28"/>
          <w:lang w:val="uk-UA" w:eastAsia="ru-RU"/>
        </w:rPr>
        <w:t xml:space="preserve"> </w:t>
      </w:r>
      <w:r w:rsidR="00103FA5" w:rsidRPr="00103FA5">
        <w:rPr>
          <w:rFonts w:eastAsia="Times New Roman"/>
          <w:szCs w:val="28"/>
          <w:lang w:val="uk-UA" w:eastAsia="ru-RU"/>
        </w:rPr>
        <w:t xml:space="preserve">України </w:t>
      </w:r>
      <w:r w:rsidR="00103FA5">
        <w:rPr>
          <w:rFonts w:eastAsia="Times New Roman"/>
          <w:szCs w:val="28"/>
          <w:lang w:val="uk-UA" w:eastAsia="ru-RU"/>
        </w:rPr>
        <w:t>Івченко</w:t>
      </w:r>
      <w:r w:rsidR="00103FA5" w:rsidRPr="00103FA5">
        <w:rPr>
          <w:rFonts w:eastAsia="Times New Roman"/>
          <w:szCs w:val="28"/>
          <w:lang w:val="uk-UA" w:eastAsia="ru-RU"/>
        </w:rPr>
        <w:t xml:space="preserve"> В.Є.</w:t>
      </w:r>
    </w:p>
    <w:p w:rsidR="00487F94" w:rsidRDefault="00487F94" w:rsidP="00487F94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>комітет Верховної Ради України з питань аграрної та земельної політики</w:t>
      </w:r>
      <w:r>
        <w:rPr>
          <w:szCs w:val="28"/>
          <w:lang w:val="uk-UA"/>
        </w:rPr>
        <w:t>.</w:t>
      </w:r>
    </w:p>
    <w:p w:rsidR="00487F94" w:rsidRDefault="00487F94" w:rsidP="00487F94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</w:t>
      </w:r>
    </w:p>
    <w:p w:rsidR="00487F94" w:rsidRDefault="00487F94" w:rsidP="00487F94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 w:eastAsia="ru-RU"/>
        </w:rPr>
        <w:t xml:space="preserve">відповідає вимогам антикорупційного законодавства </w:t>
      </w:r>
      <w:r>
        <w:rPr>
          <w:color w:val="000000" w:themeColor="text1"/>
          <w:szCs w:val="28"/>
          <w:lang w:val="uk-UA"/>
        </w:rPr>
        <w:t xml:space="preserve">(рішення Комітету від  </w:t>
      </w:r>
      <w:r w:rsidR="00103FA5">
        <w:rPr>
          <w:color w:val="000000" w:themeColor="text1"/>
          <w:szCs w:val="28"/>
          <w:lang w:val="uk-UA"/>
        </w:rPr>
        <w:t>16 жовтня</w:t>
      </w:r>
      <w:bookmarkStart w:id="0" w:name="_GoBack"/>
      <w:bookmarkEnd w:id="0"/>
      <w:r w:rsidRPr="005C1D5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uk-UA"/>
        </w:rPr>
        <w:t xml:space="preserve">2019 року, протокол № </w:t>
      </w:r>
      <w:r w:rsidR="00103FA5">
        <w:rPr>
          <w:color w:val="000000" w:themeColor="text1"/>
          <w:szCs w:val="28"/>
          <w:lang w:val="uk-UA"/>
        </w:rPr>
        <w:t>14</w:t>
      </w:r>
      <w:r>
        <w:rPr>
          <w:color w:val="000000" w:themeColor="text1"/>
          <w:szCs w:val="28"/>
          <w:lang w:val="uk-UA"/>
        </w:rPr>
        <w:t>).</w:t>
      </w:r>
    </w:p>
    <w:p w:rsidR="00487F94" w:rsidRDefault="00487F94" w:rsidP="00487F94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/>
        </w:rPr>
      </w:pPr>
    </w:p>
    <w:p w:rsidR="00487F94" w:rsidRDefault="00487F94" w:rsidP="00487F94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val="uk-UA"/>
        </w:rPr>
      </w:pPr>
    </w:p>
    <w:p w:rsidR="00487F94" w:rsidRDefault="00487F94" w:rsidP="00487F94">
      <w:pPr>
        <w:spacing w:after="0"/>
        <w:jc w:val="both"/>
        <w:rPr>
          <w:color w:val="000000" w:themeColor="text1"/>
          <w:szCs w:val="28"/>
          <w:lang w:val="uk-UA"/>
        </w:rPr>
      </w:pPr>
    </w:p>
    <w:p w:rsidR="00487F94" w:rsidRDefault="00487F94" w:rsidP="00487F94">
      <w:pPr>
        <w:spacing w:after="0"/>
        <w:jc w:val="both"/>
        <w:rPr>
          <w:szCs w:val="28"/>
          <w:lang w:val="uk-UA"/>
        </w:rPr>
      </w:pPr>
    </w:p>
    <w:p w:rsidR="00487F94" w:rsidRDefault="00487F94" w:rsidP="00487F94">
      <w:pPr>
        <w:spacing w:after="0"/>
        <w:jc w:val="both"/>
        <w:rPr>
          <w:szCs w:val="28"/>
          <w:lang w:val="uk-UA"/>
        </w:rPr>
      </w:pPr>
    </w:p>
    <w:p w:rsidR="00487F94" w:rsidRPr="00B2748A" w:rsidRDefault="00487F94" w:rsidP="00487F94">
      <w:pPr>
        <w:spacing w:after="0" w:line="259" w:lineRule="auto"/>
        <w:ind w:firstLine="708"/>
        <w:rPr>
          <w:b/>
          <w:lang w:val="uk-UA"/>
        </w:rPr>
      </w:pPr>
      <w:r w:rsidRPr="00B2748A">
        <w:rPr>
          <w:b/>
        </w:rPr>
        <w:t xml:space="preserve">Голова </w:t>
      </w:r>
      <w:proofErr w:type="spellStart"/>
      <w:r w:rsidRPr="00B2748A">
        <w:rPr>
          <w:b/>
        </w:rPr>
        <w:t>Комітету</w:t>
      </w:r>
      <w:proofErr w:type="spellEnd"/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  <w:lang w:val="uk-UA"/>
        </w:rPr>
        <w:t xml:space="preserve">А.О. </w:t>
      </w:r>
      <w:proofErr w:type="spellStart"/>
      <w:r w:rsidRPr="00B2748A">
        <w:rPr>
          <w:b/>
        </w:rPr>
        <w:t>Красно</w:t>
      </w:r>
      <w:r w:rsidRPr="005B32A9">
        <w:rPr>
          <w:b/>
        </w:rPr>
        <w:t>с</w:t>
      </w:r>
      <w:r w:rsidRPr="00B2748A">
        <w:rPr>
          <w:b/>
          <w:lang w:val="uk-UA"/>
        </w:rPr>
        <w:t>ільська</w:t>
      </w:r>
      <w:proofErr w:type="spellEnd"/>
    </w:p>
    <w:p w:rsidR="00487F94" w:rsidRDefault="00487F94" w:rsidP="00487F94">
      <w:pPr>
        <w:spacing w:after="0"/>
        <w:jc w:val="both"/>
        <w:rPr>
          <w:szCs w:val="28"/>
          <w:lang w:val="uk-UA"/>
        </w:rPr>
      </w:pPr>
    </w:p>
    <w:p w:rsidR="00487F94" w:rsidRDefault="00487F94" w:rsidP="00487F94"/>
    <w:p w:rsidR="00141A39" w:rsidRDefault="00141A39"/>
    <w:sectPr w:rsidR="00141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4"/>
    <w:rsid w:val="00103FA5"/>
    <w:rsid w:val="00141A39"/>
    <w:rsid w:val="004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389"/>
  <w15:chartTrackingRefBased/>
  <w15:docId w15:val="{46BACAF9-41A6-44AE-A0C8-6F03EDE0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94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3FA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1</cp:revision>
  <cp:lastPrinted>2019-10-16T16:59:00Z</cp:lastPrinted>
  <dcterms:created xsi:type="dcterms:W3CDTF">2019-10-16T16:33:00Z</dcterms:created>
  <dcterms:modified xsi:type="dcterms:W3CDTF">2019-10-16T16:59:00Z</dcterms:modified>
</cp:coreProperties>
</file>