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E1918" w:rsidRDefault="007E1918" w:rsidP="007E1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Реєстр. № 2341</w:t>
      </w:r>
    </w:p>
    <w:p w:rsidR="007E1918" w:rsidRPr="002B1A0A" w:rsidRDefault="007E1918" w:rsidP="007E1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Від 29.10.2019р.</w:t>
      </w: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7E1918" w:rsidRDefault="007E1918" w:rsidP="007E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7E1918" w:rsidRDefault="007E1918" w:rsidP="007E1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918" w:rsidRDefault="007E1918" w:rsidP="007E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18" w:rsidRDefault="007E1918" w:rsidP="007E19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7E19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 про внесення змін до 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Pr="007E1918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статус ветеранів війни, гарантії їх соціального захисту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 w:rsidRPr="007E19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щодо надання статусу учасника бойових дій медичним працівникам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2341  від 29.10. 2019р.</w:t>
      </w: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 народний депутат України Василевська – Смаглюк О.М.</w:t>
      </w: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  питань соціальної політики та захисту прав ветеранів.</w:t>
      </w: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E1918" w:rsidRDefault="007E1918" w:rsidP="007E191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E1918" w:rsidRDefault="007E1918" w:rsidP="007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від        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25 листопада  2019 року, протокол № 19)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6B19" w:rsidRDefault="00276B19" w:rsidP="00276B19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hyperlink r:id="rId4" w:tgtFrame="_top" w:history="1">
        <w:r w:rsidRPr="00E3441A">
          <w:rPr>
            <w:rStyle w:val="a5"/>
            <w:color w:val="auto"/>
            <w:sz w:val="28"/>
            <w:szCs w:val="28"/>
            <w:u w:val="none"/>
            <w:lang w:val="uk-UA"/>
          </w:rPr>
          <w:t>Законопроектом</w:t>
        </w:r>
      </w:hyperlink>
      <w:r w:rsidRPr="001B7AA0">
        <w:rPr>
          <w:rStyle w:val="apple-converted-space"/>
          <w:sz w:val="28"/>
          <w:szCs w:val="28"/>
        </w:rPr>
        <w:t> </w:t>
      </w:r>
      <w:r w:rsidRPr="00E3441A">
        <w:rPr>
          <w:sz w:val="28"/>
          <w:szCs w:val="28"/>
          <w:lang w:val="uk-UA"/>
        </w:rPr>
        <w:t>передбач</w:t>
      </w:r>
      <w:r w:rsidR="00BA5C14">
        <w:rPr>
          <w:sz w:val="28"/>
          <w:szCs w:val="28"/>
          <w:lang w:val="uk-UA"/>
        </w:rPr>
        <w:t>ається</w:t>
      </w:r>
      <w:r w:rsidRPr="00E3441A">
        <w:rPr>
          <w:sz w:val="28"/>
          <w:szCs w:val="28"/>
          <w:lang w:val="uk-UA"/>
        </w:rPr>
        <w:t>, що учасниками бойових дій визнаються медичні</w:t>
      </w:r>
      <w:r>
        <w:rPr>
          <w:sz w:val="28"/>
          <w:szCs w:val="28"/>
          <w:lang w:val="uk-UA"/>
        </w:rPr>
        <w:t xml:space="preserve"> працівники</w:t>
      </w:r>
      <w:r w:rsidRPr="00E3441A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безпосередньо були </w:t>
      </w:r>
      <w:proofErr w:type="spellStart"/>
      <w:r>
        <w:rPr>
          <w:sz w:val="28"/>
          <w:szCs w:val="28"/>
          <w:lang w:val="uk-UA"/>
        </w:rPr>
        <w:t>задієні</w:t>
      </w:r>
      <w:proofErr w:type="spellEnd"/>
      <w:r>
        <w:rPr>
          <w:sz w:val="28"/>
          <w:szCs w:val="28"/>
          <w:lang w:val="uk-UA"/>
        </w:rPr>
        <w:t xml:space="preserve"> для виконання  своїх службових обов’язків </w:t>
      </w:r>
      <w:r w:rsidRPr="00E3441A">
        <w:rPr>
          <w:sz w:val="28"/>
          <w:szCs w:val="28"/>
          <w:lang w:val="uk-UA"/>
        </w:rPr>
        <w:t>під час військових дій в зоні проведення антитерористичної операції</w:t>
      </w:r>
      <w:r>
        <w:rPr>
          <w:sz w:val="28"/>
          <w:szCs w:val="28"/>
          <w:lang w:val="uk-UA"/>
        </w:rPr>
        <w:t>.</w:t>
      </w:r>
      <w:r w:rsidRPr="00F25094">
        <w:rPr>
          <w:sz w:val="28"/>
          <w:szCs w:val="28"/>
          <w:lang w:val="uk-UA"/>
        </w:rPr>
        <w:t xml:space="preserve"> </w:t>
      </w:r>
    </w:p>
    <w:p w:rsidR="00BA5C14" w:rsidRDefault="009518A7" w:rsidP="006A060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Відповідно до статті 33 </w:t>
      </w:r>
      <w:r w:rsidR="006A0609" w:rsidRPr="006A060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Женевської конвенції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18A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518A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9518A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A0609" w:rsidRPr="006A0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5C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поводження з військовополоненими від 12.08.1949 року</w:t>
      </w:r>
      <w:r w:rsidR="00BF379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A5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особи зі складу медичного та духовного персоналу </w:t>
      </w:r>
      <w:r w:rsidR="006A0609" w:rsidRPr="006A0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 категоріями осіб зі спеціальним статусом та не можуть бути прирівняними до військових. </w:t>
      </w:r>
    </w:p>
    <w:p w:rsidR="006A0609" w:rsidRPr="006A0609" w:rsidRDefault="006A0609" w:rsidP="006A060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чином, </w:t>
      </w:r>
      <w:r w:rsidR="00000CC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забезпечення дотримання зобов</w:t>
      </w:r>
      <w:r w:rsidR="00000CC7" w:rsidRPr="00000CC7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000CC7">
        <w:rPr>
          <w:rFonts w:ascii="Times New Roman" w:eastAsia="Times New Roman" w:hAnsi="Times New Roman" w:cs="Times New Roman"/>
          <w:sz w:val="28"/>
          <w:szCs w:val="24"/>
          <w:lang w:eastAsia="ru-RU"/>
        </w:rPr>
        <w:t>язань України за Женевською конвенцією</w:t>
      </w:r>
      <w:r w:rsidR="009518A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00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доцільно </w:t>
      </w:r>
      <w:r w:rsidRPr="006A0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передбачити надання медичним працівникам пільг на рівні учасників бойових дій, </w:t>
      </w:r>
      <w:r w:rsidR="00000CC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</w:t>
      </w:r>
      <w:r w:rsidRPr="006A0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надання їм статусу </w:t>
      </w:r>
      <w:r w:rsidR="00BA5C1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учасника бойових дій.</w:t>
      </w:r>
      <w:r w:rsidRPr="006A0609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</w:p>
    <w:p w:rsidR="007E1918" w:rsidRPr="00276B19" w:rsidRDefault="007E1918" w:rsidP="007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918" w:rsidRDefault="007E1918" w:rsidP="007E1918">
      <w:pPr>
        <w:spacing w:after="0" w:line="240" w:lineRule="auto"/>
        <w:ind w:firstLine="72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Комітету                                                    А. КРАСНОСІЛЬСЬКА</w:t>
      </w:r>
    </w:p>
    <w:sectPr w:rsidR="007E1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3"/>
    <w:rsid w:val="00000CC7"/>
    <w:rsid w:val="00063B0A"/>
    <w:rsid w:val="001D11D7"/>
    <w:rsid w:val="001F6908"/>
    <w:rsid w:val="00205BA0"/>
    <w:rsid w:val="00276B19"/>
    <w:rsid w:val="00504D22"/>
    <w:rsid w:val="006A0609"/>
    <w:rsid w:val="007D132D"/>
    <w:rsid w:val="007E1918"/>
    <w:rsid w:val="00844243"/>
    <w:rsid w:val="009518A7"/>
    <w:rsid w:val="00A34968"/>
    <w:rsid w:val="00B46782"/>
    <w:rsid w:val="00BA5C14"/>
    <w:rsid w:val="00BF379C"/>
    <w:rsid w:val="00E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653B"/>
  <w15:chartTrackingRefBased/>
  <w15:docId w15:val="{C988DF6C-3D58-4925-96AA-66FB28A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18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6B1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76B19"/>
  </w:style>
  <w:style w:type="character" w:styleId="a5">
    <w:name w:val="Hyperlink"/>
    <w:basedOn w:val="a0"/>
    <w:uiPriority w:val="99"/>
    <w:semiHidden/>
    <w:unhideWhenUsed/>
    <w:rsid w:val="00276B19"/>
    <w:rPr>
      <w:color w:val="0000FF"/>
      <w:u w:val="single"/>
    </w:rPr>
  </w:style>
  <w:style w:type="paragraph" w:customStyle="1" w:styleId="tj">
    <w:name w:val="tj"/>
    <w:basedOn w:val="a"/>
    <w:rsid w:val="002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JH2V400A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13</cp:revision>
  <cp:lastPrinted>2019-11-26T14:31:00Z</cp:lastPrinted>
  <dcterms:created xsi:type="dcterms:W3CDTF">2019-11-25T14:32:00Z</dcterms:created>
  <dcterms:modified xsi:type="dcterms:W3CDTF">2019-11-26T14:33:00Z</dcterms:modified>
</cp:coreProperties>
</file>