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97" w:rsidRPr="00481AF8" w:rsidRDefault="00BB1B97" w:rsidP="002C4F67">
      <w:pPr>
        <w:ind w:firstLine="5580"/>
        <w:jc w:val="right"/>
        <w:rPr>
          <w:b/>
          <w:sz w:val="20"/>
          <w:szCs w:val="20"/>
        </w:rPr>
      </w:pPr>
      <w:r w:rsidRPr="00481AF8">
        <w:rPr>
          <w:b/>
          <w:sz w:val="20"/>
          <w:szCs w:val="20"/>
        </w:rPr>
        <w:t>До реєстр. №</w:t>
      </w:r>
      <w:r w:rsidR="00FF7D5E" w:rsidRPr="00481AF8">
        <w:rPr>
          <w:b/>
          <w:sz w:val="20"/>
          <w:szCs w:val="20"/>
        </w:rPr>
        <w:t> </w:t>
      </w:r>
      <w:r w:rsidR="00402596" w:rsidRPr="00481AF8">
        <w:rPr>
          <w:b/>
          <w:sz w:val="20"/>
          <w:szCs w:val="20"/>
        </w:rPr>
        <w:t>2</w:t>
      </w:r>
      <w:r w:rsidR="00E37EBB" w:rsidRPr="00481AF8">
        <w:rPr>
          <w:b/>
          <w:sz w:val="20"/>
          <w:szCs w:val="20"/>
        </w:rPr>
        <w:t>5</w:t>
      </w:r>
      <w:r w:rsidR="00D3278B" w:rsidRPr="00481AF8">
        <w:rPr>
          <w:b/>
          <w:sz w:val="20"/>
          <w:szCs w:val="20"/>
        </w:rPr>
        <w:t>65</w:t>
      </w:r>
      <w:r w:rsidR="002C4F67" w:rsidRPr="00481AF8">
        <w:rPr>
          <w:b/>
          <w:sz w:val="20"/>
          <w:szCs w:val="20"/>
        </w:rPr>
        <w:t xml:space="preserve"> </w:t>
      </w:r>
      <w:r w:rsidRPr="00481AF8">
        <w:rPr>
          <w:b/>
          <w:sz w:val="20"/>
          <w:szCs w:val="20"/>
        </w:rPr>
        <w:t>від</w:t>
      </w:r>
      <w:r w:rsidR="002174FD" w:rsidRPr="00481AF8">
        <w:rPr>
          <w:b/>
          <w:sz w:val="20"/>
          <w:szCs w:val="20"/>
        </w:rPr>
        <w:t xml:space="preserve"> </w:t>
      </w:r>
      <w:r w:rsidR="00D3278B" w:rsidRPr="00481AF8">
        <w:rPr>
          <w:b/>
          <w:sz w:val="20"/>
          <w:szCs w:val="20"/>
        </w:rPr>
        <w:t>10</w:t>
      </w:r>
      <w:r w:rsidRPr="00481AF8">
        <w:rPr>
          <w:b/>
          <w:sz w:val="20"/>
          <w:szCs w:val="20"/>
        </w:rPr>
        <w:t>.</w:t>
      </w:r>
      <w:r w:rsidR="00402596" w:rsidRPr="00481AF8">
        <w:rPr>
          <w:b/>
          <w:sz w:val="20"/>
          <w:szCs w:val="20"/>
        </w:rPr>
        <w:t>1</w:t>
      </w:r>
      <w:r w:rsidR="00D3278B" w:rsidRPr="00481AF8">
        <w:rPr>
          <w:b/>
          <w:sz w:val="20"/>
          <w:szCs w:val="20"/>
        </w:rPr>
        <w:t>2</w:t>
      </w:r>
      <w:r w:rsidR="003F435C" w:rsidRPr="00481AF8">
        <w:rPr>
          <w:b/>
          <w:sz w:val="20"/>
          <w:szCs w:val="20"/>
        </w:rPr>
        <w:t>.</w:t>
      </w:r>
      <w:r w:rsidRPr="00481AF8">
        <w:rPr>
          <w:b/>
          <w:sz w:val="20"/>
          <w:szCs w:val="20"/>
        </w:rPr>
        <w:t>20</w:t>
      </w:r>
      <w:r w:rsidR="004C0212" w:rsidRPr="00481AF8">
        <w:rPr>
          <w:b/>
          <w:sz w:val="20"/>
          <w:szCs w:val="20"/>
        </w:rPr>
        <w:t>1</w:t>
      </w:r>
      <w:r w:rsidR="00C8257A" w:rsidRPr="00481AF8">
        <w:rPr>
          <w:b/>
          <w:sz w:val="20"/>
          <w:szCs w:val="20"/>
        </w:rPr>
        <w:t>9</w:t>
      </w:r>
      <w:r w:rsidR="00B83320" w:rsidRPr="00481AF8">
        <w:rPr>
          <w:b/>
          <w:sz w:val="20"/>
          <w:szCs w:val="20"/>
        </w:rPr>
        <w:t> </w:t>
      </w:r>
      <w:r w:rsidRPr="00481AF8">
        <w:rPr>
          <w:b/>
          <w:sz w:val="20"/>
          <w:szCs w:val="20"/>
        </w:rPr>
        <w:t>р</w:t>
      </w:r>
      <w:r w:rsidR="005B71BF" w:rsidRPr="00481AF8">
        <w:rPr>
          <w:b/>
          <w:sz w:val="20"/>
          <w:szCs w:val="20"/>
        </w:rPr>
        <w:t>.</w:t>
      </w:r>
    </w:p>
    <w:p w:rsidR="00E34D88" w:rsidRPr="00481AF8" w:rsidRDefault="00960CB7" w:rsidP="008B47D1">
      <w:pPr>
        <w:spacing w:before="3240"/>
        <w:ind w:left="5103"/>
        <w:rPr>
          <w:b/>
          <w:bCs/>
          <w:szCs w:val="28"/>
        </w:rPr>
      </w:pPr>
      <w:r w:rsidRPr="00481AF8">
        <w:rPr>
          <w:b/>
          <w:bCs/>
          <w:szCs w:val="28"/>
        </w:rPr>
        <w:t>Комітет В</w:t>
      </w:r>
      <w:r w:rsidR="00727963" w:rsidRPr="00481AF8">
        <w:rPr>
          <w:b/>
          <w:bCs/>
          <w:szCs w:val="28"/>
        </w:rPr>
        <w:t xml:space="preserve">ерховної Ради України з питань </w:t>
      </w:r>
      <w:r w:rsidR="00673B8F" w:rsidRPr="00481AF8">
        <w:rPr>
          <w:b/>
          <w:bCs/>
          <w:szCs w:val="28"/>
        </w:rPr>
        <w:t>економічного розвитку</w:t>
      </w:r>
    </w:p>
    <w:p w:rsidR="00FF129A" w:rsidRPr="00481AF8" w:rsidRDefault="00FF129A" w:rsidP="000E64E7">
      <w:pPr>
        <w:shd w:val="clear" w:color="auto" w:fill="FFFFFF"/>
        <w:spacing w:before="120" w:after="120"/>
        <w:jc w:val="both"/>
        <w:rPr>
          <w:rStyle w:val="rvts23"/>
          <w:i/>
          <w:color w:val="000000"/>
          <w:sz w:val="24"/>
          <w:u w:val="single"/>
          <w:bdr w:val="none" w:sz="0" w:space="0" w:color="auto" w:frame="1"/>
        </w:rPr>
      </w:pPr>
      <w:r w:rsidRPr="00481AF8">
        <w:rPr>
          <w:rStyle w:val="rvts23"/>
          <w:bCs/>
          <w:i/>
          <w:color w:val="000000"/>
          <w:sz w:val="24"/>
          <w:u w:val="single"/>
          <w:bdr w:val="none" w:sz="0" w:space="0" w:color="auto" w:frame="1"/>
        </w:rPr>
        <w:t>Щодо розгляду законопроекту</w:t>
      </w:r>
    </w:p>
    <w:p w:rsidR="00FF129A" w:rsidRPr="00481AF8" w:rsidRDefault="00FF129A" w:rsidP="000E744E">
      <w:pPr>
        <w:shd w:val="clear" w:color="auto" w:fill="FFFFFF"/>
        <w:spacing w:after="120"/>
        <w:ind w:firstLine="720"/>
        <w:jc w:val="both"/>
        <w:rPr>
          <w:rStyle w:val="rvts23"/>
          <w:bCs/>
          <w:color w:val="000000"/>
          <w:szCs w:val="28"/>
          <w:bdr w:val="none" w:sz="0" w:space="0" w:color="auto" w:frame="1"/>
        </w:rPr>
      </w:pPr>
      <w:r w:rsidRPr="00481AF8">
        <w:rPr>
          <w:rStyle w:val="rvts23"/>
          <w:bCs/>
          <w:color w:val="000000"/>
          <w:szCs w:val="28"/>
          <w:bdr w:val="none" w:sz="0" w:space="0" w:color="auto" w:frame="1"/>
        </w:rPr>
        <w:t xml:space="preserve">Комітет Верховної Ради України з питань бюджету на своєму засіданні </w:t>
      </w:r>
      <w:r w:rsidRPr="00481AF8">
        <w:rPr>
          <w:rStyle w:val="rvts23"/>
          <w:bCs/>
          <w:color w:val="000000"/>
          <w:szCs w:val="28"/>
          <w:bdr w:val="none" w:sz="0" w:space="0" w:color="auto" w:frame="1"/>
        </w:rPr>
        <w:br/>
      </w:r>
      <w:r w:rsidR="0057712D" w:rsidRPr="00C62ED7">
        <w:rPr>
          <w:rStyle w:val="rvts23"/>
          <w:bCs/>
          <w:color w:val="000000"/>
          <w:szCs w:val="28"/>
          <w:bdr w:val="none" w:sz="0" w:space="0" w:color="auto" w:frame="1"/>
          <w:lang w:val="ru-RU"/>
        </w:rPr>
        <w:t>5</w:t>
      </w:r>
      <w:r w:rsidR="0057712D">
        <w:rPr>
          <w:rStyle w:val="rvts23"/>
          <w:bCs/>
          <w:color w:val="000000"/>
          <w:szCs w:val="28"/>
          <w:bdr w:val="none" w:sz="0" w:space="0" w:color="auto" w:frame="1"/>
        </w:rPr>
        <w:t xml:space="preserve"> лютого 2020 </w:t>
      </w:r>
      <w:r w:rsidR="0057712D" w:rsidRPr="00533FB0">
        <w:rPr>
          <w:rStyle w:val="rvts23"/>
          <w:bCs/>
          <w:color w:val="000000"/>
          <w:szCs w:val="28"/>
          <w:bdr w:val="none" w:sz="0" w:space="0" w:color="auto" w:frame="1"/>
        </w:rPr>
        <w:t>року (протокол № </w:t>
      </w:r>
      <w:r w:rsidR="0057712D" w:rsidRPr="00C62ED7">
        <w:rPr>
          <w:rStyle w:val="rvts23"/>
          <w:bCs/>
          <w:color w:val="000000"/>
          <w:szCs w:val="28"/>
          <w:bdr w:val="none" w:sz="0" w:space="0" w:color="auto" w:frame="1"/>
          <w:lang w:val="ru-RU"/>
        </w:rPr>
        <w:t>24</w:t>
      </w:r>
      <w:r w:rsidR="0057712D">
        <w:rPr>
          <w:rStyle w:val="rvts23"/>
          <w:bCs/>
          <w:color w:val="000000"/>
          <w:szCs w:val="28"/>
          <w:bdr w:val="none" w:sz="0" w:space="0" w:color="auto" w:frame="1"/>
        </w:rPr>
        <w:t xml:space="preserve">) </w:t>
      </w:r>
      <w:bookmarkStart w:id="0" w:name="_GoBack"/>
      <w:bookmarkEnd w:id="0"/>
      <w:r w:rsidRPr="00481AF8">
        <w:rPr>
          <w:rStyle w:val="rvts23"/>
          <w:bCs/>
          <w:color w:val="000000"/>
          <w:szCs w:val="28"/>
          <w:bdr w:val="none" w:sz="0" w:space="0" w:color="auto" w:frame="1"/>
        </w:rPr>
        <w:t>відповідно до статей 27</w:t>
      </w:r>
      <w:r w:rsidR="00B47C28" w:rsidRPr="00481AF8">
        <w:rPr>
          <w:rStyle w:val="rvts23"/>
          <w:bCs/>
          <w:color w:val="000000"/>
          <w:szCs w:val="28"/>
          <w:bdr w:val="none" w:sz="0" w:space="0" w:color="auto" w:frame="1"/>
        </w:rPr>
        <w:t xml:space="preserve"> </w:t>
      </w:r>
      <w:r w:rsidRPr="00481AF8">
        <w:rPr>
          <w:rStyle w:val="rvts23"/>
          <w:bCs/>
          <w:color w:val="000000"/>
          <w:szCs w:val="28"/>
          <w:bdr w:val="none" w:sz="0" w:space="0" w:color="auto" w:frame="1"/>
        </w:rPr>
        <w:t>і</w:t>
      </w:r>
      <w:r w:rsidR="00B47C28" w:rsidRPr="00481AF8">
        <w:rPr>
          <w:rStyle w:val="rvts23"/>
          <w:bCs/>
          <w:color w:val="000000"/>
          <w:szCs w:val="28"/>
          <w:bdr w:val="none" w:sz="0" w:space="0" w:color="auto" w:frame="1"/>
        </w:rPr>
        <w:t xml:space="preserve"> </w:t>
      </w:r>
      <w:r w:rsidRPr="00481AF8">
        <w:rPr>
          <w:rStyle w:val="rvts23"/>
          <w:bCs/>
          <w:color w:val="000000"/>
          <w:szCs w:val="28"/>
          <w:bdr w:val="none" w:sz="0" w:space="0" w:color="auto" w:frame="1"/>
        </w:rPr>
        <w:t xml:space="preserve">109 Бюджетного кодексу України та статті 93 Регламенту Верховної Ради України розглянув проект </w:t>
      </w:r>
      <w:r w:rsidR="007026E6" w:rsidRPr="00481AF8">
        <w:rPr>
          <w:rStyle w:val="rvts23"/>
          <w:bCs/>
          <w:color w:val="000000"/>
          <w:szCs w:val="28"/>
          <w:bdr w:val="none" w:sz="0" w:space="0" w:color="auto" w:frame="1"/>
        </w:rPr>
        <w:t>з</w:t>
      </w:r>
      <w:r w:rsidR="00CB16B3" w:rsidRPr="00481AF8">
        <w:rPr>
          <w:rStyle w:val="rvts23"/>
          <w:bCs/>
          <w:color w:val="000000"/>
          <w:szCs w:val="28"/>
          <w:bdr w:val="none" w:sz="0" w:space="0" w:color="auto" w:frame="1"/>
        </w:rPr>
        <w:t xml:space="preserve">акону </w:t>
      </w:r>
      <w:r w:rsidR="007026E6" w:rsidRPr="00481AF8">
        <w:rPr>
          <w:rStyle w:val="rvts23"/>
          <w:bCs/>
          <w:color w:val="000000"/>
          <w:szCs w:val="28"/>
          <w:bdr w:val="none" w:sz="0" w:space="0" w:color="auto" w:frame="1"/>
        </w:rPr>
        <w:t>п</w:t>
      </w:r>
      <w:r w:rsidR="00673B8F" w:rsidRPr="00481AF8">
        <w:rPr>
          <w:rStyle w:val="rvts23"/>
          <w:color w:val="000000"/>
          <w:szCs w:val="28"/>
          <w:bdr w:val="none" w:sz="0" w:space="0" w:color="auto" w:frame="1"/>
        </w:rPr>
        <w:t>ро внесення змін до деяких законодавчих актів Україн</w:t>
      </w:r>
      <w:r w:rsidR="007026E6" w:rsidRPr="00481AF8">
        <w:rPr>
          <w:rStyle w:val="rvts23"/>
          <w:color w:val="000000"/>
          <w:szCs w:val="28"/>
          <w:bdr w:val="none" w:sz="0" w:space="0" w:color="auto" w:frame="1"/>
        </w:rPr>
        <w:t>и</w:t>
      </w:r>
      <w:r w:rsidR="005D41B2" w:rsidRPr="00481AF8">
        <w:rPr>
          <w:rStyle w:val="rvts23"/>
          <w:color w:val="000000"/>
          <w:szCs w:val="28"/>
          <w:bdr w:val="none" w:sz="0" w:space="0" w:color="auto" w:frame="1"/>
        </w:rPr>
        <w:t>,</w:t>
      </w:r>
      <w:r w:rsidRPr="00481AF8">
        <w:rPr>
          <w:rStyle w:val="rvts23"/>
          <w:color w:val="000000"/>
          <w:bdr w:val="none" w:sz="0" w:space="0" w:color="auto" w:frame="1"/>
        </w:rPr>
        <w:t xml:space="preserve"> внесений</w:t>
      </w:r>
      <w:r w:rsidRPr="00481AF8">
        <w:rPr>
          <w:rStyle w:val="rvts23"/>
          <w:bCs/>
          <w:color w:val="000000"/>
          <w:szCs w:val="28"/>
          <w:bdr w:val="none" w:sz="0" w:space="0" w:color="auto" w:frame="1"/>
        </w:rPr>
        <w:t xml:space="preserve"> </w:t>
      </w:r>
      <w:r w:rsidR="007026E6" w:rsidRPr="00481AF8">
        <w:rPr>
          <w:rStyle w:val="rvts23"/>
          <w:bCs/>
          <w:color w:val="000000"/>
          <w:szCs w:val="28"/>
          <w:bdr w:val="none" w:sz="0" w:space="0" w:color="auto" w:frame="1"/>
        </w:rPr>
        <w:t>Кабінетом Міністрів України</w:t>
      </w:r>
      <w:r w:rsidRPr="00481AF8">
        <w:rPr>
          <w:rStyle w:val="rvts23"/>
          <w:bCs/>
          <w:color w:val="000000"/>
          <w:szCs w:val="28"/>
          <w:bdr w:val="none" w:sz="0" w:space="0" w:color="auto" w:frame="1"/>
        </w:rPr>
        <w:t xml:space="preserve"> (реєстр. № 2</w:t>
      </w:r>
      <w:r w:rsidR="00DA065E" w:rsidRPr="00481AF8">
        <w:rPr>
          <w:rStyle w:val="rvts23"/>
          <w:bCs/>
          <w:color w:val="000000"/>
          <w:szCs w:val="28"/>
          <w:bdr w:val="none" w:sz="0" w:space="0" w:color="auto" w:frame="1"/>
        </w:rPr>
        <w:t>5</w:t>
      </w:r>
      <w:r w:rsidR="00735A2D" w:rsidRPr="00481AF8">
        <w:rPr>
          <w:rStyle w:val="rvts23"/>
          <w:bCs/>
          <w:color w:val="000000"/>
          <w:szCs w:val="28"/>
          <w:bdr w:val="none" w:sz="0" w:space="0" w:color="auto" w:frame="1"/>
        </w:rPr>
        <w:t>65</w:t>
      </w:r>
      <w:r w:rsidRPr="00481AF8">
        <w:rPr>
          <w:rStyle w:val="rvts23"/>
          <w:bCs/>
          <w:color w:val="000000"/>
          <w:szCs w:val="28"/>
          <w:bdr w:val="none" w:sz="0" w:space="0" w:color="auto" w:frame="1"/>
        </w:rPr>
        <w:t xml:space="preserve"> від </w:t>
      </w:r>
      <w:r w:rsidR="00735A2D" w:rsidRPr="00481AF8">
        <w:rPr>
          <w:rStyle w:val="rvts23"/>
          <w:bCs/>
          <w:color w:val="000000"/>
          <w:szCs w:val="28"/>
          <w:bdr w:val="none" w:sz="0" w:space="0" w:color="auto" w:frame="1"/>
        </w:rPr>
        <w:t>10</w:t>
      </w:r>
      <w:r w:rsidRPr="00481AF8">
        <w:rPr>
          <w:rStyle w:val="rvts23"/>
          <w:bCs/>
          <w:color w:val="000000"/>
          <w:szCs w:val="28"/>
          <w:bdr w:val="none" w:sz="0" w:space="0" w:color="auto" w:frame="1"/>
        </w:rPr>
        <w:t>.1</w:t>
      </w:r>
      <w:r w:rsidR="00735A2D" w:rsidRPr="00481AF8">
        <w:rPr>
          <w:rStyle w:val="rvts23"/>
          <w:bCs/>
          <w:color w:val="000000"/>
          <w:szCs w:val="28"/>
          <w:bdr w:val="none" w:sz="0" w:space="0" w:color="auto" w:frame="1"/>
        </w:rPr>
        <w:t>2</w:t>
      </w:r>
      <w:r w:rsidRPr="00481AF8">
        <w:rPr>
          <w:rStyle w:val="rvts23"/>
          <w:bCs/>
          <w:color w:val="000000"/>
          <w:szCs w:val="28"/>
          <w:bdr w:val="none" w:sz="0" w:space="0" w:color="auto" w:frame="1"/>
        </w:rPr>
        <w:t>.2019 р.).</w:t>
      </w:r>
    </w:p>
    <w:p w:rsidR="00EB550D" w:rsidRPr="00481AF8" w:rsidRDefault="00F27A88" w:rsidP="00FF129A">
      <w:pPr>
        <w:shd w:val="clear" w:color="auto" w:fill="FFFFFF"/>
        <w:ind w:firstLine="720"/>
        <w:jc w:val="both"/>
        <w:rPr>
          <w:rStyle w:val="rvts23"/>
          <w:color w:val="000000"/>
          <w:szCs w:val="28"/>
          <w:bdr w:val="none" w:sz="0" w:space="0" w:color="auto" w:frame="1"/>
        </w:rPr>
      </w:pPr>
      <w:r w:rsidRPr="00481AF8">
        <w:rPr>
          <w:rStyle w:val="rvts23"/>
          <w:color w:val="000000"/>
          <w:szCs w:val="28"/>
          <w:bdr w:val="none" w:sz="0" w:space="0" w:color="auto" w:frame="1"/>
        </w:rPr>
        <w:t>Законопроектом пропонується, зокрема</w:t>
      </w:r>
      <w:r w:rsidR="00EB550D" w:rsidRPr="00481AF8">
        <w:rPr>
          <w:rStyle w:val="rvts23"/>
          <w:color w:val="000000"/>
          <w:szCs w:val="28"/>
          <w:bdr w:val="none" w:sz="0" w:space="0" w:color="auto" w:frame="1"/>
        </w:rPr>
        <w:t>:</w:t>
      </w:r>
      <w:r w:rsidRPr="00481AF8">
        <w:rPr>
          <w:rStyle w:val="rvts23"/>
          <w:color w:val="000000"/>
          <w:szCs w:val="28"/>
          <w:bdr w:val="none" w:sz="0" w:space="0" w:color="auto" w:frame="1"/>
        </w:rPr>
        <w:t xml:space="preserve"> </w:t>
      </w:r>
    </w:p>
    <w:p w:rsidR="00B47C28" w:rsidRPr="00481AF8" w:rsidRDefault="00F27A88" w:rsidP="00FF129A">
      <w:pPr>
        <w:shd w:val="clear" w:color="auto" w:fill="FFFFFF"/>
        <w:ind w:firstLine="720"/>
        <w:jc w:val="both"/>
        <w:rPr>
          <w:rStyle w:val="rvts23"/>
          <w:color w:val="000000"/>
          <w:szCs w:val="28"/>
          <w:bdr w:val="none" w:sz="0" w:space="0" w:color="auto" w:frame="1"/>
        </w:rPr>
      </w:pPr>
      <w:r w:rsidRPr="00481AF8">
        <w:rPr>
          <w:rStyle w:val="rvts23"/>
          <w:color w:val="000000"/>
          <w:szCs w:val="28"/>
          <w:bdr w:val="none" w:sz="0" w:space="0" w:color="auto" w:frame="1"/>
        </w:rPr>
        <w:t>скасувати обов</w:t>
      </w:r>
      <w:r w:rsidR="00504541" w:rsidRPr="00481AF8">
        <w:rPr>
          <w:rStyle w:val="rvts23"/>
          <w:color w:val="000000"/>
          <w:szCs w:val="28"/>
          <w:bdr w:val="none" w:sz="0" w:space="0" w:color="auto" w:frame="1"/>
        </w:rPr>
        <w:t>’</w:t>
      </w:r>
      <w:r w:rsidRPr="00481AF8">
        <w:rPr>
          <w:rStyle w:val="rvts23"/>
          <w:color w:val="000000"/>
          <w:szCs w:val="28"/>
          <w:bdr w:val="none" w:sz="0" w:space="0" w:color="auto" w:frame="1"/>
        </w:rPr>
        <w:t xml:space="preserve">язок отримання </w:t>
      </w:r>
      <w:r w:rsidR="00504541" w:rsidRPr="00481AF8">
        <w:rPr>
          <w:rStyle w:val="rvts23"/>
          <w:color w:val="000000"/>
          <w:szCs w:val="28"/>
          <w:bdr w:val="none" w:sz="0" w:space="0" w:color="auto" w:frame="1"/>
        </w:rPr>
        <w:t>контрольних марок імпортерами, експортерами та відтворювачами примірників аудіовізуальних творів, фонограм, відеограм, комп'ютерних програм, баз даних</w:t>
      </w:r>
      <w:r w:rsidR="00EB550D" w:rsidRPr="00481AF8">
        <w:rPr>
          <w:rStyle w:val="rvts23"/>
          <w:color w:val="000000"/>
          <w:szCs w:val="28"/>
          <w:bdr w:val="none" w:sz="0" w:space="0" w:color="auto" w:frame="1"/>
        </w:rPr>
        <w:t>;</w:t>
      </w:r>
    </w:p>
    <w:p w:rsidR="00EB550D" w:rsidRPr="00481AF8" w:rsidRDefault="00EB550D" w:rsidP="00FF129A">
      <w:pPr>
        <w:shd w:val="clear" w:color="auto" w:fill="FFFFFF"/>
        <w:ind w:firstLine="720"/>
        <w:jc w:val="both"/>
        <w:rPr>
          <w:szCs w:val="28"/>
        </w:rPr>
      </w:pPr>
      <w:r w:rsidRPr="00481AF8">
        <w:rPr>
          <w:rStyle w:val="rvts23"/>
          <w:color w:val="000000"/>
          <w:szCs w:val="28"/>
          <w:bdr w:val="none" w:sz="0" w:space="0" w:color="auto" w:frame="1"/>
        </w:rPr>
        <w:t>в</w:t>
      </w:r>
      <w:r w:rsidR="002B21C4" w:rsidRPr="00481AF8">
        <w:rPr>
          <w:szCs w:val="28"/>
        </w:rPr>
        <w:t>изнати таким, що втратив чинність, Закон України “Про розповсюдження примірників аудіовізуальних творів, фонограм, відеограм, комп’ютерних програм, баз даних”</w:t>
      </w:r>
      <w:r w:rsidR="00FD59D3" w:rsidRPr="00481AF8">
        <w:rPr>
          <w:szCs w:val="28"/>
        </w:rPr>
        <w:t xml:space="preserve"> (далі - </w:t>
      </w:r>
      <w:r w:rsidRPr="00481AF8">
        <w:rPr>
          <w:szCs w:val="28"/>
        </w:rPr>
        <w:t>З</w:t>
      </w:r>
      <w:r w:rsidR="00FD59D3" w:rsidRPr="00481AF8">
        <w:rPr>
          <w:szCs w:val="28"/>
        </w:rPr>
        <w:t>акон про контрольні марки)</w:t>
      </w:r>
      <w:r w:rsidRPr="00481AF8">
        <w:rPr>
          <w:szCs w:val="28"/>
        </w:rPr>
        <w:t>;</w:t>
      </w:r>
    </w:p>
    <w:p w:rsidR="00F27A88" w:rsidRPr="00481AF8" w:rsidRDefault="002B21C4" w:rsidP="00FF129A">
      <w:pPr>
        <w:shd w:val="clear" w:color="auto" w:fill="FFFFFF"/>
        <w:ind w:firstLine="720"/>
        <w:jc w:val="both"/>
        <w:rPr>
          <w:szCs w:val="28"/>
        </w:rPr>
      </w:pPr>
      <w:r w:rsidRPr="00481AF8">
        <w:rPr>
          <w:szCs w:val="28"/>
        </w:rPr>
        <w:t>виключити статтю</w:t>
      </w:r>
      <w:r w:rsidR="00B47C28" w:rsidRPr="00481AF8">
        <w:rPr>
          <w:szCs w:val="28"/>
        </w:rPr>
        <w:t> </w:t>
      </w:r>
      <w:r w:rsidRPr="00481AF8">
        <w:rPr>
          <w:szCs w:val="28"/>
        </w:rPr>
        <w:t>164-9 Кодексу України про адміністративні правопорушення та статтю</w:t>
      </w:r>
      <w:r w:rsidR="00B47C28" w:rsidRPr="00481AF8">
        <w:rPr>
          <w:szCs w:val="28"/>
        </w:rPr>
        <w:t> </w:t>
      </w:r>
      <w:r w:rsidRPr="00481AF8">
        <w:rPr>
          <w:szCs w:val="28"/>
        </w:rPr>
        <w:t xml:space="preserve">216 Кримінального кодексу України щодо відповідальності за порушення, пов’язані </w:t>
      </w:r>
      <w:r w:rsidR="00EB550D" w:rsidRPr="00481AF8">
        <w:rPr>
          <w:szCs w:val="28"/>
        </w:rPr>
        <w:t>і</w:t>
      </w:r>
      <w:r w:rsidRPr="00481AF8">
        <w:rPr>
          <w:szCs w:val="28"/>
        </w:rPr>
        <w:t xml:space="preserve">з застосуванням контрольних марок. </w:t>
      </w:r>
    </w:p>
    <w:p w:rsidR="00EB550D" w:rsidRPr="00481AF8" w:rsidRDefault="00EB550D" w:rsidP="00FD59D3">
      <w:pPr>
        <w:pStyle w:val="Style4"/>
        <w:widowControl/>
        <w:spacing w:before="10" w:line="317" w:lineRule="exact"/>
        <w:ind w:firstLine="710"/>
        <w:rPr>
          <w:sz w:val="28"/>
          <w:szCs w:val="28"/>
          <w:lang w:eastAsia="ru-RU"/>
        </w:rPr>
      </w:pPr>
      <w:r w:rsidRPr="00481AF8">
        <w:rPr>
          <w:sz w:val="28"/>
          <w:szCs w:val="28"/>
          <w:lang w:eastAsia="ru-RU"/>
        </w:rPr>
        <w:t xml:space="preserve">У </w:t>
      </w:r>
      <w:r w:rsidR="002B21C4" w:rsidRPr="00481AF8">
        <w:rPr>
          <w:sz w:val="28"/>
          <w:szCs w:val="28"/>
          <w:lang w:eastAsia="ru-RU"/>
        </w:rPr>
        <w:t>пояснювальн</w:t>
      </w:r>
      <w:r w:rsidRPr="00481AF8">
        <w:rPr>
          <w:sz w:val="28"/>
          <w:szCs w:val="28"/>
          <w:lang w:eastAsia="ru-RU"/>
        </w:rPr>
        <w:t>ій</w:t>
      </w:r>
      <w:r w:rsidR="002B21C4" w:rsidRPr="00481AF8">
        <w:rPr>
          <w:sz w:val="28"/>
          <w:szCs w:val="28"/>
          <w:lang w:eastAsia="ru-RU"/>
        </w:rPr>
        <w:t xml:space="preserve"> запис</w:t>
      </w:r>
      <w:r w:rsidRPr="00481AF8">
        <w:rPr>
          <w:sz w:val="28"/>
          <w:szCs w:val="28"/>
          <w:lang w:eastAsia="ru-RU"/>
        </w:rPr>
        <w:t>ці</w:t>
      </w:r>
      <w:r w:rsidR="002B21C4" w:rsidRPr="00481AF8">
        <w:rPr>
          <w:sz w:val="28"/>
          <w:szCs w:val="28"/>
          <w:lang w:eastAsia="ru-RU"/>
        </w:rPr>
        <w:t xml:space="preserve"> до законопроекту </w:t>
      </w:r>
      <w:r w:rsidRPr="00481AF8">
        <w:rPr>
          <w:sz w:val="28"/>
          <w:szCs w:val="28"/>
          <w:lang w:eastAsia="ru-RU"/>
        </w:rPr>
        <w:t>зазначено, що:</w:t>
      </w:r>
    </w:p>
    <w:p w:rsidR="00B47C28" w:rsidRPr="00481AF8" w:rsidRDefault="002B21C4" w:rsidP="00FD59D3">
      <w:pPr>
        <w:pStyle w:val="Style4"/>
        <w:widowControl/>
        <w:spacing w:before="10" w:line="317" w:lineRule="exact"/>
        <w:ind w:firstLine="710"/>
        <w:rPr>
          <w:sz w:val="28"/>
          <w:szCs w:val="28"/>
          <w:lang w:eastAsia="ru-RU"/>
        </w:rPr>
      </w:pPr>
      <w:r w:rsidRPr="00481AF8">
        <w:rPr>
          <w:sz w:val="28"/>
          <w:szCs w:val="28"/>
          <w:lang w:eastAsia="ru-RU"/>
        </w:rPr>
        <w:t xml:space="preserve">метою прийняття </w:t>
      </w:r>
      <w:r w:rsidR="00B47C28" w:rsidRPr="00481AF8">
        <w:rPr>
          <w:sz w:val="28"/>
          <w:szCs w:val="28"/>
          <w:lang w:eastAsia="ru-RU"/>
        </w:rPr>
        <w:t xml:space="preserve">законопроекту </w:t>
      </w:r>
      <w:r w:rsidRPr="00481AF8">
        <w:rPr>
          <w:sz w:val="28"/>
          <w:szCs w:val="28"/>
          <w:lang w:eastAsia="ru-RU"/>
        </w:rPr>
        <w:t>є скасування неефективної системи маркування контрольними марками примірників аудіовізуальних творів, фонограм, відеограм, комп'ютерних програм, баз даних</w:t>
      </w:r>
      <w:r w:rsidR="00D10C7D">
        <w:rPr>
          <w:sz w:val="28"/>
          <w:szCs w:val="28"/>
          <w:lang w:eastAsia="ru-RU"/>
        </w:rPr>
        <w:t>;</w:t>
      </w:r>
    </w:p>
    <w:p w:rsidR="00B47C28" w:rsidRPr="00481AF8" w:rsidRDefault="002B21C4" w:rsidP="00FD59D3">
      <w:pPr>
        <w:pStyle w:val="Style4"/>
        <w:widowControl/>
        <w:spacing w:before="10" w:line="317" w:lineRule="exact"/>
        <w:ind w:firstLine="710"/>
        <w:rPr>
          <w:sz w:val="28"/>
          <w:szCs w:val="28"/>
          <w:lang w:eastAsia="ru-RU"/>
        </w:rPr>
      </w:pPr>
      <w:r w:rsidRPr="00481AF8">
        <w:rPr>
          <w:sz w:val="28"/>
          <w:szCs w:val="28"/>
          <w:lang w:eastAsia="ru-RU"/>
        </w:rPr>
        <w:t>доцільн</w:t>
      </w:r>
      <w:r w:rsidR="00B47C28" w:rsidRPr="00481AF8">
        <w:rPr>
          <w:sz w:val="28"/>
          <w:szCs w:val="28"/>
          <w:lang w:eastAsia="ru-RU"/>
        </w:rPr>
        <w:t>о</w:t>
      </w:r>
      <w:r w:rsidRPr="00481AF8">
        <w:rPr>
          <w:sz w:val="28"/>
          <w:szCs w:val="28"/>
          <w:lang w:eastAsia="ru-RU"/>
        </w:rPr>
        <w:t xml:space="preserve"> скасува</w:t>
      </w:r>
      <w:r w:rsidR="00B47C28" w:rsidRPr="00481AF8">
        <w:rPr>
          <w:sz w:val="28"/>
          <w:szCs w:val="28"/>
          <w:lang w:eastAsia="ru-RU"/>
        </w:rPr>
        <w:t>ти</w:t>
      </w:r>
      <w:r w:rsidRPr="00481AF8">
        <w:rPr>
          <w:sz w:val="28"/>
          <w:szCs w:val="28"/>
          <w:lang w:eastAsia="ru-RU"/>
        </w:rPr>
        <w:t xml:space="preserve"> Закон про контрольні марки з огляду на численні звернення стосовно неефективності ді</w:t>
      </w:r>
      <w:r w:rsidR="00B47C28" w:rsidRPr="00481AF8">
        <w:rPr>
          <w:sz w:val="28"/>
          <w:szCs w:val="28"/>
          <w:lang w:eastAsia="ru-RU"/>
        </w:rPr>
        <w:t>ї</w:t>
      </w:r>
      <w:r w:rsidRPr="00481AF8">
        <w:rPr>
          <w:sz w:val="28"/>
          <w:szCs w:val="28"/>
          <w:lang w:eastAsia="ru-RU"/>
        </w:rPr>
        <w:t xml:space="preserve"> та невиконання головної мети цього Закону, а саме </w:t>
      </w:r>
      <w:r w:rsidR="00FD59D3" w:rsidRPr="00481AF8">
        <w:rPr>
          <w:sz w:val="28"/>
          <w:szCs w:val="28"/>
          <w:lang w:eastAsia="ru-RU"/>
        </w:rPr>
        <w:t>захисту інтересів суб'єктів авторського права і суміжних прав, великого обсягу піратської продукції на ринку України, а також зважаючи на наявність значної кількості дроблених контрольних марок, великого обсягу робіт, пов'язаних з виявленням підроблених контрольних марок, значних втрат легальними правовласниками</w:t>
      </w:r>
      <w:r w:rsidR="00B47C28" w:rsidRPr="00481AF8">
        <w:rPr>
          <w:sz w:val="28"/>
          <w:szCs w:val="28"/>
          <w:lang w:eastAsia="ru-RU"/>
        </w:rPr>
        <w:t>;</w:t>
      </w:r>
    </w:p>
    <w:p w:rsidR="00B47C28" w:rsidRPr="00481AF8" w:rsidRDefault="00B47C28" w:rsidP="00FD59D3">
      <w:pPr>
        <w:pStyle w:val="Style4"/>
        <w:widowControl/>
        <w:spacing w:before="10" w:line="317" w:lineRule="exact"/>
        <w:ind w:firstLine="710"/>
        <w:rPr>
          <w:sz w:val="28"/>
          <w:szCs w:val="28"/>
          <w:lang w:eastAsia="ru-RU"/>
        </w:rPr>
      </w:pPr>
      <w:r w:rsidRPr="00481AF8">
        <w:rPr>
          <w:sz w:val="28"/>
          <w:szCs w:val="28"/>
          <w:lang w:eastAsia="ru-RU"/>
        </w:rPr>
        <w:t xml:space="preserve">динаміка отримання контрольних марок свідчить про суттєве зменшення попиту на цю адміністративну послугу (якщо у 2011 році </w:t>
      </w:r>
      <w:r w:rsidRPr="00481AF8">
        <w:rPr>
          <w:sz w:val="28"/>
          <w:szCs w:val="28"/>
          <w:lang w:eastAsia="ru-RU"/>
        </w:rPr>
        <w:lastRenderedPageBreak/>
        <w:t>уповноваженим особам видано більше 14 млн контрольних марок, то у 2017 році – 1,1 млн контрольних марок)</w:t>
      </w:r>
      <w:r w:rsidR="00EF56CA" w:rsidRPr="00481AF8">
        <w:rPr>
          <w:sz w:val="28"/>
          <w:szCs w:val="28"/>
          <w:lang w:eastAsia="ru-RU"/>
        </w:rPr>
        <w:t>;</w:t>
      </w:r>
    </w:p>
    <w:p w:rsidR="00EF56CA" w:rsidRPr="00481AF8" w:rsidRDefault="00EF56CA" w:rsidP="00EF56CA">
      <w:pPr>
        <w:pStyle w:val="Style4"/>
        <w:widowControl/>
        <w:spacing w:before="10" w:line="317" w:lineRule="exact"/>
        <w:ind w:firstLine="710"/>
        <w:rPr>
          <w:sz w:val="28"/>
          <w:szCs w:val="28"/>
          <w:lang w:eastAsia="ru-RU"/>
        </w:rPr>
      </w:pPr>
      <w:r w:rsidRPr="00481AF8">
        <w:rPr>
          <w:sz w:val="28"/>
          <w:szCs w:val="28"/>
          <w:lang w:eastAsia="ru-RU"/>
        </w:rPr>
        <w:t xml:space="preserve">реалізація законопроекту не потребує додаткових витрат з державного та місцевих бюджетів: кошти, які надходять як плата за видачу контрольних марок до державного бюджету, витрачаються Мінекономіки на їх виготовлення, при цьому собівартість видачі контрольної марки складає 1,17 грн. </w:t>
      </w:r>
    </w:p>
    <w:p w:rsidR="00EF56CA" w:rsidRPr="00481AF8" w:rsidRDefault="00EF56CA" w:rsidP="00EF56CA">
      <w:pPr>
        <w:pStyle w:val="Style4"/>
        <w:widowControl/>
        <w:spacing w:before="10" w:line="317" w:lineRule="exact"/>
        <w:ind w:firstLine="710"/>
        <w:rPr>
          <w:sz w:val="28"/>
          <w:szCs w:val="28"/>
          <w:lang w:eastAsia="ru-RU"/>
        </w:rPr>
      </w:pPr>
      <w:r w:rsidRPr="00481AF8">
        <w:rPr>
          <w:sz w:val="28"/>
          <w:szCs w:val="28"/>
          <w:lang w:eastAsia="ru-RU"/>
        </w:rPr>
        <w:t>Відповідно до пункту 26 частини другої статті 29 Бюджетного кодексу України плата за одержання контрольних марок належить до доходів загального фонду державного бюджету.</w:t>
      </w:r>
    </w:p>
    <w:p w:rsidR="00FD59D3" w:rsidRPr="00481AF8" w:rsidRDefault="002A317B" w:rsidP="00FD59D3">
      <w:pPr>
        <w:pStyle w:val="Style4"/>
        <w:widowControl/>
        <w:spacing w:before="10" w:line="317" w:lineRule="exact"/>
        <w:ind w:firstLine="710"/>
        <w:rPr>
          <w:sz w:val="28"/>
          <w:szCs w:val="28"/>
          <w:lang w:eastAsia="ru-RU"/>
        </w:rPr>
      </w:pPr>
      <w:r w:rsidRPr="00481AF8">
        <w:rPr>
          <w:sz w:val="28"/>
          <w:szCs w:val="28"/>
          <w:lang w:eastAsia="ru-RU"/>
        </w:rPr>
        <w:t xml:space="preserve">Згідно із звітними даними Казначейства України </w:t>
      </w:r>
      <w:r w:rsidR="00A712C2" w:rsidRPr="00481AF8">
        <w:rPr>
          <w:sz w:val="28"/>
          <w:szCs w:val="28"/>
          <w:lang w:eastAsia="ru-RU"/>
        </w:rPr>
        <w:t xml:space="preserve">за 2018 рік </w:t>
      </w:r>
      <w:r w:rsidRPr="00481AF8">
        <w:rPr>
          <w:sz w:val="28"/>
          <w:szCs w:val="28"/>
          <w:lang w:eastAsia="ru-RU"/>
        </w:rPr>
        <w:t>доходи з</w:t>
      </w:r>
      <w:r w:rsidR="00A712C2" w:rsidRPr="00481AF8">
        <w:rPr>
          <w:sz w:val="28"/>
          <w:szCs w:val="28"/>
          <w:lang w:eastAsia="ru-RU"/>
        </w:rPr>
        <w:t xml:space="preserve">агального фонду </w:t>
      </w:r>
      <w:r w:rsidRPr="00481AF8">
        <w:rPr>
          <w:sz w:val="28"/>
          <w:szCs w:val="28"/>
          <w:lang w:eastAsia="ru-RU"/>
        </w:rPr>
        <w:t>державного бюджету за кодом</w:t>
      </w:r>
      <w:r w:rsidR="00A712C2" w:rsidRPr="00481AF8">
        <w:rPr>
          <w:sz w:val="28"/>
          <w:szCs w:val="28"/>
          <w:lang w:eastAsia="ru-RU"/>
        </w:rPr>
        <w:t> </w:t>
      </w:r>
      <w:r w:rsidRPr="00481AF8">
        <w:rPr>
          <w:sz w:val="28"/>
          <w:szCs w:val="28"/>
          <w:lang w:eastAsia="ru-RU"/>
        </w:rPr>
        <w:t xml:space="preserve">22011900 «Збори за підготовку до державної реєстрації авторського права і договорів, які стосуються прав </w:t>
      </w:r>
      <w:r w:rsidR="00A712C2" w:rsidRPr="00481AF8">
        <w:rPr>
          <w:sz w:val="28"/>
          <w:szCs w:val="28"/>
          <w:lang w:eastAsia="ru-RU"/>
        </w:rPr>
        <w:t xml:space="preserve">автора </w:t>
      </w:r>
      <w:r w:rsidRPr="00481AF8">
        <w:rPr>
          <w:sz w:val="28"/>
          <w:szCs w:val="28"/>
          <w:lang w:eastAsia="ru-RU"/>
        </w:rPr>
        <w:t>на твір, та плата за одержання контрольних марок» становили 2049,4</w:t>
      </w:r>
      <w:r w:rsidR="00A712C2" w:rsidRPr="00481AF8">
        <w:rPr>
          <w:sz w:val="28"/>
          <w:szCs w:val="28"/>
          <w:lang w:eastAsia="ru-RU"/>
        </w:rPr>
        <w:t> </w:t>
      </w:r>
      <w:r w:rsidRPr="00481AF8">
        <w:rPr>
          <w:sz w:val="28"/>
          <w:szCs w:val="28"/>
          <w:lang w:eastAsia="ru-RU"/>
        </w:rPr>
        <w:t>тис. грн (при цьому невідомо</w:t>
      </w:r>
      <w:r w:rsidR="00044EB9" w:rsidRPr="00481AF8">
        <w:rPr>
          <w:sz w:val="28"/>
          <w:szCs w:val="28"/>
          <w:lang w:eastAsia="ru-RU"/>
        </w:rPr>
        <w:t>,</w:t>
      </w:r>
      <w:r w:rsidRPr="00481AF8">
        <w:rPr>
          <w:sz w:val="28"/>
          <w:szCs w:val="28"/>
          <w:lang w:eastAsia="ru-RU"/>
        </w:rPr>
        <w:t xml:space="preserve"> яка частина цих коштів є надходженнями за одержання контрольних марок). </w:t>
      </w:r>
    </w:p>
    <w:p w:rsidR="00FF129A" w:rsidRPr="00481AF8" w:rsidRDefault="00FF129A" w:rsidP="000E744E">
      <w:pPr>
        <w:shd w:val="clear" w:color="auto" w:fill="FFFFFF"/>
        <w:ind w:firstLine="720"/>
        <w:jc w:val="both"/>
        <w:rPr>
          <w:rStyle w:val="rvts23"/>
          <w:bCs/>
          <w:color w:val="000000"/>
          <w:bdr w:val="none" w:sz="0" w:space="0" w:color="auto" w:frame="1"/>
        </w:rPr>
      </w:pPr>
      <w:r w:rsidRPr="00481AF8">
        <w:rPr>
          <w:rStyle w:val="rvts23"/>
          <w:bCs/>
          <w:color w:val="000000"/>
          <w:bdr w:val="none" w:sz="0" w:space="0" w:color="auto" w:frame="1"/>
        </w:rPr>
        <w:t xml:space="preserve">Міністерство фінансів України у своєму експертному висновку зазначає, що реалізація законопроекту </w:t>
      </w:r>
      <w:r w:rsidR="00993CE4" w:rsidRPr="00481AF8">
        <w:rPr>
          <w:rStyle w:val="rvts23"/>
          <w:bCs/>
          <w:color w:val="000000"/>
          <w:bdr w:val="none" w:sz="0" w:space="0" w:color="auto" w:frame="1"/>
        </w:rPr>
        <w:t xml:space="preserve">не </w:t>
      </w:r>
      <w:r w:rsidRPr="00481AF8">
        <w:rPr>
          <w:rStyle w:val="rvts23"/>
          <w:bCs/>
          <w:color w:val="000000"/>
          <w:bdr w:val="none" w:sz="0" w:space="0" w:color="auto" w:frame="1"/>
        </w:rPr>
        <w:t>потребу</w:t>
      </w:r>
      <w:r w:rsidR="00993CE4" w:rsidRPr="00481AF8">
        <w:rPr>
          <w:rStyle w:val="rvts23"/>
          <w:bCs/>
          <w:color w:val="000000"/>
          <w:bdr w:val="none" w:sz="0" w:space="0" w:color="auto" w:frame="1"/>
        </w:rPr>
        <w:t>ватиме</w:t>
      </w:r>
      <w:r w:rsidRPr="00481AF8">
        <w:rPr>
          <w:rStyle w:val="rvts23"/>
          <w:bCs/>
          <w:color w:val="000000"/>
          <w:bdr w:val="none" w:sz="0" w:space="0" w:color="auto" w:frame="1"/>
        </w:rPr>
        <w:t xml:space="preserve"> додаткових ви</w:t>
      </w:r>
      <w:r w:rsidR="00505D65" w:rsidRPr="00481AF8">
        <w:rPr>
          <w:rStyle w:val="rvts23"/>
          <w:bCs/>
          <w:color w:val="000000"/>
          <w:bdr w:val="none" w:sz="0" w:space="0" w:color="auto" w:frame="1"/>
        </w:rPr>
        <w:t xml:space="preserve">трат з </w:t>
      </w:r>
      <w:r w:rsidR="00103705" w:rsidRPr="00481AF8">
        <w:rPr>
          <w:rStyle w:val="rvts23"/>
          <w:bCs/>
          <w:color w:val="000000"/>
          <w:bdr w:val="none" w:sz="0" w:space="0" w:color="auto" w:frame="1"/>
        </w:rPr>
        <w:t>д</w:t>
      </w:r>
      <w:r w:rsidRPr="00481AF8">
        <w:rPr>
          <w:rStyle w:val="rvts23"/>
          <w:bCs/>
          <w:color w:val="000000"/>
          <w:bdr w:val="none" w:sz="0" w:space="0" w:color="auto" w:frame="1"/>
        </w:rPr>
        <w:t>ержавного бюджету.</w:t>
      </w:r>
    </w:p>
    <w:p w:rsidR="008B47D1" w:rsidRDefault="00481AF8" w:rsidP="000E744E">
      <w:pPr>
        <w:shd w:val="clear" w:color="auto" w:fill="FFFFFF"/>
        <w:ind w:firstLine="720"/>
        <w:jc w:val="both"/>
        <w:rPr>
          <w:szCs w:val="28"/>
        </w:rPr>
      </w:pPr>
      <w:r>
        <w:rPr>
          <w:rStyle w:val="rvts23"/>
          <w:bCs/>
          <w:color w:val="000000"/>
          <w:bdr w:val="none" w:sz="0" w:space="0" w:color="auto" w:frame="1"/>
        </w:rPr>
        <w:t>Пунктом 1 розділу ІІ з</w:t>
      </w:r>
      <w:r w:rsidR="00345A51" w:rsidRPr="00481AF8">
        <w:rPr>
          <w:rStyle w:val="rvts23"/>
          <w:bCs/>
          <w:color w:val="000000"/>
          <w:bdr w:val="none" w:sz="0" w:space="0" w:color="auto" w:frame="1"/>
        </w:rPr>
        <w:t>аконопроект</w:t>
      </w:r>
      <w:r>
        <w:rPr>
          <w:rStyle w:val="rvts23"/>
          <w:bCs/>
          <w:color w:val="000000"/>
          <w:bdr w:val="none" w:sz="0" w:space="0" w:color="auto" w:frame="1"/>
        </w:rPr>
        <w:t>у</w:t>
      </w:r>
      <w:r w:rsidR="00345A51" w:rsidRPr="00481AF8">
        <w:rPr>
          <w:rStyle w:val="rvts23"/>
          <w:bCs/>
          <w:color w:val="000000"/>
          <w:bdr w:val="none" w:sz="0" w:space="0" w:color="auto" w:frame="1"/>
        </w:rPr>
        <w:t xml:space="preserve"> передбачено набрання чинності відповідним законом</w:t>
      </w:r>
      <w:r w:rsidR="001F6E44" w:rsidRPr="00481AF8">
        <w:rPr>
          <w:szCs w:val="28"/>
        </w:rPr>
        <w:t xml:space="preserve"> з 1 січня 2020 року та вв</w:t>
      </w:r>
      <w:r>
        <w:rPr>
          <w:szCs w:val="28"/>
        </w:rPr>
        <w:t xml:space="preserve">едення </w:t>
      </w:r>
      <w:r w:rsidR="001F6E44" w:rsidRPr="00481AF8">
        <w:rPr>
          <w:szCs w:val="28"/>
        </w:rPr>
        <w:t>в дію одночасно з набрання</w:t>
      </w:r>
      <w:r>
        <w:rPr>
          <w:szCs w:val="28"/>
        </w:rPr>
        <w:t>м</w:t>
      </w:r>
      <w:r w:rsidR="001F6E44" w:rsidRPr="00481AF8">
        <w:rPr>
          <w:szCs w:val="28"/>
        </w:rPr>
        <w:t xml:space="preserve"> чинності законом про внесення змін до Бюджетного кодексу України щодо скасування плати за одержання контрольних марок.</w:t>
      </w:r>
      <w:r w:rsidRPr="00481AF8">
        <w:rPr>
          <w:szCs w:val="28"/>
        </w:rPr>
        <w:t xml:space="preserve"> </w:t>
      </w:r>
      <w:r>
        <w:rPr>
          <w:szCs w:val="28"/>
        </w:rPr>
        <w:t xml:space="preserve">Таке положення законопроекту потребує </w:t>
      </w:r>
      <w:r w:rsidR="008B47D1">
        <w:rPr>
          <w:szCs w:val="28"/>
        </w:rPr>
        <w:t xml:space="preserve">техніко-юридичного </w:t>
      </w:r>
      <w:r>
        <w:rPr>
          <w:szCs w:val="28"/>
        </w:rPr>
        <w:t xml:space="preserve">уточнення, оскільки запропонована дата </w:t>
      </w:r>
      <w:r w:rsidRPr="002220A2">
        <w:rPr>
          <w:szCs w:val="28"/>
        </w:rPr>
        <w:t>вже минула (для приведення у відповідність до вимог частини п'ятої статті 94 Конституції України щодо набрання чинності законом не раніше дня його опублікування)</w:t>
      </w:r>
      <w:r>
        <w:rPr>
          <w:szCs w:val="28"/>
        </w:rPr>
        <w:t xml:space="preserve">. </w:t>
      </w:r>
      <w:r w:rsidRPr="008B47D1">
        <w:rPr>
          <w:szCs w:val="28"/>
        </w:rPr>
        <w:t xml:space="preserve">Крім того, </w:t>
      </w:r>
      <w:r w:rsidR="00D10C7D" w:rsidRPr="008B47D1">
        <w:rPr>
          <w:szCs w:val="28"/>
        </w:rPr>
        <w:t>автором законопроекту не подано</w:t>
      </w:r>
      <w:r w:rsidR="00D10C7D">
        <w:rPr>
          <w:szCs w:val="28"/>
        </w:rPr>
        <w:t xml:space="preserve"> </w:t>
      </w:r>
      <w:r w:rsidR="00B22E42">
        <w:rPr>
          <w:szCs w:val="28"/>
        </w:rPr>
        <w:t xml:space="preserve">відповідний законопроект </w:t>
      </w:r>
      <w:r w:rsidR="00B22E42" w:rsidRPr="00481AF8">
        <w:rPr>
          <w:szCs w:val="28"/>
        </w:rPr>
        <w:t>про внесення змін до Бюджетного кодексу України щодо скасування плати за одержання контрольних марок</w:t>
      </w:r>
      <w:r w:rsidR="00B22E42">
        <w:rPr>
          <w:szCs w:val="28"/>
        </w:rPr>
        <w:t xml:space="preserve">. </w:t>
      </w:r>
      <w:r w:rsidR="008B47D1">
        <w:rPr>
          <w:szCs w:val="28"/>
        </w:rPr>
        <w:t>Однак</w:t>
      </w:r>
      <w:r w:rsidR="00B22E42">
        <w:rPr>
          <w:szCs w:val="28"/>
        </w:rPr>
        <w:t xml:space="preserve"> варто зауважити, що </w:t>
      </w:r>
      <w:r w:rsidR="008B47D1">
        <w:rPr>
          <w:szCs w:val="28"/>
        </w:rPr>
        <w:t xml:space="preserve">така </w:t>
      </w:r>
      <w:r w:rsidR="00B22E42">
        <w:rPr>
          <w:szCs w:val="28"/>
        </w:rPr>
        <w:t>плата запроваджена відповідно до статті </w:t>
      </w:r>
      <w:r w:rsidR="008B47D1">
        <w:rPr>
          <w:szCs w:val="28"/>
        </w:rPr>
        <w:t>7</w:t>
      </w:r>
      <w:r w:rsidR="00B22E42">
        <w:rPr>
          <w:szCs w:val="28"/>
        </w:rPr>
        <w:t xml:space="preserve"> Закону України </w:t>
      </w:r>
      <w:r w:rsidR="00B22E42" w:rsidRPr="00481AF8">
        <w:rPr>
          <w:szCs w:val="28"/>
        </w:rPr>
        <w:t>“Про розповсюдження примірників аудіовізуальних творів, фонограм, відеограм, комп’ютерних програм, баз даних”</w:t>
      </w:r>
      <w:r w:rsidR="008B47D1">
        <w:rPr>
          <w:szCs w:val="28"/>
        </w:rPr>
        <w:t>, відтак скасування такої плати відбудеться внаслідок втрати чинності цим Законом, а не внесення змін до Бюджетного кодексу України, яким регулюється питання лише щодо належності такої плати до доходів загального фонду державного бюджету.</w:t>
      </w:r>
    </w:p>
    <w:p w:rsidR="003C71C7" w:rsidRPr="00481AF8" w:rsidRDefault="00FF129A" w:rsidP="00B47C28">
      <w:pPr>
        <w:shd w:val="clear" w:color="auto" w:fill="FFFFFF"/>
        <w:spacing w:before="120"/>
        <w:ind w:firstLine="720"/>
        <w:jc w:val="both"/>
      </w:pPr>
      <w:r w:rsidRPr="00481AF8">
        <w:rPr>
          <w:rStyle w:val="rvts44"/>
          <w:color w:val="000000"/>
          <w:bdr w:val="none" w:sz="0" w:space="0" w:color="auto" w:frame="1"/>
          <w:shd w:val="clear" w:color="auto" w:fill="FFFFFF"/>
        </w:rPr>
        <w:t xml:space="preserve">За наслідками </w:t>
      </w:r>
      <w:r w:rsidR="000E744E" w:rsidRPr="00481AF8">
        <w:rPr>
          <w:rStyle w:val="rvts44"/>
          <w:color w:val="000000"/>
          <w:bdr w:val="none" w:sz="0" w:space="0" w:color="auto" w:frame="1"/>
          <w:shd w:val="clear" w:color="auto" w:fill="FFFFFF"/>
        </w:rPr>
        <w:t xml:space="preserve">розгляду законопроекту (реєстр. </w:t>
      </w:r>
      <w:r w:rsidRPr="00481AF8">
        <w:rPr>
          <w:rStyle w:val="rvts44"/>
          <w:color w:val="000000"/>
          <w:bdr w:val="none" w:sz="0" w:space="0" w:color="auto" w:frame="1"/>
          <w:shd w:val="clear" w:color="auto" w:fill="FFFFFF"/>
        </w:rPr>
        <w:t>№ </w:t>
      </w:r>
      <w:r w:rsidR="00D36C0E" w:rsidRPr="00481AF8">
        <w:rPr>
          <w:rStyle w:val="rvts44"/>
          <w:color w:val="000000"/>
          <w:bdr w:val="none" w:sz="0" w:space="0" w:color="auto" w:frame="1"/>
          <w:shd w:val="clear" w:color="auto" w:fill="FFFFFF"/>
        </w:rPr>
        <w:t>2</w:t>
      </w:r>
      <w:r w:rsidR="0064588D" w:rsidRPr="00481AF8">
        <w:rPr>
          <w:rStyle w:val="rvts44"/>
          <w:color w:val="000000"/>
          <w:bdr w:val="none" w:sz="0" w:space="0" w:color="auto" w:frame="1"/>
          <w:shd w:val="clear" w:color="auto" w:fill="FFFFFF"/>
        </w:rPr>
        <w:t>5</w:t>
      </w:r>
      <w:r w:rsidR="00D3278B" w:rsidRPr="00481AF8">
        <w:rPr>
          <w:rStyle w:val="rvts44"/>
          <w:color w:val="000000"/>
          <w:bdr w:val="none" w:sz="0" w:space="0" w:color="auto" w:frame="1"/>
          <w:shd w:val="clear" w:color="auto" w:fill="FFFFFF"/>
        </w:rPr>
        <w:t>65</w:t>
      </w:r>
      <w:r w:rsidRPr="00481AF8">
        <w:rPr>
          <w:rStyle w:val="rvts44"/>
          <w:color w:val="000000"/>
          <w:bdr w:val="none" w:sz="0" w:space="0" w:color="auto" w:frame="1"/>
          <w:shd w:val="clear" w:color="auto" w:fill="FFFFFF"/>
        </w:rPr>
        <w:t xml:space="preserve">) Комітет ухвалив рішення: </w:t>
      </w:r>
      <w:r w:rsidRPr="00481AF8">
        <w:rPr>
          <w:szCs w:val="28"/>
        </w:rPr>
        <w:t>законопроект матиме вплив на показники бюджету</w:t>
      </w:r>
      <w:r w:rsidR="00380B59" w:rsidRPr="00481AF8">
        <w:rPr>
          <w:szCs w:val="28"/>
        </w:rPr>
        <w:t xml:space="preserve"> (призведе до зменшення доходів державного бюджету щодо плати за </w:t>
      </w:r>
      <w:r w:rsidR="00A96B43" w:rsidRPr="00481AF8">
        <w:rPr>
          <w:szCs w:val="28"/>
        </w:rPr>
        <w:t xml:space="preserve">одержання </w:t>
      </w:r>
      <w:r w:rsidR="00380B59" w:rsidRPr="00481AF8">
        <w:rPr>
          <w:szCs w:val="28"/>
        </w:rPr>
        <w:t>контрольн</w:t>
      </w:r>
      <w:r w:rsidR="00A96B43" w:rsidRPr="00481AF8">
        <w:rPr>
          <w:szCs w:val="28"/>
        </w:rPr>
        <w:t>их</w:t>
      </w:r>
      <w:r w:rsidR="00380B59" w:rsidRPr="00481AF8">
        <w:rPr>
          <w:szCs w:val="28"/>
        </w:rPr>
        <w:t xml:space="preserve"> мар</w:t>
      </w:r>
      <w:r w:rsidR="00A96B43" w:rsidRPr="00481AF8">
        <w:rPr>
          <w:szCs w:val="28"/>
        </w:rPr>
        <w:t>ок</w:t>
      </w:r>
      <w:r w:rsidR="00380B59" w:rsidRPr="00481AF8">
        <w:rPr>
          <w:szCs w:val="28"/>
        </w:rPr>
        <w:t xml:space="preserve"> та зменшення видатків державного бюджету на функціонування Мінекономіки в частині надання відповідної </w:t>
      </w:r>
      <w:r w:rsidR="000E744E" w:rsidRPr="00481AF8">
        <w:rPr>
          <w:szCs w:val="28"/>
        </w:rPr>
        <w:t xml:space="preserve">адміністративної </w:t>
      </w:r>
      <w:r w:rsidR="00380B59" w:rsidRPr="00481AF8">
        <w:rPr>
          <w:szCs w:val="28"/>
        </w:rPr>
        <w:t>послуги</w:t>
      </w:r>
      <w:r w:rsidR="000E744E" w:rsidRPr="00481AF8">
        <w:rPr>
          <w:szCs w:val="28"/>
        </w:rPr>
        <w:t>)</w:t>
      </w:r>
      <w:r w:rsidRPr="00481AF8">
        <w:rPr>
          <w:szCs w:val="28"/>
        </w:rPr>
        <w:t>. У разі прийняття відповідного закону він може набирати чинності</w:t>
      </w:r>
      <w:r w:rsidR="00FD304C" w:rsidRPr="00481AF8">
        <w:rPr>
          <w:szCs w:val="28"/>
        </w:rPr>
        <w:t xml:space="preserve"> згідно із законодавством.</w:t>
      </w:r>
    </w:p>
    <w:p w:rsidR="00327916" w:rsidRPr="00481AF8" w:rsidRDefault="00785E66" w:rsidP="008B47D1">
      <w:pPr>
        <w:tabs>
          <w:tab w:val="left" w:pos="7230"/>
        </w:tabs>
        <w:spacing w:before="480"/>
        <w:rPr>
          <w:b/>
          <w:bCs/>
          <w:szCs w:val="28"/>
        </w:rPr>
      </w:pPr>
      <w:r w:rsidRPr="00481AF8">
        <w:rPr>
          <w:b/>
          <w:bCs/>
          <w:szCs w:val="28"/>
        </w:rPr>
        <w:t>Голов</w:t>
      </w:r>
      <w:r w:rsidR="001A1194" w:rsidRPr="00481AF8">
        <w:rPr>
          <w:b/>
          <w:bCs/>
          <w:szCs w:val="28"/>
        </w:rPr>
        <w:t>а К</w:t>
      </w:r>
      <w:r w:rsidRPr="00481AF8">
        <w:rPr>
          <w:b/>
          <w:bCs/>
          <w:szCs w:val="28"/>
        </w:rPr>
        <w:t xml:space="preserve">омітету </w:t>
      </w:r>
      <w:r w:rsidR="00B47C28" w:rsidRPr="00481AF8">
        <w:rPr>
          <w:b/>
          <w:bCs/>
          <w:szCs w:val="28"/>
        </w:rPr>
        <w:tab/>
      </w:r>
      <w:r w:rsidR="00FC1384" w:rsidRPr="00481AF8">
        <w:rPr>
          <w:b/>
          <w:bCs/>
          <w:szCs w:val="28"/>
        </w:rPr>
        <w:t>Ю</w:t>
      </w:r>
      <w:r w:rsidR="001A1194" w:rsidRPr="00481AF8">
        <w:rPr>
          <w:b/>
          <w:bCs/>
          <w:szCs w:val="28"/>
        </w:rPr>
        <w:t>.</w:t>
      </w:r>
      <w:r w:rsidR="00FC1384" w:rsidRPr="00481AF8">
        <w:rPr>
          <w:b/>
          <w:bCs/>
          <w:szCs w:val="28"/>
        </w:rPr>
        <w:t>Ю</w:t>
      </w:r>
      <w:r w:rsidR="001A1194" w:rsidRPr="00481AF8">
        <w:rPr>
          <w:b/>
          <w:bCs/>
          <w:szCs w:val="28"/>
        </w:rPr>
        <w:t>.</w:t>
      </w:r>
      <w:r w:rsidR="00FC1384" w:rsidRPr="00481AF8">
        <w:rPr>
          <w:b/>
          <w:bCs/>
          <w:szCs w:val="28"/>
        </w:rPr>
        <w:t> Арістов</w:t>
      </w:r>
    </w:p>
    <w:sectPr w:rsidR="00327916" w:rsidRPr="00481AF8" w:rsidSect="00B47C28">
      <w:headerReference w:type="even" r:id="rId7"/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94" w:rsidRDefault="00F94694">
      <w:r>
        <w:separator/>
      </w:r>
    </w:p>
  </w:endnote>
  <w:endnote w:type="continuationSeparator" w:id="0">
    <w:p w:rsidR="00F94694" w:rsidRDefault="00F9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EB" w:rsidRDefault="00B744EB" w:rsidP="0002490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744EB" w:rsidRDefault="00B744EB" w:rsidP="005150E0">
    <w:pPr>
      <w:pStyle w:val="a6"/>
      <w:ind w:right="360"/>
    </w:pPr>
  </w:p>
  <w:p w:rsidR="00B744EB" w:rsidRDefault="00B744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84543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47C28" w:rsidRPr="00B47C28" w:rsidRDefault="00B47C28">
        <w:pPr>
          <w:pStyle w:val="a6"/>
          <w:jc w:val="right"/>
          <w:rPr>
            <w:sz w:val="24"/>
          </w:rPr>
        </w:pPr>
        <w:r w:rsidRPr="00B47C28">
          <w:rPr>
            <w:sz w:val="24"/>
          </w:rPr>
          <w:fldChar w:fldCharType="begin"/>
        </w:r>
        <w:r w:rsidRPr="00B47C28">
          <w:rPr>
            <w:sz w:val="24"/>
          </w:rPr>
          <w:instrText>PAGE   \* MERGEFORMAT</w:instrText>
        </w:r>
        <w:r w:rsidRPr="00B47C28">
          <w:rPr>
            <w:sz w:val="24"/>
          </w:rPr>
          <w:fldChar w:fldCharType="separate"/>
        </w:r>
        <w:r w:rsidR="0057712D">
          <w:rPr>
            <w:noProof/>
            <w:sz w:val="24"/>
          </w:rPr>
          <w:t>2</w:t>
        </w:r>
        <w:r w:rsidRPr="00B47C28">
          <w:rPr>
            <w:sz w:val="24"/>
          </w:rPr>
          <w:fldChar w:fldCharType="end"/>
        </w:r>
      </w:p>
    </w:sdtContent>
  </w:sdt>
  <w:p w:rsidR="00B744EB" w:rsidRDefault="00B744EB" w:rsidP="005150E0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27793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47C28" w:rsidRPr="00B47C28" w:rsidRDefault="00B47C28">
        <w:pPr>
          <w:pStyle w:val="a6"/>
          <w:jc w:val="right"/>
          <w:rPr>
            <w:sz w:val="24"/>
          </w:rPr>
        </w:pPr>
        <w:r w:rsidRPr="00B47C28">
          <w:rPr>
            <w:sz w:val="24"/>
          </w:rPr>
          <w:fldChar w:fldCharType="begin"/>
        </w:r>
        <w:r w:rsidRPr="00B47C28">
          <w:rPr>
            <w:sz w:val="24"/>
          </w:rPr>
          <w:instrText>PAGE   \* MERGEFORMAT</w:instrText>
        </w:r>
        <w:r w:rsidRPr="00B47C28">
          <w:rPr>
            <w:sz w:val="24"/>
          </w:rPr>
          <w:fldChar w:fldCharType="separate"/>
        </w:r>
        <w:r w:rsidR="0057712D">
          <w:rPr>
            <w:noProof/>
            <w:sz w:val="24"/>
          </w:rPr>
          <w:t>1</w:t>
        </w:r>
        <w:r w:rsidRPr="00B47C28">
          <w:rPr>
            <w:sz w:val="24"/>
          </w:rPr>
          <w:fldChar w:fldCharType="end"/>
        </w:r>
      </w:p>
    </w:sdtContent>
  </w:sdt>
  <w:p w:rsidR="00B47C28" w:rsidRDefault="00B47C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94" w:rsidRDefault="00F94694">
      <w:r>
        <w:separator/>
      </w:r>
    </w:p>
  </w:footnote>
  <w:footnote w:type="continuationSeparator" w:id="0">
    <w:p w:rsidR="00F94694" w:rsidRDefault="00F9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80" w:rsidRDefault="00E76B80">
    <w:pPr>
      <w:pStyle w:val="a9"/>
    </w:pPr>
  </w:p>
  <w:p w:rsidR="00385AAF" w:rsidRDefault="00385A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48FFE8"/>
    <w:lvl w:ilvl="0">
      <w:numFmt w:val="bullet"/>
      <w:lvlText w:val="*"/>
      <w:lvlJc w:val="left"/>
    </w:lvl>
  </w:abstractNum>
  <w:abstractNum w:abstractNumId="1" w15:restartNumberingAfterBreak="0">
    <w:nsid w:val="1F105517"/>
    <w:multiLevelType w:val="hybridMultilevel"/>
    <w:tmpl w:val="16DC726C"/>
    <w:lvl w:ilvl="0" w:tplc="E4E4A206">
      <w:numFmt w:val="bullet"/>
      <w:lvlText w:val="–"/>
      <w:lvlJc w:val="left"/>
      <w:pPr>
        <w:tabs>
          <w:tab w:val="num" w:pos="2353"/>
        </w:tabs>
        <w:ind w:left="2353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69525E"/>
    <w:multiLevelType w:val="hybridMultilevel"/>
    <w:tmpl w:val="613E1B6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DB7EF4"/>
    <w:multiLevelType w:val="hybridMultilevel"/>
    <w:tmpl w:val="636A7824"/>
    <w:lvl w:ilvl="0" w:tplc="E4E4A206">
      <w:numFmt w:val="bullet"/>
      <w:lvlText w:val="–"/>
      <w:lvlJc w:val="left"/>
      <w:pPr>
        <w:tabs>
          <w:tab w:val="num" w:pos="2364"/>
        </w:tabs>
        <w:ind w:left="2364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631D1266"/>
    <w:multiLevelType w:val="hybridMultilevel"/>
    <w:tmpl w:val="46C8B89C"/>
    <w:lvl w:ilvl="0" w:tplc="73C2623E">
      <w:start w:val="3"/>
      <w:numFmt w:val="bullet"/>
      <w:lvlText w:val="–"/>
      <w:lvlJc w:val="left"/>
      <w:pPr>
        <w:tabs>
          <w:tab w:val="num" w:pos="1693"/>
        </w:tabs>
        <w:ind w:left="1693" w:hanging="9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99"/>
    <w:rsid w:val="00003EE3"/>
    <w:rsid w:val="000041DC"/>
    <w:rsid w:val="00005F70"/>
    <w:rsid w:val="00006206"/>
    <w:rsid w:val="00014E76"/>
    <w:rsid w:val="00017800"/>
    <w:rsid w:val="00020667"/>
    <w:rsid w:val="00020A8E"/>
    <w:rsid w:val="0002158C"/>
    <w:rsid w:val="00024906"/>
    <w:rsid w:val="00025D27"/>
    <w:rsid w:val="00026057"/>
    <w:rsid w:val="0002653F"/>
    <w:rsid w:val="00030B42"/>
    <w:rsid w:val="00030EE4"/>
    <w:rsid w:val="0003115A"/>
    <w:rsid w:val="0003210C"/>
    <w:rsid w:val="0003388D"/>
    <w:rsid w:val="00033FED"/>
    <w:rsid w:val="00035E22"/>
    <w:rsid w:val="000361A7"/>
    <w:rsid w:val="00043CDF"/>
    <w:rsid w:val="0004441A"/>
    <w:rsid w:val="000446AB"/>
    <w:rsid w:val="00044EB9"/>
    <w:rsid w:val="00046E10"/>
    <w:rsid w:val="00047E63"/>
    <w:rsid w:val="00050093"/>
    <w:rsid w:val="0005492A"/>
    <w:rsid w:val="00055C8F"/>
    <w:rsid w:val="000576E8"/>
    <w:rsid w:val="0006027A"/>
    <w:rsid w:val="00062A06"/>
    <w:rsid w:val="0006335A"/>
    <w:rsid w:val="00063B36"/>
    <w:rsid w:val="00066E0D"/>
    <w:rsid w:val="000676DD"/>
    <w:rsid w:val="00070D47"/>
    <w:rsid w:val="00070FD9"/>
    <w:rsid w:val="000711C3"/>
    <w:rsid w:val="00072F35"/>
    <w:rsid w:val="00076611"/>
    <w:rsid w:val="0007677B"/>
    <w:rsid w:val="00076824"/>
    <w:rsid w:val="00076A30"/>
    <w:rsid w:val="0009228D"/>
    <w:rsid w:val="00094705"/>
    <w:rsid w:val="00094BF1"/>
    <w:rsid w:val="00094D06"/>
    <w:rsid w:val="00095132"/>
    <w:rsid w:val="00097273"/>
    <w:rsid w:val="00097440"/>
    <w:rsid w:val="000976A4"/>
    <w:rsid w:val="000A0FFC"/>
    <w:rsid w:val="000A2B6F"/>
    <w:rsid w:val="000A5454"/>
    <w:rsid w:val="000A5923"/>
    <w:rsid w:val="000A77F5"/>
    <w:rsid w:val="000B07A7"/>
    <w:rsid w:val="000B3E65"/>
    <w:rsid w:val="000B581E"/>
    <w:rsid w:val="000B593D"/>
    <w:rsid w:val="000B6F8D"/>
    <w:rsid w:val="000C01E0"/>
    <w:rsid w:val="000C0293"/>
    <w:rsid w:val="000C0541"/>
    <w:rsid w:val="000C13A2"/>
    <w:rsid w:val="000C2A21"/>
    <w:rsid w:val="000C36BF"/>
    <w:rsid w:val="000C4104"/>
    <w:rsid w:val="000C6ACF"/>
    <w:rsid w:val="000C6D67"/>
    <w:rsid w:val="000C7153"/>
    <w:rsid w:val="000C751D"/>
    <w:rsid w:val="000C7E9B"/>
    <w:rsid w:val="000D07F3"/>
    <w:rsid w:val="000D1DE1"/>
    <w:rsid w:val="000D2FAC"/>
    <w:rsid w:val="000D4983"/>
    <w:rsid w:val="000D600C"/>
    <w:rsid w:val="000E07A5"/>
    <w:rsid w:val="000E088F"/>
    <w:rsid w:val="000E0A94"/>
    <w:rsid w:val="000E154A"/>
    <w:rsid w:val="000E323B"/>
    <w:rsid w:val="000E38C2"/>
    <w:rsid w:val="000E4B42"/>
    <w:rsid w:val="000E5733"/>
    <w:rsid w:val="000E64E7"/>
    <w:rsid w:val="000E744E"/>
    <w:rsid w:val="000F04CB"/>
    <w:rsid w:val="000F2168"/>
    <w:rsid w:val="000F2EEA"/>
    <w:rsid w:val="000F30A2"/>
    <w:rsid w:val="000F383F"/>
    <w:rsid w:val="000F44FC"/>
    <w:rsid w:val="000F4F7C"/>
    <w:rsid w:val="000F55C7"/>
    <w:rsid w:val="000F57E7"/>
    <w:rsid w:val="000F6866"/>
    <w:rsid w:val="00102C4F"/>
    <w:rsid w:val="00103705"/>
    <w:rsid w:val="00104DA5"/>
    <w:rsid w:val="00104E9E"/>
    <w:rsid w:val="00111550"/>
    <w:rsid w:val="00111A95"/>
    <w:rsid w:val="00111EA3"/>
    <w:rsid w:val="00112484"/>
    <w:rsid w:val="00112C5F"/>
    <w:rsid w:val="00114D68"/>
    <w:rsid w:val="00116111"/>
    <w:rsid w:val="0011633D"/>
    <w:rsid w:val="00117AFF"/>
    <w:rsid w:val="00121DB6"/>
    <w:rsid w:val="0012225F"/>
    <w:rsid w:val="00122F73"/>
    <w:rsid w:val="00125314"/>
    <w:rsid w:val="00127081"/>
    <w:rsid w:val="00127AFA"/>
    <w:rsid w:val="00127EF9"/>
    <w:rsid w:val="00131286"/>
    <w:rsid w:val="00131E64"/>
    <w:rsid w:val="0013206D"/>
    <w:rsid w:val="001355EC"/>
    <w:rsid w:val="0013689C"/>
    <w:rsid w:val="0013720B"/>
    <w:rsid w:val="00137437"/>
    <w:rsid w:val="0013752B"/>
    <w:rsid w:val="001375B0"/>
    <w:rsid w:val="00141AAF"/>
    <w:rsid w:val="00142928"/>
    <w:rsid w:val="001442F7"/>
    <w:rsid w:val="00145A0A"/>
    <w:rsid w:val="00145E22"/>
    <w:rsid w:val="00150662"/>
    <w:rsid w:val="0015107A"/>
    <w:rsid w:val="00153466"/>
    <w:rsid w:val="0015594E"/>
    <w:rsid w:val="0015727B"/>
    <w:rsid w:val="001574E9"/>
    <w:rsid w:val="00160BA3"/>
    <w:rsid w:val="001624D7"/>
    <w:rsid w:val="00165091"/>
    <w:rsid w:val="00166864"/>
    <w:rsid w:val="00167CC2"/>
    <w:rsid w:val="00170247"/>
    <w:rsid w:val="0017116B"/>
    <w:rsid w:val="00171262"/>
    <w:rsid w:val="00171423"/>
    <w:rsid w:val="00172370"/>
    <w:rsid w:val="001727E4"/>
    <w:rsid w:val="0017340D"/>
    <w:rsid w:val="00173634"/>
    <w:rsid w:val="00173E05"/>
    <w:rsid w:val="001774B5"/>
    <w:rsid w:val="00177FB9"/>
    <w:rsid w:val="001834CE"/>
    <w:rsid w:val="00183795"/>
    <w:rsid w:val="00183BE4"/>
    <w:rsid w:val="00184725"/>
    <w:rsid w:val="00185A17"/>
    <w:rsid w:val="00192C5A"/>
    <w:rsid w:val="00194C2D"/>
    <w:rsid w:val="00195BE9"/>
    <w:rsid w:val="00196013"/>
    <w:rsid w:val="00197F2E"/>
    <w:rsid w:val="001A1194"/>
    <w:rsid w:val="001A13EF"/>
    <w:rsid w:val="001A2272"/>
    <w:rsid w:val="001A511E"/>
    <w:rsid w:val="001B08BB"/>
    <w:rsid w:val="001B272A"/>
    <w:rsid w:val="001B28CB"/>
    <w:rsid w:val="001B2907"/>
    <w:rsid w:val="001B2F83"/>
    <w:rsid w:val="001B316B"/>
    <w:rsid w:val="001B3204"/>
    <w:rsid w:val="001B406B"/>
    <w:rsid w:val="001B70CC"/>
    <w:rsid w:val="001C0330"/>
    <w:rsid w:val="001C0C88"/>
    <w:rsid w:val="001C282F"/>
    <w:rsid w:val="001C31C6"/>
    <w:rsid w:val="001C4278"/>
    <w:rsid w:val="001C55FF"/>
    <w:rsid w:val="001C5AAD"/>
    <w:rsid w:val="001C6B4F"/>
    <w:rsid w:val="001C7403"/>
    <w:rsid w:val="001D1534"/>
    <w:rsid w:val="001D16DE"/>
    <w:rsid w:val="001D2429"/>
    <w:rsid w:val="001D2C16"/>
    <w:rsid w:val="001D6C0B"/>
    <w:rsid w:val="001E0B29"/>
    <w:rsid w:val="001E12A0"/>
    <w:rsid w:val="001E133E"/>
    <w:rsid w:val="001E318B"/>
    <w:rsid w:val="001E3419"/>
    <w:rsid w:val="001E48CF"/>
    <w:rsid w:val="001E4ABC"/>
    <w:rsid w:val="001E4C8A"/>
    <w:rsid w:val="001E739C"/>
    <w:rsid w:val="001F0720"/>
    <w:rsid w:val="001F1178"/>
    <w:rsid w:val="001F1A9E"/>
    <w:rsid w:val="001F2A17"/>
    <w:rsid w:val="001F2E90"/>
    <w:rsid w:val="001F5ED7"/>
    <w:rsid w:val="001F5FF2"/>
    <w:rsid w:val="001F6E44"/>
    <w:rsid w:val="001F7027"/>
    <w:rsid w:val="001F7FCC"/>
    <w:rsid w:val="00200074"/>
    <w:rsid w:val="002003CB"/>
    <w:rsid w:val="002016F7"/>
    <w:rsid w:val="00201BB9"/>
    <w:rsid w:val="0020682C"/>
    <w:rsid w:val="00207F31"/>
    <w:rsid w:val="00210D5E"/>
    <w:rsid w:val="002112F6"/>
    <w:rsid w:val="00212867"/>
    <w:rsid w:val="00213DDC"/>
    <w:rsid w:val="002141F7"/>
    <w:rsid w:val="002174FD"/>
    <w:rsid w:val="00220404"/>
    <w:rsid w:val="00220CD8"/>
    <w:rsid w:val="00221FB4"/>
    <w:rsid w:val="00222BC7"/>
    <w:rsid w:val="00223EB7"/>
    <w:rsid w:val="00225555"/>
    <w:rsid w:val="00226579"/>
    <w:rsid w:val="0023117B"/>
    <w:rsid w:val="002315DC"/>
    <w:rsid w:val="00231654"/>
    <w:rsid w:val="002323D8"/>
    <w:rsid w:val="002327AA"/>
    <w:rsid w:val="002327AB"/>
    <w:rsid w:val="00233812"/>
    <w:rsid w:val="002357C7"/>
    <w:rsid w:val="002359DE"/>
    <w:rsid w:val="002361E6"/>
    <w:rsid w:val="00236BD4"/>
    <w:rsid w:val="00236D3A"/>
    <w:rsid w:val="0023735A"/>
    <w:rsid w:val="002374F9"/>
    <w:rsid w:val="00237962"/>
    <w:rsid w:val="002408FE"/>
    <w:rsid w:val="0024132A"/>
    <w:rsid w:val="00241636"/>
    <w:rsid w:val="002416B6"/>
    <w:rsid w:val="00241C0D"/>
    <w:rsid w:val="00242B30"/>
    <w:rsid w:val="0024385C"/>
    <w:rsid w:val="00243CCB"/>
    <w:rsid w:val="002441F6"/>
    <w:rsid w:val="00246427"/>
    <w:rsid w:val="002467EE"/>
    <w:rsid w:val="002508AF"/>
    <w:rsid w:val="0025164F"/>
    <w:rsid w:val="00251D04"/>
    <w:rsid w:val="0025250D"/>
    <w:rsid w:val="00253DAA"/>
    <w:rsid w:val="00254053"/>
    <w:rsid w:val="00254305"/>
    <w:rsid w:val="00255813"/>
    <w:rsid w:val="002609C8"/>
    <w:rsid w:val="002615A8"/>
    <w:rsid w:val="0026252A"/>
    <w:rsid w:val="00263F7C"/>
    <w:rsid w:val="002648E5"/>
    <w:rsid w:val="00270917"/>
    <w:rsid w:val="002709A2"/>
    <w:rsid w:val="002721EA"/>
    <w:rsid w:val="00272DC0"/>
    <w:rsid w:val="00273827"/>
    <w:rsid w:val="0027471C"/>
    <w:rsid w:val="00274D9C"/>
    <w:rsid w:val="00275E07"/>
    <w:rsid w:val="00276FCF"/>
    <w:rsid w:val="002776CC"/>
    <w:rsid w:val="0027780E"/>
    <w:rsid w:val="002778E1"/>
    <w:rsid w:val="00277F6B"/>
    <w:rsid w:val="002805D3"/>
    <w:rsid w:val="0028309D"/>
    <w:rsid w:val="00283176"/>
    <w:rsid w:val="00283698"/>
    <w:rsid w:val="00292376"/>
    <w:rsid w:val="00293A22"/>
    <w:rsid w:val="0029411E"/>
    <w:rsid w:val="00294C7D"/>
    <w:rsid w:val="0029647A"/>
    <w:rsid w:val="0029728B"/>
    <w:rsid w:val="002A2996"/>
    <w:rsid w:val="002A317B"/>
    <w:rsid w:val="002A3566"/>
    <w:rsid w:val="002A362E"/>
    <w:rsid w:val="002A3B26"/>
    <w:rsid w:val="002A438A"/>
    <w:rsid w:val="002A6AEE"/>
    <w:rsid w:val="002B1D21"/>
    <w:rsid w:val="002B1DAC"/>
    <w:rsid w:val="002B21C4"/>
    <w:rsid w:val="002B28F7"/>
    <w:rsid w:val="002B2B44"/>
    <w:rsid w:val="002B3A0A"/>
    <w:rsid w:val="002B454C"/>
    <w:rsid w:val="002B594D"/>
    <w:rsid w:val="002B5FD3"/>
    <w:rsid w:val="002C1407"/>
    <w:rsid w:val="002C17BB"/>
    <w:rsid w:val="002C236A"/>
    <w:rsid w:val="002C3701"/>
    <w:rsid w:val="002C4F67"/>
    <w:rsid w:val="002C650D"/>
    <w:rsid w:val="002C7EA6"/>
    <w:rsid w:val="002D0D78"/>
    <w:rsid w:val="002D0E96"/>
    <w:rsid w:val="002D2C1C"/>
    <w:rsid w:val="002E142D"/>
    <w:rsid w:val="002E4D33"/>
    <w:rsid w:val="002F069D"/>
    <w:rsid w:val="002F11A2"/>
    <w:rsid w:val="002F1EED"/>
    <w:rsid w:val="002F3F07"/>
    <w:rsid w:val="002F426A"/>
    <w:rsid w:val="002F5C04"/>
    <w:rsid w:val="002F6C17"/>
    <w:rsid w:val="003044E5"/>
    <w:rsid w:val="00310FF0"/>
    <w:rsid w:val="00313B32"/>
    <w:rsid w:val="003147D9"/>
    <w:rsid w:val="00314E62"/>
    <w:rsid w:val="0031556F"/>
    <w:rsid w:val="00315B14"/>
    <w:rsid w:val="00317FCB"/>
    <w:rsid w:val="0032254B"/>
    <w:rsid w:val="003226A1"/>
    <w:rsid w:val="003228B0"/>
    <w:rsid w:val="0032498F"/>
    <w:rsid w:val="00327631"/>
    <w:rsid w:val="00327916"/>
    <w:rsid w:val="00327AA8"/>
    <w:rsid w:val="00327CFF"/>
    <w:rsid w:val="00335232"/>
    <w:rsid w:val="00340784"/>
    <w:rsid w:val="00340D9F"/>
    <w:rsid w:val="00341061"/>
    <w:rsid w:val="00342271"/>
    <w:rsid w:val="00343909"/>
    <w:rsid w:val="00345A51"/>
    <w:rsid w:val="00347288"/>
    <w:rsid w:val="003502DF"/>
    <w:rsid w:val="00350C42"/>
    <w:rsid w:val="00351242"/>
    <w:rsid w:val="00351530"/>
    <w:rsid w:val="003527A5"/>
    <w:rsid w:val="003575D5"/>
    <w:rsid w:val="00360D3D"/>
    <w:rsid w:val="00361326"/>
    <w:rsid w:val="003614B6"/>
    <w:rsid w:val="00362A8D"/>
    <w:rsid w:val="00363997"/>
    <w:rsid w:val="003639C9"/>
    <w:rsid w:val="003641AD"/>
    <w:rsid w:val="00366899"/>
    <w:rsid w:val="003706B7"/>
    <w:rsid w:val="00370DFC"/>
    <w:rsid w:val="00372783"/>
    <w:rsid w:val="003747E4"/>
    <w:rsid w:val="00376899"/>
    <w:rsid w:val="00377FB5"/>
    <w:rsid w:val="003808FC"/>
    <w:rsid w:val="00380B59"/>
    <w:rsid w:val="00382884"/>
    <w:rsid w:val="00383221"/>
    <w:rsid w:val="00384AEA"/>
    <w:rsid w:val="00385AAF"/>
    <w:rsid w:val="00385D41"/>
    <w:rsid w:val="00385DFB"/>
    <w:rsid w:val="00385F3A"/>
    <w:rsid w:val="00385F4D"/>
    <w:rsid w:val="00386193"/>
    <w:rsid w:val="003866AE"/>
    <w:rsid w:val="00386FCB"/>
    <w:rsid w:val="00390159"/>
    <w:rsid w:val="0039019F"/>
    <w:rsid w:val="00390591"/>
    <w:rsid w:val="00390D5C"/>
    <w:rsid w:val="00395845"/>
    <w:rsid w:val="00396675"/>
    <w:rsid w:val="00397040"/>
    <w:rsid w:val="00397EA4"/>
    <w:rsid w:val="003A04F6"/>
    <w:rsid w:val="003A1B53"/>
    <w:rsid w:val="003A332F"/>
    <w:rsid w:val="003A4583"/>
    <w:rsid w:val="003A5478"/>
    <w:rsid w:val="003A6DE2"/>
    <w:rsid w:val="003B1090"/>
    <w:rsid w:val="003B3296"/>
    <w:rsid w:val="003B379D"/>
    <w:rsid w:val="003B480E"/>
    <w:rsid w:val="003B4AE1"/>
    <w:rsid w:val="003B5315"/>
    <w:rsid w:val="003B5B6B"/>
    <w:rsid w:val="003B6CD9"/>
    <w:rsid w:val="003C0037"/>
    <w:rsid w:val="003C05E2"/>
    <w:rsid w:val="003C091B"/>
    <w:rsid w:val="003C0B31"/>
    <w:rsid w:val="003C34B6"/>
    <w:rsid w:val="003C481B"/>
    <w:rsid w:val="003C71C7"/>
    <w:rsid w:val="003D0446"/>
    <w:rsid w:val="003D4EFE"/>
    <w:rsid w:val="003D5245"/>
    <w:rsid w:val="003D5F62"/>
    <w:rsid w:val="003D70CF"/>
    <w:rsid w:val="003D7218"/>
    <w:rsid w:val="003E26E5"/>
    <w:rsid w:val="003E625F"/>
    <w:rsid w:val="003E751B"/>
    <w:rsid w:val="003F05AA"/>
    <w:rsid w:val="003F0EB7"/>
    <w:rsid w:val="003F405A"/>
    <w:rsid w:val="003F435C"/>
    <w:rsid w:val="003F477F"/>
    <w:rsid w:val="003F50D4"/>
    <w:rsid w:val="003F5844"/>
    <w:rsid w:val="003F6129"/>
    <w:rsid w:val="00400512"/>
    <w:rsid w:val="00400F01"/>
    <w:rsid w:val="004017CD"/>
    <w:rsid w:val="0040247B"/>
    <w:rsid w:val="00402596"/>
    <w:rsid w:val="004034B9"/>
    <w:rsid w:val="0040592D"/>
    <w:rsid w:val="00410517"/>
    <w:rsid w:val="004144BB"/>
    <w:rsid w:val="0041529D"/>
    <w:rsid w:val="0041615A"/>
    <w:rsid w:val="004166CD"/>
    <w:rsid w:val="00416893"/>
    <w:rsid w:val="00422B58"/>
    <w:rsid w:val="0042350C"/>
    <w:rsid w:val="00423597"/>
    <w:rsid w:val="00426152"/>
    <w:rsid w:val="00426846"/>
    <w:rsid w:val="00426F8B"/>
    <w:rsid w:val="00427C4A"/>
    <w:rsid w:val="00427F5E"/>
    <w:rsid w:val="0043087C"/>
    <w:rsid w:val="00430B9E"/>
    <w:rsid w:val="00432836"/>
    <w:rsid w:val="00436BB0"/>
    <w:rsid w:val="00441090"/>
    <w:rsid w:val="00443164"/>
    <w:rsid w:val="00443B28"/>
    <w:rsid w:val="00443FD9"/>
    <w:rsid w:val="00446550"/>
    <w:rsid w:val="00447429"/>
    <w:rsid w:val="00450CF6"/>
    <w:rsid w:val="00451685"/>
    <w:rsid w:val="00451DF5"/>
    <w:rsid w:val="00452259"/>
    <w:rsid w:val="004561F2"/>
    <w:rsid w:val="00462389"/>
    <w:rsid w:val="00462B56"/>
    <w:rsid w:val="00462B97"/>
    <w:rsid w:val="00463120"/>
    <w:rsid w:val="00464E1B"/>
    <w:rsid w:val="00465D85"/>
    <w:rsid w:val="00472C2B"/>
    <w:rsid w:val="00472D7D"/>
    <w:rsid w:val="004809DC"/>
    <w:rsid w:val="00481AF8"/>
    <w:rsid w:val="00483499"/>
    <w:rsid w:val="00484075"/>
    <w:rsid w:val="004845DB"/>
    <w:rsid w:val="004877C1"/>
    <w:rsid w:val="00493389"/>
    <w:rsid w:val="00493973"/>
    <w:rsid w:val="00496D1C"/>
    <w:rsid w:val="00497936"/>
    <w:rsid w:val="004A17E8"/>
    <w:rsid w:val="004A23E3"/>
    <w:rsid w:val="004A358E"/>
    <w:rsid w:val="004A5FC2"/>
    <w:rsid w:val="004B1873"/>
    <w:rsid w:val="004B42D5"/>
    <w:rsid w:val="004B46D5"/>
    <w:rsid w:val="004C0212"/>
    <w:rsid w:val="004C198D"/>
    <w:rsid w:val="004C3632"/>
    <w:rsid w:val="004C4302"/>
    <w:rsid w:val="004C453B"/>
    <w:rsid w:val="004D3231"/>
    <w:rsid w:val="004D4254"/>
    <w:rsid w:val="004D46ED"/>
    <w:rsid w:val="004D47C0"/>
    <w:rsid w:val="004D598A"/>
    <w:rsid w:val="004D717A"/>
    <w:rsid w:val="004E00B7"/>
    <w:rsid w:val="004E0634"/>
    <w:rsid w:val="004E3CF4"/>
    <w:rsid w:val="004E5E15"/>
    <w:rsid w:val="004F00D1"/>
    <w:rsid w:val="004F0D84"/>
    <w:rsid w:val="004F10CA"/>
    <w:rsid w:val="004F166E"/>
    <w:rsid w:val="004F2572"/>
    <w:rsid w:val="004F291A"/>
    <w:rsid w:val="004F48EE"/>
    <w:rsid w:val="004F5A35"/>
    <w:rsid w:val="004F685C"/>
    <w:rsid w:val="004F6D50"/>
    <w:rsid w:val="005015EE"/>
    <w:rsid w:val="005017E5"/>
    <w:rsid w:val="00502379"/>
    <w:rsid w:val="00503F52"/>
    <w:rsid w:val="00504541"/>
    <w:rsid w:val="00505D65"/>
    <w:rsid w:val="005060F5"/>
    <w:rsid w:val="0050619A"/>
    <w:rsid w:val="00506238"/>
    <w:rsid w:val="00507BF1"/>
    <w:rsid w:val="00510491"/>
    <w:rsid w:val="00510CAC"/>
    <w:rsid w:val="005112B0"/>
    <w:rsid w:val="00511E22"/>
    <w:rsid w:val="00512006"/>
    <w:rsid w:val="005131B4"/>
    <w:rsid w:val="00514699"/>
    <w:rsid w:val="005150E0"/>
    <w:rsid w:val="00515A57"/>
    <w:rsid w:val="0052122A"/>
    <w:rsid w:val="00523508"/>
    <w:rsid w:val="00524206"/>
    <w:rsid w:val="005339C6"/>
    <w:rsid w:val="005340D4"/>
    <w:rsid w:val="00535476"/>
    <w:rsid w:val="00535CD7"/>
    <w:rsid w:val="005365F6"/>
    <w:rsid w:val="0053700B"/>
    <w:rsid w:val="005372C3"/>
    <w:rsid w:val="00540D72"/>
    <w:rsid w:val="00541DF4"/>
    <w:rsid w:val="00542367"/>
    <w:rsid w:val="0054286A"/>
    <w:rsid w:val="00542F0E"/>
    <w:rsid w:val="005513A8"/>
    <w:rsid w:val="00551B5C"/>
    <w:rsid w:val="00552A73"/>
    <w:rsid w:val="00560887"/>
    <w:rsid w:val="00561515"/>
    <w:rsid w:val="005620E8"/>
    <w:rsid w:val="00563EAC"/>
    <w:rsid w:val="005647DD"/>
    <w:rsid w:val="00564B51"/>
    <w:rsid w:val="00564CB4"/>
    <w:rsid w:val="0057051C"/>
    <w:rsid w:val="00570650"/>
    <w:rsid w:val="00570E94"/>
    <w:rsid w:val="00572FBA"/>
    <w:rsid w:val="005746E5"/>
    <w:rsid w:val="00575D0D"/>
    <w:rsid w:val="0057712D"/>
    <w:rsid w:val="00580C48"/>
    <w:rsid w:val="00581976"/>
    <w:rsid w:val="00583B22"/>
    <w:rsid w:val="00584A8D"/>
    <w:rsid w:val="0058586B"/>
    <w:rsid w:val="005859AB"/>
    <w:rsid w:val="00586173"/>
    <w:rsid w:val="00586AC1"/>
    <w:rsid w:val="005875C4"/>
    <w:rsid w:val="00591689"/>
    <w:rsid w:val="00591B07"/>
    <w:rsid w:val="00591C21"/>
    <w:rsid w:val="00592BCA"/>
    <w:rsid w:val="005934A0"/>
    <w:rsid w:val="00594C67"/>
    <w:rsid w:val="00595EC4"/>
    <w:rsid w:val="005A0182"/>
    <w:rsid w:val="005A1C1C"/>
    <w:rsid w:val="005A3531"/>
    <w:rsid w:val="005A3782"/>
    <w:rsid w:val="005A537F"/>
    <w:rsid w:val="005A5FBD"/>
    <w:rsid w:val="005A60B8"/>
    <w:rsid w:val="005A632E"/>
    <w:rsid w:val="005A7B04"/>
    <w:rsid w:val="005A7BCA"/>
    <w:rsid w:val="005B08C2"/>
    <w:rsid w:val="005B0B0A"/>
    <w:rsid w:val="005B11A8"/>
    <w:rsid w:val="005B3206"/>
    <w:rsid w:val="005B4E93"/>
    <w:rsid w:val="005B531F"/>
    <w:rsid w:val="005B71BF"/>
    <w:rsid w:val="005C1F34"/>
    <w:rsid w:val="005C2E24"/>
    <w:rsid w:val="005C4764"/>
    <w:rsid w:val="005C6262"/>
    <w:rsid w:val="005C68CB"/>
    <w:rsid w:val="005C7B5A"/>
    <w:rsid w:val="005D0473"/>
    <w:rsid w:val="005D0879"/>
    <w:rsid w:val="005D0939"/>
    <w:rsid w:val="005D1C66"/>
    <w:rsid w:val="005D1E0E"/>
    <w:rsid w:val="005D381D"/>
    <w:rsid w:val="005D399D"/>
    <w:rsid w:val="005D41B2"/>
    <w:rsid w:val="005D4992"/>
    <w:rsid w:val="005D5764"/>
    <w:rsid w:val="005D6E4A"/>
    <w:rsid w:val="005D72E5"/>
    <w:rsid w:val="005E08E7"/>
    <w:rsid w:val="005E0ABD"/>
    <w:rsid w:val="005E3F06"/>
    <w:rsid w:val="005E4539"/>
    <w:rsid w:val="005E49E6"/>
    <w:rsid w:val="005E6041"/>
    <w:rsid w:val="005E6393"/>
    <w:rsid w:val="005E7451"/>
    <w:rsid w:val="005F2205"/>
    <w:rsid w:val="005F2D8F"/>
    <w:rsid w:val="005F55A6"/>
    <w:rsid w:val="005F6F40"/>
    <w:rsid w:val="005F7709"/>
    <w:rsid w:val="006015F4"/>
    <w:rsid w:val="00601701"/>
    <w:rsid w:val="0060369B"/>
    <w:rsid w:val="00604CB3"/>
    <w:rsid w:val="00605EB8"/>
    <w:rsid w:val="00606CB8"/>
    <w:rsid w:val="006112DB"/>
    <w:rsid w:val="006127AC"/>
    <w:rsid w:val="0061369C"/>
    <w:rsid w:val="00613D82"/>
    <w:rsid w:val="00614D9D"/>
    <w:rsid w:val="00615142"/>
    <w:rsid w:val="00624941"/>
    <w:rsid w:val="00624E7B"/>
    <w:rsid w:val="0062729D"/>
    <w:rsid w:val="00627672"/>
    <w:rsid w:val="006279BC"/>
    <w:rsid w:val="00630CFB"/>
    <w:rsid w:val="006314D0"/>
    <w:rsid w:val="006315E7"/>
    <w:rsid w:val="0063160D"/>
    <w:rsid w:val="00633E4A"/>
    <w:rsid w:val="00634E87"/>
    <w:rsid w:val="00635FEB"/>
    <w:rsid w:val="00637B32"/>
    <w:rsid w:val="00640D88"/>
    <w:rsid w:val="00642FBA"/>
    <w:rsid w:val="0064487D"/>
    <w:rsid w:val="0064489A"/>
    <w:rsid w:val="006449DE"/>
    <w:rsid w:val="0064588D"/>
    <w:rsid w:val="00645E58"/>
    <w:rsid w:val="006460D1"/>
    <w:rsid w:val="006520BE"/>
    <w:rsid w:val="00654039"/>
    <w:rsid w:val="00657E38"/>
    <w:rsid w:val="00657F9E"/>
    <w:rsid w:val="006602A4"/>
    <w:rsid w:val="006605EC"/>
    <w:rsid w:val="006617F8"/>
    <w:rsid w:val="006712FC"/>
    <w:rsid w:val="0067364C"/>
    <w:rsid w:val="00673B8F"/>
    <w:rsid w:val="00674F34"/>
    <w:rsid w:val="00676367"/>
    <w:rsid w:val="006807D4"/>
    <w:rsid w:val="00681453"/>
    <w:rsid w:val="00682534"/>
    <w:rsid w:val="00682BA6"/>
    <w:rsid w:val="00684C07"/>
    <w:rsid w:val="00685002"/>
    <w:rsid w:val="00685A9A"/>
    <w:rsid w:val="00685C3B"/>
    <w:rsid w:val="00686408"/>
    <w:rsid w:val="00686B6D"/>
    <w:rsid w:val="00686BA7"/>
    <w:rsid w:val="0068745F"/>
    <w:rsid w:val="00690E34"/>
    <w:rsid w:val="006919E0"/>
    <w:rsid w:val="00692A27"/>
    <w:rsid w:val="00693900"/>
    <w:rsid w:val="00696542"/>
    <w:rsid w:val="00696B7C"/>
    <w:rsid w:val="00697F97"/>
    <w:rsid w:val="006A2E40"/>
    <w:rsid w:val="006A3B36"/>
    <w:rsid w:val="006A44C7"/>
    <w:rsid w:val="006A60F5"/>
    <w:rsid w:val="006A6470"/>
    <w:rsid w:val="006A696D"/>
    <w:rsid w:val="006A7865"/>
    <w:rsid w:val="006A790B"/>
    <w:rsid w:val="006A79EB"/>
    <w:rsid w:val="006B12B1"/>
    <w:rsid w:val="006B2ACE"/>
    <w:rsid w:val="006B31BD"/>
    <w:rsid w:val="006C1015"/>
    <w:rsid w:val="006C1EE8"/>
    <w:rsid w:val="006C3A00"/>
    <w:rsid w:val="006C3C1A"/>
    <w:rsid w:val="006C40BD"/>
    <w:rsid w:val="006C441A"/>
    <w:rsid w:val="006C5750"/>
    <w:rsid w:val="006C5F20"/>
    <w:rsid w:val="006C7158"/>
    <w:rsid w:val="006C718D"/>
    <w:rsid w:val="006D1053"/>
    <w:rsid w:val="006D10EF"/>
    <w:rsid w:val="006D1354"/>
    <w:rsid w:val="006D3250"/>
    <w:rsid w:val="006D3AD3"/>
    <w:rsid w:val="006D3EE8"/>
    <w:rsid w:val="006D4D07"/>
    <w:rsid w:val="006E22AA"/>
    <w:rsid w:val="006E27E8"/>
    <w:rsid w:val="006E3233"/>
    <w:rsid w:val="006E5FC1"/>
    <w:rsid w:val="006E74EF"/>
    <w:rsid w:val="006F0815"/>
    <w:rsid w:val="006F1110"/>
    <w:rsid w:val="006F1539"/>
    <w:rsid w:val="006F2683"/>
    <w:rsid w:val="006F3D7F"/>
    <w:rsid w:val="006F5F21"/>
    <w:rsid w:val="0070175D"/>
    <w:rsid w:val="00702411"/>
    <w:rsid w:val="007026E6"/>
    <w:rsid w:val="007032BA"/>
    <w:rsid w:val="007043A2"/>
    <w:rsid w:val="00704B76"/>
    <w:rsid w:val="00705D36"/>
    <w:rsid w:val="00705E31"/>
    <w:rsid w:val="0070669C"/>
    <w:rsid w:val="00706DC7"/>
    <w:rsid w:val="0071197D"/>
    <w:rsid w:val="00712FD4"/>
    <w:rsid w:val="00713B85"/>
    <w:rsid w:val="00713CF5"/>
    <w:rsid w:val="0071481D"/>
    <w:rsid w:val="0071526A"/>
    <w:rsid w:val="007169F4"/>
    <w:rsid w:val="00717133"/>
    <w:rsid w:val="00721F16"/>
    <w:rsid w:val="00723C50"/>
    <w:rsid w:val="00725074"/>
    <w:rsid w:val="00727963"/>
    <w:rsid w:val="007318D2"/>
    <w:rsid w:val="007326C0"/>
    <w:rsid w:val="00732B22"/>
    <w:rsid w:val="007341E1"/>
    <w:rsid w:val="007357E8"/>
    <w:rsid w:val="00735A2D"/>
    <w:rsid w:val="00735D65"/>
    <w:rsid w:val="00741ADF"/>
    <w:rsid w:val="00744464"/>
    <w:rsid w:val="0075344A"/>
    <w:rsid w:val="00753512"/>
    <w:rsid w:val="00753D96"/>
    <w:rsid w:val="00756D8F"/>
    <w:rsid w:val="00757716"/>
    <w:rsid w:val="00763B99"/>
    <w:rsid w:val="00763F9B"/>
    <w:rsid w:val="0076443E"/>
    <w:rsid w:val="00764CDD"/>
    <w:rsid w:val="007656B1"/>
    <w:rsid w:val="00766E42"/>
    <w:rsid w:val="00766EDA"/>
    <w:rsid w:val="00767245"/>
    <w:rsid w:val="00770658"/>
    <w:rsid w:val="00770B76"/>
    <w:rsid w:val="00771447"/>
    <w:rsid w:val="00773447"/>
    <w:rsid w:val="00774C84"/>
    <w:rsid w:val="00774E76"/>
    <w:rsid w:val="0077579D"/>
    <w:rsid w:val="0077705C"/>
    <w:rsid w:val="00780A20"/>
    <w:rsid w:val="00781A77"/>
    <w:rsid w:val="007832BC"/>
    <w:rsid w:val="007840BC"/>
    <w:rsid w:val="00784D1E"/>
    <w:rsid w:val="00785E66"/>
    <w:rsid w:val="00785FCE"/>
    <w:rsid w:val="00786163"/>
    <w:rsid w:val="007867FB"/>
    <w:rsid w:val="0079171C"/>
    <w:rsid w:val="007928C7"/>
    <w:rsid w:val="00793DAA"/>
    <w:rsid w:val="007A14AC"/>
    <w:rsid w:val="007A3491"/>
    <w:rsid w:val="007A7C75"/>
    <w:rsid w:val="007B0F67"/>
    <w:rsid w:val="007B1040"/>
    <w:rsid w:val="007B16CC"/>
    <w:rsid w:val="007B258F"/>
    <w:rsid w:val="007B2E6E"/>
    <w:rsid w:val="007B52CC"/>
    <w:rsid w:val="007B5324"/>
    <w:rsid w:val="007B743D"/>
    <w:rsid w:val="007B7A6C"/>
    <w:rsid w:val="007B7F8F"/>
    <w:rsid w:val="007C0004"/>
    <w:rsid w:val="007C0BEC"/>
    <w:rsid w:val="007C0C42"/>
    <w:rsid w:val="007C2EA0"/>
    <w:rsid w:val="007C3B0B"/>
    <w:rsid w:val="007C7179"/>
    <w:rsid w:val="007D3E15"/>
    <w:rsid w:val="007D4280"/>
    <w:rsid w:val="007D4763"/>
    <w:rsid w:val="007D6BC3"/>
    <w:rsid w:val="007D6DB1"/>
    <w:rsid w:val="007E000E"/>
    <w:rsid w:val="007E04ED"/>
    <w:rsid w:val="007E052E"/>
    <w:rsid w:val="007E35D0"/>
    <w:rsid w:val="007E39E2"/>
    <w:rsid w:val="007E4CAC"/>
    <w:rsid w:val="007E4ECA"/>
    <w:rsid w:val="007E57EB"/>
    <w:rsid w:val="007E5998"/>
    <w:rsid w:val="007E5C32"/>
    <w:rsid w:val="007E64CD"/>
    <w:rsid w:val="007F1331"/>
    <w:rsid w:val="007F3E6A"/>
    <w:rsid w:val="007F446E"/>
    <w:rsid w:val="007F4680"/>
    <w:rsid w:val="007F56A9"/>
    <w:rsid w:val="00800C62"/>
    <w:rsid w:val="00801EB5"/>
    <w:rsid w:val="00807222"/>
    <w:rsid w:val="00810D97"/>
    <w:rsid w:val="008125D2"/>
    <w:rsid w:val="00813561"/>
    <w:rsid w:val="0081448F"/>
    <w:rsid w:val="00814E91"/>
    <w:rsid w:val="00816D1A"/>
    <w:rsid w:val="008230E9"/>
    <w:rsid w:val="00826941"/>
    <w:rsid w:val="00826DFB"/>
    <w:rsid w:val="0082703C"/>
    <w:rsid w:val="008279B2"/>
    <w:rsid w:val="00831DC0"/>
    <w:rsid w:val="0083448A"/>
    <w:rsid w:val="00835402"/>
    <w:rsid w:val="00836823"/>
    <w:rsid w:val="0084268E"/>
    <w:rsid w:val="0084535D"/>
    <w:rsid w:val="008455F2"/>
    <w:rsid w:val="00845B48"/>
    <w:rsid w:val="0084619A"/>
    <w:rsid w:val="008466B0"/>
    <w:rsid w:val="00846743"/>
    <w:rsid w:val="0084701A"/>
    <w:rsid w:val="00850170"/>
    <w:rsid w:val="00850DCD"/>
    <w:rsid w:val="0085123E"/>
    <w:rsid w:val="00851890"/>
    <w:rsid w:val="00851B0B"/>
    <w:rsid w:val="00851F8F"/>
    <w:rsid w:val="0085434A"/>
    <w:rsid w:val="00854B15"/>
    <w:rsid w:val="00860C20"/>
    <w:rsid w:val="008613F8"/>
    <w:rsid w:val="00861873"/>
    <w:rsid w:val="00865BD1"/>
    <w:rsid w:val="008704EE"/>
    <w:rsid w:val="008718D3"/>
    <w:rsid w:val="008722CC"/>
    <w:rsid w:val="008726BC"/>
    <w:rsid w:val="008743C0"/>
    <w:rsid w:val="008754F0"/>
    <w:rsid w:val="008807DF"/>
    <w:rsid w:val="0088379B"/>
    <w:rsid w:val="00886C11"/>
    <w:rsid w:val="00886C51"/>
    <w:rsid w:val="00887981"/>
    <w:rsid w:val="00887AAE"/>
    <w:rsid w:val="00896237"/>
    <w:rsid w:val="0089754E"/>
    <w:rsid w:val="0089785B"/>
    <w:rsid w:val="00897BC5"/>
    <w:rsid w:val="008A0B18"/>
    <w:rsid w:val="008A2E9F"/>
    <w:rsid w:val="008A34F9"/>
    <w:rsid w:val="008A41B7"/>
    <w:rsid w:val="008A5C48"/>
    <w:rsid w:val="008B0219"/>
    <w:rsid w:val="008B47D1"/>
    <w:rsid w:val="008B5529"/>
    <w:rsid w:val="008B5D15"/>
    <w:rsid w:val="008B607F"/>
    <w:rsid w:val="008B7D08"/>
    <w:rsid w:val="008B7D17"/>
    <w:rsid w:val="008C1696"/>
    <w:rsid w:val="008C21BD"/>
    <w:rsid w:val="008C286E"/>
    <w:rsid w:val="008C3C9E"/>
    <w:rsid w:val="008C5125"/>
    <w:rsid w:val="008C5801"/>
    <w:rsid w:val="008C7048"/>
    <w:rsid w:val="008C7F7E"/>
    <w:rsid w:val="008D1781"/>
    <w:rsid w:val="008D19F6"/>
    <w:rsid w:val="008D1ED5"/>
    <w:rsid w:val="008D2292"/>
    <w:rsid w:val="008D4583"/>
    <w:rsid w:val="008D4EE0"/>
    <w:rsid w:val="008D52F0"/>
    <w:rsid w:val="008D55C6"/>
    <w:rsid w:val="008D56B9"/>
    <w:rsid w:val="008D6C7D"/>
    <w:rsid w:val="008D7657"/>
    <w:rsid w:val="008E1650"/>
    <w:rsid w:val="008E17A9"/>
    <w:rsid w:val="008E1F40"/>
    <w:rsid w:val="008E2435"/>
    <w:rsid w:val="008E4E1B"/>
    <w:rsid w:val="008E6705"/>
    <w:rsid w:val="008E7089"/>
    <w:rsid w:val="008E7304"/>
    <w:rsid w:val="008F443D"/>
    <w:rsid w:val="008F5700"/>
    <w:rsid w:val="008F5B8A"/>
    <w:rsid w:val="008F67CA"/>
    <w:rsid w:val="008F6A91"/>
    <w:rsid w:val="008F798E"/>
    <w:rsid w:val="0090132B"/>
    <w:rsid w:val="009028C9"/>
    <w:rsid w:val="00904F94"/>
    <w:rsid w:val="009054CB"/>
    <w:rsid w:val="009063EA"/>
    <w:rsid w:val="00907193"/>
    <w:rsid w:val="009146B3"/>
    <w:rsid w:val="00915232"/>
    <w:rsid w:val="0091582D"/>
    <w:rsid w:val="00922168"/>
    <w:rsid w:val="00922DFE"/>
    <w:rsid w:val="00923061"/>
    <w:rsid w:val="00925388"/>
    <w:rsid w:val="00927C4F"/>
    <w:rsid w:val="009320E0"/>
    <w:rsid w:val="00933E04"/>
    <w:rsid w:val="00941732"/>
    <w:rsid w:val="00944539"/>
    <w:rsid w:val="00945030"/>
    <w:rsid w:val="00945CAB"/>
    <w:rsid w:val="00946860"/>
    <w:rsid w:val="0094788D"/>
    <w:rsid w:val="009513F9"/>
    <w:rsid w:val="00952C7B"/>
    <w:rsid w:val="00956B6C"/>
    <w:rsid w:val="00956EB5"/>
    <w:rsid w:val="009604BD"/>
    <w:rsid w:val="00960CB7"/>
    <w:rsid w:val="00961593"/>
    <w:rsid w:val="00961F20"/>
    <w:rsid w:val="009640AF"/>
    <w:rsid w:val="00970B69"/>
    <w:rsid w:val="0097336A"/>
    <w:rsid w:val="009755BF"/>
    <w:rsid w:val="0097649E"/>
    <w:rsid w:val="009772ED"/>
    <w:rsid w:val="009817B5"/>
    <w:rsid w:val="009832C8"/>
    <w:rsid w:val="009847BF"/>
    <w:rsid w:val="00985177"/>
    <w:rsid w:val="00993CE4"/>
    <w:rsid w:val="009953B6"/>
    <w:rsid w:val="00995528"/>
    <w:rsid w:val="00995541"/>
    <w:rsid w:val="009963CF"/>
    <w:rsid w:val="00996A99"/>
    <w:rsid w:val="00997979"/>
    <w:rsid w:val="009A0E06"/>
    <w:rsid w:val="009A6105"/>
    <w:rsid w:val="009B0236"/>
    <w:rsid w:val="009B1DEC"/>
    <w:rsid w:val="009B2322"/>
    <w:rsid w:val="009B2607"/>
    <w:rsid w:val="009B2A21"/>
    <w:rsid w:val="009B4FAF"/>
    <w:rsid w:val="009B6003"/>
    <w:rsid w:val="009B610F"/>
    <w:rsid w:val="009B62E1"/>
    <w:rsid w:val="009B71B9"/>
    <w:rsid w:val="009B7BE2"/>
    <w:rsid w:val="009C1396"/>
    <w:rsid w:val="009C34F2"/>
    <w:rsid w:val="009C3D0B"/>
    <w:rsid w:val="009C58A4"/>
    <w:rsid w:val="009C6132"/>
    <w:rsid w:val="009C64A3"/>
    <w:rsid w:val="009D07B7"/>
    <w:rsid w:val="009D14EF"/>
    <w:rsid w:val="009D1DF9"/>
    <w:rsid w:val="009D6431"/>
    <w:rsid w:val="009E094F"/>
    <w:rsid w:val="009E1C5B"/>
    <w:rsid w:val="009E1DFB"/>
    <w:rsid w:val="009E2066"/>
    <w:rsid w:val="009E304F"/>
    <w:rsid w:val="009E43F4"/>
    <w:rsid w:val="009E58B6"/>
    <w:rsid w:val="009E5CC6"/>
    <w:rsid w:val="009F11FE"/>
    <w:rsid w:val="009F4D0F"/>
    <w:rsid w:val="009F5B73"/>
    <w:rsid w:val="009F6F1D"/>
    <w:rsid w:val="00A0143F"/>
    <w:rsid w:val="00A025D4"/>
    <w:rsid w:val="00A05CAE"/>
    <w:rsid w:val="00A0791D"/>
    <w:rsid w:val="00A1121F"/>
    <w:rsid w:val="00A14994"/>
    <w:rsid w:val="00A14E14"/>
    <w:rsid w:val="00A20474"/>
    <w:rsid w:val="00A229FA"/>
    <w:rsid w:val="00A23CC9"/>
    <w:rsid w:val="00A24474"/>
    <w:rsid w:val="00A25A7E"/>
    <w:rsid w:val="00A26485"/>
    <w:rsid w:val="00A327D7"/>
    <w:rsid w:val="00A34113"/>
    <w:rsid w:val="00A36992"/>
    <w:rsid w:val="00A36A80"/>
    <w:rsid w:val="00A37972"/>
    <w:rsid w:val="00A4033B"/>
    <w:rsid w:val="00A4085B"/>
    <w:rsid w:val="00A414ED"/>
    <w:rsid w:val="00A45E5B"/>
    <w:rsid w:val="00A47304"/>
    <w:rsid w:val="00A50A60"/>
    <w:rsid w:val="00A5134F"/>
    <w:rsid w:val="00A540D4"/>
    <w:rsid w:val="00A54A36"/>
    <w:rsid w:val="00A54B3E"/>
    <w:rsid w:val="00A54C97"/>
    <w:rsid w:val="00A55426"/>
    <w:rsid w:val="00A562A4"/>
    <w:rsid w:val="00A56454"/>
    <w:rsid w:val="00A56980"/>
    <w:rsid w:val="00A57D45"/>
    <w:rsid w:val="00A60FAA"/>
    <w:rsid w:val="00A61703"/>
    <w:rsid w:val="00A62157"/>
    <w:rsid w:val="00A664AB"/>
    <w:rsid w:val="00A712C2"/>
    <w:rsid w:val="00A734F9"/>
    <w:rsid w:val="00A739DE"/>
    <w:rsid w:val="00A74702"/>
    <w:rsid w:val="00A77CD8"/>
    <w:rsid w:val="00A80528"/>
    <w:rsid w:val="00A842B3"/>
    <w:rsid w:val="00A8455C"/>
    <w:rsid w:val="00A86139"/>
    <w:rsid w:val="00A86B58"/>
    <w:rsid w:val="00A8773B"/>
    <w:rsid w:val="00A90937"/>
    <w:rsid w:val="00A90ED2"/>
    <w:rsid w:val="00A912F4"/>
    <w:rsid w:val="00A91CC6"/>
    <w:rsid w:val="00A942B1"/>
    <w:rsid w:val="00A96B43"/>
    <w:rsid w:val="00A96F1D"/>
    <w:rsid w:val="00AA095C"/>
    <w:rsid w:val="00AA10BC"/>
    <w:rsid w:val="00AA2677"/>
    <w:rsid w:val="00AA390D"/>
    <w:rsid w:val="00AA395A"/>
    <w:rsid w:val="00AA5150"/>
    <w:rsid w:val="00AA58A2"/>
    <w:rsid w:val="00AB0629"/>
    <w:rsid w:val="00AB0EC0"/>
    <w:rsid w:val="00AB219B"/>
    <w:rsid w:val="00AB4958"/>
    <w:rsid w:val="00AB4C9F"/>
    <w:rsid w:val="00AB5088"/>
    <w:rsid w:val="00AB683A"/>
    <w:rsid w:val="00AC18FC"/>
    <w:rsid w:val="00AC23D3"/>
    <w:rsid w:val="00AC307A"/>
    <w:rsid w:val="00AC34E1"/>
    <w:rsid w:val="00AC3623"/>
    <w:rsid w:val="00AC3F1C"/>
    <w:rsid w:val="00AC4E09"/>
    <w:rsid w:val="00AD193C"/>
    <w:rsid w:val="00AD28D3"/>
    <w:rsid w:val="00AD5183"/>
    <w:rsid w:val="00AD6873"/>
    <w:rsid w:val="00AD6A55"/>
    <w:rsid w:val="00AD7755"/>
    <w:rsid w:val="00AD7D1E"/>
    <w:rsid w:val="00AE1A8D"/>
    <w:rsid w:val="00AE2F85"/>
    <w:rsid w:val="00AE542A"/>
    <w:rsid w:val="00AE5E85"/>
    <w:rsid w:val="00AE6BDF"/>
    <w:rsid w:val="00AF782E"/>
    <w:rsid w:val="00B012C9"/>
    <w:rsid w:val="00B12211"/>
    <w:rsid w:val="00B1560D"/>
    <w:rsid w:val="00B15F75"/>
    <w:rsid w:val="00B162C6"/>
    <w:rsid w:val="00B22E42"/>
    <w:rsid w:val="00B23658"/>
    <w:rsid w:val="00B324C5"/>
    <w:rsid w:val="00B32C71"/>
    <w:rsid w:val="00B36738"/>
    <w:rsid w:val="00B375C9"/>
    <w:rsid w:val="00B40E78"/>
    <w:rsid w:val="00B4289E"/>
    <w:rsid w:val="00B446A5"/>
    <w:rsid w:val="00B45EB6"/>
    <w:rsid w:val="00B46705"/>
    <w:rsid w:val="00B46EC8"/>
    <w:rsid w:val="00B47C28"/>
    <w:rsid w:val="00B52DD1"/>
    <w:rsid w:val="00B53E74"/>
    <w:rsid w:val="00B5597C"/>
    <w:rsid w:val="00B55BCD"/>
    <w:rsid w:val="00B5651B"/>
    <w:rsid w:val="00B56C9A"/>
    <w:rsid w:val="00B57B68"/>
    <w:rsid w:val="00B61636"/>
    <w:rsid w:val="00B6356A"/>
    <w:rsid w:val="00B66D3C"/>
    <w:rsid w:val="00B6783B"/>
    <w:rsid w:val="00B70E4B"/>
    <w:rsid w:val="00B712E5"/>
    <w:rsid w:val="00B725B6"/>
    <w:rsid w:val="00B73105"/>
    <w:rsid w:val="00B744EB"/>
    <w:rsid w:val="00B74E36"/>
    <w:rsid w:val="00B754D2"/>
    <w:rsid w:val="00B75A94"/>
    <w:rsid w:val="00B75DC5"/>
    <w:rsid w:val="00B7755D"/>
    <w:rsid w:val="00B77D0B"/>
    <w:rsid w:val="00B77FF0"/>
    <w:rsid w:val="00B82EA7"/>
    <w:rsid w:val="00B83320"/>
    <w:rsid w:val="00B83FA7"/>
    <w:rsid w:val="00B847C6"/>
    <w:rsid w:val="00B84A74"/>
    <w:rsid w:val="00B85746"/>
    <w:rsid w:val="00B85C31"/>
    <w:rsid w:val="00B86183"/>
    <w:rsid w:val="00B8691F"/>
    <w:rsid w:val="00B9000A"/>
    <w:rsid w:val="00B91380"/>
    <w:rsid w:val="00B91ED7"/>
    <w:rsid w:val="00B923DF"/>
    <w:rsid w:val="00B92709"/>
    <w:rsid w:val="00B929D0"/>
    <w:rsid w:val="00B93697"/>
    <w:rsid w:val="00B94FEF"/>
    <w:rsid w:val="00B954F8"/>
    <w:rsid w:val="00B96895"/>
    <w:rsid w:val="00B9760B"/>
    <w:rsid w:val="00BA0D30"/>
    <w:rsid w:val="00BA4383"/>
    <w:rsid w:val="00BA440E"/>
    <w:rsid w:val="00BA4D30"/>
    <w:rsid w:val="00BA60D3"/>
    <w:rsid w:val="00BA7552"/>
    <w:rsid w:val="00BB09F3"/>
    <w:rsid w:val="00BB1B97"/>
    <w:rsid w:val="00BB2A2E"/>
    <w:rsid w:val="00BB4B72"/>
    <w:rsid w:val="00BB4DF8"/>
    <w:rsid w:val="00BB5014"/>
    <w:rsid w:val="00BB5B29"/>
    <w:rsid w:val="00BC0FDC"/>
    <w:rsid w:val="00BC446D"/>
    <w:rsid w:val="00BC6D4B"/>
    <w:rsid w:val="00BD03FB"/>
    <w:rsid w:val="00BD0901"/>
    <w:rsid w:val="00BD1DB6"/>
    <w:rsid w:val="00BD2E2D"/>
    <w:rsid w:val="00BD3C69"/>
    <w:rsid w:val="00BF0BE3"/>
    <w:rsid w:val="00BF1F6F"/>
    <w:rsid w:val="00BF2407"/>
    <w:rsid w:val="00BF394E"/>
    <w:rsid w:val="00BF5E84"/>
    <w:rsid w:val="00BF60D8"/>
    <w:rsid w:val="00BF6955"/>
    <w:rsid w:val="00BF76A0"/>
    <w:rsid w:val="00C000F8"/>
    <w:rsid w:val="00C031FD"/>
    <w:rsid w:val="00C06664"/>
    <w:rsid w:val="00C12AC3"/>
    <w:rsid w:val="00C13A2E"/>
    <w:rsid w:val="00C14EE3"/>
    <w:rsid w:val="00C15B19"/>
    <w:rsid w:val="00C23432"/>
    <w:rsid w:val="00C26555"/>
    <w:rsid w:val="00C26756"/>
    <w:rsid w:val="00C320AB"/>
    <w:rsid w:val="00C32F40"/>
    <w:rsid w:val="00C33541"/>
    <w:rsid w:val="00C34196"/>
    <w:rsid w:val="00C34D31"/>
    <w:rsid w:val="00C37B12"/>
    <w:rsid w:val="00C40D9D"/>
    <w:rsid w:val="00C4468C"/>
    <w:rsid w:val="00C452E6"/>
    <w:rsid w:val="00C46358"/>
    <w:rsid w:val="00C47193"/>
    <w:rsid w:val="00C472CC"/>
    <w:rsid w:val="00C50066"/>
    <w:rsid w:val="00C510DD"/>
    <w:rsid w:val="00C51887"/>
    <w:rsid w:val="00C57CC5"/>
    <w:rsid w:val="00C60D40"/>
    <w:rsid w:val="00C61D15"/>
    <w:rsid w:val="00C62447"/>
    <w:rsid w:val="00C63876"/>
    <w:rsid w:val="00C63949"/>
    <w:rsid w:val="00C6507C"/>
    <w:rsid w:val="00C65315"/>
    <w:rsid w:val="00C65DEC"/>
    <w:rsid w:val="00C673E9"/>
    <w:rsid w:val="00C6780D"/>
    <w:rsid w:val="00C7078D"/>
    <w:rsid w:val="00C707F4"/>
    <w:rsid w:val="00C72E0B"/>
    <w:rsid w:val="00C762F1"/>
    <w:rsid w:val="00C8257A"/>
    <w:rsid w:val="00C83F3E"/>
    <w:rsid w:val="00C87095"/>
    <w:rsid w:val="00C87FA7"/>
    <w:rsid w:val="00C90C7C"/>
    <w:rsid w:val="00C90F2A"/>
    <w:rsid w:val="00C939A6"/>
    <w:rsid w:val="00C93A1F"/>
    <w:rsid w:val="00C93DB4"/>
    <w:rsid w:val="00C946B5"/>
    <w:rsid w:val="00C9489F"/>
    <w:rsid w:val="00C95B57"/>
    <w:rsid w:val="00C96344"/>
    <w:rsid w:val="00CA02FC"/>
    <w:rsid w:val="00CA253E"/>
    <w:rsid w:val="00CA5BE5"/>
    <w:rsid w:val="00CB16B3"/>
    <w:rsid w:val="00CB339A"/>
    <w:rsid w:val="00CB3E74"/>
    <w:rsid w:val="00CB49A6"/>
    <w:rsid w:val="00CB502A"/>
    <w:rsid w:val="00CB5C05"/>
    <w:rsid w:val="00CC0A8A"/>
    <w:rsid w:val="00CC10DB"/>
    <w:rsid w:val="00CC1F3F"/>
    <w:rsid w:val="00CC2257"/>
    <w:rsid w:val="00CC3DFE"/>
    <w:rsid w:val="00CC4BF5"/>
    <w:rsid w:val="00CC536D"/>
    <w:rsid w:val="00CC5859"/>
    <w:rsid w:val="00CC64EA"/>
    <w:rsid w:val="00CC66CB"/>
    <w:rsid w:val="00CD0033"/>
    <w:rsid w:val="00CD363C"/>
    <w:rsid w:val="00CD5AA4"/>
    <w:rsid w:val="00CD5FCA"/>
    <w:rsid w:val="00CD6EF2"/>
    <w:rsid w:val="00CD6FC8"/>
    <w:rsid w:val="00CE26B9"/>
    <w:rsid w:val="00CE2C03"/>
    <w:rsid w:val="00CE5709"/>
    <w:rsid w:val="00CE6D51"/>
    <w:rsid w:val="00CF2AC1"/>
    <w:rsid w:val="00CF2CAE"/>
    <w:rsid w:val="00CF2E36"/>
    <w:rsid w:val="00CF4966"/>
    <w:rsid w:val="00CF636C"/>
    <w:rsid w:val="00D02AC4"/>
    <w:rsid w:val="00D03A33"/>
    <w:rsid w:val="00D04F3E"/>
    <w:rsid w:val="00D059DC"/>
    <w:rsid w:val="00D05A65"/>
    <w:rsid w:val="00D05AA3"/>
    <w:rsid w:val="00D067E9"/>
    <w:rsid w:val="00D07734"/>
    <w:rsid w:val="00D10C7D"/>
    <w:rsid w:val="00D11969"/>
    <w:rsid w:val="00D121F9"/>
    <w:rsid w:val="00D13AED"/>
    <w:rsid w:val="00D1531E"/>
    <w:rsid w:val="00D172E8"/>
    <w:rsid w:val="00D20284"/>
    <w:rsid w:val="00D2124F"/>
    <w:rsid w:val="00D22BFD"/>
    <w:rsid w:val="00D2340B"/>
    <w:rsid w:val="00D239D5"/>
    <w:rsid w:val="00D2452A"/>
    <w:rsid w:val="00D24583"/>
    <w:rsid w:val="00D25EA7"/>
    <w:rsid w:val="00D30FB7"/>
    <w:rsid w:val="00D313F7"/>
    <w:rsid w:val="00D319D7"/>
    <w:rsid w:val="00D3278B"/>
    <w:rsid w:val="00D36C0E"/>
    <w:rsid w:val="00D36D07"/>
    <w:rsid w:val="00D376B8"/>
    <w:rsid w:val="00D42A35"/>
    <w:rsid w:val="00D45804"/>
    <w:rsid w:val="00D46A89"/>
    <w:rsid w:val="00D47308"/>
    <w:rsid w:val="00D510F7"/>
    <w:rsid w:val="00D51B73"/>
    <w:rsid w:val="00D54B5A"/>
    <w:rsid w:val="00D55084"/>
    <w:rsid w:val="00D5533A"/>
    <w:rsid w:val="00D57022"/>
    <w:rsid w:val="00D57238"/>
    <w:rsid w:val="00D57985"/>
    <w:rsid w:val="00D57D63"/>
    <w:rsid w:val="00D604FC"/>
    <w:rsid w:val="00D634E5"/>
    <w:rsid w:val="00D63C44"/>
    <w:rsid w:val="00D66CFA"/>
    <w:rsid w:val="00D66FD7"/>
    <w:rsid w:val="00D77F37"/>
    <w:rsid w:val="00D83D37"/>
    <w:rsid w:val="00D84FC7"/>
    <w:rsid w:val="00D85646"/>
    <w:rsid w:val="00D859C6"/>
    <w:rsid w:val="00D86674"/>
    <w:rsid w:val="00D868E9"/>
    <w:rsid w:val="00D871F6"/>
    <w:rsid w:val="00D8742B"/>
    <w:rsid w:val="00D910F9"/>
    <w:rsid w:val="00D92CF4"/>
    <w:rsid w:val="00D96606"/>
    <w:rsid w:val="00D97045"/>
    <w:rsid w:val="00D979FF"/>
    <w:rsid w:val="00D97BDF"/>
    <w:rsid w:val="00DA065E"/>
    <w:rsid w:val="00DA3334"/>
    <w:rsid w:val="00DA3807"/>
    <w:rsid w:val="00DA39E9"/>
    <w:rsid w:val="00DA3B1F"/>
    <w:rsid w:val="00DA4A7F"/>
    <w:rsid w:val="00DA7EBC"/>
    <w:rsid w:val="00DB0983"/>
    <w:rsid w:val="00DB4AFF"/>
    <w:rsid w:val="00DB5207"/>
    <w:rsid w:val="00DB5A49"/>
    <w:rsid w:val="00DB5B48"/>
    <w:rsid w:val="00DB5F51"/>
    <w:rsid w:val="00DB7215"/>
    <w:rsid w:val="00DB7B28"/>
    <w:rsid w:val="00DC0008"/>
    <w:rsid w:val="00DC2EB5"/>
    <w:rsid w:val="00DC4BB3"/>
    <w:rsid w:val="00DD2527"/>
    <w:rsid w:val="00DD5D75"/>
    <w:rsid w:val="00DD79D6"/>
    <w:rsid w:val="00DD7DC2"/>
    <w:rsid w:val="00DE61BA"/>
    <w:rsid w:val="00DE6559"/>
    <w:rsid w:val="00DE7284"/>
    <w:rsid w:val="00DF44B4"/>
    <w:rsid w:val="00DF4A95"/>
    <w:rsid w:val="00DF4C9B"/>
    <w:rsid w:val="00DF6DC8"/>
    <w:rsid w:val="00E00086"/>
    <w:rsid w:val="00E023F3"/>
    <w:rsid w:val="00E02E2B"/>
    <w:rsid w:val="00E0344F"/>
    <w:rsid w:val="00E03CE1"/>
    <w:rsid w:val="00E046B4"/>
    <w:rsid w:val="00E07165"/>
    <w:rsid w:val="00E07F64"/>
    <w:rsid w:val="00E103F2"/>
    <w:rsid w:val="00E10824"/>
    <w:rsid w:val="00E12400"/>
    <w:rsid w:val="00E1288E"/>
    <w:rsid w:val="00E1310B"/>
    <w:rsid w:val="00E1340B"/>
    <w:rsid w:val="00E13867"/>
    <w:rsid w:val="00E16885"/>
    <w:rsid w:val="00E1719B"/>
    <w:rsid w:val="00E17991"/>
    <w:rsid w:val="00E21A83"/>
    <w:rsid w:val="00E23895"/>
    <w:rsid w:val="00E24BDD"/>
    <w:rsid w:val="00E26839"/>
    <w:rsid w:val="00E271C2"/>
    <w:rsid w:val="00E2745A"/>
    <w:rsid w:val="00E27765"/>
    <w:rsid w:val="00E313F5"/>
    <w:rsid w:val="00E33634"/>
    <w:rsid w:val="00E336CF"/>
    <w:rsid w:val="00E34D88"/>
    <w:rsid w:val="00E37DC1"/>
    <w:rsid w:val="00E37EBB"/>
    <w:rsid w:val="00E41089"/>
    <w:rsid w:val="00E417CB"/>
    <w:rsid w:val="00E41F02"/>
    <w:rsid w:val="00E42565"/>
    <w:rsid w:val="00E428CB"/>
    <w:rsid w:val="00E42FCC"/>
    <w:rsid w:val="00E46386"/>
    <w:rsid w:val="00E46963"/>
    <w:rsid w:val="00E476D4"/>
    <w:rsid w:val="00E508CB"/>
    <w:rsid w:val="00E50F5E"/>
    <w:rsid w:val="00E5101B"/>
    <w:rsid w:val="00E5150C"/>
    <w:rsid w:val="00E53BE6"/>
    <w:rsid w:val="00E55165"/>
    <w:rsid w:val="00E62221"/>
    <w:rsid w:val="00E637C2"/>
    <w:rsid w:val="00E63F40"/>
    <w:rsid w:val="00E642D0"/>
    <w:rsid w:val="00E646E7"/>
    <w:rsid w:val="00E64A07"/>
    <w:rsid w:val="00E65709"/>
    <w:rsid w:val="00E67A0F"/>
    <w:rsid w:val="00E67A96"/>
    <w:rsid w:val="00E7193D"/>
    <w:rsid w:val="00E721DD"/>
    <w:rsid w:val="00E73E0B"/>
    <w:rsid w:val="00E76B80"/>
    <w:rsid w:val="00E777D8"/>
    <w:rsid w:val="00E80927"/>
    <w:rsid w:val="00E83424"/>
    <w:rsid w:val="00E83B61"/>
    <w:rsid w:val="00E84889"/>
    <w:rsid w:val="00E87961"/>
    <w:rsid w:val="00E87A8A"/>
    <w:rsid w:val="00E87D46"/>
    <w:rsid w:val="00E90A82"/>
    <w:rsid w:val="00E93041"/>
    <w:rsid w:val="00E93F4A"/>
    <w:rsid w:val="00E9641F"/>
    <w:rsid w:val="00EA17DF"/>
    <w:rsid w:val="00EA3FBC"/>
    <w:rsid w:val="00EA705C"/>
    <w:rsid w:val="00EA738C"/>
    <w:rsid w:val="00EB067E"/>
    <w:rsid w:val="00EB29EF"/>
    <w:rsid w:val="00EB2FBD"/>
    <w:rsid w:val="00EB3A1C"/>
    <w:rsid w:val="00EB40FF"/>
    <w:rsid w:val="00EB550D"/>
    <w:rsid w:val="00EB6CB0"/>
    <w:rsid w:val="00EB7D8A"/>
    <w:rsid w:val="00EB7EE7"/>
    <w:rsid w:val="00EC094B"/>
    <w:rsid w:val="00EC1664"/>
    <w:rsid w:val="00EC4AFB"/>
    <w:rsid w:val="00EC4C95"/>
    <w:rsid w:val="00EC7D4A"/>
    <w:rsid w:val="00ED0B74"/>
    <w:rsid w:val="00ED0CF5"/>
    <w:rsid w:val="00ED38E4"/>
    <w:rsid w:val="00ED543F"/>
    <w:rsid w:val="00ED78AE"/>
    <w:rsid w:val="00EE358B"/>
    <w:rsid w:val="00EE5800"/>
    <w:rsid w:val="00EE59B0"/>
    <w:rsid w:val="00EF2FA1"/>
    <w:rsid w:val="00EF3286"/>
    <w:rsid w:val="00EF3318"/>
    <w:rsid w:val="00EF374D"/>
    <w:rsid w:val="00EF4B12"/>
    <w:rsid w:val="00EF4E8C"/>
    <w:rsid w:val="00EF56CA"/>
    <w:rsid w:val="00F0125B"/>
    <w:rsid w:val="00F0182C"/>
    <w:rsid w:val="00F0272B"/>
    <w:rsid w:val="00F02B3B"/>
    <w:rsid w:val="00F0603C"/>
    <w:rsid w:val="00F10C5E"/>
    <w:rsid w:val="00F118D1"/>
    <w:rsid w:val="00F12772"/>
    <w:rsid w:val="00F12FBD"/>
    <w:rsid w:val="00F16CD9"/>
    <w:rsid w:val="00F170DF"/>
    <w:rsid w:val="00F200C7"/>
    <w:rsid w:val="00F20161"/>
    <w:rsid w:val="00F205F6"/>
    <w:rsid w:val="00F217DA"/>
    <w:rsid w:val="00F23763"/>
    <w:rsid w:val="00F23FB9"/>
    <w:rsid w:val="00F25112"/>
    <w:rsid w:val="00F2675F"/>
    <w:rsid w:val="00F2756D"/>
    <w:rsid w:val="00F27A88"/>
    <w:rsid w:val="00F312BA"/>
    <w:rsid w:val="00F36D30"/>
    <w:rsid w:val="00F402FC"/>
    <w:rsid w:val="00F4137D"/>
    <w:rsid w:val="00F41C74"/>
    <w:rsid w:val="00F429CB"/>
    <w:rsid w:val="00F4317A"/>
    <w:rsid w:val="00F4380C"/>
    <w:rsid w:val="00F43E68"/>
    <w:rsid w:val="00F44E3F"/>
    <w:rsid w:val="00F47EE7"/>
    <w:rsid w:val="00F51021"/>
    <w:rsid w:val="00F52012"/>
    <w:rsid w:val="00F52AC5"/>
    <w:rsid w:val="00F52D43"/>
    <w:rsid w:val="00F532AD"/>
    <w:rsid w:val="00F55043"/>
    <w:rsid w:val="00F56AEF"/>
    <w:rsid w:val="00F57EAD"/>
    <w:rsid w:val="00F60276"/>
    <w:rsid w:val="00F61CF6"/>
    <w:rsid w:val="00F65C4E"/>
    <w:rsid w:val="00F6602C"/>
    <w:rsid w:val="00F7011B"/>
    <w:rsid w:val="00F730C3"/>
    <w:rsid w:val="00F739B7"/>
    <w:rsid w:val="00F76F02"/>
    <w:rsid w:val="00F801BC"/>
    <w:rsid w:val="00F81D00"/>
    <w:rsid w:val="00F83E60"/>
    <w:rsid w:val="00F85D14"/>
    <w:rsid w:val="00F8722A"/>
    <w:rsid w:val="00F87971"/>
    <w:rsid w:val="00F91B45"/>
    <w:rsid w:val="00F9396F"/>
    <w:rsid w:val="00F94694"/>
    <w:rsid w:val="00F9476D"/>
    <w:rsid w:val="00F97D1A"/>
    <w:rsid w:val="00FA010F"/>
    <w:rsid w:val="00FA09A9"/>
    <w:rsid w:val="00FA0B30"/>
    <w:rsid w:val="00FA232C"/>
    <w:rsid w:val="00FA440B"/>
    <w:rsid w:val="00FA56F5"/>
    <w:rsid w:val="00FA7464"/>
    <w:rsid w:val="00FA7D3E"/>
    <w:rsid w:val="00FB0292"/>
    <w:rsid w:val="00FB0678"/>
    <w:rsid w:val="00FB1A56"/>
    <w:rsid w:val="00FB2210"/>
    <w:rsid w:val="00FB375E"/>
    <w:rsid w:val="00FB71E3"/>
    <w:rsid w:val="00FB7BFC"/>
    <w:rsid w:val="00FC101D"/>
    <w:rsid w:val="00FC1384"/>
    <w:rsid w:val="00FC2092"/>
    <w:rsid w:val="00FC2696"/>
    <w:rsid w:val="00FC4090"/>
    <w:rsid w:val="00FD304C"/>
    <w:rsid w:val="00FD4352"/>
    <w:rsid w:val="00FD49CF"/>
    <w:rsid w:val="00FD4BEC"/>
    <w:rsid w:val="00FD59D3"/>
    <w:rsid w:val="00FD7C3E"/>
    <w:rsid w:val="00FE2B85"/>
    <w:rsid w:val="00FE30D0"/>
    <w:rsid w:val="00FE414A"/>
    <w:rsid w:val="00FE47F1"/>
    <w:rsid w:val="00FF0951"/>
    <w:rsid w:val="00FF129A"/>
    <w:rsid w:val="00FF1971"/>
    <w:rsid w:val="00FF2785"/>
    <w:rsid w:val="00FF6F2D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879C01-DB80-4D4B-8A73-ACFB73AA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99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2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3B99"/>
    <w:pPr>
      <w:keepNext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B9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63B99"/>
    <w:pPr>
      <w:ind w:firstLine="720"/>
      <w:jc w:val="both"/>
    </w:pPr>
  </w:style>
  <w:style w:type="paragraph" w:customStyle="1" w:styleId="a5">
    <w:name w:val="Нормальний текст"/>
    <w:basedOn w:val="a"/>
    <w:rsid w:val="0026252A"/>
    <w:pPr>
      <w:autoSpaceDE w:val="0"/>
      <w:autoSpaceDN w:val="0"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Igor">
    <w:name w:val="Igor"/>
    <w:basedOn w:val="a"/>
    <w:autoRedefine/>
    <w:rsid w:val="00B47C28"/>
    <w:pPr>
      <w:spacing w:before="60"/>
      <w:jc w:val="both"/>
    </w:pPr>
    <w:rPr>
      <w:color w:val="000000"/>
      <w:spacing w:val="-3"/>
      <w:szCs w:val="28"/>
    </w:rPr>
  </w:style>
  <w:style w:type="paragraph" w:styleId="a6">
    <w:name w:val="footer"/>
    <w:basedOn w:val="a"/>
    <w:link w:val="a7"/>
    <w:uiPriority w:val="99"/>
    <w:rsid w:val="005150E0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5150E0"/>
  </w:style>
  <w:style w:type="paragraph" w:styleId="a9">
    <w:name w:val="header"/>
    <w:basedOn w:val="a"/>
    <w:rsid w:val="00170247"/>
    <w:pPr>
      <w:tabs>
        <w:tab w:val="center" w:pos="4819"/>
        <w:tab w:val="right" w:pos="9639"/>
      </w:tabs>
    </w:pPr>
  </w:style>
  <w:style w:type="paragraph" w:styleId="HTML">
    <w:name w:val="HTML Preformatted"/>
    <w:basedOn w:val="a"/>
    <w:rsid w:val="00B86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3">
    <w:name w:val="Body Text 3"/>
    <w:basedOn w:val="a"/>
    <w:rsid w:val="005B0B0A"/>
    <w:pPr>
      <w:spacing w:after="120"/>
    </w:pPr>
    <w:rPr>
      <w:sz w:val="16"/>
      <w:szCs w:val="16"/>
      <w:lang w:val="ru-RU"/>
    </w:rPr>
  </w:style>
  <w:style w:type="paragraph" w:customStyle="1" w:styleId="aa">
    <w:name w:val="Стиль"/>
    <w:basedOn w:val="a"/>
    <w:rsid w:val="00592BCA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rsid w:val="00592BCA"/>
    <w:rPr>
      <w:rFonts w:cs="Times New Roman"/>
    </w:rPr>
  </w:style>
  <w:style w:type="character" w:customStyle="1" w:styleId="hpsatn">
    <w:name w:val="hps atn"/>
    <w:rsid w:val="00592BCA"/>
    <w:rPr>
      <w:rFonts w:cs="Times New Roman"/>
    </w:rPr>
  </w:style>
  <w:style w:type="character" w:customStyle="1" w:styleId="FontStyle">
    <w:name w:val="Font Style"/>
    <w:rsid w:val="00A8455C"/>
    <w:rPr>
      <w:color w:val="000000"/>
      <w:sz w:val="20"/>
    </w:rPr>
  </w:style>
  <w:style w:type="character" w:customStyle="1" w:styleId="StyleZakonu">
    <w:name w:val="StyleZakonu Знак"/>
    <w:link w:val="StyleZakonu0"/>
    <w:locked/>
    <w:rsid w:val="001D1534"/>
    <w:rPr>
      <w:lang w:val="ru-RU" w:eastAsia="ru-RU"/>
    </w:rPr>
  </w:style>
  <w:style w:type="paragraph" w:customStyle="1" w:styleId="StyleZakonu0">
    <w:name w:val="StyleZakonu"/>
    <w:basedOn w:val="a"/>
    <w:link w:val="StyleZakonu"/>
    <w:rsid w:val="001D1534"/>
    <w:pPr>
      <w:spacing w:after="60" w:line="220" w:lineRule="exact"/>
      <w:ind w:firstLine="284"/>
      <w:jc w:val="both"/>
    </w:pPr>
    <w:rPr>
      <w:sz w:val="20"/>
      <w:szCs w:val="20"/>
      <w:lang w:val="ru-RU"/>
    </w:rPr>
  </w:style>
  <w:style w:type="paragraph" w:styleId="ab">
    <w:name w:val="Plain Text"/>
    <w:basedOn w:val="a"/>
    <w:link w:val="ac"/>
    <w:uiPriority w:val="99"/>
    <w:rsid w:val="000F383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ru-RU" w:eastAsia="uk-UA"/>
    </w:rPr>
  </w:style>
  <w:style w:type="character" w:customStyle="1" w:styleId="ac">
    <w:name w:val="Текст Знак"/>
    <w:link w:val="ab"/>
    <w:uiPriority w:val="99"/>
    <w:rsid w:val="000F383F"/>
    <w:rPr>
      <w:rFonts w:ascii="Courier New" w:hAnsi="Courier New"/>
      <w:lang w:val="ru-RU"/>
    </w:rPr>
  </w:style>
  <w:style w:type="character" w:styleId="ad">
    <w:name w:val="Hyperlink"/>
    <w:uiPriority w:val="99"/>
    <w:rsid w:val="004809DC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FF129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rvts23">
    <w:name w:val="rvts23"/>
    <w:rsid w:val="00FF129A"/>
  </w:style>
  <w:style w:type="character" w:customStyle="1" w:styleId="rvts44">
    <w:name w:val="rvts44"/>
    <w:rsid w:val="00FF129A"/>
  </w:style>
  <w:style w:type="character" w:customStyle="1" w:styleId="FontStyle18">
    <w:name w:val="Font Style18"/>
    <w:uiPriority w:val="99"/>
    <w:rsid w:val="005045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D59D3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lang w:eastAsia="uk-UA"/>
    </w:rPr>
  </w:style>
  <w:style w:type="paragraph" w:customStyle="1" w:styleId="Style5">
    <w:name w:val="Style5"/>
    <w:basedOn w:val="a"/>
    <w:uiPriority w:val="99"/>
    <w:rsid w:val="00FD59D3"/>
    <w:pPr>
      <w:widowControl w:val="0"/>
      <w:autoSpaceDE w:val="0"/>
      <w:autoSpaceDN w:val="0"/>
      <w:adjustRightInd w:val="0"/>
    </w:pPr>
    <w:rPr>
      <w:sz w:val="24"/>
      <w:lang w:eastAsia="uk-UA"/>
    </w:rPr>
  </w:style>
  <w:style w:type="character" w:customStyle="1" w:styleId="FontStyle17">
    <w:name w:val="Font Style17"/>
    <w:uiPriority w:val="99"/>
    <w:rsid w:val="00FD59D3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Нижній колонтитул Знак"/>
    <w:basedOn w:val="a0"/>
    <w:link w:val="a6"/>
    <w:uiPriority w:val="99"/>
    <w:rsid w:val="00B47C28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5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2958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</vt:lpstr>
    </vt:vector>
  </TitlesOfParts>
  <Company>Verkhovna_Rada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</dc:title>
  <dc:subject/>
  <dc:creator>user</dc:creator>
  <cp:keywords/>
  <dc:description/>
  <cp:lastModifiedBy>Галина Михайлівна Козловська</cp:lastModifiedBy>
  <cp:revision>30</cp:revision>
  <cp:lastPrinted>2020-01-24T08:37:00Z</cp:lastPrinted>
  <dcterms:created xsi:type="dcterms:W3CDTF">2020-01-27T12:55:00Z</dcterms:created>
  <dcterms:modified xsi:type="dcterms:W3CDTF">2020-02-05T14:59:00Z</dcterms:modified>
</cp:coreProperties>
</file>