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8F4E88" w:rsidRPr="008F4E88" w:rsidTr="006258ED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8F4E88" w:rsidRPr="008F4E88" w:rsidRDefault="008F4E88" w:rsidP="008F4E8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bookmarkStart w:id="0" w:name="_GoBack"/>
            <w:bookmarkEnd w:id="0"/>
          </w:p>
          <w:p w:rsidR="008F4E88" w:rsidRPr="008F4E88" w:rsidRDefault="008F4E88" w:rsidP="008F4E8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8F4E88" w:rsidRPr="008F4E88" w:rsidRDefault="008F4E88" w:rsidP="008F4E8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8F4E88" w:rsidRPr="008F4E88" w:rsidRDefault="008F4E88" w:rsidP="008F4E88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val="ru-RU"/>
              </w:rPr>
            </w:pPr>
            <w:r w:rsidRPr="008F4E88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3090DDD7" wp14:editId="409B5EC4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4E88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8F4E88" w:rsidRPr="008F4E88" w:rsidRDefault="008F4E88" w:rsidP="008F4E8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  <w:lang w:val="ru-RU"/>
              </w:rPr>
            </w:pPr>
            <w:r w:rsidRPr="008F4E88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правоохоронної діяльності</w:t>
            </w:r>
          </w:p>
          <w:p w:rsidR="008F4E88" w:rsidRPr="008F4E88" w:rsidRDefault="008F4E88" w:rsidP="008F4E88">
            <w:pPr>
              <w:spacing w:before="160" w:after="6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lang w:val="ru-RU"/>
              </w:rPr>
            </w:pPr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.: 255-35-06</w:t>
            </w:r>
          </w:p>
        </w:tc>
      </w:tr>
    </w:tbl>
    <w:p w:rsidR="008F4E88" w:rsidRPr="008F4E88" w:rsidRDefault="008F4E88" w:rsidP="008F4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822"/>
        <w:gridCol w:w="9497"/>
        <w:gridCol w:w="568"/>
      </w:tblGrid>
      <w:tr w:rsidR="008F4E88" w:rsidRPr="008F4E88" w:rsidTr="006258ED">
        <w:tc>
          <w:tcPr>
            <w:tcW w:w="1822" w:type="dxa"/>
            <w:tcBorders>
              <w:top w:val="nil"/>
            </w:tcBorders>
            <w:shd w:val="clear" w:color="auto" w:fill="auto"/>
          </w:tcPr>
          <w:p w:rsidR="008F4E88" w:rsidRPr="008F4E88" w:rsidRDefault="008F4E88" w:rsidP="008F4E8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8F4E88" w:rsidRPr="008F4E88" w:rsidRDefault="008F4E88" w:rsidP="008F4E8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8F4E88" w:rsidRPr="008F4E88" w:rsidRDefault="008F4E88" w:rsidP="008F4E8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8F4E88" w:rsidRPr="008F4E88" w:rsidRDefault="008F4E88" w:rsidP="008F4E88">
      <w:pPr>
        <w:spacing w:after="0" w:line="240" w:lineRule="auto"/>
        <w:rPr>
          <w:rFonts w:ascii="Times New Roman" w:eastAsia="Calibri" w:hAnsi="Times New Roman" w:cs="Times New Roman"/>
          <w:color w:val="002060"/>
          <w:sz w:val="2"/>
          <w:szCs w:val="2"/>
          <w:lang w:val="ru-RU"/>
        </w:rPr>
      </w:pPr>
    </w:p>
    <w:p w:rsidR="005F1314" w:rsidRDefault="005F1314" w:rsidP="005F13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  <w:lang w:eastAsia="en-GB"/>
        </w:rPr>
      </w:pPr>
    </w:p>
    <w:p w:rsidR="005F1314" w:rsidRDefault="005F1314" w:rsidP="005F13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  <w:lang w:eastAsia="en-GB"/>
        </w:rPr>
      </w:pPr>
    </w:p>
    <w:p w:rsidR="005F1314" w:rsidRPr="00C24AF2" w:rsidRDefault="005F1314" w:rsidP="005F13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  <w:lang w:eastAsia="en-GB"/>
        </w:rPr>
      </w:pPr>
      <w:r w:rsidRPr="00C24AF2"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  <w:lang w:eastAsia="en-GB"/>
        </w:rPr>
        <w:t>ВЕРХОВНА РАДА УКРАЇНИ</w:t>
      </w:r>
    </w:p>
    <w:p w:rsidR="005F1314" w:rsidRDefault="005F1314" w:rsidP="005F13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</w:p>
    <w:p w:rsidR="005F1314" w:rsidRPr="00C24AF2" w:rsidRDefault="005F1314" w:rsidP="005F13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</w:p>
    <w:p w:rsidR="005F1314" w:rsidRPr="00C24AF2" w:rsidRDefault="005F1314" w:rsidP="005F1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  <w:r w:rsidRPr="00C24A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>ВИСНОВОК</w:t>
      </w:r>
    </w:p>
    <w:p w:rsidR="005F1314" w:rsidRPr="00C24AF2" w:rsidRDefault="005F1314" w:rsidP="005F1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</w:p>
    <w:p w:rsidR="005F1314" w:rsidRPr="00C24AF2" w:rsidRDefault="005F1314" w:rsidP="005F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  <w:r w:rsidRPr="00C24A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 xml:space="preserve">на проект Закону України «Про внесення змін до Кодексу України про адміністративні правопорушення щодо використання </w:t>
      </w:r>
      <w:proofErr w:type="spellStart"/>
      <w:r w:rsidRPr="00C24A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>світлоповертальних</w:t>
      </w:r>
      <w:proofErr w:type="spellEnd"/>
      <w:r w:rsidRPr="00C24A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 xml:space="preserve"> елементів </w:t>
      </w:r>
      <w:r w:rsidR="00DE31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>учасниками дорожнього руху</w:t>
      </w:r>
      <w:r w:rsidRPr="00C24A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>» (реєстр. № 269</w:t>
      </w:r>
      <w:r w:rsidR="00DE31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>6</w:t>
      </w:r>
      <w:r w:rsidRPr="00C24A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  <w:t>), підготовлений до другого читання</w:t>
      </w:r>
    </w:p>
    <w:p w:rsidR="005F1314" w:rsidRDefault="005F1314" w:rsidP="005F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</w:p>
    <w:p w:rsidR="005F1314" w:rsidRPr="00C24AF2" w:rsidRDefault="005F1314" w:rsidP="005F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GB"/>
        </w:rPr>
      </w:pPr>
    </w:p>
    <w:p w:rsidR="005F1314" w:rsidRPr="00C24AF2" w:rsidRDefault="005F1314" w:rsidP="005F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За дорученням Верховної Ради України Комітет з питань правоохоронної діяльності 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засіданні 2 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грудня 2020 року (протокол № 50) попередньо розглянув пропозиції, поправки,  що надійшли 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суб’єктів права законодавчої ініціативи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до проекту Закону України </w:t>
      </w: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«Про внесення змін до Кодексу України про адміністративні правопорушення щодо використання </w:t>
      </w:r>
      <w:proofErr w:type="spellStart"/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світлоповертальних</w:t>
      </w:r>
      <w:proofErr w:type="spellEnd"/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елементів </w:t>
      </w:r>
      <w:r w:rsidR="00DE31F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учасниками дорожнього руху</w:t>
      </w: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»</w:t>
      </w:r>
      <w:r w:rsidR="00DE31F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(реєстр. № 2696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>), який прийнято Верховною Радою України за основу 3 червня 2020 року (Постано</w:t>
      </w:r>
      <w:r w:rsidR="0087670C">
        <w:rPr>
          <w:rFonts w:ascii="Times New Roman" w:eastAsia="Times New Roman" w:hAnsi="Times New Roman" w:cs="Times New Roman"/>
          <w:sz w:val="28"/>
          <w:szCs w:val="28"/>
          <w:lang w:eastAsia="en-GB"/>
        </w:rPr>
        <w:t>ва Верховної Ради України  № 658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>-ІХ від 03.06.2020 р.).</w:t>
      </w:r>
    </w:p>
    <w:p w:rsidR="005F1314" w:rsidRPr="00C24AF2" w:rsidRDefault="005F1314" w:rsidP="005F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Метою законопроекту є </w:t>
      </w:r>
      <w:r w:rsidR="0087670C" w:rsidRPr="0087670C">
        <w:rPr>
          <w:rFonts w:ascii="Times New Roman" w:eastAsia="Times New Roman" w:hAnsi="Times New Roman" w:cs="Times New Roman"/>
          <w:sz w:val="28"/>
          <w:szCs w:val="28"/>
          <w:lang w:eastAsia="en-GB"/>
        </w:rPr>
        <w:t>забезпечення безпеки водіїв та пасажирів, які перебувають у темний час доби або в умовах недостатньої видимості на проїзній частині дороги (вулиці) чи узбіччі поза межами транспортного засобу, зменшення кільк</w:t>
      </w:r>
      <w:r w:rsidR="0087670C">
        <w:rPr>
          <w:rFonts w:ascii="Times New Roman" w:eastAsia="Times New Roman" w:hAnsi="Times New Roman" w:cs="Times New Roman"/>
          <w:sz w:val="28"/>
          <w:szCs w:val="28"/>
          <w:lang w:eastAsia="en-GB"/>
        </w:rPr>
        <w:t>ості аварій за участю водіїв та інших учасників дорожнього руху</w:t>
      </w:r>
      <w:r w:rsidR="0087670C" w:rsidRPr="0087670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а також посилення відповідальності за вчинення правопорушень учасниками дорожнього руху. </w:t>
      </w:r>
      <w:r w:rsidR="0087670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5F1314" w:rsidRPr="00C24AF2" w:rsidRDefault="005F1314" w:rsidP="005F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результатами розгляду пропозицій суб’єктів права законодавчої ініціативи, було підготовлено порівняльну таблицю законопроекту до</w:t>
      </w:r>
      <w:r w:rsidR="00867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другого читання, яка містить 35 пропозицій і поправок</w:t>
      </w: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 них </w:t>
      </w:r>
      <w:r w:rsidR="00CB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враховані (включаючи врах</w:t>
      </w:r>
      <w:r w:rsidR="00CB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 частково і редакційно), 15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відхилені.</w:t>
      </w:r>
    </w:p>
    <w:p w:rsidR="005F1314" w:rsidRPr="00C24AF2" w:rsidRDefault="005F1314" w:rsidP="005F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Враховуючи викладене, керуючись пунктами 5,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частини першої статті 16</w:t>
      </w:r>
      <w:r w:rsidRPr="00C24AF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Закону України «Про комітети Верховної Ради України», пунктом 3 частини першої статті 123 Регламенту Верховної Ради України, Комітет ухвалив цей висновок та прийняв рішення р</w:t>
      </w:r>
      <w:r w:rsidRPr="00C24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екомендувати Верховній Раді України за результатами розгляду  в другому читанні 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Закону України </w:t>
      </w: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внесення змін до </w:t>
      </w: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Кодексу України про адміністративні правопорушення щодо   використання   </w:t>
      </w:r>
      <w:proofErr w:type="spellStart"/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</w:t>
      </w:r>
      <w:r w:rsidR="00CB53C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вітлоповертальних</w:t>
      </w:r>
      <w:proofErr w:type="spellEnd"/>
      <w:r w:rsidR="00CB53C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  елементів  учасниками дорожнього руху</w:t>
      </w:r>
      <w:r w:rsidRPr="00C24AF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»</w:t>
      </w:r>
      <w:r w:rsidR="00C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(реєстр. № 2696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24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прийняти його в другому читанні та в цілому.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314" w:rsidRPr="00C24AF2" w:rsidRDefault="005F1314" w:rsidP="005F1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Порівняльна таблиця законопроекту до другого ч</w:t>
      </w:r>
      <w:r w:rsidR="00CB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итання (додається) завізована без зауважень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Редакційним управлінням Головного управління документального забезпечення Апа</w:t>
      </w:r>
      <w:r w:rsidR="00CB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 Верховної Ради України та із зауваженнями</w:t>
      </w: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Головним юридичним управлінням Апарату Верховної Ради України.</w:t>
      </w:r>
    </w:p>
    <w:p w:rsidR="005F1314" w:rsidRPr="00C24AF2" w:rsidRDefault="005F1314" w:rsidP="005F1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Доповідачем від Комітету при розгляді питання на пленарному засіданні Верховної Ради України визначено Голову підкомітету з питань законодавства про адміністративні правопорушення та охоронної і детективної діяльності Медяника В.А.</w:t>
      </w:r>
    </w:p>
    <w:p w:rsidR="005F1314" w:rsidRPr="00C24AF2" w:rsidRDefault="005F1314" w:rsidP="005F1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14" w:rsidRPr="00C24AF2" w:rsidRDefault="005F1314" w:rsidP="005F1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F1314" w:rsidRDefault="005F1314" w:rsidP="005F1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5F1314" w:rsidRDefault="005F1314" w:rsidP="005F1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5F1314" w:rsidRPr="00C24AF2" w:rsidRDefault="005F1314" w:rsidP="005F1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24AF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Голова Комітету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 </w:t>
      </w:r>
      <w:r w:rsidRPr="00C24AF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Д. Монастирський</w:t>
      </w:r>
    </w:p>
    <w:p w:rsidR="005F1314" w:rsidRPr="00C24AF2" w:rsidRDefault="005F1314" w:rsidP="005F1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5F1314" w:rsidRPr="00C24AF2" w:rsidRDefault="005F1314" w:rsidP="005F1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5F1314" w:rsidRPr="008F4E88" w:rsidRDefault="005F1314" w:rsidP="005F1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14" w:rsidRDefault="005F1314" w:rsidP="005F1314"/>
    <w:p w:rsidR="008F4E88" w:rsidRPr="008F4E88" w:rsidRDefault="008F4E88" w:rsidP="008F4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C67" w:rsidRDefault="00602905"/>
    <w:sectPr w:rsidR="00266C67" w:rsidSect="00F76E62">
      <w:pgSz w:w="11906" w:h="16838"/>
      <w:pgMar w:top="993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88"/>
    <w:rsid w:val="000A7717"/>
    <w:rsid w:val="004118A0"/>
    <w:rsid w:val="005F1314"/>
    <w:rsid w:val="00602905"/>
    <w:rsid w:val="008677B0"/>
    <w:rsid w:val="0087670C"/>
    <w:rsid w:val="008F4E88"/>
    <w:rsid w:val="00CB53CF"/>
    <w:rsid w:val="00D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FD58-E01F-4D33-B187-767C5D99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5654D-F9CB-4F6E-9E31-7CC090D03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9461D-C41D-4F20-BC7C-2618B25D8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5BBC3-8F40-4AE2-BE15-A0C5CB60B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Документ_304446.docx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Документ_304446.docx</dc:title>
  <dc:subject/>
  <dc:creator>Булаш Михайло Петрович</dc:creator>
  <cp:keywords/>
  <dc:description/>
  <cp:lastModifiedBy>Булаш Михайло Петрович</cp:lastModifiedBy>
  <cp:revision>2</cp:revision>
  <dcterms:created xsi:type="dcterms:W3CDTF">2021-01-13T12:50:00Z</dcterms:created>
  <dcterms:modified xsi:type="dcterms:W3CDTF">2021-01-13T12:50:00Z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