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DE" w:rsidRPr="00F94259" w:rsidRDefault="00BB1FDE" w:rsidP="009D5D7B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F94259">
        <w:rPr>
          <w:b/>
          <w:bCs/>
          <w:sz w:val="28"/>
          <w:szCs w:val="28"/>
          <w:lang w:val="uk-UA"/>
        </w:rPr>
        <w:t>ПОЯСНЮВАЛЬНА ЗАПИСКА</w:t>
      </w:r>
    </w:p>
    <w:p w:rsidR="00BB1FDE" w:rsidRPr="00F94259" w:rsidRDefault="00BB1FDE" w:rsidP="0053688B">
      <w:pPr>
        <w:pStyle w:val="a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94259">
        <w:rPr>
          <w:rFonts w:ascii="Times New Roman" w:hAnsi="Times New Roman" w:cs="Times New Roman"/>
          <w:sz w:val="28"/>
          <w:szCs w:val="28"/>
        </w:rPr>
        <w:t xml:space="preserve">до проекту Закону України "Про внесення зміни до деяких </w:t>
      </w:r>
    </w:p>
    <w:p w:rsidR="00BB1FDE" w:rsidRPr="00F94259" w:rsidRDefault="00BB1FDE" w:rsidP="0053688B">
      <w:pPr>
        <w:pStyle w:val="a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94259">
        <w:rPr>
          <w:rFonts w:ascii="Times New Roman" w:hAnsi="Times New Roman" w:cs="Times New Roman"/>
          <w:sz w:val="28"/>
          <w:szCs w:val="28"/>
        </w:rPr>
        <w:t>законодавчих актів України щодо обмеження розміру</w:t>
      </w:r>
    </w:p>
    <w:p w:rsidR="00BB1FDE" w:rsidRPr="00F94259" w:rsidRDefault="00BB1FDE" w:rsidP="0053688B">
      <w:pPr>
        <w:pStyle w:val="a"/>
        <w:spacing w:before="0" w:after="0"/>
        <w:rPr>
          <w:rFonts w:ascii="Times New Roman" w:hAnsi="Times New Roman" w:cs="Times New Roman"/>
          <w:spacing w:val="-2"/>
          <w:sz w:val="28"/>
          <w:szCs w:val="28"/>
        </w:rPr>
      </w:pPr>
      <w:r w:rsidRPr="00F94259">
        <w:rPr>
          <w:rFonts w:ascii="Times New Roman" w:hAnsi="Times New Roman" w:cs="Times New Roman"/>
          <w:sz w:val="28"/>
          <w:szCs w:val="28"/>
        </w:rPr>
        <w:t>заробітної плати у державному секторі"</w:t>
      </w:r>
      <w:r w:rsidRPr="00F942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B1FDE" w:rsidRPr="00F94259" w:rsidRDefault="00BB1FDE" w:rsidP="00192376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BB1FDE" w:rsidRPr="00F94259" w:rsidRDefault="00BB1FDE" w:rsidP="00192376">
      <w:pPr>
        <w:pStyle w:val="a"/>
        <w:spacing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94259">
        <w:rPr>
          <w:rFonts w:ascii="Times New Roman" w:hAnsi="Times New Roman" w:cs="Times New Roman"/>
          <w:sz w:val="28"/>
          <w:szCs w:val="28"/>
        </w:rPr>
        <w:t>1. Обґрунтування необхідності прийняття акта</w:t>
      </w:r>
    </w:p>
    <w:p w:rsidR="00BB1FDE" w:rsidRPr="00E742E3" w:rsidRDefault="00BB1FDE" w:rsidP="00E742E3">
      <w:pPr>
        <w:pStyle w:val="xfmc1"/>
        <w:spacing w:before="0" w:beforeAutospacing="0" w:after="0" w:afterAutospacing="0"/>
        <w:ind w:firstLine="737"/>
        <w:jc w:val="both"/>
        <w:rPr>
          <w:color w:val="000000"/>
          <w:shd w:val="clear" w:color="auto" w:fill="FFFFFF"/>
          <w:lang w:val="uk-UA"/>
        </w:rPr>
      </w:pPr>
      <w:r w:rsidRPr="00E742E3">
        <w:rPr>
          <w:color w:val="000000"/>
          <w:sz w:val="28"/>
          <w:szCs w:val="28"/>
          <w:shd w:val="clear" w:color="auto" w:fill="FFFFFF"/>
          <w:lang w:val="uk-UA"/>
        </w:rPr>
        <w:t>Україна й досі не подолала негативних наслідків фінансово-економічної кризи 2014 р. - поч. 2017 р. та невиваженої соціальної політики останніх років, які призвели до того, що дуже значна частина населення країни перебуває за межею бідності та піддається ризику маргіналізації.</w:t>
      </w:r>
    </w:p>
    <w:p w:rsidR="00BB1FDE" w:rsidRPr="00E742E3" w:rsidRDefault="00BB1FDE" w:rsidP="00E742E3">
      <w:pPr>
        <w:pStyle w:val="xfmc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</w:rPr>
      </w:pPr>
      <w:r w:rsidRPr="00E742E3">
        <w:rPr>
          <w:color w:val="000000"/>
          <w:sz w:val="28"/>
          <w:szCs w:val="28"/>
          <w:lang w:val="uk-UA"/>
        </w:rPr>
        <w:t xml:space="preserve">Стрімке скорочення платоспроможності громадян України, яке спостерігається з 2014 р., напряму пов’язане з низьким рівнем їхніх доходів і, насамперед, оплати праці. На сьогодні зарплата українців є найнижчою серед громадян країн європейського регіону. За підсумками І півріччя 2019 р. середньомісячна зарплата в Україні у середньому становила 10 027 грн. або 334 євро (за середньорічним обмінним курсом НБУ). Це в 2 рази менше, аніж середня зарплата (брутто) за вказаний період у найбіднішій державі Європейського Союзу – Болгарії (655 євро); майже в 3,5 рази менше, ніж в Угорщині (1 139 євро); у 3,7-4,3 раза менше, ніж у Польщі (1 238 євро), Литві (1 318 євро), Чехії (1 359 євро) та Естонії (1 445 євро); в 12,5 раза менше, ніж в Німеччині (4 201 євро) та в 15,5 разів менше, ніж у Данії (5 192 євро). Вищезазначена середня зарплата в Україні також є нижчою, ніж середня зарплата в одній з найбідніших країн європейського регіону – Молдові (387 євро). </w:t>
      </w:r>
    </w:p>
    <w:p w:rsidR="00BB1FDE" w:rsidRPr="00E742E3" w:rsidRDefault="00BB1FDE" w:rsidP="00E742E3">
      <w:pPr>
        <w:pStyle w:val="xfmc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</w:rPr>
      </w:pPr>
      <w:r w:rsidRPr="00E742E3">
        <w:rPr>
          <w:color w:val="000000"/>
          <w:sz w:val="28"/>
          <w:szCs w:val="28"/>
          <w:lang w:val="uk-UA"/>
        </w:rPr>
        <w:t>Окрім відносно низького рівня оплати праці, гострою проблемою в Україні залишається невиплата заробітної плати. Протягом 2014 р. – жовтня 2019 р. загальна заборгованість з виплати заробітної плати зросла у 4,3 раза і на 1 грудня 2019 р. склала 3 220,9 млн. гривень.</w:t>
      </w:r>
    </w:p>
    <w:p w:rsidR="00BB1FDE" w:rsidRPr="00E742E3" w:rsidRDefault="00BB1FDE" w:rsidP="00E742E3">
      <w:pPr>
        <w:pStyle w:val="xfmc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</w:rPr>
      </w:pPr>
      <w:r w:rsidRPr="00E742E3">
        <w:rPr>
          <w:color w:val="000000"/>
          <w:sz w:val="28"/>
          <w:szCs w:val="28"/>
          <w:lang w:val="uk-UA"/>
        </w:rPr>
        <w:t>Крім того, станом на початок 2020 року 3 млн. 737 тис. українських домогосподарств або чверть (25%) їх загальної кількості були фінансово неспроможні самостійно оплатити житлово-комунальні послуги або ж придбання скрапленого газу, твердого та рідкого пічного побутового палива та були змушені оформити отримання відповідного виду субсидій. Ще п’ять років тому таких сімей було у 2 рази менше.</w:t>
      </w:r>
    </w:p>
    <w:p w:rsidR="00BB1FDE" w:rsidRPr="00E742E3" w:rsidRDefault="00BB1FDE" w:rsidP="00E742E3">
      <w:pPr>
        <w:pStyle w:val="xfmc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</w:rPr>
      </w:pPr>
      <w:r w:rsidRPr="00E742E3">
        <w:rPr>
          <w:color w:val="000000"/>
          <w:sz w:val="28"/>
          <w:szCs w:val="28"/>
          <w:lang w:val="uk-UA"/>
        </w:rPr>
        <w:t>В умовах зубожіння населення надзвичайно загострюється проблема розрахунків за спожиті житлово-комунальні послуги та енергоресурси. Сумарна заборгованість за їх споживання кінцевими споживачами (населенням) на початок грудня 2019 року сягнула 60,1 млрд. грн., за останні чотири роки збільшившись майже у 7 разів (на початок</w:t>
      </w:r>
      <w:r>
        <w:rPr>
          <w:color w:val="000000"/>
          <w:sz w:val="28"/>
          <w:szCs w:val="28"/>
          <w:lang w:val="uk-UA"/>
        </w:rPr>
        <w:t xml:space="preserve"> </w:t>
      </w:r>
      <w:r w:rsidRPr="00E742E3">
        <w:rPr>
          <w:color w:val="000000"/>
          <w:sz w:val="28"/>
          <w:szCs w:val="28"/>
          <w:lang w:val="uk-UA"/>
        </w:rPr>
        <w:t>2016 р. заборгованість становила 8,9 млрд. грн.).</w:t>
      </w:r>
    </w:p>
    <w:p w:rsidR="00BB1FDE" w:rsidRPr="00E742E3" w:rsidRDefault="00BB1FDE" w:rsidP="00E742E3">
      <w:pPr>
        <w:pStyle w:val="xfmc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</w:rPr>
      </w:pPr>
      <w:r w:rsidRPr="00E742E3">
        <w:rPr>
          <w:color w:val="000000"/>
          <w:sz w:val="28"/>
          <w:szCs w:val="28"/>
          <w:lang w:val="uk-UA"/>
        </w:rPr>
        <w:t>Через неконструктивну урядову соціальну політику та допущену значну деформацію системи соціального захисту населення, що спостерігається в останні роки, масштаби бідності українських громадян зростають, а Україна утримує лідерство серед найбідніших держав регіону Європи.</w:t>
      </w:r>
    </w:p>
    <w:p w:rsidR="00BB1FDE" w:rsidRPr="00E742E3" w:rsidRDefault="00BB1FDE" w:rsidP="00E742E3">
      <w:pPr>
        <w:pStyle w:val="xfmc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  <w:lang w:val="uk-UA"/>
        </w:rPr>
      </w:pPr>
      <w:r w:rsidRPr="00E742E3">
        <w:rPr>
          <w:color w:val="000000"/>
          <w:sz w:val="28"/>
          <w:szCs w:val="28"/>
          <w:lang w:val="uk-UA"/>
        </w:rPr>
        <w:t xml:space="preserve">Так, за даними ПРООН, за підсумками 2016 року понад 60% населення України проживали в бідності. </w:t>
      </w:r>
    </w:p>
    <w:p w:rsidR="00BB1FDE" w:rsidRPr="00E742E3" w:rsidRDefault="00BB1FDE" w:rsidP="00E742E3">
      <w:pPr>
        <w:pStyle w:val="xfmc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  <w:lang w:val="uk-UA"/>
        </w:rPr>
      </w:pPr>
      <w:r w:rsidRPr="00E742E3">
        <w:rPr>
          <w:color w:val="000000"/>
          <w:sz w:val="28"/>
          <w:szCs w:val="28"/>
          <w:lang w:val="uk-UA"/>
        </w:rPr>
        <w:t>На початку</w:t>
      </w:r>
      <w:r>
        <w:rPr>
          <w:color w:val="000000"/>
          <w:sz w:val="28"/>
          <w:szCs w:val="28"/>
          <w:lang w:val="uk-UA"/>
        </w:rPr>
        <w:t xml:space="preserve"> </w:t>
      </w:r>
      <w:r w:rsidRPr="00E742E3">
        <w:rPr>
          <w:color w:val="000000"/>
          <w:sz w:val="28"/>
          <w:szCs w:val="28"/>
          <w:lang w:val="uk-UA"/>
        </w:rPr>
        <w:t>2019</w:t>
      </w:r>
      <w:r>
        <w:rPr>
          <w:color w:val="000000"/>
          <w:sz w:val="28"/>
          <w:szCs w:val="28"/>
          <w:lang w:val="uk-UA"/>
        </w:rPr>
        <w:t xml:space="preserve"> </w:t>
      </w:r>
      <w:r w:rsidRPr="00E742E3">
        <w:rPr>
          <w:color w:val="000000"/>
          <w:sz w:val="28"/>
          <w:szCs w:val="28"/>
          <w:lang w:val="uk-UA"/>
        </w:rPr>
        <w:t>року Державна служба статистики України оприлюднила дані соціологічних обстежень, згідно з якими, в середньому в Україні 71,7% домогосподарств за самооцінкою матеріального добробуту відносили себе до бідних, причому серед жителів сільської місцевості таких налічувалося майже 80%.</w:t>
      </w:r>
    </w:p>
    <w:p w:rsidR="00BB1FDE" w:rsidRPr="00E742E3" w:rsidRDefault="00BB1FDE" w:rsidP="00E742E3">
      <w:pPr>
        <w:pStyle w:val="xfmc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  <w:lang w:val="uk-UA"/>
        </w:rPr>
      </w:pPr>
      <w:r w:rsidRPr="00E742E3">
        <w:rPr>
          <w:color w:val="000000"/>
          <w:sz w:val="28"/>
          <w:szCs w:val="28"/>
          <w:lang w:val="uk-UA"/>
        </w:rPr>
        <w:t>Наприкінці 2019 року, як свідчать результати дослідження «Purchaseing Power Europe -</w:t>
      </w:r>
      <w:r w:rsidRPr="00E742E3">
        <w:rPr>
          <w:color w:val="000000"/>
          <w:sz w:val="28"/>
          <w:szCs w:val="28"/>
          <w:lang w:val="en-US"/>
        </w:rPr>
        <w:t> </w:t>
      </w:r>
      <w:r w:rsidRPr="00E742E3">
        <w:rPr>
          <w:color w:val="000000"/>
          <w:sz w:val="28"/>
          <w:szCs w:val="28"/>
          <w:lang w:val="uk-UA"/>
        </w:rPr>
        <w:t>2019», проведеного міжнародною консалтинговою компанією GfK, Україна посіла останнє місце за купівельною спроможністю громадян серед 42 країн Європи. За даними дослідження, середній сукупний дохід (з урахуванням соціальних виплат і трансфертів) після вирахування податків на одного мешканця Європи в 2019 р. становив 14 739 євро, тоді як середньостатистичний українець мав у своєму розпорядженні лише 1 830 євро, що у вісім разів менше</w:t>
      </w:r>
      <w:r w:rsidRPr="00E742E3">
        <w:rPr>
          <w:rStyle w:val="FootnoteReference"/>
          <w:color w:val="000000"/>
          <w:sz w:val="28"/>
          <w:szCs w:val="28"/>
          <w:lang w:val="uk-UA"/>
        </w:rPr>
        <w:footnoteReference w:id="1"/>
      </w:r>
      <w:r w:rsidRPr="00E742E3">
        <w:rPr>
          <w:color w:val="000000"/>
          <w:sz w:val="28"/>
          <w:szCs w:val="28"/>
          <w:lang w:val="uk-UA"/>
        </w:rPr>
        <w:t>.</w:t>
      </w:r>
    </w:p>
    <w:p w:rsidR="00BB1FDE" w:rsidRPr="00F94259" w:rsidRDefault="00BB1FDE" w:rsidP="00E742E3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uk-UA"/>
        </w:rPr>
      </w:pPr>
      <w:r w:rsidRPr="00F94259">
        <w:rPr>
          <w:sz w:val="28"/>
          <w:szCs w:val="28"/>
          <w:lang w:val="uk-UA"/>
        </w:rPr>
        <w:t>Зважаючи на таку складну ситуацію та надзвичайно низький рівень добробуту населення країни, просто цинічною виглядає оплата праці окремих чиновників, які щомісяця можуть отримувати від сотні тисяч гривень.</w:t>
      </w:r>
    </w:p>
    <w:p w:rsidR="00BB1FDE" w:rsidRPr="00F94259" w:rsidRDefault="00BB1FDE" w:rsidP="00E742E3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uk-UA"/>
        </w:rPr>
      </w:pPr>
      <w:r w:rsidRPr="00F94259">
        <w:rPr>
          <w:sz w:val="28"/>
          <w:szCs w:val="28"/>
          <w:lang w:val="uk-UA"/>
        </w:rPr>
        <w:t>Так, у відкритих засобах масової інформації наявні дані щодо надвисоких заробітних плат міністрів</w:t>
      </w:r>
      <w:r>
        <w:rPr>
          <w:sz w:val="28"/>
          <w:szCs w:val="28"/>
          <w:lang w:val="uk-UA"/>
        </w:rPr>
        <w:t xml:space="preserve"> та</w:t>
      </w:r>
      <w:r w:rsidRPr="00F94259">
        <w:rPr>
          <w:sz w:val="28"/>
          <w:szCs w:val="28"/>
          <w:lang w:val="uk-UA"/>
        </w:rPr>
        <w:t xml:space="preserve"> інших топ-чиновників.</w:t>
      </w:r>
    </w:p>
    <w:p w:rsidR="00BB1FDE" w:rsidRPr="00F94259" w:rsidRDefault="00BB1FDE" w:rsidP="00E742E3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uk-UA"/>
        </w:rPr>
      </w:pPr>
      <w:r w:rsidRPr="00F94259">
        <w:rPr>
          <w:sz w:val="28"/>
          <w:szCs w:val="28"/>
          <w:lang w:val="uk-UA"/>
        </w:rPr>
        <w:t>Тому, з метою врегулювання питання оплати праці топ-чиновників і приведення її до економічно і логічно обґрунтованого рівня пропонується прийняти відповідний законопроект.</w:t>
      </w:r>
    </w:p>
    <w:p w:rsidR="00BB1FDE" w:rsidRPr="00F94259" w:rsidRDefault="00BB1FDE" w:rsidP="00C00197">
      <w:pPr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</w:p>
    <w:p w:rsidR="00BB1FDE" w:rsidRPr="00F94259" w:rsidRDefault="00BB1FDE" w:rsidP="00C00197">
      <w:pPr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F94259">
        <w:rPr>
          <w:b/>
          <w:bCs/>
          <w:sz w:val="28"/>
          <w:szCs w:val="28"/>
          <w:lang w:val="uk-UA"/>
        </w:rPr>
        <w:t xml:space="preserve">2. Цілі і завдання прийняття акта </w:t>
      </w:r>
    </w:p>
    <w:p w:rsidR="00BB1FDE" w:rsidRPr="00F94259" w:rsidRDefault="00BB1FDE" w:rsidP="00173BD1">
      <w:pPr>
        <w:pStyle w:val="Standard"/>
        <w:ind w:firstLine="737"/>
        <w:jc w:val="both"/>
        <w:rPr>
          <w:sz w:val="28"/>
          <w:szCs w:val="28"/>
          <w:lang w:val="uk-UA"/>
        </w:rPr>
      </w:pPr>
      <w:r w:rsidRPr="00F94259">
        <w:rPr>
          <w:sz w:val="28"/>
          <w:szCs w:val="28"/>
          <w:lang w:val="uk-UA"/>
        </w:rPr>
        <w:t>Метою законопроекту є обмеження розміру заробітної плати у державному секторі.</w:t>
      </w:r>
    </w:p>
    <w:p w:rsidR="00BB1FDE" w:rsidRPr="00F94259" w:rsidRDefault="00BB1FDE" w:rsidP="00192376">
      <w:pPr>
        <w:pStyle w:val="Standard"/>
        <w:ind w:firstLine="737"/>
        <w:jc w:val="both"/>
        <w:rPr>
          <w:color w:val="000000"/>
          <w:sz w:val="28"/>
          <w:szCs w:val="28"/>
          <w:lang w:val="uk-UA"/>
        </w:rPr>
      </w:pPr>
    </w:p>
    <w:p w:rsidR="00BB1FDE" w:rsidRPr="00F94259" w:rsidRDefault="00BB1FDE" w:rsidP="00C00197">
      <w:pPr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F94259">
        <w:rPr>
          <w:b/>
          <w:bCs/>
          <w:sz w:val="28"/>
          <w:szCs w:val="28"/>
          <w:lang w:val="uk-UA"/>
        </w:rPr>
        <w:t>3. Загальна характеристика і основні положення проекту акта</w:t>
      </w:r>
    </w:p>
    <w:p w:rsidR="00BB1FDE" w:rsidRPr="00F94259" w:rsidRDefault="00BB1FDE" w:rsidP="007D2AF9">
      <w:pPr>
        <w:pStyle w:val="ListParagraph"/>
        <w:shd w:val="clear" w:color="auto" w:fill="FFFFFF"/>
        <w:tabs>
          <w:tab w:val="left" w:pos="979"/>
        </w:tabs>
        <w:ind w:left="0" w:firstLine="737"/>
        <w:jc w:val="both"/>
        <w:rPr>
          <w:sz w:val="28"/>
          <w:szCs w:val="28"/>
          <w:lang w:val="uk-UA"/>
        </w:rPr>
      </w:pPr>
      <w:r w:rsidRPr="00F94259">
        <w:rPr>
          <w:sz w:val="28"/>
          <w:szCs w:val="28"/>
          <w:lang w:val="uk-UA"/>
        </w:rPr>
        <w:t>Проектом закону пропонується:</w:t>
      </w:r>
    </w:p>
    <w:p w:rsidR="00BB1FDE" w:rsidRPr="00F94259" w:rsidRDefault="00BB1FDE" w:rsidP="0012073A">
      <w:pPr>
        <w:pStyle w:val="ListParagraph"/>
        <w:shd w:val="clear" w:color="auto" w:fill="FFFFFF"/>
        <w:tabs>
          <w:tab w:val="left" w:pos="979"/>
        </w:tabs>
        <w:ind w:left="0" w:firstLine="737"/>
        <w:jc w:val="both"/>
        <w:rPr>
          <w:sz w:val="28"/>
          <w:szCs w:val="28"/>
          <w:lang w:val="uk-UA"/>
        </w:rPr>
      </w:pPr>
      <w:r w:rsidRPr="00F9425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F94259">
        <w:rPr>
          <w:sz w:val="28"/>
          <w:szCs w:val="28"/>
          <w:lang w:val="uk-UA"/>
        </w:rPr>
        <w:t xml:space="preserve"> Обмежити </w:t>
      </w:r>
      <w:r w:rsidRPr="00F94259">
        <w:rPr>
          <w:color w:val="000000"/>
          <w:sz w:val="28"/>
          <w:szCs w:val="28"/>
          <w:lang w:val="uk-UA"/>
        </w:rPr>
        <w:t xml:space="preserve">10 розмірами </w:t>
      </w:r>
      <w:r w:rsidRPr="00F94259">
        <w:rPr>
          <w:sz w:val="28"/>
          <w:szCs w:val="28"/>
          <w:lang w:val="uk-UA"/>
        </w:rPr>
        <w:t>мінімальної заробітної плати рівень заробітної плати (враховуючи будь-які надбавки, премії, заохочувальні виплати)</w:t>
      </w:r>
      <w:r w:rsidRPr="00F94259">
        <w:rPr>
          <w:color w:val="000000"/>
          <w:sz w:val="28"/>
          <w:szCs w:val="28"/>
          <w:lang w:val="uk-UA"/>
        </w:rPr>
        <w:t>:</w:t>
      </w:r>
    </w:p>
    <w:p w:rsidR="00BB1FDE" w:rsidRPr="00F94259" w:rsidRDefault="00BB1FDE" w:rsidP="0012073A">
      <w:pPr>
        <w:shd w:val="clear" w:color="auto" w:fill="FFFFFF"/>
        <w:ind w:firstLine="737"/>
        <w:jc w:val="both"/>
        <w:rPr>
          <w:color w:val="000000"/>
          <w:sz w:val="28"/>
          <w:szCs w:val="28"/>
          <w:lang w:val="uk-UA"/>
        </w:rPr>
      </w:pPr>
      <w:r w:rsidRPr="00F94259">
        <w:rPr>
          <w:sz w:val="28"/>
          <w:szCs w:val="28"/>
          <w:lang w:val="uk-UA"/>
        </w:rPr>
        <w:t xml:space="preserve"> - </w:t>
      </w:r>
      <w:r w:rsidRPr="00F94259">
        <w:rPr>
          <w:color w:val="000000"/>
          <w:sz w:val="28"/>
          <w:szCs w:val="28"/>
          <w:lang w:val="uk-UA"/>
        </w:rPr>
        <w:t xml:space="preserve">народних депутатів України; </w:t>
      </w:r>
    </w:p>
    <w:p w:rsidR="00BB1FDE" w:rsidRPr="00F94259" w:rsidRDefault="00BB1FDE" w:rsidP="008C0423">
      <w:pPr>
        <w:shd w:val="clear" w:color="auto" w:fill="FFFFFF"/>
        <w:ind w:firstLine="737"/>
        <w:jc w:val="both"/>
        <w:rPr>
          <w:color w:val="000000"/>
          <w:sz w:val="28"/>
          <w:szCs w:val="28"/>
          <w:lang w:val="uk-UA"/>
        </w:rPr>
      </w:pPr>
      <w:r w:rsidRPr="00F94259">
        <w:rPr>
          <w:color w:val="000000"/>
          <w:sz w:val="28"/>
          <w:szCs w:val="28"/>
          <w:lang w:val="uk-UA"/>
        </w:rPr>
        <w:t>- членів Кабінету Міністрів України, першого заступника міністра, заступників міністра;</w:t>
      </w:r>
    </w:p>
    <w:p w:rsidR="00BB1FDE" w:rsidRPr="00F94259" w:rsidRDefault="00BB1FDE" w:rsidP="0012073A">
      <w:pPr>
        <w:shd w:val="clear" w:color="auto" w:fill="FFFFFF"/>
        <w:ind w:firstLine="737"/>
        <w:jc w:val="both"/>
        <w:rPr>
          <w:color w:val="000000"/>
          <w:sz w:val="28"/>
          <w:szCs w:val="28"/>
          <w:lang w:val="uk-UA"/>
        </w:rPr>
      </w:pPr>
      <w:r w:rsidRPr="00F94259">
        <w:rPr>
          <w:color w:val="000000"/>
          <w:sz w:val="28"/>
          <w:szCs w:val="28"/>
          <w:lang w:val="uk-UA"/>
        </w:rPr>
        <w:t xml:space="preserve">- керівників та заступників керівників державних органів; </w:t>
      </w:r>
    </w:p>
    <w:p w:rsidR="00BB1FDE" w:rsidRPr="00F94259" w:rsidRDefault="00BB1FDE" w:rsidP="0012073A">
      <w:pPr>
        <w:shd w:val="clear" w:color="auto" w:fill="FFFFFF"/>
        <w:ind w:firstLine="737"/>
        <w:jc w:val="both"/>
        <w:rPr>
          <w:color w:val="000000"/>
          <w:sz w:val="28"/>
          <w:szCs w:val="28"/>
          <w:lang w:val="uk-UA"/>
        </w:rPr>
      </w:pPr>
      <w:r w:rsidRPr="00F94259">
        <w:rPr>
          <w:color w:val="000000"/>
          <w:sz w:val="28"/>
          <w:szCs w:val="28"/>
          <w:lang w:val="uk-UA"/>
        </w:rPr>
        <w:t xml:space="preserve">- Голови Національного банку України та його заступників, членів Правління </w:t>
      </w:r>
      <w:r>
        <w:rPr>
          <w:color w:val="000000"/>
          <w:sz w:val="28"/>
          <w:szCs w:val="28"/>
          <w:lang w:val="uk-UA"/>
        </w:rPr>
        <w:t xml:space="preserve">та винагороди членів </w:t>
      </w:r>
      <w:r w:rsidRPr="00F94259">
        <w:rPr>
          <w:color w:val="000000"/>
          <w:sz w:val="28"/>
          <w:szCs w:val="28"/>
          <w:lang w:val="uk-UA"/>
        </w:rPr>
        <w:t xml:space="preserve">Ради Національного банку України. </w:t>
      </w:r>
    </w:p>
    <w:p w:rsidR="00BB1FDE" w:rsidRPr="00F94259" w:rsidRDefault="00BB1FDE" w:rsidP="00192376">
      <w:pPr>
        <w:pStyle w:val="ListParagraph"/>
        <w:shd w:val="clear" w:color="auto" w:fill="FFFFFF"/>
        <w:tabs>
          <w:tab w:val="left" w:pos="979"/>
        </w:tabs>
        <w:ind w:left="0" w:firstLine="737"/>
        <w:jc w:val="both"/>
        <w:rPr>
          <w:sz w:val="28"/>
          <w:szCs w:val="28"/>
          <w:lang w:val="uk-UA"/>
        </w:rPr>
      </w:pPr>
      <w:r w:rsidRPr="00F9425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F94259">
        <w:rPr>
          <w:sz w:val="28"/>
          <w:szCs w:val="28"/>
          <w:lang w:val="uk-UA"/>
        </w:rPr>
        <w:t xml:space="preserve"> </w:t>
      </w:r>
      <w:r w:rsidRPr="00F94259">
        <w:rPr>
          <w:color w:val="000000"/>
          <w:sz w:val="28"/>
          <w:szCs w:val="28"/>
          <w:lang w:val="uk-UA"/>
        </w:rPr>
        <w:t>Установити, що п</w:t>
      </w:r>
      <w:r w:rsidRPr="00F94259">
        <w:rPr>
          <w:sz w:val="28"/>
          <w:szCs w:val="28"/>
          <w:lang w:val="uk-UA"/>
        </w:rPr>
        <w:t>рожитковий мінімум на одну особу у розрахунку на місяць не може бути меншим встановленого розміру мінімальної заробітної плати на визначений період.</w:t>
      </w:r>
    </w:p>
    <w:p w:rsidR="00BB1FDE" w:rsidRPr="00F94259" w:rsidRDefault="00BB1FDE" w:rsidP="00192376">
      <w:pPr>
        <w:pStyle w:val="ListParagraph"/>
        <w:shd w:val="clear" w:color="auto" w:fill="FFFFFF"/>
        <w:tabs>
          <w:tab w:val="left" w:pos="979"/>
        </w:tabs>
        <w:ind w:left="0" w:firstLine="737"/>
        <w:jc w:val="both"/>
        <w:rPr>
          <w:sz w:val="28"/>
          <w:szCs w:val="28"/>
          <w:lang w:val="uk-UA"/>
        </w:rPr>
      </w:pPr>
    </w:p>
    <w:p w:rsidR="00BB1FDE" w:rsidRPr="00F94259" w:rsidRDefault="00BB1FDE" w:rsidP="00C00197">
      <w:pPr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F94259">
        <w:rPr>
          <w:b/>
          <w:bCs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BB1FDE" w:rsidRPr="00F94259" w:rsidRDefault="00BB1FDE" w:rsidP="00192376">
      <w:pPr>
        <w:ind w:firstLine="737"/>
        <w:jc w:val="both"/>
        <w:rPr>
          <w:sz w:val="28"/>
          <w:szCs w:val="28"/>
          <w:lang w:val="uk-UA" w:eastAsia="ru-RU"/>
        </w:rPr>
      </w:pPr>
      <w:r w:rsidRPr="00F94259">
        <w:rPr>
          <w:sz w:val="28"/>
          <w:szCs w:val="28"/>
          <w:lang w:val="uk-UA" w:eastAsia="ru-RU"/>
        </w:rPr>
        <w:t xml:space="preserve">У цій сфері правового регулювання діють </w:t>
      </w:r>
      <w:r w:rsidRPr="00F94259">
        <w:rPr>
          <w:sz w:val="28"/>
          <w:szCs w:val="28"/>
          <w:lang w:val="uk-UA"/>
        </w:rPr>
        <w:t>Кодекс законів про працю України,</w:t>
      </w:r>
      <w:r w:rsidRPr="00F94259">
        <w:rPr>
          <w:sz w:val="28"/>
          <w:szCs w:val="28"/>
          <w:lang w:val="uk-UA" w:eastAsia="ru-RU"/>
        </w:rPr>
        <w:t xml:space="preserve"> Закони України: </w:t>
      </w:r>
      <w:r>
        <w:rPr>
          <w:sz w:val="28"/>
          <w:szCs w:val="28"/>
          <w:lang w:val="uk-UA" w:eastAsia="ru-RU"/>
        </w:rPr>
        <w:t xml:space="preserve">"Про статус народного депутата України", </w:t>
      </w:r>
      <w:r w:rsidRPr="00F94259">
        <w:rPr>
          <w:color w:val="000000"/>
          <w:sz w:val="28"/>
          <w:szCs w:val="28"/>
          <w:shd w:val="clear" w:color="auto" w:fill="FFFFFF"/>
          <w:lang w:val="uk-UA"/>
        </w:rPr>
        <w:t>"Про державну службу", "</w:t>
      </w:r>
      <w:r w:rsidRPr="00F94259">
        <w:rPr>
          <w:rStyle w:val="rvts23"/>
          <w:sz w:val="28"/>
          <w:szCs w:val="28"/>
          <w:lang w:val="uk-UA"/>
        </w:rPr>
        <w:t>Про Кабінет Міністрів України</w:t>
      </w:r>
      <w:r w:rsidRPr="00F94259">
        <w:rPr>
          <w:color w:val="000000"/>
          <w:sz w:val="28"/>
          <w:szCs w:val="28"/>
          <w:shd w:val="clear" w:color="auto" w:fill="FFFFFF"/>
          <w:lang w:val="uk-UA"/>
        </w:rPr>
        <w:t xml:space="preserve">", </w:t>
      </w:r>
      <w:r w:rsidRPr="00F94259">
        <w:rPr>
          <w:color w:val="000000"/>
          <w:sz w:val="28"/>
          <w:szCs w:val="28"/>
          <w:lang w:val="uk-UA"/>
        </w:rPr>
        <w:t xml:space="preserve">"Про центральні органи виконавчої влади" </w:t>
      </w:r>
      <w:bookmarkStart w:id="0" w:name="_GoBack"/>
      <w:bookmarkEnd w:id="0"/>
      <w:r w:rsidRPr="00F94259">
        <w:rPr>
          <w:sz w:val="28"/>
          <w:szCs w:val="28"/>
          <w:lang w:val="uk-UA"/>
        </w:rPr>
        <w:t>та відповідні акти Уряду.</w:t>
      </w:r>
    </w:p>
    <w:p w:rsidR="00BB1FDE" w:rsidRPr="00F94259" w:rsidRDefault="00BB1FDE" w:rsidP="00525F1D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uk-UA"/>
        </w:rPr>
      </w:pPr>
      <w:r w:rsidRPr="00F94259">
        <w:rPr>
          <w:sz w:val="28"/>
          <w:szCs w:val="28"/>
          <w:lang w:val="uk-UA"/>
        </w:rPr>
        <w:t>Реалізація законопроекту не потребує внесення змін до інших законодавчих актів України.</w:t>
      </w:r>
    </w:p>
    <w:p w:rsidR="00BB1FDE" w:rsidRPr="00F94259" w:rsidRDefault="00BB1FDE" w:rsidP="00192376">
      <w:pPr>
        <w:shd w:val="clear" w:color="auto" w:fill="FFFFFF"/>
        <w:tabs>
          <w:tab w:val="left" w:pos="979"/>
        </w:tabs>
        <w:ind w:firstLine="737"/>
        <w:jc w:val="both"/>
        <w:rPr>
          <w:color w:val="000000"/>
          <w:sz w:val="28"/>
          <w:szCs w:val="28"/>
          <w:lang w:val="uk-UA" w:eastAsia="ru-RU"/>
        </w:rPr>
      </w:pPr>
    </w:p>
    <w:p w:rsidR="00BB1FDE" w:rsidRPr="00F94259" w:rsidRDefault="00BB1FDE" w:rsidP="00C00197">
      <w:pPr>
        <w:pStyle w:val="BodyText3"/>
        <w:ind w:firstLine="737"/>
        <w:outlineLvl w:val="0"/>
        <w:rPr>
          <w:i w:val="0"/>
          <w:iCs w:val="0"/>
        </w:rPr>
      </w:pPr>
      <w:r w:rsidRPr="00F94259">
        <w:rPr>
          <w:i w:val="0"/>
          <w:iCs w:val="0"/>
        </w:rPr>
        <w:t>5. Фінансово-економічне обґрунтування</w:t>
      </w:r>
    </w:p>
    <w:p w:rsidR="00BB1FDE" w:rsidRPr="00F94259" w:rsidRDefault="00BB1FDE" w:rsidP="00F13300">
      <w:pPr>
        <w:ind w:firstLine="737"/>
        <w:jc w:val="both"/>
        <w:rPr>
          <w:spacing w:val="3"/>
          <w:sz w:val="28"/>
          <w:szCs w:val="28"/>
          <w:lang w:val="uk-UA"/>
        </w:rPr>
      </w:pPr>
      <w:r w:rsidRPr="00F94259">
        <w:rPr>
          <w:spacing w:val="3"/>
          <w:sz w:val="28"/>
          <w:szCs w:val="28"/>
          <w:lang w:val="uk-UA"/>
        </w:rPr>
        <w:t>Реалізація проекту не потребує додаткових витрат з Державного бюджету України.</w:t>
      </w:r>
    </w:p>
    <w:p w:rsidR="00BB1FDE" w:rsidRPr="00F94259" w:rsidRDefault="00BB1FDE" w:rsidP="00173BD1">
      <w:pPr>
        <w:ind w:firstLine="737"/>
        <w:jc w:val="both"/>
        <w:rPr>
          <w:sz w:val="28"/>
          <w:szCs w:val="28"/>
          <w:lang w:val="uk-UA" w:eastAsia="ru-RU"/>
        </w:rPr>
      </w:pPr>
    </w:p>
    <w:p w:rsidR="00BB1FDE" w:rsidRPr="00F94259" w:rsidRDefault="00BB1FDE" w:rsidP="00C00197">
      <w:pPr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F94259">
        <w:rPr>
          <w:b/>
          <w:bCs/>
          <w:sz w:val="28"/>
          <w:szCs w:val="28"/>
          <w:lang w:val="uk-UA"/>
        </w:rPr>
        <w:t>6. Прогноз соціально-економічних та інших наслідків прийняття акта</w:t>
      </w:r>
    </w:p>
    <w:p w:rsidR="00BB1FDE" w:rsidRPr="00F94259" w:rsidRDefault="00BB1FDE" w:rsidP="00192376">
      <w:pPr>
        <w:pStyle w:val="Standard"/>
        <w:ind w:firstLine="737"/>
        <w:jc w:val="both"/>
        <w:rPr>
          <w:sz w:val="28"/>
          <w:szCs w:val="28"/>
          <w:lang w:val="uk-UA"/>
        </w:rPr>
      </w:pPr>
      <w:r w:rsidRPr="00F94259">
        <w:rPr>
          <w:sz w:val="28"/>
          <w:szCs w:val="28"/>
          <w:lang w:val="uk-UA"/>
        </w:rPr>
        <w:t>Прийняття законопроекту дозволить визначити економічно і логічно обґрунтований рівень оплати праці в державному секторі, що в свою чергу сприятиме економії коштів державного бюджету України та державних компаній.</w:t>
      </w:r>
    </w:p>
    <w:p w:rsidR="00BB1FDE" w:rsidRPr="005F4BB6" w:rsidRDefault="00BB1FDE" w:rsidP="008D2992">
      <w:pPr>
        <w:pStyle w:val="Standarduser"/>
        <w:ind w:firstLine="709"/>
        <w:jc w:val="both"/>
        <w:rPr>
          <w:b/>
          <w:bCs/>
          <w:sz w:val="28"/>
          <w:szCs w:val="28"/>
          <w:lang w:val="uk-UA"/>
        </w:rPr>
      </w:pPr>
    </w:p>
    <w:p w:rsidR="00BB1FDE" w:rsidRPr="005F4BB6" w:rsidRDefault="00BB1FDE" w:rsidP="008D2992">
      <w:pPr>
        <w:pStyle w:val="Standarduser"/>
        <w:ind w:firstLine="709"/>
        <w:jc w:val="both"/>
        <w:rPr>
          <w:b/>
          <w:bCs/>
          <w:sz w:val="28"/>
          <w:szCs w:val="28"/>
          <w:lang w:val="uk-UA"/>
        </w:rPr>
      </w:pPr>
    </w:p>
    <w:p w:rsidR="00BB1FDE" w:rsidRPr="005F4BB6" w:rsidRDefault="00BB1FDE" w:rsidP="008D299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uk-UA" w:eastAsia="ru-RU"/>
        </w:rPr>
      </w:pPr>
    </w:p>
    <w:p w:rsidR="00BB1FDE" w:rsidRPr="00F94259" w:rsidRDefault="00BB1FDE" w:rsidP="001C2FB2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F94259">
        <w:rPr>
          <w:b/>
          <w:bCs/>
          <w:sz w:val="28"/>
          <w:szCs w:val="28"/>
          <w:lang w:val="uk-UA"/>
        </w:rPr>
        <w:t>Народний депутат України                                                  Королевська Н.Ю.</w:t>
      </w:r>
    </w:p>
    <w:sectPr w:rsidR="00BB1FDE" w:rsidRPr="00F94259" w:rsidSect="001C2FB2">
      <w:headerReference w:type="default" r:id="rId7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DE" w:rsidRDefault="00BB1FDE">
      <w:r>
        <w:separator/>
      </w:r>
    </w:p>
  </w:endnote>
  <w:endnote w:type="continuationSeparator" w:id="0">
    <w:p w:rsidR="00BB1FDE" w:rsidRDefault="00BB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DE" w:rsidRDefault="00BB1FDE">
      <w:r>
        <w:separator/>
      </w:r>
    </w:p>
  </w:footnote>
  <w:footnote w:type="continuationSeparator" w:id="0">
    <w:p w:rsidR="00BB1FDE" w:rsidRDefault="00BB1FDE">
      <w:r>
        <w:continuationSeparator/>
      </w:r>
    </w:p>
  </w:footnote>
  <w:footnote w:id="1">
    <w:p w:rsidR="00BB1FDE" w:rsidRDefault="00BB1FDE" w:rsidP="00E742E3">
      <w:pPr>
        <w:pStyle w:val="FootnoteText"/>
        <w:jc w:val="both"/>
        <w:rPr>
          <w:rFonts w:cs="Times New Roman"/>
        </w:rPr>
      </w:pPr>
      <w:r w:rsidRPr="002D2AE5">
        <w:rPr>
          <w:rStyle w:val="FootnoteReference"/>
          <w:rFonts w:ascii="Times New Roman" w:hAnsi="Times New Roman" w:cs="Times New Roman"/>
          <w:lang w:val="uk-UA"/>
        </w:rPr>
        <w:footnoteRef/>
      </w:r>
      <w:r w:rsidRPr="002D2AE5">
        <w:rPr>
          <w:rFonts w:ascii="Times New Roman" w:hAnsi="Times New Roman" w:cs="Times New Roman"/>
          <w:lang w:val="uk-UA"/>
        </w:rPr>
        <w:t xml:space="preserve"> Україна посіла останнє місце в Європі за купівельною спроможністю населення. </w:t>
      </w:r>
      <w:r>
        <w:rPr>
          <w:rFonts w:ascii="Times New Roman" w:hAnsi="Times New Roman" w:cs="Times New Roman"/>
          <w:lang w:val="uk-UA"/>
        </w:rPr>
        <w:t xml:space="preserve">– ІА </w:t>
      </w:r>
      <w:r w:rsidRPr="00C430DE">
        <w:rPr>
          <w:rFonts w:ascii="Times New Roman" w:hAnsi="Times New Roman" w:cs="Times New Roman"/>
          <w:lang w:val="uk-UA"/>
        </w:rPr>
        <w:t>«РБК-Україна»</w:t>
      </w:r>
      <w:r>
        <w:rPr>
          <w:rFonts w:ascii="Times New Roman" w:hAnsi="Times New Roman" w:cs="Times New Roman"/>
          <w:lang w:val="uk-UA"/>
        </w:rPr>
        <w:t xml:space="preserve">, </w:t>
      </w:r>
      <w:r w:rsidRPr="002D2AE5">
        <w:rPr>
          <w:rFonts w:ascii="Times New Roman" w:hAnsi="Times New Roman" w:cs="Times New Roman"/>
          <w:lang w:val="uk-UA"/>
        </w:rPr>
        <w:t>22.10.2019.</w:t>
      </w:r>
      <w:r>
        <w:rPr>
          <w:rFonts w:ascii="Times New Roman" w:hAnsi="Times New Roman" w:cs="Times New Roman"/>
          <w:lang w:val="uk-UA"/>
        </w:rPr>
        <w:t xml:space="preserve"> –</w:t>
      </w:r>
      <w:r w:rsidRPr="002D2AE5">
        <w:rPr>
          <w:rFonts w:ascii="Times New Roman" w:hAnsi="Times New Roman" w:cs="Times New Roman"/>
          <w:lang w:val="uk-UA"/>
        </w:rPr>
        <w:t xml:space="preserve"> URL:</w:t>
      </w:r>
      <w:r>
        <w:rPr>
          <w:rFonts w:ascii="Times New Roman" w:hAnsi="Times New Roman" w:cs="Times New Roman"/>
          <w:lang w:val="uk-UA"/>
        </w:rPr>
        <w:t xml:space="preserve"> </w:t>
      </w:r>
      <w:r w:rsidRPr="002D2AE5">
        <w:rPr>
          <w:rFonts w:ascii="Times New Roman" w:hAnsi="Times New Roman" w:cs="Times New Roman"/>
          <w:lang w:val="uk-UA"/>
        </w:rPr>
        <w:t>https://www.rbc.ua/ukr/news/ukraina-zanyala-poslednee-mesto-evrope-pokupatelnoy-1571759638.html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DE" w:rsidRDefault="00BB1FDE" w:rsidP="0007768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B1FDE" w:rsidRDefault="00BB1F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2E7"/>
    <w:multiLevelType w:val="hybridMultilevel"/>
    <w:tmpl w:val="96D25D48"/>
    <w:lvl w:ilvl="0" w:tplc="D848E396">
      <w:start w:val="3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0FFD16C1"/>
    <w:multiLevelType w:val="hybridMultilevel"/>
    <w:tmpl w:val="2A820EC2"/>
    <w:lvl w:ilvl="0" w:tplc="A2A62C76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nsid w:val="17DA2DE7"/>
    <w:multiLevelType w:val="hybridMultilevel"/>
    <w:tmpl w:val="E12CE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594B"/>
    <w:multiLevelType w:val="hybridMultilevel"/>
    <w:tmpl w:val="D0AE3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1AB601A"/>
    <w:multiLevelType w:val="hybridMultilevel"/>
    <w:tmpl w:val="5C28BDC8"/>
    <w:lvl w:ilvl="0" w:tplc="2E62B2F8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5">
    <w:nsid w:val="651934FA"/>
    <w:multiLevelType w:val="hybridMultilevel"/>
    <w:tmpl w:val="39AE2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A076B1C"/>
    <w:multiLevelType w:val="hybridMultilevel"/>
    <w:tmpl w:val="F4B8D07A"/>
    <w:lvl w:ilvl="0" w:tplc="401A981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6AA93189"/>
    <w:multiLevelType w:val="hybridMultilevel"/>
    <w:tmpl w:val="3F089F0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D7B"/>
    <w:rsid w:val="00026698"/>
    <w:rsid w:val="00077680"/>
    <w:rsid w:val="00083A7F"/>
    <w:rsid w:val="000B352F"/>
    <w:rsid w:val="000D7760"/>
    <w:rsid w:val="0010339D"/>
    <w:rsid w:val="00104040"/>
    <w:rsid w:val="0012073A"/>
    <w:rsid w:val="00143BF1"/>
    <w:rsid w:val="00154441"/>
    <w:rsid w:val="0016146F"/>
    <w:rsid w:val="00173BD1"/>
    <w:rsid w:val="00181191"/>
    <w:rsid w:val="001901DF"/>
    <w:rsid w:val="00192376"/>
    <w:rsid w:val="0019429D"/>
    <w:rsid w:val="001951B1"/>
    <w:rsid w:val="001B38F3"/>
    <w:rsid w:val="001B493E"/>
    <w:rsid w:val="001C2FB2"/>
    <w:rsid w:val="001E3AF7"/>
    <w:rsid w:val="00214FEE"/>
    <w:rsid w:val="00233980"/>
    <w:rsid w:val="00240F2E"/>
    <w:rsid w:val="002879A3"/>
    <w:rsid w:val="002B05A1"/>
    <w:rsid w:val="002D2AE5"/>
    <w:rsid w:val="003003D8"/>
    <w:rsid w:val="00346FB2"/>
    <w:rsid w:val="00350E16"/>
    <w:rsid w:val="0036173B"/>
    <w:rsid w:val="00362A2F"/>
    <w:rsid w:val="003B1E54"/>
    <w:rsid w:val="003C156D"/>
    <w:rsid w:val="003C2063"/>
    <w:rsid w:val="003F7505"/>
    <w:rsid w:val="003F751F"/>
    <w:rsid w:val="00400CB1"/>
    <w:rsid w:val="00406319"/>
    <w:rsid w:val="004552CC"/>
    <w:rsid w:val="00464B85"/>
    <w:rsid w:val="00471C54"/>
    <w:rsid w:val="00482F40"/>
    <w:rsid w:val="004855C4"/>
    <w:rsid w:val="004B3135"/>
    <w:rsid w:val="004C47F1"/>
    <w:rsid w:val="004E329C"/>
    <w:rsid w:val="004E69C6"/>
    <w:rsid w:val="00522BCB"/>
    <w:rsid w:val="00525F1D"/>
    <w:rsid w:val="0053688B"/>
    <w:rsid w:val="00544F8A"/>
    <w:rsid w:val="005570B1"/>
    <w:rsid w:val="005B2442"/>
    <w:rsid w:val="005F4BB6"/>
    <w:rsid w:val="00624EC7"/>
    <w:rsid w:val="00653E61"/>
    <w:rsid w:val="006979DC"/>
    <w:rsid w:val="006F61AE"/>
    <w:rsid w:val="006F6B44"/>
    <w:rsid w:val="00712164"/>
    <w:rsid w:val="00770EE6"/>
    <w:rsid w:val="00777C78"/>
    <w:rsid w:val="007A42D6"/>
    <w:rsid w:val="007D2AF9"/>
    <w:rsid w:val="007D584C"/>
    <w:rsid w:val="007E14C7"/>
    <w:rsid w:val="00800E0C"/>
    <w:rsid w:val="00810125"/>
    <w:rsid w:val="00833DD3"/>
    <w:rsid w:val="008B362D"/>
    <w:rsid w:val="008C0423"/>
    <w:rsid w:val="008D2992"/>
    <w:rsid w:val="008D3927"/>
    <w:rsid w:val="009555AD"/>
    <w:rsid w:val="00957772"/>
    <w:rsid w:val="00960438"/>
    <w:rsid w:val="00980132"/>
    <w:rsid w:val="009A0E9A"/>
    <w:rsid w:val="009A2D8B"/>
    <w:rsid w:val="009C5C99"/>
    <w:rsid w:val="009D5D7B"/>
    <w:rsid w:val="009E10B1"/>
    <w:rsid w:val="009E6827"/>
    <w:rsid w:val="009F1255"/>
    <w:rsid w:val="00A123F7"/>
    <w:rsid w:val="00A44219"/>
    <w:rsid w:val="00A520C4"/>
    <w:rsid w:val="00A67A94"/>
    <w:rsid w:val="00A85D8B"/>
    <w:rsid w:val="00AA00B7"/>
    <w:rsid w:val="00AD04A2"/>
    <w:rsid w:val="00AE7B54"/>
    <w:rsid w:val="00B26AF3"/>
    <w:rsid w:val="00B33B0A"/>
    <w:rsid w:val="00B453FA"/>
    <w:rsid w:val="00B55B05"/>
    <w:rsid w:val="00B96A1C"/>
    <w:rsid w:val="00BB1FDE"/>
    <w:rsid w:val="00BC2E67"/>
    <w:rsid w:val="00BF58B5"/>
    <w:rsid w:val="00BF6903"/>
    <w:rsid w:val="00C00197"/>
    <w:rsid w:val="00C06942"/>
    <w:rsid w:val="00C12493"/>
    <w:rsid w:val="00C16C5C"/>
    <w:rsid w:val="00C430DE"/>
    <w:rsid w:val="00C534A3"/>
    <w:rsid w:val="00C65E7D"/>
    <w:rsid w:val="00C83BC3"/>
    <w:rsid w:val="00C90ED6"/>
    <w:rsid w:val="00CB36F6"/>
    <w:rsid w:val="00CE414A"/>
    <w:rsid w:val="00D23D59"/>
    <w:rsid w:val="00D4593C"/>
    <w:rsid w:val="00D93EA1"/>
    <w:rsid w:val="00DA0784"/>
    <w:rsid w:val="00DB748F"/>
    <w:rsid w:val="00DC2F86"/>
    <w:rsid w:val="00DD7824"/>
    <w:rsid w:val="00DE171B"/>
    <w:rsid w:val="00DF4A77"/>
    <w:rsid w:val="00E00844"/>
    <w:rsid w:val="00E20C29"/>
    <w:rsid w:val="00E477FF"/>
    <w:rsid w:val="00E56C30"/>
    <w:rsid w:val="00E742E3"/>
    <w:rsid w:val="00E80B92"/>
    <w:rsid w:val="00EA5C53"/>
    <w:rsid w:val="00F03F21"/>
    <w:rsid w:val="00F13300"/>
    <w:rsid w:val="00F139A7"/>
    <w:rsid w:val="00F469D4"/>
    <w:rsid w:val="00F82AAD"/>
    <w:rsid w:val="00F91283"/>
    <w:rsid w:val="00F94259"/>
    <w:rsid w:val="00FB392A"/>
    <w:rsid w:val="00FC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7B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Heading3">
    <w:name w:val="heading 3"/>
    <w:basedOn w:val="Normal"/>
    <w:link w:val="Heading3Char"/>
    <w:uiPriority w:val="99"/>
    <w:qFormat/>
    <w:locked/>
    <w:rsid w:val="006F61AE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Calibri"/>
      <w:b/>
      <w:bCs/>
      <w:kern w:val="0"/>
      <w:sz w:val="27"/>
      <w:szCs w:val="27"/>
      <w:lang w:val="uk-UA" w:eastAsia="uk-UA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0F2E"/>
    <w:rPr>
      <w:rFonts w:ascii="Cambria" w:hAnsi="Cambria" w:cs="Cambria"/>
      <w:b/>
      <w:bCs/>
      <w:kern w:val="1"/>
      <w:sz w:val="26"/>
      <w:szCs w:val="26"/>
      <w:lang w:val="de-DE" w:eastAsia="fa-IR" w:bidi="fa-IR"/>
    </w:rPr>
  </w:style>
  <w:style w:type="paragraph" w:customStyle="1" w:styleId="Standard">
    <w:name w:val="Standard"/>
    <w:uiPriority w:val="99"/>
    <w:rsid w:val="009D5D7B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">
    <w:name w:val="Назва документа"/>
    <w:basedOn w:val="Standard"/>
    <w:next w:val="Standard"/>
    <w:uiPriority w:val="99"/>
    <w:rsid w:val="009D5D7B"/>
    <w:pPr>
      <w:keepNext/>
      <w:keepLines/>
      <w:spacing w:before="360" w:after="36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Standarduser">
    <w:name w:val="Standard (user)"/>
    <w:uiPriority w:val="99"/>
    <w:rsid w:val="009D5D7B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0">
    <w:name w:val="Нормальний текст"/>
    <w:basedOn w:val="Normal"/>
    <w:link w:val="a1"/>
    <w:uiPriority w:val="99"/>
    <w:rsid w:val="009D5D7B"/>
    <w:pPr>
      <w:spacing w:before="120" w:line="100" w:lineRule="atLeast"/>
      <w:ind w:firstLine="567"/>
      <w:jc w:val="both"/>
    </w:pPr>
    <w:rPr>
      <w:rFonts w:ascii="Antiqua" w:eastAsia="Calibri" w:hAnsi="Antiqua" w:cs="Antiqua"/>
      <w:sz w:val="26"/>
      <w:szCs w:val="26"/>
    </w:rPr>
  </w:style>
  <w:style w:type="paragraph" w:styleId="ListParagraph">
    <w:name w:val="List Paragraph"/>
    <w:basedOn w:val="Normal"/>
    <w:uiPriority w:val="99"/>
    <w:qFormat/>
    <w:rsid w:val="009D5D7B"/>
    <w:pPr>
      <w:ind w:left="720"/>
    </w:pPr>
  </w:style>
  <w:style w:type="paragraph" w:customStyle="1" w:styleId="3">
    <w:name w:val="Знак Знак3 Знак Знак"/>
    <w:basedOn w:val="Normal"/>
    <w:uiPriority w:val="99"/>
    <w:rsid w:val="008D2992"/>
    <w:pPr>
      <w:widowControl/>
      <w:suppressAutoHyphens w:val="0"/>
      <w:textAlignment w:val="auto"/>
    </w:pPr>
    <w:rPr>
      <w:rFonts w:eastAsia="Calibri"/>
      <w:kern w:val="0"/>
      <w:sz w:val="20"/>
      <w:szCs w:val="20"/>
      <w:lang w:val="en-US" w:eastAsia="en-US" w:bidi="ar-SA"/>
    </w:rPr>
  </w:style>
  <w:style w:type="paragraph" w:customStyle="1" w:styleId="6">
    <w:name w:val="Знак Знак6"/>
    <w:basedOn w:val="Normal"/>
    <w:uiPriority w:val="99"/>
    <w:rsid w:val="009C5C99"/>
    <w:pPr>
      <w:widowControl/>
      <w:suppressAutoHyphens w:val="0"/>
      <w:textAlignment w:val="auto"/>
    </w:pPr>
    <w:rPr>
      <w:kern w:val="0"/>
      <w:sz w:val="20"/>
      <w:szCs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E7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B54"/>
    <w:rPr>
      <w:rFonts w:ascii="Segoe UI" w:hAnsi="Segoe UI" w:cs="Segoe UI"/>
      <w:kern w:val="1"/>
      <w:sz w:val="18"/>
      <w:szCs w:val="18"/>
      <w:lang w:val="de-DE" w:eastAsia="fa-IR" w:bidi="fa-IR"/>
    </w:rPr>
  </w:style>
  <w:style w:type="character" w:customStyle="1" w:styleId="a1">
    <w:name w:val="Нормальний текст Знак"/>
    <w:link w:val="a0"/>
    <w:uiPriority w:val="99"/>
    <w:locked/>
    <w:rsid w:val="00192376"/>
    <w:rPr>
      <w:rFonts w:ascii="Antiqua" w:hAnsi="Antiqua" w:cs="Antiqua"/>
      <w:kern w:val="1"/>
      <w:sz w:val="26"/>
      <w:szCs w:val="26"/>
      <w:lang w:val="de-DE" w:eastAsia="fa-IR" w:bidi="fa-IR"/>
    </w:rPr>
  </w:style>
  <w:style w:type="character" w:customStyle="1" w:styleId="apple-converted-space">
    <w:name w:val="apple-converted-space"/>
    <w:basedOn w:val="DefaultParagraphFont"/>
    <w:uiPriority w:val="99"/>
    <w:rsid w:val="00C00197"/>
  </w:style>
  <w:style w:type="character" w:customStyle="1" w:styleId="spelle">
    <w:name w:val="spelle"/>
    <w:basedOn w:val="DefaultParagraphFont"/>
    <w:uiPriority w:val="99"/>
    <w:rsid w:val="00C00197"/>
  </w:style>
  <w:style w:type="paragraph" w:styleId="BodyText3">
    <w:name w:val="Body Text 3"/>
    <w:basedOn w:val="Normal"/>
    <w:link w:val="BodyText3Char"/>
    <w:uiPriority w:val="99"/>
    <w:locked/>
    <w:rsid w:val="00C00197"/>
    <w:pPr>
      <w:widowControl/>
      <w:suppressAutoHyphens w:val="0"/>
      <w:jc w:val="both"/>
      <w:textAlignment w:val="auto"/>
    </w:pPr>
    <w:rPr>
      <w:b/>
      <w:bCs/>
      <w:i/>
      <w:iCs/>
      <w:kern w:val="0"/>
      <w:sz w:val="28"/>
      <w:szCs w:val="28"/>
      <w:lang w:val="uk-UA" w:eastAsia="ru-RU"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40F2E"/>
    <w:rPr>
      <w:rFonts w:ascii="Times New Roman" w:hAnsi="Times New Roman" w:cs="Times New Roman"/>
      <w:kern w:val="1"/>
      <w:sz w:val="16"/>
      <w:szCs w:val="16"/>
      <w:lang w:val="de-DE" w:eastAsia="fa-IR" w:bidi="fa-IR"/>
    </w:rPr>
  </w:style>
  <w:style w:type="paragraph" w:styleId="Header">
    <w:name w:val="header"/>
    <w:basedOn w:val="Normal"/>
    <w:link w:val="HeaderChar"/>
    <w:uiPriority w:val="99"/>
    <w:locked/>
    <w:rsid w:val="001C2FB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0F2E"/>
    <w:rPr>
      <w:rFonts w:ascii="Times New Roman" w:hAnsi="Times New Roman" w:cs="Times New Roman"/>
      <w:kern w:val="1"/>
      <w:sz w:val="24"/>
      <w:szCs w:val="24"/>
      <w:lang w:val="de-DE" w:eastAsia="fa-IR" w:bidi="fa-IR"/>
    </w:rPr>
  </w:style>
  <w:style w:type="character" w:styleId="PageNumber">
    <w:name w:val="page number"/>
    <w:basedOn w:val="DefaultParagraphFont"/>
    <w:uiPriority w:val="99"/>
    <w:locked/>
    <w:rsid w:val="001C2FB2"/>
  </w:style>
  <w:style w:type="paragraph" w:customStyle="1" w:styleId="rvps2">
    <w:name w:val="rvps2"/>
    <w:basedOn w:val="Normal"/>
    <w:uiPriority w:val="99"/>
    <w:rsid w:val="003F7505"/>
    <w:pPr>
      <w:widowControl/>
      <w:suppressAutoHyphens w:val="0"/>
      <w:spacing w:before="100" w:beforeAutospacing="1" w:after="100" w:afterAutospacing="1"/>
      <w:textAlignment w:val="auto"/>
    </w:pPr>
    <w:rPr>
      <w:kern w:val="0"/>
      <w:lang w:val="uk-UA" w:eastAsia="uk-UA" w:bidi="ar-SA"/>
    </w:rPr>
  </w:style>
  <w:style w:type="character" w:styleId="Strong">
    <w:name w:val="Strong"/>
    <w:basedOn w:val="DefaultParagraphFont"/>
    <w:uiPriority w:val="99"/>
    <w:qFormat/>
    <w:locked/>
    <w:rsid w:val="00214FEE"/>
    <w:rPr>
      <w:b/>
      <w:bCs/>
    </w:rPr>
  </w:style>
  <w:style w:type="character" w:customStyle="1" w:styleId="rvts0">
    <w:name w:val="rvts0"/>
    <w:basedOn w:val="DefaultParagraphFont"/>
    <w:uiPriority w:val="99"/>
    <w:rsid w:val="0012073A"/>
  </w:style>
  <w:style w:type="character" w:styleId="Hyperlink">
    <w:name w:val="Hyperlink"/>
    <w:basedOn w:val="DefaultParagraphFont"/>
    <w:uiPriority w:val="99"/>
    <w:locked/>
    <w:rsid w:val="0012073A"/>
    <w:rPr>
      <w:color w:val="auto"/>
      <w:u w:val="single"/>
    </w:rPr>
  </w:style>
  <w:style w:type="character" w:customStyle="1" w:styleId="rvts23">
    <w:name w:val="rvts23"/>
    <w:basedOn w:val="DefaultParagraphFont"/>
    <w:uiPriority w:val="99"/>
    <w:rsid w:val="009A2D8B"/>
  </w:style>
  <w:style w:type="paragraph" w:customStyle="1" w:styleId="xfmc1">
    <w:name w:val="xfmc1"/>
    <w:basedOn w:val="Normal"/>
    <w:uiPriority w:val="99"/>
    <w:rsid w:val="00E742E3"/>
    <w:pPr>
      <w:widowControl/>
      <w:suppressAutoHyphens w:val="0"/>
      <w:spacing w:before="100" w:beforeAutospacing="1" w:after="100" w:afterAutospacing="1"/>
      <w:textAlignment w:val="auto"/>
    </w:pPr>
    <w:rPr>
      <w:rFonts w:eastAsia="Calibri"/>
      <w:kern w:val="0"/>
      <w:lang w:val="ru-RU" w:eastAsia="ru-RU" w:bidi="ar-SA"/>
    </w:rPr>
  </w:style>
  <w:style w:type="paragraph" w:styleId="FootnoteText">
    <w:name w:val="footnote text"/>
    <w:basedOn w:val="Normal"/>
    <w:link w:val="FootnoteTextChar1"/>
    <w:uiPriority w:val="99"/>
    <w:semiHidden/>
    <w:locked/>
    <w:rsid w:val="00E742E3"/>
    <w:pPr>
      <w:widowControl/>
      <w:suppressAutoHyphens w:val="0"/>
      <w:spacing w:after="200" w:line="276" w:lineRule="auto"/>
      <w:textAlignment w:val="auto"/>
    </w:pPr>
    <w:rPr>
      <w:rFonts w:ascii="Calibri" w:hAnsi="Calibri" w:cs="Calibri"/>
      <w:kern w:val="0"/>
      <w:sz w:val="20"/>
      <w:szCs w:val="20"/>
      <w:lang w:val="ru-RU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193"/>
    <w:rPr>
      <w:rFonts w:ascii="Times New Roman" w:eastAsia="Times New Roman" w:hAnsi="Times New Roman"/>
      <w:kern w:val="1"/>
      <w:sz w:val="20"/>
      <w:szCs w:val="20"/>
      <w:lang w:val="de-DE" w:eastAsia="fa-IR" w:bidi="fa-IR"/>
    </w:rPr>
  </w:style>
  <w:style w:type="character" w:customStyle="1" w:styleId="FootnoteTextChar1">
    <w:name w:val="Footnote Text Char1"/>
    <w:link w:val="FootnoteText"/>
    <w:uiPriority w:val="99"/>
    <w:semiHidden/>
    <w:locked/>
    <w:rsid w:val="00E742E3"/>
    <w:rPr>
      <w:rFonts w:ascii="Calibri" w:eastAsia="Times New Roman" w:hAnsi="Calibri" w:cs="Calibri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locked/>
    <w:rsid w:val="00E742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880</Words>
  <Characters>5020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Мар'яна Дзвінник (RMJ-VTX38 - m.dzvinnyk)</dc:creator>
  <cp:keywords/>
  <dc:description/>
  <cp:lastModifiedBy>Пользователь Windows</cp:lastModifiedBy>
  <cp:revision>27</cp:revision>
  <cp:lastPrinted>2018-02-01T15:16:00Z</cp:lastPrinted>
  <dcterms:created xsi:type="dcterms:W3CDTF">2020-01-16T07:44:00Z</dcterms:created>
  <dcterms:modified xsi:type="dcterms:W3CDTF">2020-01-23T16:42:00Z</dcterms:modified>
</cp:coreProperties>
</file>