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5A" w:rsidRDefault="00E4225A" w:rsidP="0036494D">
      <w:pPr>
        <w:widowControl w:val="0"/>
        <w:spacing w:after="0" w:line="240" w:lineRule="auto"/>
        <w:ind w:firstLine="723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6494D" w:rsidRPr="0036494D" w:rsidRDefault="0036494D" w:rsidP="0036494D">
      <w:pPr>
        <w:widowControl w:val="0"/>
        <w:spacing w:after="0" w:line="240" w:lineRule="auto"/>
        <w:ind w:firstLine="7230"/>
        <w:rPr>
          <w:rFonts w:ascii="Times New Roman" w:hAnsi="Times New Roman"/>
          <w:b/>
          <w:bCs/>
          <w:sz w:val="28"/>
          <w:szCs w:val="28"/>
        </w:rPr>
      </w:pPr>
      <w:r w:rsidRPr="0036494D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6494D" w:rsidRPr="0036494D" w:rsidRDefault="0036494D" w:rsidP="0036494D">
      <w:pPr>
        <w:widowControl w:val="0"/>
        <w:spacing w:after="0" w:line="240" w:lineRule="auto"/>
        <w:ind w:firstLine="7230"/>
        <w:rPr>
          <w:rFonts w:ascii="Times New Roman" w:hAnsi="Times New Roman"/>
          <w:b/>
          <w:bCs/>
          <w:sz w:val="28"/>
          <w:szCs w:val="28"/>
        </w:rPr>
      </w:pPr>
      <w:r w:rsidRPr="0036494D">
        <w:rPr>
          <w:rFonts w:ascii="Times New Roman" w:hAnsi="Times New Roman"/>
          <w:b/>
          <w:bCs/>
          <w:sz w:val="28"/>
          <w:szCs w:val="28"/>
        </w:rPr>
        <w:t>вноситься народними</w:t>
      </w:r>
    </w:p>
    <w:p w:rsidR="0036494D" w:rsidRPr="0036494D" w:rsidRDefault="0036494D" w:rsidP="0036494D">
      <w:pPr>
        <w:widowControl w:val="0"/>
        <w:spacing w:after="0" w:line="240" w:lineRule="auto"/>
        <w:ind w:firstLine="7230"/>
        <w:rPr>
          <w:rFonts w:ascii="Times New Roman" w:hAnsi="Times New Roman"/>
          <w:b/>
          <w:bCs/>
          <w:sz w:val="28"/>
          <w:szCs w:val="28"/>
        </w:rPr>
      </w:pPr>
      <w:r w:rsidRPr="0036494D">
        <w:rPr>
          <w:rFonts w:ascii="Times New Roman" w:hAnsi="Times New Roman"/>
          <w:b/>
          <w:bCs/>
          <w:sz w:val="28"/>
          <w:szCs w:val="28"/>
        </w:rPr>
        <w:t>депутатами України</w:t>
      </w:r>
    </w:p>
    <w:p w:rsidR="00045A02" w:rsidRPr="00045A02" w:rsidRDefault="00045A02" w:rsidP="00045A02">
      <w:pPr>
        <w:spacing w:before="200" w:after="200" w:line="240" w:lineRule="auto"/>
        <w:ind w:left="709" w:firstLine="6521"/>
        <w:rPr>
          <w:rFonts w:ascii="Times New Roman" w:hAnsi="Times New Roman"/>
          <w:b/>
          <w:sz w:val="28"/>
          <w:szCs w:val="28"/>
          <w:lang w:eastAsia="ru-RU"/>
        </w:rPr>
      </w:pPr>
      <w:r w:rsidRPr="00045A02">
        <w:rPr>
          <w:rFonts w:ascii="Times New Roman" w:hAnsi="Times New Roman"/>
          <w:b/>
          <w:sz w:val="28"/>
          <w:szCs w:val="28"/>
          <w:lang w:eastAsia="ru-RU"/>
        </w:rPr>
        <w:t>Рябух</w:t>
      </w:r>
      <w:r w:rsidRPr="00045A02">
        <w:rPr>
          <w:rFonts w:ascii="Times New Roman" w:hAnsi="Times New Roman"/>
          <w:b/>
          <w:sz w:val="28"/>
          <w:szCs w:val="28"/>
          <w:lang w:val="en-US" w:eastAsia="ru-RU"/>
        </w:rPr>
        <w:t>ою</w:t>
      </w:r>
      <w:r w:rsidRPr="00045A02">
        <w:rPr>
          <w:rFonts w:ascii="Times New Roman" w:hAnsi="Times New Roman"/>
          <w:b/>
          <w:sz w:val="28"/>
          <w:szCs w:val="28"/>
          <w:lang w:eastAsia="ru-RU"/>
        </w:rPr>
        <w:t xml:space="preserve"> Т.В. </w:t>
      </w:r>
    </w:p>
    <w:p w:rsidR="00395026" w:rsidRPr="00045A02" w:rsidRDefault="00395026" w:rsidP="00395026">
      <w:pPr>
        <w:spacing w:before="200" w:after="200" w:line="240" w:lineRule="auto"/>
        <w:ind w:left="709" w:firstLine="6521"/>
        <w:rPr>
          <w:rFonts w:ascii="Times New Roman" w:hAnsi="Times New Roman"/>
          <w:b/>
          <w:sz w:val="28"/>
          <w:szCs w:val="28"/>
          <w:lang w:eastAsia="ru-RU"/>
        </w:rPr>
      </w:pPr>
      <w:r w:rsidRPr="00045A02">
        <w:rPr>
          <w:rFonts w:ascii="Times New Roman" w:hAnsi="Times New Roman"/>
          <w:b/>
          <w:sz w:val="28"/>
          <w:szCs w:val="28"/>
          <w:lang w:eastAsia="ru-RU"/>
        </w:rPr>
        <w:t xml:space="preserve">Дирдіним М.Є. </w:t>
      </w:r>
    </w:p>
    <w:p w:rsidR="00045A02" w:rsidRPr="00045A02" w:rsidRDefault="00045A02" w:rsidP="00045A02">
      <w:pPr>
        <w:spacing w:before="200" w:after="200" w:line="240" w:lineRule="auto"/>
        <w:ind w:left="709" w:firstLine="6521"/>
        <w:rPr>
          <w:rFonts w:ascii="Times New Roman" w:hAnsi="Times New Roman"/>
          <w:b/>
          <w:sz w:val="28"/>
          <w:szCs w:val="28"/>
          <w:lang w:eastAsia="ru-RU"/>
        </w:rPr>
      </w:pPr>
      <w:r w:rsidRPr="00045A02">
        <w:rPr>
          <w:rFonts w:ascii="Times New Roman" w:hAnsi="Times New Roman"/>
          <w:b/>
          <w:sz w:val="28"/>
          <w:szCs w:val="28"/>
          <w:lang w:eastAsia="ru-RU"/>
        </w:rPr>
        <w:t xml:space="preserve">Ткаченком О.В. </w:t>
      </w:r>
    </w:p>
    <w:p w:rsidR="00045A02" w:rsidRPr="00045A02" w:rsidRDefault="00045A02" w:rsidP="00045A02">
      <w:pPr>
        <w:spacing w:before="200" w:after="200" w:line="240" w:lineRule="auto"/>
        <w:ind w:left="709" w:firstLine="6521"/>
        <w:rPr>
          <w:rFonts w:ascii="Times New Roman" w:hAnsi="Times New Roman"/>
          <w:b/>
          <w:sz w:val="28"/>
          <w:szCs w:val="28"/>
          <w:lang w:eastAsia="ru-RU"/>
        </w:rPr>
      </w:pPr>
      <w:r w:rsidRPr="00045A02">
        <w:rPr>
          <w:rFonts w:ascii="Times New Roman" w:hAnsi="Times New Roman"/>
          <w:b/>
          <w:sz w:val="28"/>
          <w:szCs w:val="28"/>
          <w:lang w:eastAsia="ru-RU"/>
        </w:rPr>
        <w:t xml:space="preserve">Павленком Ю.О. </w:t>
      </w:r>
    </w:p>
    <w:p w:rsidR="00045A02" w:rsidRPr="00045A02" w:rsidRDefault="00045A02" w:rsidP="00045A02">
      <w:pPr>
        <w:spacing w:before="200" w:after="200" w:line="240" w:lineRule="auto"/>
        <w:ind w:left="709" w:firstLine="6521"/>
        <w:rPr>
          <w:rFonts w:ascii="Times New Roman" w:hAnsi="Times New Roman"/>
          <w:b/>
          <w:sz w:val="28"/>
          <w:szCs w:val="28"/>
          <w:lang w:eastAsia="ru-RU"/>
        </w:rPr>
      </w:pPr>
      <w:r w:rsidRPr="00045A02">
        <w:rPr>
          <w:rFonts w:ascii="Times New Roman" w:hAnsi="Times New Roman"/>
          <w:b/>
          <w:sz w:val="28"/>
          <w:szCs w:val="28"/>
          <w:lang w:eastAsia="ru-RU"/>
        </w:rPr>
        <w:t xml:space="preserve">Констанкевич І.М. </w:t>
      </w:r>
    </w:p>
    <w:p w:rsidR="00045A02" w:rsidRPr="00045A02" w:rsidRDefault="00045A02" w:rsidP="00045A02">
      <w:pPr>
        <w:spacing w:before="200" w:after="200" w:line="240" w:lineRule="auto"/>
        <w:ind w:left="709" w:firstLine="6521"/>
        <w:rPr>
          <w:rFonts w:ascii="Times New Roman" w:hAnsi="Times New Roman"/>
          <w:b/>
          <w:sz w:val="28"/>
          <w:szCs w:val="28"/>
          <w:lang w:eastAsia="ru-RU"/>
        </w:rPr>
      </w:pPr>
      <w:r w:rsidRPr="00045A02">
        <w:rPr>
          <w:rFonts w:ascii="Times New Roman" w:hAnsi="Times New Roman"/>
          <w:b/>
          <w:sz w:val="28"/>
          <w:szCs w:val="28"/>
          <w:lang w:eastAsia="ru-RU"/>
        </w:rPr>
        <w:t xml:space="preserve">Кравчук Є.М. </w:t>
      </w:r>
    </w:p>
    <w:p w:rsidR="00045A02" w:rsidRPr="00045A02" w:rsidRDefault="00045A02" w:rsidP="00045A02">
      <w:pPr>
        <w:spacing w:before="200" w:after="200" w:line="240" w:lineRule="auto"/>
        <w:ind w:left="709" w:firstLine="6521"/>
        <w:rPr>
          <w:rFonts w:ascii="Times New Roman" w:hAnsi="Times New Roman"/>
          <w:b/>
          <w:sz w:val="28"/>
          <w:szCs w:val="28"/>
          <w:lang w:eastAsia="ru-RU"/>
        </w:rPr>
      </w:pPr>
      <w:r w:rsidRPr="00045A02">
        <w:rPr>
          <w:rFonts w:ascii="Times New Roman" w:hAnsi="Times New Roman"/>
          <w:b/>
          <w:sz w:val="28"/>
          <w:szCs w:val="28"/>
          <w:lang w:eastAsia="ru-RU"/>
        </w:rPr>
        <w:t>Бобляхом А.Р.</w:t>
      </w:r>
    </w:p>
    <w:p w:rsidR="00045A02" w:rsidRPr="00045A02" w:rsidRDefault="00045A02" w:rsidP="00045A02">
      <w:pPr>
        <w:spacing w:before="200" w:after="200" w:line="240" w:lineRule="auto"/>
        <w:ind w:left="709" w:firstLine="6521"/>
        <w:rPr>
          <w:rFonts w:ascii="Times New Roman" w:hAnsi="Times New Roman"/>
          <w:b/>
          <w:sz w:val="28"/>
          <w:szCs w:val="28"/>
          <w:lang w:eastAsia="ru-RU"/>
        </w:rPr>
      </w:pPr>
      <w:r w:rsidRPr="00045A02">
        <w:rPr>
          <w:rFonts w:ascii="Times New Roman" w:hAnsi="Times New Roman"/>
          <w:b/>
          <w:sz w:val="28"/>
          <w:szCs w:val="28"/>
          <w:lang w:eastAsia="ru-RU"/>
        </w:rPr>
        <w:t>Богуцькою Є.П.</w:t>
      </w:r>
    </w:p>
    <w:p w:rsidR="00045A02" w:rsidRPr="00045A02" w:rsidRDefault="00045A02" w:rsidP="00045A02">
      <w:pPr>
        <w:spacing w:before="200" w:after="200" w:line="240" w:lineRule="auto"/>
        <w:ind w:left="709" w:firstLine="6521"/>
        <w:rPr>
          <w:rFonts w:ascii="Times New Roman" w:hAnsi="Times New Roman"/>
          <w:b/>
          <w:sz w:val="28"/>
          <w:szCs w:val="28"/>
          <w:lang w:eastAsia="ru-RU"/>
        </w:rPr>
      </w:pPr>
      <w:r w:rsidRPr="00045A02">
        <w:rPr>
          <w:rFonts w:ascii="Times New Roman" w:hAnsi="Times New Roman"/>
          <w:b/>
          <w:sz w:val="28"/>
          <w:szCs w:val="28"/>
          <w:lang w:eastAsia="ru-RU"/>
        </w:rPr>
        <w:t>Качним О.С.</w:t>
      </w:r>
    </w:p>
    <w:p w:rsidR="0036494D" w:rsidRPr="0036494D" w:rsidRDefault="0036494D" w:rsidP="00364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36494D">
        <w:rPr>
          <w:rFonts w:ascii="Times New Roman" w:hAnsi="Times New Roman"/>
          <w:b/>
          <w:bCs/>
          <w:sz w:val="28"/>
          <w:szCs w:val="28"/>
          <w:lang w:eastAsia="x-none"/>
        </w:rPr>
        <w:t>ЗАКОН УКРАЇНИ</w:t>
      </w:r>
      <w:bookmarkStart w:id="1" w:name="o2"/>
      <w:bookmarkEnd w:id="1"/>
    </w:p>
    <w:p w:rsidR="0036494D" w:rsidRPr="0036494D" w:rsidRDefault="0036494D" w:rsidP="00364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x-none"/>
        </w:rPr>
      </w:pPr>
      <w:bookmarkStart w:id="2" w:name="o3"/>
      <w:bookmarkEnd w:id="2"/>
    </w:p>
    <w:p w:rsidR="00395026" w:rsidRDefault="0036494D" w:rsidP="003950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x-none"/>
        </w:rPr>
      </w:pPr>
      <w:r w:rsidRPr="008F68E8">
        <w:rPr>
          <w:rFonts w:ascii="Times New Roman" w:hAnsi="Times New Roman"/>
          <w:bCs/>
          <w:sz w:val="28"/>
          <w:szCs w:val="28"/>
          <w:lang w:eastAsia="x-none"/>
        </w:rPr>
        <w:t xml:space="preserve">Про внесення змін </w:t>
      </w:r>
      <w:r w:rsidR="00395026" w:rsidRPr="00395026">
        <w:rPr>
          <w:rFonts w:ascii="Times New Roman" w:hAnsi="Times New Roman"/>
          <w:bCs/>
          <w:sz w:val="28"/>
          <w:szCs w:val="28"/>
          <w:lang w:eastAsia="x-none"/>
        </w:rPr>
        <w:t xml:space="preserve">до деяких законодавчих актів України щодо спрощення процедури </w:t>
      </w:r>
      <w:r w:rsidR="00395026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="00395026" w:rsidRPr="00395026">
        <w:rPr>
          <w:rFonts w:ascii="Times New Roman" w:hAnsi="Times New Roman"/>
          <w:bCs/>
          <w:sz w:val="28"/>
          <w:szCs w:val="28"/>
          <w:lang w:eastAsia="x-none"/>
        </w:rPr>
        <w:t>розгляду судових справ,</w:t>
      </w:r>
    </w:p>
    <w:p w:rsidR="00395026" w:rsidRPr="00395026" w:rsidRDefault="00395026" w:rsidP="003950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x-none"/>
        </w:rPr>
      </w:pPr>
      <w:r w:rsidRPr="00395026">
        <w:rPr>
          <w:rFonts w:ascii="Times New Roman" w:hAnsi="Times New Roman"/>
          <w:bCs/>
          <w:sz w:val="28"/>
          <w:szCs w:val="28"/>
          <w:lang w:eastAsia="x-none"/>
        </w:rPr>
        <w:t>пов’язаних із захистом прав дітей</w:t>
      </w:r>
    </w:p>
    <w:p w:rsidR="0036494D" w:rsidRPr="0036494D" w:rsidRDefault="0036494D" w:rsidP="0039502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494D" w:rsidRPr="0036494D" w:rsidRDefault="0036494D" w:rsidP="0036494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494D">
        <w:rPr>
          <w:rFonts w:ascii="Times New Roman" w:hAnsi="Times New Roman"/>
          <w:sz w:val="28"/>
          <w:szCs w:val="28"/>
          <w:lang w:eastAsia="ru-RU"/>
        </w:rPr>
        <w:t xml:space="preserve">Верховна Рада України   </w:t>
      </w:r>
      <w:r w:rsidRPr="0036494D">
        <w:rPr>
          <w:rFonts w:ascii="Times New Roman" w:hAnsi="Times New Roman"/>
          <w:b/>
          <w:sz w:val="28"/>
          <w:szCs w:val="28"/>
          <w:lang w:eastAsia="ru-RU"/>
        </w:rPr>
        <w:t>п о с т а н о в л я є :</w:t>
      </w:r>
    </w:p>
    <w:p w:rsidR="000149AB" w:rsidRDefault="000149AB" w:rsidP="00364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026" w:rsidRDefault="00395026" w:rsidP="00364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Статтю 242 Сімейного кодексу України </w:t>
      </w:r>
      <w:r w:rsidRPr="00395026">
        <w:rPr>
          <w:rFonts w:ascii="Times New Roman" w:hAnsi="Times New Roman"/>
          <w:sz w:val="28"/>
          <w:szCs w:val="28"/>
          <w:lang w:eastAsia="ru-RU"/>
        </w:rPr>
        <w:t>(Відомості Верховної Ради України, 2002</w:t>
      </w:r>
      <w:r>
        <w:rPr>
          <w:rFonts w:ascii="Times New Roman" w:hAnsi="Times New Roman"/>
          <w:sz w:val="28"/>
          <w:szCs w:val="28"/>
          <w:lang w:eastAsia="ru-RU"/>
        </w:rPr>
        <w:t xml:space="preserve"> р.,</w:t>
      </w:r>
      <w:r w:rsidRPr="00395026">
        <w:rPr>
          <w:rFonts w:ascii="Times New Roman" w:hAnsi="Times New Roman"/>
          <w:sz w:val="28"/>
          <w:szCs w:val="28"/>
          <w:lang w:eastAsia="ru-RU"/>
        </w:rPr>
        <w:t xml:space="preserve"> № 21-22, ст.135</w:t>
      </w:r>
      <w:r>
        <w:rPr>
          <w:rFonts w:ascii="Times New Roman" w:hAnsi="Times New Roman"/>
          <w:sz w:val="28"/>
          <w:szCs w:val="28"/>
          <w:lang w:eastAsia="ru-RU"/>
        </w:rPr>
        <w:t xml:space="preserve"> із наступними змінами</w:t>
      </w:r>
      <w:r w:rsidRPr="0039502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доповнити новою частиною четвертою такого змісту:</w:t>
      </w:r>
    </w:p>
    <w:p w:rsidR="00395026" w:rsidRPr="008F68E8" w:rsidRDefault="00395026" w:rsidP="00364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95026">
        <w:rPr>
          <w:rFonts w:ascii="Times New Roman" w:hAnsi="Times New Roman"/>
          <w:sz w:val="28"/>
          <w:szCs w:val="28"/>
          <w:lang w:eastAsia="ru-RU"/>
        </w:rPr>
        <w:t>4. У разі скасування усиновлення з підстави, зазначеної у пункті 1 частини першої статті 238 цього Кодексу, суд вирішує питання про позбавлення усиновлювача батьківських прав стосовно цієї дитини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36494D" w:rsidRPr="00B43B32" w:rsidRDefault="00395026" w:rsidP="00395026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t>2</w:t>
      </w:r>
      <w:r w:rsidR="000149AB" w:rsidRPr="00B43B32">
        <w:rPr>
          <w:rFonts w:ascii="Times New Roman" w:hAnsi="Times New Roman"/>
          <w:sz w:val="28"/>
          <w:szCs w:val="28"/>
          <w:lang w:eastAsia="ru-RU"/>
        </w:rPr>
        <w:t>. У Цивільному процесуальному кодексі України (Відомості Верховної Ради України, 2017 р., № 48, ст. 436</w:t>
      </w:r>
      <w:r w:rsidRPr="00B43B32">
        <w:rPr>
          <w:rFonts w:ascii="Times New Roman" w:hAnsi="Times New Roman"/>
          <w:sz w:val="28"/>
          <w:szCs w:val="28"/>
          <w:lang w:eastAsia="ru-RU"/>
        </w:rPr>
        <w:t xml:space="preserve"> із наступними змінами</w:t>
      </w:r>
      <w:r w:rsidR="000149AB" w:rsidRPr="00B43B32">
        <w:rPr>
          <w:rFonts w:ascii="Times New Roman" w:hAnsi="Times New Roman"/>
          <w:sz w:val="28"/>
          <w:szCs w:val="28"/>
          <w:lang w:eastAsia="ru-RU"/>
        </w:rPr>
        <w:t>):</w:t>
      </w:r>
    </w:p>
    <w:p w:rsidR="00395026" w:rsidRPr="00B43B32" w:rsidRDefault="00540FEC" w:rsidP="00165B1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t>1</w:t>
      </w:r>
      <w:r w:rsidR="000149AB" w:rsidRPr="00B43B3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95026" w:rsidRPr="00B43B32">
        <w:rPr>
          <w:rFonts w:ascii="Times New Roman" w:hAnsi="Times New Roman"/>
          <w:sz w:val="28"/>
          <w:szCs w:val="28"/>
          <w:lang w:eastAsia="ru-RU"/>
        </w:rPr>
        <w:t>в частині четвертій статті 293 цифру «4» виключити;</w:t>
      </w:r>
    </w:p>
    <w:p w:rsidR="00B43B32" w:rsidRPr="00B43B32" w:rsidRDefault="00395026" w:rsidP="00B43B32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B43B32" w:rsidRPr="00B43B32">
        <w:rPr>
          <w:rFonts w:ascii="Times New Roman" w:hAnsi="Times New Roman"/>
          <w:sz w:val="28"/>
          <w:szCs w:val="28"/>
          <w:lang w:eastAsia="ru-RU"/>
        </w:rPr>
        <w:t xml:space="preserve"> пункт 3 частини другої статті 311 викласти в такій редакції:</w:t>
      </w:r>
    </w:p>
    <w:p w:rsidR="00B43B32" w:rsidRPr="00B43B32" w:rsidRDefault="00B43B32" w:rsidP="00B43B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t>«3) довідка з місця роботи із зазначенням заробітної плати, копія декларації про доходи або інший документ, що може підтвердити доходи»;</w:t>
      </w:r>
    </w:p>
    <w:p w:rsidR="00B43B32" w:rsidRDefault="00B43B32" w:rsidP="00165B1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>у статті 312:</w:t>
      </w:r>
    </w:p>
    <w:p w:rsidR="00B43B32" w:rsidRPr="00A062B3" w:rsidRDefault="00B43B32" w:rsidP="00B43B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B3">
        <w:rPr>
          <w:rFonts w:ascii="Times New Roman" w:hAnsi="Times New Roman"/>
          <w:sz w:val="28"/>
          <w:szCs w:val="28"/>
          <w:lang w:eastAsia="ru-RU"/>
        </w:rPr>
        <w:t>у частині першій після слів «органу опіки та піклування» доповнити словами «особу, в сім'ї якої виховується дитина (прийомні батьки, батьки-вихователі, опікуни, піклувальники, законні представники)»;</w:t>
      </w:r>
    </w:p>
    <w:p w:rsidR="00B43B32" w:rsidRPr="00B43B32" w:rsidRDefault="00B43B32" w:rsidP="00165B1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t>доповнити частиною четвертою такого змісту:</w:t>
      </w:r>
    </w:p>
    <w:p w:rsidR="00B43B32" w:rsidRPr="00A062B3" w:rsidRDefault="00B43B32" w:rsidP="00165B1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«4. Підготовка справи до розгляду повинна бути проведена не пізніше п’яти днів з дня відкриття провадження у справі, про що суд постановляє ухвалу. </w:t>
      </w:r>
      <w:r w:rsidRPr="00A062B3">
        <w:rPr>
          <w:rFonts w:ascii="Times New Roman" w:hAnsi="Times New Roman"/>
          <w:sz w:val="28"/>
          <w:szCs w:val="28"/>
          <w:lang w:eastAsia="ru-RU"/>
        </w:rPr>
        <w:t>Підготовче засідання у справах про усиновлення не проводиться»;</w:t>
      </w:r>
    </w:p>
    <w:p w:rsidR="000149AB" w:rsidRPr="00B43B32" w:rsidRDefault="00B43B32" w:rsidP="00165B1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t>4</w:t>
      </w:r>
      <w:r w:rsidR="000F4F36" w:rsidRPr="00B43B3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72874" w:rsidRPr="00B43B32">
        <w:rPr>
          <w:rFonts w:ascii="Times New Roman" w:hAnsi="Times New Roman"/>
          <w:sz w:val="28"/>
          <w:szCs w:val="28"/>
          <w:lang w:eastAsia="ru-RU"/>
        </w:rPr>
        <w:t xml:space="preserve">статтю 313 доповнити частиною п’ятою </w:t>
      </w:r>
      <w:r w:rsidR="000149AB" w:rsidRPr="00B43B32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0149AB" w:rsidRPr="00B43B32">
        <w:rPr>
          <w:rFonts w:ascii="Times New Roman" w:hAnsi="Times New Roman"/>
          <w:sz w:val="28"/>
          <w:szCs w:val="28"/>
          <w:lang w:eastAsia="ru-RU"/>
        </w:rPr>
        <w:t>такого змісту:</w:t>
      </w:r>
    </w:p>
    <w:p w:rsidR="00E72874" w:rsidRPr="00B43B32" w:rsidRDefault="00E72874" w:rsidP="008F68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t>«5. Суд розглядає справи про усиновлення дитини протягом розумного строку, але не більше тридцяти днів з дня відкриття провадження у справі»;</w:t>
      </w:r>
    </w:p>
    <w:p w:rsidR="00E72874" w:rsidRPr="004F37EC" w:rsidRDefault="00B43B32" w:rsidP="000F4F36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B32">
        <w:rPr>
          <w:rFonts w:ascii="Times New Roman" w:hAnsi="Times New Roman"/>
          <w:sz w:val="28"/>
          <w:szCs w:val="28"/>
          <w:lang w:eastAsia="ru-RU"/>
        </w:rPr>
        <w:t>5</w:t>
      </w:r>
      <w:r w:rsidR="000F4F36" w:rsidRPr="00B43B32">
        <w:rPr>
          <w:rFonts w:ascii="Times New Roman" w:hAnsi="Times New Roman"/>
          <w:sz w:val="28"/>
          <w:szCs w:val="28"/>
          <w:lang w:eastAsia="ru-RU"/>
        </w:rPr>
        <w:t xml:space="preserve">) в частині першій статті 314 після слів «ухвалює рішення» доповнити </w:t>
      </w:r>
      <w:r w:rsidR="000F4F36" w:rsidRPr="004F37EC">
        <w:rPr>
          <w:rFonts w:ascii="Times New Roman" w:hAnsi="Times New Roman"/>
          <w:sz w:val="28"/>
          <w:szCs w:val="28"/>
          <w:lang w:eastAsia="ru-RU"/>
        </w:rPr>
        <w:t>словами «в строки, передбачені частиною п’ятою статті 313 цього Кодексу»;</w:t>
      </w:r>
    </w:p>
    <w:p w:rsidR="008F68E8" w:rsidRPr="004F37EC" w:rsidRDefault="00B43B32" w:rsidP="004F37EC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7EC">
        <w:rPr>
          <w:rFonts w:ascii="Times New Roman" w:hAnsi="Times New Roman"/>
          <w:sz w:val="28"/>
          <w:szCs w:val="28"/>
          <w:lang w:eastAsia="ru-RU"/>
        </w:rPr>
        <w:t>6</w:t>
      </w:r>
      <w:r w:rsidR="00165B1F" w:rsidRPr="004F37E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F68E8" w:rsidRPr="004F37EC">
        <w:rPr>
          <w:rFonts w:ascii="Times New Roman" w:hAnsi="Times New Roman"/>
          <w:sz w:val="28"/>
          <w:szCs w:val="28"/>
          <w:lang w:eastAsia="ru-RU"/>
        </w:rPr>
        <w:t>частину першу статті 354 після абзацу першого доповнити новим абзацом такого змісту:</w:t>
      </w:r>
    </w:p>
    <w:p w:rsidR="008F68E8" w:rsidRPr="004F37EC" w:rsidRDefault="008F68E8" w:rsidP="008F68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7EC">
        <w:rPr>
          <w:rFonts w:ascii="Times New Roman" w:hAnsi="Times New Roman"/>
          <w:sz w:val="28"/>
          <w:szCs w:val="28"/>
          <w:lang w:eastAsia="ru-RU"/>
        </w:rPr>
        <w:t>«Апеляційна скарга на рішення суду про усиновлення дитини</w:t>
      </w:r>
      <w:r w:rsidR="003C50C2" w:rsidRPr="004F37E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F37EC">
        <w:rPr>
          <w:rFonts w:ascii="Times New Roman" w:hAnsi="Times New Roman"/>
          <w:sz w:val="28"/>
          <w:szCs w:val="28"/>
          <w:lang w:eastAsia="ru-RU"/>
        </w:rPr>
        <w:t>подається протягом десяти днів з дня його проголошення».</w:t>
      </w:r>
    </w:p>
    <w:p w:rsidR="00771146" w:rsidRPr="004F37EC" w:rsidRDefault="008F68E8" w:rsidP="003649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7EC">
        <w:rPr>
          <w:rFonts w:ascii="Times New Roman" w:hAnsi="Times New Roman"/>
          <w:sz w:val="28"/>
          <w:szCs w:val="28"/>
          <w:lang w:eastAsia="ru-RU"/>
        </w:rPr>
        <w:t>У зв’язку з цим абзац другий вважати відповідно абзац</w:t>
      </w:r>
      <w:r w:rsidR="00771146" w:rsidRPr="004F37EC">
        <w:rPr>
          <w:rFonts w:ascii="Times New Roman" w:hAnsi="Times New Roman"/>
          <w:sz w:val="28"/>
          <w:szCs w:val="28"/>
          <w:lang w:eastAsia="ru-RU"/>
        </w:rPr>
        <w:t>ом третім.</w:t>
      </w:r>
    </w:p>
    <w:p w:rsidR="00771146" w:rsidRPr="004F37EC" w:rsidRDefault="00771146" w:rsidP="0036494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uk-UA"/>
        </w:rPr>
      </w:pPr>
    </w:p>
    <w:p w:rsidR="0036494D" w:rsidRPr="004F37EC" w:rsidRDefault="0036494D" w:rsidP="0036494D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uk-UA"/>
        </w:rPr>
      </w:pPr>
      <w:r w:rsidRPr="004F37EC">
        <w:rPr>
          <w:rFonts w:ascii="Times New Roman" w:hAnsi="Times New Roman"/>
          <w:sz w:val="28"/>
          <w:szCs w:val="28"/>
          <w:lang w:eastAsia="uk-UA"/>
        </w:rPr>
        <w:t>2. Цей Закон набирає чинності, з дня наступного за днем його опублікування.</w:t>
      </w:r>
    </w:p>
    <w:p w:rsidR="0036494D" w:rsidRPr="004F37EC" w:rsidRDefault="0036494D" w:rsidP="0036494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94D" w:rsidRPr="004F37EC" w:rsidRDefault="0036494D" w:rsidP="003649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94D" w:rsidRPr="004F37EC" w:rsidRDefault="0036494D" w:rsidP="003649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94D" w:rsidRDefault="0036494D" w:rsidP="003649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4F36" w:rsidRDefault="000F4F36" w:rsidP="003649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4F36" w:rsidRDefault="000F4F36" w:rsidP="003649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4F36" w:rsidRDefault="000F4F36" w:rsidP="003649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4F36" w:rsidRPr="0036494D" w:rsidRDefault="000F4F36" w:rsidP="003649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6494D" w:rsidRPr="0036494D" w:rsidRDefault="0036494D" w:rsidP="0036494D">
      <w:pPr>
        <w:spacing w:before="120" w:after="0" w:line="240" w:lineRule="auto"/>
        <w:ind w:left="99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49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Голова Верховної Ради </w:t>
      </w:r>
    </w:p>
    <w:p w:rsidR="0036494D" w:rsidRPr="0036494D" w:rsidRDefault="0036494D" w:rsidP="0036494D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9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України</w:t>
      </w:r>
    </w:p>
    <w:p w:rsidR="0036494D" w:rsidRPr="0036494D" w:rsidRDefault="0036494D" w:rsidP="0036494D">
      <w:pPr>
        <w:rPr>
          <w:rFonts w:ascii="Times New Roman" w:hAnsi="Times New Roman" w:cs="Calibri"/>
          <w:sz w:val="28"/>
        </w:rPr>
      </w:pPr>
    </w:p>
    <w:p w:rsidR="0036494D" w:rsidRPr="0036494D" w:rsidRDefault="0036494D" w:rsidP="0036494D">
      <w:pPr>
        <w:rPr>
          <w:rFonts w:ascii="Times New Roman" w:hAnsi="Times New Roman" w:cs="Calibri"/>
          <w:sz w:val="28"/>
        </w:rPr>
      </w:pPr>
    </w:p>
    <w:p w:rsidR="004F1972" w:rsidRPr="008F68E8" w:rsidRDefault="004F1972"/>
    <w:sectPr w:rsidR="004F1972" w:rsidRPr="008F68E8" w:rsidSect="000F4F36">
      <w:headerReference w:type="default" r:id="rId6"/>
      <w:headerReference w:type="first" r:id="rId7"/>
      <w:pgSz w:w="11906" w:h="16838" w:code="9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26" w:rsidRDefault="00024926">
      <w:pPr>
        <w:spacing w:after="0" w:line="240" w:lineRule="auto"/>
      </w:pPr>
      <w:r>
        <w:separator/>
      </w:r>
    </w:p>
  </w:endnote>
  <w:endnote w:type="continuationSeparator" w:id="0">
    <w:p w:rsidR="00024926" w:rsidRDefault="0002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26" w:rsidRDefault="00024926">
      <w:pPr>
        <w:spacing w:after="0" w:line="240" w:lineRule="auto"/>
      </w:pPr>
      <w:r>
        <w:separator/>
      </w:r>
    </w:p>
  </w:footnote>
  <w:footnote w:type="continuationSeparator" w:id="0">
    <w:p w:rsidR="00024926" w:rsidRDefault="0002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BE" w:rsidRDefault="0077114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2FD">
      <w:rPr>
        <w:rStyle w:val="a5"/>
        <w:noProof/>
      </w:rPr>
      <w:t>2</w:t>
    </w:r>
    <w:r>
      <w:rPr>
        <w:rStyle w:val="a5"/>
      </w:rPr>
      <w:fldChar w:fldCharType="end"/>
    </w:r>
  </w:p>
  <w:p w:rsidR="00F175BE" w:rsidRDefault="00F175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BE" w:rsidRDefault="00F175BE">
    <w:pPr>
      <w:pStyle w:val="a3"/>
      <w:jc w:val="right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4D"/>
    <w:rsid w:val="000149AB"/>
    <w:rsid w:val="00024926"/>
    <w:rsid w:val="00045A02"/>
    <w:rsid w:val="000F4F36"/>
    <w:rsid w:val="00165B1F"/>
    <w:rsid w:val="00215464"/>
    <w:rsid w:val="0035304C"/>
    <w:rsid w:val="0036494D"/>
    <w:rsid w:val="00395026"/>
    <w:rsid w:val="003C50C2"/>
    <w:rsid w:val="003D7BC1"/>
    <w:rsid w:val="004B06EA"/>
    <w:rsid w:val="004F1972"/>
    <w:rsid w:val="004F37EC"/>
    <w:rsid w:val="00521C0F"/>
    <w:rsid w:val="00540FEC"/>
    <w:rsid w:val="006542FD"/>
    <w:rsid w:val="00771146"/>
    <w:rsid w:val="007A7B87"/>
    <w:rsid w:val="008B7A32"/>
    <w:rsid w:val="008F68E8"/>
    <w:rsid w:val="00A062B3"/>
    <w:rsid w:val="00AE0636"/>
    <w:rsid w:val="00B43B32"/>
    <w:rsid w:val="00BA1A87"/>
    <w:rsid w:val="00E4225A"/>
    <w:rsid w:val="00E72874"/>
    <w:rsid w:val="00F175BE"/>
    <w:rsid w:val="00FD707E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17DE33-85FE-46EE-AFB5-5062E1D1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94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cs="Calibri"/>
      <w:sz w:val="28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36494D"/>
    <w:rPr>
      <w:rFonts w:ascii="Times New Roman" w:hAnsi="Times New Roman" w:cs="Calibri"/>
      <w:sz w:val="28"/>
    </w:rPr>
  </w:style>
  <w:style w:type="character" w:styleId="a5">
    <w:name w:val="page number"/>
    <w:basedOn w:val="a0"/>
    <w:uiPriority w:val="99"/>
    <w:rsid w:val="0036494D"/>
    <w:rPr>
      <w:rFonts w:cs="Times New Roman"/>
    </w:rPr>
  </w:style>
  <w:style w:type="paragraph" w:styleId="a6">
    <w:name w:val="List Paragraph"/>
    <w:basedOn w:val="a"/>
    <w:uiPriority w:val="34"/>
    <w:qFormat/>
    <w:rsid w:val="0001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Петрівна Мельничук</dc:creator>
  <cp:keywords/>
  <dc:description/>
  <cp:lastModifiedBy>Наталія Петрівна Мельничук</cp:lastModifiedBy>
  <cp:revision>2</cp:revision>
  <dcterms:created xsi:type="dcterms:W3CDTF">2020-03-12T13:24:00Z</dcterms:created>
  <dcterms:modified xsi:type="dcterms:W3CDTF">2020-03-12T13:24:00Z</dcterms:modified>
</cp:coreProperties>
</file>