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7149D" w14:textId="77777777" w:rsidR="00E652B9" w:rsidRDefault="00E652B9">
      <w:bookmarkStart w:id="0" w:name="_GoBack"/>
      <w:bookmarkEnd w:id="0"/>
    </w:p>
    <w:p w14:paraId="484EB462" w14:textId="77777777" w:rsidR="0097145E" w:rsidRDefault="0097145E"/>
    <w:p w14:paraId="0E6AFC6E" w14:textId="77777777" w:rsidR="0097145E" w:rsidRDefault="0097145E"/>
    <w:p w14:paraId="3962BFDC" w14:textId="77777777" w:rsidR="0097145E" w:rsidRDefault="0097145E"/>
    <w:p w14:paraId="1C6721BB" w14:textId="77777777" w:rsidR="0097145E" w:rsidRDefault="0097145E"/>
    <w:p w14:paraId="3B85CF5C" w14:textId="77777777" w:rsidR="0097145E" w:rsidRDefault="0097145E"/>
    <w:p w14:paraId="1770E0C1" w14:textId="77777777" w:rsidR="0097145E" w:rsidRDefault="0097145E"/>
    <w:p w14:paraId="7DBA9F4B" w14:textId="77777777" w:rsidR="0097145E" w:rsidRPr="00524CB1" w:rsidRDefault="0097145E" w:rsidP="001C19D8">
      <w:pPr>
        <w:spacing w:line="240" w:lineRule="auto"/>
        <w:rPr>
          <w:b/>
        </w:rPr>
      </w:pPr>
      <w:r w:rsidRPr="00524CB1">
        <w:rPr>
          <w:b/>
        </w:rPr>
        <w:t>ВИСНОВОК</w:t>
      </w:r>
    </w:p>
    <w:p w14:paraId="7B7DF80E" w14:textId="77777777" w:rsidR="0097145E" w:rsidRPr="00524CB1" w:rsidRDefault="00524CB1" w:rsidP="001C19D8">
      <w:pPr>
        <w:spacing w:line="240" w:lineRule="auto"/>
        <w:textAlignment w:val="baseline"/>
        <w:rPr>
          <w:rFonts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  <w:r w:rsidRPr="00524CB1">
        <w:rPr>
          <w:b/>
        </w:rPr>
        <w:t>н</w:t>
      </w:r>
      <w:r w:rsidR="0097145E" w:rsidRPr="00524CB1">
        <w:rPr>
          <w:b/>
        </w:rPr>
        <w:t>а проект Закону України «</w:t>
      </w:r>
      <w:r w:rsidR="0097145E" w:rsidRPr="00524CB1">
        <w:rPr>
          <w:rFonts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Про внесення змін до </w:t>
      </w:r>
    </w:p>
    <w:p w14:paraId="2AA21C03" w14:textId="77777777" w:rsidR="00524CB1" w:rsidRPr="00524CB1" w:rsidRDefault="0097145E" w:rsidP="001C19D8">
      <w:pPr>
        <w:spacing w:line="240" w:lineRule="auto"/>
        <w:textAlignment w:val="baseline"/>
        <w:rPr>
          <w:rFonts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  <w:r w:rsidRPr="00524CB1">
        <w:rPr>
          <w:rFonts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Закону України </w:t>
      </w:r>
      <w:r w:rsidR="00524CB1" w:rsidRPr="00524CB1">
        <w:rPr>
          <w:rFonts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«Про охорону дитинства» </w:t>
      </w:r>
      <w:r w:rsidRPr="00524CB1">
        <w:rPr>
          <w:rFonts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щодо </w:t>
      </w:r>
    </w:p>
    <w:p w14:paraId="243F87E9" w14:textId="77777777" w:rsidR="001C19D8" w:rsidRDefault="0097145E" w:rsidP="001C19D8">
      <w:pPr>
        <w:spacing w:line="240" w:lineRule="auto"/>
        <w:textAlignment w:val="baseline"/>
        <w:rPr>
          <w:rFonts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  <w:r w:rsidRPr="00524CB1">
        <w:rPr>
          <w:rFonts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встановлення додаткових соціальних гарантій </w:t>
      </w:r>
    </w:p>
    <w:p w14:paraId="28195A5C" w14:textId="2D9E12AF" w:rsidR="0097145E" w:rsidRDefault="0097145E" w:rsidP="001C19D8">
      <w:pPr>
        <w:spacing w:line="240" w:lineRule="auto"/>
        <w:textAlignment w:val="baseline"/>
        <w:rPr>
          <w:rFonts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  <w:r w:rsidRPr="00524CB1">
        <w:rPr>
          <w:rFonts w:cs="Times New Roman"/>
          <w:b/>
          <w:bCs/>
          <w:color w:val="000000"/>
          <w:szCs w:val="28"/>
          <w:bdr w:val="none" w:sz="0" w:space="0" w:color="auto" w:frame="1"/>
          <w:lang w:eastAsia="ru-RU"/>
        </w:rPr>
        <w:t>сім’ям з дітьми</w:t>
      </w:r>
      <w:r w:rsidR="00524CB1" w:rsidRPr="00524CB1">
        <w:rPr>
          <w:rFonts w:cs="Times New Roman"/>
          <w:b/>
          <w:bCs/>
          <w:color w:val="000000"/>
          <w:szCs w:val="28"/>
          <w:bdr w:val="none" w:sz="0" w:space="0" w:color="auto" w:frame="1"/>
          <w:lang w:eastAsia="ru-RU"/>
        </w:rPr>
        <w:t>»</w:t>
      </w:r>
    </w:p>
    <w:p w14:paraId="6FAC48E5" w14:textId="77777777" w:rsidR="00524CB1" w:rsidRDefault="00524CB1" w:rsidP="0097145E">
      <w:pPr>
        <w:spacing w:line="240" w:lineRule="auto"/>
        <w:textAlignment w:val="baseline"/>
        <w:rPr>
          <w:rFonts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</w:p>
    <w:p w14:paraId="4E69E996" w14:textId="44918DCD" w:rsidR="001C19D8" w:rsidRDefault="00B36F07" w:rsidP="00524CB1">
      <w:pPr>
        <w:spacing w:line="240" w:lineRule="auto"/>
        <w:ind w:firstLine="709"/>
        <w:jc w:val="both"/>
        <w:textAlignment w:val="baseline"/>
        <w:rPr>
          <w:rFonts w:cs="Times New Roman"/>
          <w:bCs/>
          <w:szCs w:val="28"/>
          <w:bdr w:val="none" w:sz="0" w:space="0" w:color="auto" w:frame="1"/>
          <w:lang w:eastAsia="ru-RU"/>
        </w:rPr>
      </w:pPr>
      <w:r w:rsidRPr="00B36F07">
        <w:rPr>
          <w:bCs/>
          <w:bdr w:val="none" w:sz="0" w:space="0" w:color="auto" w:frame="1"/>
        </w:rPr>
        <w:t>З</w:t>
      </w:r>
      <w:r w:rsidR="00524CB1" w:rsidRPr="00B36F07">
        <w:rPr>
          <w:rFonts w:cs="Times New Roman"/>
          <w:bCs/>
          <w:szCs w:val="28"/>
          <w:bdr w:val="none" w:sz="0" w:space="0" w:color="auto" w:frame="1"/>
          <w:lang w:eastAsia="ru-RU"/>
        </w:rPr>
        <w:t>аконопроект</w:t>
      </w:r>
      <w:r w:rsidR="00E93CBE">
        <w:rPr>
          <w:rFonts w:cs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="00EB54A5" w:rsidRPr="00B36F07">
        <w:rPr>
          <w:rFonts w:cs="Times New Roman"/>
          <w:bCs/>
          <w:szCs w:val="28"/>
          <w:bdr w:val="none" w:sz="0" w:space="0" w:color="auto" w:frame="1"/>
          <w:lang w:eastAsia="ru-RU"/>
        </w:rPr>
        <w:t>подано</w:t>
      </w:r>
      <w:r w:rsidR="001247A2" w:rsidRPr="00B36F07">
        <w:rPr>
          <w:rFonts w:cs="Times New Roman"/>
          <w:bCs/>
          <w:szCs w:val="28"/>
          <w:bdr w:val="none" w:sz="0" w:space="0" w:color="auto" w:frame="1"/>
          <w:lang w:eastAsia="ru-RU"/>
        </w:rPr>
        <w:t xml:space="preserve"> як альтернативний до проекту </w:t>
      </w:r>
      <w:r w:rsidR="000E7F62" w:rsidRPr="00B36F07">
        <w:rPr>
          <w:rFonts w:cs="Times New Roman"/>
          <w:bCs/>
          <w:szCs w:val="28"/>
          <w:bdr w:val="none" w:sz="0" w:space="0" w:color="auto" w:frame="1"/>
          <w:lang w:eastAsia="ru-RU"/>
        </w:rPr>
        <w:t>З</w:t>
      </w:r>
      <w:r w:rsidR="001247A2" w:rsidRPr="00B36F07">
        <w:rPr>
          <w:rFonts w:cs="Times New Roman"/>
          <w:bCs/>
          <w:szCs w:val="28"/>
          <w:bdr w:val="none" w:sz="0" w:space="0" w:color="auto" w:frame="1"/>
          <w:lang w:eastAsia="ru-RU"/>
        </w:rPr>
        <w:t>акону</w:t>
      </w:r>
      <w:r w:rsidR="000E7F62" w:rsidRPr="00B36F07">
        <w:rPr>
          <w:rFonts w:cs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="005865D5">
        <w:rPr>
          <w:rFonts w:cs="Times New Roman"/>
          <w:bCs/>
          <w:szCs w:val="28"/>
          <w:bdr w:val="none" w:sz="0" w:space="0" w:color="auto" w:frame="1"/>
          <w:lang w:eastAsia="ru-RU"/>
        </w:rPr>
        <w:br/>
      </w:r>
      <w:r w:rsidR="000E7F62" w:rsidRPr="00B36F07">
        <w:rPr>
          <w:rFonts w:cs="Times New Roman"/>
          <w:bCs/>
          <w:szCs w:val="28"/>
          <w:bdr w:val="none" w:sz="0" w:space="0" w:color="auto" w:frame="1"/>
          <w:lang w:eastAsia="ru-RU"/>
        </w:rPr>
        <w:t>«</w:t>
      </w:r>
      <w:r w:rsidR="000E7F62" w:rsidRPr="00B36F07">
        <w:t xml:space="preserve">Про внесення змін до Закону України «Про охорону дитинства» щодо забезпечення дієвого механізму надання державної допомоги сім’ям з дітьми» </w:t>
      </w:r>
      <w:r>
        <w:br/>
      </w:r>
      <w:r w:rsidR="001C19D8">
        <w:rPr>
          <w:rFonts w:cs="Times New Roman"/>
          <w:bCs/>
          <w:szCs w:val="28"/>
          <w:bdr w:val="none" w:sz="0" w:space="0" w:color="auto" w:frame="1"/>
          <w:lang w:eastAsia="ru-RU"/>
        </w:rPr>
        <w:t xml:space="preserve">реєстр. </w:t>
      </w:r>
      <w:r w:rsidR="001247A2" w:rsidRPr="00B36F07">
        <w:rPr>
          <w:rFonts w:cs="Times New Roman"/>
          <w:bCs/>
          <w:szCs w:val="28"/>
          <w:bdr w:val="none" w:sz="0" w:space="0" w:color="auto" w:frame="1"/>
          <w:lang w:eastAsia="ru-RU"/>
        </w:rPr>
        <w:t>№ 3124 від 25.02.2020</w:t>
      </w:r>
      <w:r w:rsidR="001C19D8">
        <w:rPr>
          <w:rFonts w:cs="Times New Roman"/>
          <w:bCs/>
          <w:szCs w:val="28"/>
          <w:bdr w:val="none" w:sz="0" w:space="0" w:color="auto" w:frame="1"/>
          <w:lang w:eastAsia="ru-RU"/>
        </w:rPr>
        <w:t xml:space="preserve">. </w:t>
      </w:r>
    </w:p>
    <w:p w14:paraId="3F75725A" w14:textId="30ABDE19" w:rsidR="001247A2" w:rsidRPr="00420F76" w:rsidRDefault="001C19D8" w:rsidP="00524CB1">
      <w:pPr>
        <w:spacing w:line="240" w:lineRule="auto"/>
        <w:ind w:firstLine="709"/>
        <w:jc w:val="both"/>
        <w:textAlignment w:val="baseline"/>
        <w:rPr>
          <w:color w:val="000000"/>
          <w:shd w:val="clear" w:color="auto" w:fill="FFFFFF"/>
        </w:rPr>
      </w:pPr>
      <w:r>
        <w:rPr>
          <w:rFonts w:cs="Times New Roman"/>
          <w:bCs/>
          <w:szCs w:val="28"/>
          <w:bdr w:val="none" w:sz="0" w:space="0" w:color="auto" w:frame="1"/>
          <w:lang w:eastAsia="ru-RU"/>
        </w:rPr>
        <w:t>Головн</w:t>
      </w:r>
      <w:r w:rsidR="00E93CBE">
        <w:rPr>
          <w:rFonts w:cs="Times New Roman"/>
          <w:bCs/>
          <w:szCs w:val="28"/>
          <w:bdr w:val="none" w:sz="0" w:space="0" w:color="auto" w:frame="1"/>
          <w:lang w:eastAsia="ru-RU"/>
        </w:rPr>
        <w:t xml:space="preserve">а </w:t>
      </w:r>
      <w:r>
        <w:rPr>
          <w:rFonts w:cs="Times New Roman"/>
          <w:bCs/>
          <w:szCs w:val="28"/>
          <w:bdr w:val="none" w:sz="0" w:space="0" w:color="auto" w:frame="1"/>
          <w:lang w:eastAsia="ru-RU"/>
        </w:rPr>
        <w:t>його відмінніст</w:t>
      </w:r>
      <w:r w:rsidR="00E93CBE">
        <w:rPr>
          <w:rFonts w:cs="Times New Roman"/>
          <w:bCs/>
          <w:szCs w:val="28"/>
          <w:bdr w:val="none" w:sz="0" w:space="0" w:color="auto" w:frame="1"/>
          <w:lang w:eastAsia="ru-RU"/>
        </w:rPr>
        <w:t>ь</w:t>
      </w:r>
      <w:r>
        <w:rPr>
          <w:rFonts w:cs="Times New Roman"/>
          <w:bCs/>
          <w:szCs w:val="28"/>
          <w:bdr w:val="none" w:sz="0" w:space="0" w:color="auto" w:frame="1"/>
          <w:lang w:eastAsia="ru-RU"/>
        </w:rPr>
        <w:t xml:space="preserve"> від основного законопроекту </w:t>
      </w:r>
      <w:r w:rsidR="00E93CBE">
        <w:rPr>
          <w:rFonts w:cs="Times New Roman"/>
          <w:bCs/>
          <w:szCs w:val="28"/>
          <w:bdr w:val="none" w:sz="0" w:space="0" w:color="auto" w:frame="1"/>
          <w:lang w:eastAsia="ru-RU"/>
        </w:rPr>
        <w:t>поляга</w:t>
      </w:r>
      <w:r>
        <w:rPr>
          <w:rFonts w:cs="Times New Roman"/>
          <w:bCs/>
          <w:szCs w:val="28"/>
          <w:bdr w:val="none" w:sz="0" w:space="0" w:color="auto" w:frame="1"/>
          <w:lang w:eastAsia="ru-RU"/>
        </w:rPr>
        <w:t xml:space="preserve">є </w:t>
      </w:r>
      <w:r w:rsidR="00E93CBE">
        <w:rPr>
          <w:rFonts w:cs="Times New Roman"/>
          <w:bCs/>
          <w:szCs w:val="28"/>
          <w:bdr w:val="none" w:sz="0" w:space="0" w:color="auto" w:frame="1"/>
          <w:lang w:eastAsia="ru-RU"/>
        </w:rPr>
        <w:t xml:space="preserve">в </w:t>
      </w:r>
      <w:r>
        <w:rPr>
          <w:rFonts w:cs="Times New Roman"/>
          <w:bCs/>
          <w:szCs w:val="28"/>
          <w:bdr w:val="none" w:sz="0" w:space="0" w:color="auto" w:frame="1"/>
          <w:lang w:eastAsia="ru-RU"/>
        </w:rPr>
        <w:t>т</w:t>
      </w:r>
      <w:r w:rsidR="00E93CBE">
        <w:rPr>
          <w:rFonts w:cs="Times New Roman"/>
          <w:bCs/>
          <w:szCs w:val="28"/>
          <w:bdr w:val="none" w:sz="0" w:space="0" w:color="auto" w:frame="1"/>
          <w:lang w:eastAsia="ru-RU"/>
        </w:rPr>
        <w:t>ому</w:t>
      </w:r>
      <w:r>
        <w:rPr>
          <w:rFonts w:cs="Times New Roman"/>
          <w:bCs/>
          <w:szCs w:val="28"/>
          <w:bdr w:val="none" w:sz="0" w:space="0" w:color="auto" w:frame="1"/>
          <w:lang w:eastAsia="ru-RU"/>
        </w:rPr>
        <w:t xml:space="preserve">, що в ньому </w:t>
      </w:r>
      <w:r w:rsidR="00B36F07" w:rsidRPr="00B36F07">
        <w:rPr>
          <w:bCs/>
          <w:bdr w:val="none" w:sz="0" w:space="0" w:color="auto" w:frame="1"/>
        </w:rPr>
        <w:t xml:space="preserve">пропонується </w:t>
      </w:r>
      <w:r w:rsidR="00B36F07" w:rsidRPr="00B36F07">
        <w:rPr>
          <w:rFonts w:cs="Times New Roman"/>
          <w:szCs w:val="28"/>
        </w:rPr>
        <w:t>скасувати положення, відповідно до якого</w:t>
      </w:r>
      <w:r w:rsidR="00B36F07" w:rsidRPr="00B36F07">
        <w:rPr>
          <w:shd w:val="clear" w:color="auto" w:fill="FFFFFF"/>
        </w:rPr>
        <w:t xml:space="preserve"> пільги </w:t>
      </w:r>
      <w:r>
        <w:rPr>
          <w:shd w:val="clear" w:color="auto" w:fill="FFFFFF"/>
        </w:rPr>
        <w:t xml:space="preserve">щодо </w:t>
      </w:r>
      <w:r w:rsidR="00B36F07" w:rsidRPr="00B36F07">
        <w:rPr>
          <w:shd w:val="clear" w:color="auto" w:fill="FFFFFF"/>
        </w:rPr>
        <w:t>оплат</w:t>
      </w:r>
      <w:r>
        <w:rPr>
          <w:shd w:val="clear" w:color="auto" w:fill="FFFFFF"/>
        </w:rPr>
        <w:t>и</w:t>
      </w:r>
      <w:r w:rsidR="00B36F07" w:rsidRPr="00B36F07">
        <w:rPr>
          <w:shd w:val="clear" w:color="auto" w:fill="FFFFFF"/>
        </w:rPr>
        <w:t xml:space="preserve"> житлово-комунальних послуг та безоплатн</w:t>
      </w:r>
      <w:r>
        <w:rPr>
          <w:shd w:val="clear" w:color="auto" w:fill="FFFFFF"/>
        </w:rPr>
        <w:t>ого</w:t>
      </w:r>
      <w:r w:rsidR="00E93CBE">
        <w:rPr>
          <w:shd w:val="clear" w:color="auto" w:fill="FFFFFF"/>
        </w:rPr>
        <w:t xml:space="preserve"> одержання ліків багатодітним сім’ям</w:t>
      </w:r>
      <w:r w:rsidR="00B36F07" w:rsidRPr="00B36F07">
        <w:rPr>
          <w:rFonts w:cs="Times New Roman"/>
          <w:szCs w:val="28"/>
        </w:rPr>
        <w:t xml:space="preserve"> </w:t>
      </w:r>
      <w:r w:rsidR="00B36F07" w:rsidRPr="00B36F07">
        <w:rPr>
          <w:bCs/>
        </w:rPr>
        <w:t xml:space="preserve">надаються за умови, </w:t>
      </w:r>
      <w:r w:rsidR="00B36F07" w:rsidRPr="00420F76">
        <w:rPr>
          <w:bCs/>
        </w:rPr>
        <w:t>якщо</w:t>
      </w:r>
      <w:r w:rsidR="00B36F07" w:rsidRPr="00420F76">
        <w:rPr>
          <w:rFonts w:cs="Times New Roman"/>
          <w:szCs w:val="28"/>
        </w:rPr>
        <w:t xml:space="preserve"> </w:t>
      </w:r>
      <w:r w:rsidR="00B36F07" w:rsidRPr="00420F76">
        <w:rPr>
          <w:shd w:val="clear" w:color="auto" w:fill="FFFFFF"/>
        </w:rPr>
        <w:t xml:space="preserve">розмір середньомісячного сукупного доходу сім’ї </w:t>
      </w:r>
      <w:r w:rsidR="00C37CF5" w:rsidRPr="00420F76">
        <w:rPr>
          <w:shd w:val="clear" w:color="auto" w:fill="FFFFFF"/>
        </w:rPr>
        <w:t>у</w:t>
      </w:r>
      <w:r w:rsidR="00B36F07" w:rsidRPr="00420F76">
        <w:rPr>
          <w:shd w:val="clear" w:color="auto" w:fill="FFFFFF"/>
        </w:rPr>
        <w:t xml:space="preserve"> розрахунку на одну особу за попередні шість місяців не перевищує величин</w:t>
      </w:r>
      <w:r w:rsidR="00E93CBE" w:rsidRPr="00420F76">
        <w:rPr>
          <w:shd w:val="clear" w:color="auto" w:fill="FFFFFF"/>
        </w:rPr>
        <w:t>и</w:t>
      </w:r>
      <w:r w:rsidR="00B36F07" w:rsidRPr="00420F76">
        <w:rPr>
          <w:shd w:val="clear" w:color="auto" w:fill="FFFFFF"/>
        </w:rPr>
        <w:t xml:space="preserve"> доходу, як</w:t>
      </w:r>
      <w:r w:rsidR="00E07FEE" w:rsidRPr="00420F76">
        <w:rPr>
          <w:shd w:val="clear" w:color="auto" w:fill="FFFFFF"/>
        </w:rPr>
        <w:t>а</w:t>
      </w:r>
      <w:r w:rsidR="00420F76" w:rsidRPr="00420F76">
        <w:rPr>
          <w:shd w:val="clear" w:color="auto" w:fill="FFFFFF"/>
        </w:rPr>
        <w:t xml:space="preserve"> </w:t>
      </w:r>
      <w:r w:rsidR="00B36F07" w:rsidRPr="00420F76">
        <w:rPr>
          <w:shd w:val="clear" w:color="auto" w:fill="FFFFFF"/>
        </w:rPr>
        <w:t>дає право на податкову соціальну пільгу</w:t>
      </w:r>
      <w:r w:rsidR="005865D5" w:rsidRPr="00420F76">
        <w:rPr>
          <w:shd w:val="clear" w:color="auto" w:fill="FFFFFF"/>
        </w:rPr>
        <w:t>,</w:t>
      </w:r>
      <w:r w:rsidR="00B36F07" w:rsidRPr="00420F76">
        <w:rPr>
          <w:shd w:val="clear" w:color="auto" w:fill="FFFFFF"/>
        </w:rPr>
        <w:t xml:space="preserve"> у порядку, визначеному Кабінетом Міністрів України. </w:t>
      </w:r>
      <w:r w:rsidR="00E07FEE" w:rsidRPr="00420F76">
        <w:rPr>
          <w:shd w:val="clear" w:color="auto" w:fill="FFFFFF"/>
        </w:rPr>
        <w:t>В</w:t>
      </w:r>
      <w:r w:rsidRPr="00420F76">
        <w:rPr>
          <w:shd w:val="clear" w:color="auto" w:fill="FFFFFF"/>
        </w:rPr>
        <w:t xml:space="preserve"> основному проекті пропонується при обчисленні зазначеного сукупного доходу</w:t>
      </w:r>
      <w:r>
        <w:rPr>
          <w:shd w:val="clear" w:color="auto" w:fill="FFFFFF"/>
        </w:rPr>
        <w:t xml:space="preserve"> не враховувати отримані такою сім’єю соціальні допомоги на дітей, зокрема, допомогу у зв’язку з вагітністю та пологами, допомогу при народженні дитини та деякі інші</w:t>
      </w:r>
      <w:r w:rsidR="00E93CBE">
        <w:rPr>
          <w:shd w:val="clear" w:color="auto" w:fill="FFFFFF"/>
        </w:rPr>
        <w:t xml:space="preserve"> зміни до ст. 13 Закону України «Про охорону дитинства»</w:t>
      </w:r>
      <w:r w:rsidR="000F6381">
        <w:rPr>
          <w:shd w:val="clear" w:color="auto" w:fill="FFFFFF"/>
        </w:rPr>
        <w:t xml:space="preserve"> (далі – Закон)</w:t>
      </w:r>
      <w:r w:rsidR="00E07FEE">
        <w:rPr>
          <w:shd w:val="clear" w:color="auto" w:fill="FFFFFF"/>
        </w:rPr>
        <w:t xml:space="preserve">. </w:t>
      </w:r>
      <w:r w:rsidR="00B36F07">
        <w:rPr>
          <w:shd w:val="clear" w:color="auto" w:fill="FFFFFF"/>
        </w:rPr>
        <w:t xml:space="preserve">Крім того, </w:t>
      </w:r>
      <w:r w:rsidR="00E93CBE">
        <w:rPr>
          <w:shd w:val="clear" w:color="auto" w:fill="FFFFFF"/>
        </w:rPr>
        <w:t xml:space="preserve">згідно з поданим проектом </w:t>
      </w:r>
      <w:r w:rsidR="001247A2" w:rsidRPr="00C37CF5">
        <w:rPr>
          <w:rFonts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ст. </w:t>
      </w:r>
      <w:r w:rsidR="000E7F62" w:rsidRPr="00C37CF5">
        <w:rPr>
          <w:rFonts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5 </w:t>
      </w:r>
      <w:r w:rsidR="001247A2" w:rsidRPr="00C37CF5">
        <w:rPr>
          <w:rFonts w:cs="Times New Roman"/>
          <w:bCs/>
          <w:color w:val="000000"/>
          <w:szCs w:val="28"/>
          <w:bdr w:val="none" w:sz="0" w:space="0" w:color="auto" w:frame="1"/>
          <w:lang w:eastAsia="ru-RU"/>
        </w:rPr>
        <w:t>Закону</w:t>
      </w:r>
      <w:r w:rsidR="001247A2">
        <w:rPr>
          <w:rFonts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</w:t>
      </w:r>
      <w:r>
        <w:rPr>
          <w:rFonts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доповнюється положенням, </w:t>
      </w:r>
      <w:r w:rsidR="00E93CBE">
        <w:rPr>
          <w:rFonts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відповідно до </w:t>
      </w:r>
      <w:r>
        <w:rPr>
          <w:rFonts w:cs="Times New Roman"/>
          <w:bCs/>
          <w:color w:val="000000"/>
          <w:szCs w:val="28"/>
          <w:bdr w:val="none" w:sz="0" w:space="0" w:color="auto" w:frame="1"/>
          <w:lang w:eastAsia="ru-RU"/>
        </w:rPr>
        <w:t>як</w:t>
      </w:r>
      <w:r w:rsidR="00E93CBE">
        <w:rPr>
          <w:rFonts w:cs="Times New Roman"/>
          <w:bCs/>
          <w:color w:val="000000"/>
          <w:szCs w:val="28"/>
          <w:bdr w:val="none" w:sz="0" w:space="0" w:color="auto" w:frame="1"/>
          <w:lang w:eastAsia="ru-RU"/>
        </w:rPr>
        <w:t>ого</w:t>
      </w:r>
      <w:r>
        <w:rPr>
          <w:rFonts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</w:t>
      </w:r>
      <w:r w:rsidR="001247A2">
        <w:rPr>
          <w:rFonts w:cs="Times New Roman"/>
          <w:bCs/>
          <w:color w:val="000000"/>
          <w:szCs w:val="28"/>
          <w:bdr w:val="none" w:sz="0" w:space="0" w:color="auto" w:frame="1"/>
          <w:lang w:eastAsia="ru-RU"/>
        </w:rPr>
        <w:t>м</w:t>
      </w:r>
      <w:r w:rsidR="001247A2" w:rsidRPr="00FF6EBE">
        <w:rPr>
          <w:rFonts w:cs="Times New Roman"/>
          <w:color w:val="000000"/>
          <w:szCs w:val="28"/>
          <w:shd w:val="clear" w:color="auto" w:fill="FFFFFF"/>
        </w:rPr>
        <w:t>ісцеві органи виконавчої влади та о</w:t>
      </w:r>
      <w:r w:rsidR="00E07FEE">
        <w:rPr>
          <w:rFonts w:cs="Times New Roman"/>
          <w:color w:val="000000"/>
          <w:szCs w:val="28"/>
          <w:shd w:val="clear" w:color="auto" w:fill="FFFFFF"/>
        </w:rPr>
        <w:t xml:space="preserve">ргани місцевого самоврядування </w:t>
      </w:r>
      <w:r w:rsidR="000F6381">
        <w:rPr>
          <w:rFonts w:cs="Times New Roman"/>
          <w:color w:val="000000"/>
          <w:szCs w:val="28"/>
          <w:shd w:val="clear" w:color="auto" w:fill="FFFFFF"/>
        </w:rPr>
        <w:t>«</w:t>
      </w:r>
      <w:r w:rsidR="001247A2" w:rsidRPr="009B09A6">
        <w:rPr>
          <w:rFonts w:cs="Times New Roman"/>
          <w:szCs w:val="28"/>
        </w:rPr>
        <w:t>можуть також забезпеч</w:t>
      </w:r>
      <w:r w:rsidR="001247A2">
        <w:rPr>
          <w:rFonts w:cs="Times New Roman"/>
          <w:szCs w:val="28"/>
        </w:rPr>
        <w:t>ува</w:t>
      </w:r>
      <w:r w:rsidR="001247A2" w:rsidRPr="009B09A6">
        <w:rPr>
          <w:rFonts w:cs="Times New Roman"/>
          <w:szCs w:val="28"/>
        </w:rPr>
        <w:t xml:space="preserve">ти пільговий проїзд інших учнів, вихованців, студентів, а також педагогічних працівників до місця навчання і додому </w:t>
      </w:r>
      <w:r w:rsidR="001247A2">
        <w:rPr>
          <w:rFonts w:cs="Times New Roman"/>
          <w:szCs w:val="28"/>
        </w:rPr>
        <w:t xml:space="preserve">у порядку </w:t>
      </w:r>
      <w:r w:rsidR="001247A2" w:rsidRPr="009B09A6">
        <w:rPr>
          <w:rFonts w:cs="Times New Roman"/>
          <w:szCs w:val="28"/>
        </w:rPr>
        <w:t xml:space="preserve">та розмірах, визначених органами місцевого самоврядування, та передбачати </w:t>
      </w:r>
      <w:r w:rsidR="001247A2" w:rsidRPr="00420F76">
        <w:rPr>
          <w:rFonts w:cs="Times New Roman"/>
          <w:szCs w:val="28"/>
        </w:rPr>
        <w:t>на це відповідні видатки з місцевих бюджетів</w:t>
      </w:r>
      <w:r w:rsidR="00867A88" w:rsidRPr="00420F76">
        <w:rPr>
          <w:rFonts w:cs="Times New Roman"/>
          <w:szCs w:val="28"/>
        </w:rPr>
        <w:t>»</w:t>
      </w:r>
      <w:r w:rsidR="00E93CBE" w:rsidRPr="00420F76">
        <w:rPr>
          <w:rFonts w:cs="Times New Roman"/>
          <w:szCs w:val="28"/>
        </w:rPr>
        <w:t>.</w:t>
      </w:r>
    </w:p>
    <w:p w14:paraId="17B0B599" w14:textId="35262465" w:rsidR="000632A4" w:rsidRDefault="001247A2" w:rsidP="000632A4">
      <w:pPr>
        <w:pStyle w:val="a3"/>
        <w:ind w:firstLine="709"/>
        <w:jc w:val="both"/>
        <w:rPr>
          <w:b w:val="0"/>
          <w:color w:val="000000"/>
          <w:shd w:val="clear" w:color="auto" w:fill="FFFFFF"/>
        </w:rPr>
      </w:pPr>
      <w:r w:rsidRPr="00420F76">
        <w:rPr>
          <w:b w:val="0"/>
          <w:color w:val="000000"/>
          <w:shd w:val="clear" w:color="auto" w:fill="FFFFFF"/>
        </w:rPr>
        <w:t xml:space="preserve">Головне управління, </w:t>
      </w:r>
      <w:r w:rsidR="000632A4" w:rsidRPr="00420F76">
        <w:rPr>
          <w:b w:val="0"/>
        </w:rPr>
        <w:t xml:space="preserve">підтримуючи </w:t>
      </w:r>
      <w:r w:rsidR="001C19D8" w:rsidRPr="00420F76">
        <w:rPr>
          <w:b w:val="0"/>
        </w:rPr>
        <w:t>необхідність п</w:t>
      </w:r>
      <w:r w:rsidR="000632A4" w:rsidRPr="00420F76">
        <w:rPr>
          <w:b w:val="0"/>
        </w:rPr>
        <w:t xml:space="preserve">осилення соціального захисту таких сімей, </w:t>
      </w:r>
      <w:r w:rsidR="00344B40" w:rsidRPr="00420F76">
        <w:rPr>
          <w:b w:val="0"/>
        </w:rPr>
        <w:t xml:space="preserve">вважає недостатньо обґрунтованою пропозицію щодо скасування граничної величини </w:t>
      </w:r>
      <w:r w:rsidR="00E93CBE" w:rsidRPr="00420F76">
        <w:rPr>
          <w:b w:val="0"/>
        </w:rPr>
        <w:t xml:space="preserve">сукупного </w:t>
      </w:r>
      <w:r w:rsidR="00344B40" w:rsidRPr="00420F76">
        <w:rPr>
          <w:b w:val="0"/>
        </w:rPr>
        <w:t xml:space="preserve">доходу для </w:t>
      </w:r>
      <w:r w:rsidR="00E93CBE" w:rsidRPr="00420F76">
        <w:rPr>
          <w:b w:val="0"/>
        </w:rPr>
        <w:t>о</w:t>
      </w:r>
      <w:r w:rsidR="00344B40" w:rsidRPr="00420F76">
        <w:rPr>
          <w:b w:val="0"/>
        </w:rPr>
        <w:t>тримання пільг</w:t>
      </w:r>
      <w:r w:rsidR="007F04BE" w:rsidRPr="00420F76">
        <w:rPr>
          <w:b w:val="0"/>
        </w:rPr>
        <w:t>, з урахуванням, зокрема, економічної кризи, пов’язаної з поширенням на території України гострої респіраторної хвороби COVID-19</w:t>
      </w:r>
      <w:r w:rsidR="00E07FEE" w:rsidRPr="00420F76">
        <w:rPr>
          <w:b w:val="0"/>
        </w:rPr>
        <w:t xml:space="preserve">, спричиненої </w:t>
      </w:r>
      <w:proofErr w:type="spellStart"/>
      <w:r w:rsidR="00E07FEE" w:rsidRPr="00420F76">
        <w:rPr>
          <w:b w:val="0"/>
        </w:rPr>
        <w:t>коронавірусом</w:t>
      </w:r>
      <w:proofErr w:type="spellEnd"/>
      <w:r w:rsidR="00E07FEE" w:rsidRPr="00420F76">
        <w:rPr>
          <w:b w:val="0"/>
        </w:rPr>
        <w:t xml:space="preserve"> SARS-CoV-2. </w:t>
      </w:r>
      <w:r w:rsidR="00344B40" w:rsidRPr="00420F76">
        <w:rPr>
          <w:b w:val="0"/>
        </w:rPr>
        <w:t xml:space="preserve">Більш доцільним </w:t>
      </w:r>
      <w:r w:rsidR="00344B40" w:rsidRPr="00420F76">
        <w:rPr>
          <w:b w:val="0"/>
          <w:color w:val="000000"/>
          <w:shd w:val="clear" w:color="auto" w:fill="FFFFFF"/>
        </w:rPr>
        <w:t xml:space="preserve">вбачається </w:t>
      </w:r>
      <w:r w:rsidR="00E93CBE" w:rsidRPr="00420F76">
        <w:rPr>
          <w:b w:val="0"/>
          <w:color w:val="000000"/>
          <w:shd w:val="clear" w:color="auto" w:fill="FFFFFF"/>
        </w:rPr>
        <w:t xml:space="preserve">поступове </w:t>
      </w:r>
      <w:r w:rsidR="00344B40" w:rsidRPr="00420F76">
        <w:rPr>
          <w:b w:val="0"/>
          <w:color w:val="000000"/>
          <w:shd w:val="clear" w:color="auto" w:fill="FFFFFF"/>
        </w:rPr>
        <w:t xml:space="preserve">підвищення величини </w:t>
      </w:r>
      <w:r w:rsidR="00E93CBE" w:rsidRPr="00420F76">
        <w:rPr>
          <w:b w:val="0"/>
          <w:color w:val="000000"/>
          <w:shd w:val="clear" w:color="auto" w:fill="FFFFFF"/>
        </w:rPr>
        <w:t xml:space="preserve">такого </w:t>
      </w:r>
      <w:r w:rsidR="00344B40" w:rsidRPr="00420F76">
        <w:rPr>
          <w:b w:val="0"/>
          <w:color w:val="000000"/>
          <w:shd w:val="clear" w:color="auto" w:fill="FFFFFF"/>
        </w:rPr>
        <w:t>доходу (наразі</w:t>
      </w:r>
      <w:r w:rsidR="00344B40" w:rsidRPr="007F04BE">
        <w:rPr>
          <w:b w:val="0"/>
          <w:color w:val="000000"/>
          <w:shd w:val="clear" w:color="auto" w:fill="FFFFFF"/>
        </w:rPr>
        <w:t xml:space="preserve"> – </w:t>
      </w:r>
      <w:r w:rsidR="004D0C1B" w:rsidRPr="007F04BE">
        <w:rPr>
          <w:b w:val="0"/>
          <w:color w:val="000000"/>
          <w:shd w:val="clear" w:color="auto" w:fill="FFFFFF"/>
        </w:rPr>
        <w:t>розміру середньомісячного сукупного доходу сім’ї в розрахунку на одну особу за попередні шість місяців, який дає право на податкову соціальну пільгу</w:t>
      </w:r>
      <w:r w:rsidR="00344B40" w:rsidRPr="007F04BE">
        <w:rPr>
          <w:b w:val="0"/>
          <w:color w:val="000000"/>
          <w:shd w:val="clear" w:color="auto" w:fill="FFFFFF"/>
        </w:rPr>
        <w:t>)</w:t>
      </w:r>
      <w:r w:rsidR="004D0C1B" w:rsidRPr="007F04BE">
        <w:rPr>
          <w:b w:val="0"/>
          <w:color w:val="000000"/>
          <w:shd w:val="clear" w:color="auto" w:fill="FFFFFF"/>
        </w:rPr>
        <w:t xml:space="preserve"> </w:t>
      </w:r>
      <w:r w:rsidR="00E93CBE">
        <w:rPr>
          <w:b w:val="0"/>
          <w:color w:val="000000"/>
          <w:shd w:val="clear" w:color="auto" w:fill="FFFFFF"/>
        </w:rPr>
        <w:t xml:space="preserve">для отримання пільг </w:t>
      </w:r>
      <w:r w:rsidR="004D0C1B" w:rsidRPr="007F04BE">
        <w:rPr>
          <w:b w:val="0"/>
          <w:color w:val="000000"/>
          <w:shd w:val="clear" w:color="auto" w:fill="FFFFFF"/>
        </w:rPr>
        <w:t xml:space="preserve">з </w:t>
      </w:r>
      <w:r w:rsidR="004D0C1B" w:rsidRPr="007F04BE">
        <w:rPr>
          <w:b w:val="0"/>
          <w:color w:val="000000"/>
          <w:shd w:val="clear" w:color="auto" w:fill="FFFFFF"/>
        </w:rPr>
        <w:lastRenderedPageBreak/>
        <w:t xml:space="preserve">урахуванням динаміки цін на товари, послуги та </w:t>
      </w:r>
      <w:r w:rsidR="00344B40" w:rsidRPr="007F04BE">
        <w:rPr>
          <w:b w:val="0"/>
          <w:color w:val="000000"/>
          <w:shd w:val="clear" w:color="auto" w:fill="FFFFFF"/>
        </w:rPr>
        <w:t xml:space="preserve">потреби </w:t>
      </w:r>
      <w:r w:rsidR="004D0C1B" w:rsidRPr="007F04BE">
        <w:rPr>
          <w:b w:val="0"/>
          <w:color w:val="000000"/>
          <w:shd w:val="clear" w:color="auto" w:fill="FFFFFF"/>
        </w:rPr>
        <w:t xml:space="preserve"> житт</w:t>
      </w:r>
      <w:r w:rsidR="00344B40" w:rsidRPr="007F04BE">
        <w:rPr>
          <w:b w:val="0"/>
          <w:color w:val="000000"/>
          <w:shd w:val="clear" w:color="auto" w:fill="FFFFFF"/>
        </w:rPr>
        <w:t>єзабезпечення громадян</w:t>
      </w:r>
      <w:r w:rsidR="004D0C1B" w:rsidRPr="007F04BE">
        <w:rPr>
          <w:b w:val="0"/>
          <w:color w:val="000000"/>
          <w:shd w:val="clear" w:color="auto" w:fill="FFFFFF"/>
        </w:rPr>
        <w:t>.</w:t>
      </w:r>
    </w:p>
    <w:p w14:paraId="388F5BB1" w14:textId="2355D90B" w:rsidR="000F6381" w:rsidRPr="007F04BE" w:rsidRDefault="000F6381" w:rsidP="000632A4">
      <w:pPr>
        <w:pStyle w:val="a3"/>
        <w:ind w:firstLine="709"/>
        <w:jc w:val="both"/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shd w:val="clear" w:color="auto" w:fill="FFFFFF"/>
        </w:rPr>
        <w:t xml:space="preserve">Крім цього, з точки зору дотримання вимог законодавчої техніки зміни до ст. 5 Закону юридично коректніше викласти не як нову редакцію </w:t>
      </w:r>
      <w:proofErr w:type="spellStart"/>
      <w:r>
        <w:rPr>
          <w:b w:val="0"/>
          <w:color w:val="000000"/>
          <w:shd w:val="clear" w:color="auto" w:fill="FFFFFF"/>
        </w:rPr>
        <w:t>абз</w:t>
      </w:r>
      <w:proofErr w:type="spellEnd"/>
      <w:r>
        <w:rPr>
          <w:b w:val="0"/>
          <w:color w:val="000000"/>
          <w:shd w:val="clear" w:color="auto" w:fill="FFFFFF"/>
        </w:rPr>
        <w:t xml:space="preserve">. 6 ч. 3 цієї статті, а як доповнення вказаного абзацу новим реченням.   </w:t>
      </w:r>
    </w:p>
    <w:p w14:paraId="71336C52" w14:textId="1095C26A" w:rsidR="000632A4" w:rsidRPr="000F6381" w:rsidRDefault="007F04BE" w:rsidP="000F6381">
      <w:pPr>
        <w:pStyle w:val="a3"/>
        <w:ind w:firstLine="709"/>
        <w:jc w:val="both"/>
        <w:rPr>
          <w:b w:val="0"/>
          <w:color w:val="000000"/>
          <w:shd w:val="clear" w:color="auto" w:fill="FFFFFF"/>
        </w:rPr>
      </w:pPr>
      <w:r w:rsidRPr="000F6381">
        <w:rPr>
          <w:b w:val="0"/>
          <w:color w:val="000000"/>
          <w:shd w:val="clear" w:color="auto" w:fill="FFFFFF"/>
        </w:rPr>
        <w:t>В</w:t>
      </w:r>
      <w:r w:rsidR="000632A4" w:rsidRPr="000F6381">
        <w:rPr>
          <w:b w:val="0"/>
          <w:color w:val="000000"/>
          <w:shd w:val="clear" w:color="auto" w:fill="FFFFFF"/>
        </w:rPr>
        <w:t xml:space="preserve">важаємо </w:t>
      </w:r>
      <w:r w:rsidRPr="000F6381">
        <w:rPr>
          <w:b w:val="0"/>
          <w:color w:val="000000"/>
          <w:shd w:val="clear" w:color="auto" w:fill="FFFFFF"/>
        </w:rPr>
        <w:t xml:space="preserve">також, </w:t>
      </w:r>
      <w:r w:rsidR="000632A4" w:rsidRPr="000F6381">
        <w:rPr>
          <w:b w:val="0"/>
          <w:color w:val="000000"/>
          <w:shd w:val="clear" w:color="auto" w:fill="FFFFFF"/>
        </w:rPr>
        <w:t xml:space="preserve">що реалізація такої законодавчої ініціативи потребуватиме додаткових бюджетних витрат. </w:t>
      </w:r>
      <w:r w:rsidR="00E07FEE">
        <w:rPr>
          <w:b w:val="0"/>
          <w:color w:val="000000"/>
          <w:shd w:val="clear" w:color="auto" w:fill="FFFFFF"/>
        </w:rPr>
        <w:t>У зв’язку з цим</w:t>
      </w:r>
      <w:r w:rsidRPr="000F6381">
        <w:rPr>
          <w:b w:val="0"/>
          <w:color w:val="000000"/>
          <w:shd w:val="clear" w:color="auto" w:fill="FFFFFF"/>
        </w:rPr>
        <w:t xml:space="preserve"> </w:t>
      </w:r>
      <w:r w:rsidR="000632A4" w:rsidRPr="000F6381">
        <w:rPr>
          <w:b w:val="0"/>
          <w:color w:val="000000"/>
          <w:shd w:val="clear" w:color="auto" w:fill="FFFFFF"/>
        </w:rPr>
        <w:t>звер</w:t>
      </w:r>
      <w:r w:rsidR="00E93CBE" w:rsidRPr="000F6381">
        <w:rPr>
          <w:b w:val="0"/>
          <w:color w:val="000000"/>
          <w:shd w:val="clear" w:color="auto" w:fill="FFFFFF"/>
        </w:rPr>
        <w:t xml:space="preserve">таємо </w:t>
      </w:r>
      <w:r w:rsidR="000632A4" w:rsidRPr="000F6381">
        <w:rPr>
          <w:b w:val="0"/>
          <w:color w:val="000000"/>
          <w:shd w:val="clear" w:color="auto" w:fill="FFFFFF"/>
        </w:rPr>
        <w:t xml:space="preserve">увагу на </w:t>
      </w:r>
      <w:r w:rsidR="00E93CBE" w:rsidRPr="000F6381">
        <w:rPr>
          <w:b w:val="0"/>
          <w:color w:val="000000"/>
          <w:shd w:val="clear" w:color="auto" w:fill="FFFFFF"/>
        </w:rPr>
        <w:t xml:space="preserve">необхідність </w:t>
      </w:r>
      <w:r w:rsidR="00E07FEE">
        <w:rPr>
          <w:b w:val="0"/>
          <w:color w:val="000000"/>
          <w:shd w:val="clear" w:color="auto" w:fill="FFFFFF"/>
        </w:rPr>
        <w:t>дотримання вимог</w:t>
      </w:r>
      <w:r w:rsidR="000632A4" w:rsidRPr="000F6381">
        <w:rPr>
          <w:b w:val="0"/>
          <w:color w:val="000000"/>
          <w:shd w:val="clear" w:color="auto" w:fill="FFFFFF"/>
        </w:rPr>
        <w:t xml:space="preserve"> ст. 91 Регламенту Верховної Ради України та ст. 27 Бюджетного кодексу України щодо </w:t>
      </w:r>
      <w:r w:rsidR="00E93CBE" w:rsidRPr="000F6381">
        <w:rPr>
          <w:b w:val="0"/>
          <w:color w:val="000000"/>
          <w:shd w:val="clear" w:color="auto" w:fill="FFFFFF"/>
        </w:rPr>
        <w:t xml:space="preserve">надання </w:t>
      </w:r>
      <w:r w:rsidR="000632A4" w:rsidRPr="000F6381">
        <w:rPr>
          <w:b w:val="0"/>
          <w:color w:val="000000"/>
          <w:shd w:val="clear" w:color="auto" w:fill="FFFFFF"/>
        </w:rPr>
        <w:t xml:space="preserve">суб’єктами права законодавчої ініціативи фінансово-економічного обґрунтування (включаючи відповідні розрахунки) до законопроектів, прийняття яких призведе до змін показників бюджету. </w:t>
      </w:r>
      <w:r w:rsidRPr="000F6381">
        <w:rPr>
          <w:b w:val="0"/>
          <w:color w:val="000000"/>
          <w:shd w:val="clear" w:color="auto" w:fill="FFFFFF"/>
        </w:rPr>
        <w:t xml:space="preserve">Крім цього, таке обґрунтування має бути надано </w:t>
      </w:r>
      <w:r w:rsidR="000632A4" w:rsidRPr="000F6381">
        <w:rPr>
          <w:b w:val="0"/>
          <w:color w:val="000000"/>
          <w:shd w:val="clear" w:color="auto" w:fill="FFFFFF"/>
        </w:rPr>
        <w:t>з урахуванням того, що, якщо такі зміни показників бюджету передбачають зменшення надходжень бюджету та/або збільшення витрат бюджету, до законопроекту подаються пропози</w:t>
      </w:r>
      <w:r w:rsidR="00E07FEE">
        <w:rPr>
          <w:b w:val="0"/>
          <w:color w:val="000000"/>
          <w:shd w:val="clear" w:color="auto" w:fill="FFFFFF"/>
        </w:rPr>
        <w:t xml:space="preserve">ції змін до законодавчих актів </w:t>
      </w:r>
      <w:r w:rsidR="000632A4" w:rsidRPr="000F6381">
        <w:rPr>
          <w:b w:val="0"/>
          <w:color w:val="000000"/>
          <w:shd w:val="clear" w:color="auto" w:fill="FFFFFF"/>
        </w:rPr>
        <w:t xml:space="preserve">України щодо скорочення витрат бюджету та/або джерел додаткових надходжень бюджету для досягнення </w:t>
      </w:r>
      <w:r w:rsidR="00C37CF5" w:rsidRPr="000F6381">
        <w:rPr>
          <w:b w:val="0"/>
          <w:color w:val="000000"/>
          <w:shd w:val="clear" w:color="auto" w:fill="FFFFFF"/>
        </w:rPr>
        <w:t xml:space="preserve">його </w:t>
      </w:r>
      <w:r w:rsidR="000632A4" w:rsidRPr="000F6381">
        <w:rPr>
          <w:b w:val="0"/>
          <w:color w:val="000000"/>
          <w:shd w:val="clear" w:color="auto" w:fill="FFFFFF"/>
        </w:rPr>
        <w:t>збалансованості.</w:t>
      </w:r>
    </w:p>
    <w:p w14:paraId="5CCF7967" w14:textId="14A7D356" w:rsidR="000632A4" w:rsidRPr="007F04BE" w:rsidRDefault="000632A4" w:rsidP="000632A4">
      <w:pPr>
        <w:tabs>
          <w:tab w:val="left" w:pos="6946"/>
        </w:tabs>
        <w:ind w:right="-113" w:firstLine="709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14:paraId="0563497C" w14:textId="77777777" w:rsidR="00C37CF5" w:rsidRPr="000632A4" w:rsidRDefault="00C37CF5" w:rsidP="000632A4">
      <w:pPr>
        <w:tabs>
          <w:tab w:val="left" w:pos="6946"/>
        </w:tabs>
        <w:ind w:right="-113" w:firstLine="709"/>
        <w:jc w:val="both"/>
        <w:rPr>
          <w:rFonts w:cs="Times New Roman"/>
          <w:szCs w:val="28"/>
        </w:rPr>
      </w:pPr>
    </w:p>
    <w:p w14:paraId="1E7148C0" w14:textId="77777777" w:rsidR="000632A4" w:rsidRDefault="000632A4" w:rsidP="00403E69">
      <w:pPr>
        <w:tabs>
          <w:tab w:val="left" w:pos="6946"/>
        </w:tabs>
        <w:ind w:right="-113" w:firstLine="709"/>
        <w:jc w:val="both"/>
      </w:pPr>
      <w:r>
        <w:t xml:space="preserve">Керівник Головного управління                                      </w:t>
      </w:r>
      <w:r w:rsidR="00403E69">
        <w:t xml:space="preserve">          </w:t>
      </w:r>
      <w:r>
        <w:t xml:space="preserve"> С. </w:t>
      </w:r>
      <w:proofErr w:type="spellStart"/>
      <w:r>
        <w:t>Тихонюк</w:t>
      </w:r>
      <w:proofErr w:type="spellEnd"/>
    </w:p>
    <w:p w14:paraId="7B00A98A" w14:textId="4B069166" w:rsidR="000632A4" w:rsidRDefault="000632A4" w:rsidP="000632A4">
      <w:pPr>
        <w:ind w:firstLine="700"/>
        <w:rPr>
          <w:b/>
        </w:rPr>
      </w:pPr>
    </w:p>
    <w:p w14:paraId="5604E3E6" w14:textId="77777777" w:rsidR="00C37CF5" w:rsidRDefault="00C37CF5" w:rsidP="000632A4">
      <w:pPr>
        <w:ind w:firstLine="700"/>
        <w:rPr>
          <w:b/>
        </w:rPr>
      </w:pPr>
    </w:p>
    <w:p w14:paraId="63751163" w14:textId="77777777" w:rsidR="000632A4" w:rsidRPr="001F63A6" w:rsidRDefault="000632A4" w:rsidP="000632A4">
      <w:pPr>
        <w:ind w:firstLine="700"/>
        <w:jc w:val="left"/>
        <w:rPr>
          <w:b/>
          <w:sz w:val="20"/>
          <w:szCs w:val="20"/>
        </w:rPr>
      </w:pPr>
      <w:proofErr w:type="spellStart"/>
      <w:r w:rsidRPr="001F63A6">
        <w:rPr>
          <w:sz w:val="20"/>
          <w:szCs w:val="20"/>
        </w:rPr>
        <w:t>Вик</w:t>
      </w:r>
      <w:proofErr w:type="spellEnd"/>
      <w:r w:rsidRPr="001F63A6">
        <w:rPr>
          <w:sz w:val="20"/>
          <w:szCs w:val="20"/>
        </w:rPr>
        <w:t>.: Т. Макійчук</w:t>
      </w:r>
    </w:p>
    <w:p w14:paraId="1D28DF5B" w14:textId="77777777" w:rsidR="000632A4" w:rsidRDefault="000632A4" w:rsidP="000632A4">
      <w:pPr>
        <w:pStyle w:val="a3"/>
        <w:ind w:firstLine="709"/>
        <w:jc w:val="both"/>
      </w:pPr>
    </w:p>
    <w:p w14:paraId="440D581C" w14:textId="77777777" w:rsidR="00524CB1" w:rsidRPr="00524CB1" w:rsidRDefault="001247A2" w:rsidP="00524CB1">
      <w:pPr>
        <w:spacing w:line="240" w:lineRule="auto"/>
        <w:ind w:firstLine="709"/>
        <w:jc w:val="both"/>
        <w:textAlignment w:val="baseline"/>
        <w:rPr>
          <w:rFonts w:cs="Times New Roman"/>
          <w:bCs/>
          <w:color w:val="000000"/>
          <w:szCs w:val="28"/>
          <w:bdr w:val="none" w:sz="0" w:space="0" w:color="auto" w:frame="1"/>
          <w:lang w:eastAsia="ru-RU"/>
        </w:rPr>
      </w:pPr>
      <w:r w:rsidRPr="00FE3596">
        <w:rPr>
          <w:color w:val="000000"/>
          <w:shd w:val="clear" w:color="auto" w:fill="FFFFFF"/>
        </w:rPr>
        <w:t xml:space="preserve"> </w:t>
      </w:r>
    </w:p>
    <w:p w14:paraId="4EFA10E6" w14:textId="77777777" w:rsidR="0097145E" w:rsidRPr="00524CB1" w:rsidRDefault="0097145E"/>
    <w:sectPr w:rsidR="0097145E" w:rsidRPr="00524CB1" w:rsidSect="001C19D8">
      <w:headerReference w:type="default" r:id="rId6"/>
      <w:headerReference w:type="first" r:id="rId7"/>
      <w:pgSz w:w="11906" w:h="16838"/>
      <w:pgMar w:top="1134" w:right="850" w:bottom="1134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E4F7B" w14:textId="77777777" w:rsidR="009E1327" w:rsidRDefault="009E1327" w:rsidP="00403E69">
      <w:pPr>
        <w:spacing w:line="240" w:lineRule="auto"/>
      </w:pPr>
      <w:r>
        <w:separator/>
      </w:r>
    </w:p>
  </w:endnote>
  <w:endnote w:type="continuationSeparator" w:id="0">
    <w:p w14:paraId="6DAB29FC" w14:textId="77777777" w:rsidR="009E1327" w:rsidRDefault="009E1327" w:rsidP="00403E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0FE13" w14:textId="77777777" w:rsidR="009E1327" w:rsidRDefault="009E1327" w:rsidP="00403E69">
      <w:pPr>
        <w:spacing w:line="240" w:lineRule="auto"/>
      </w:pPr>
      <w:r>
        <w:separator/>
      </w:r>
    </w:p>
  </w:footnote>
  <w:footnote w:type="continuationSeparator" w:id="0">
    <w:p w14:paraId="66F29EDF" w14:textId="77777777" w:rsidR="009E1327" w:rsidRDefault="009E1327" w:rsidP="00403E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358292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283B1452" w14:textId="0A95ADF7" w:rsidR="00403E69" w:rsidRPr="001C19D8" w:rsidRDefault="00403E69">
        <w:pPr>
          <w:pStyle w:val="a5"/>
          <w:jc w:val="right"/>
          <w:rPr>
            <w:sz w:val="20"/>
            <w:szCs w:val="20"/>
          </w:rPr>
        </w:pPr>
        <w:r w:rsidRPr="001C19D8">
          <w:rPr>
            <w:sz w:val="20"/>
            <w:szCs w:val="20"/>
          </w:rPr>
          <w:fldChar w:fldCharType="begin"/>
        </w:r>
        <w:r w:rsidRPr="001C19D8">
          <w:rPr>
            <w:sz w:val="20"/>
            <w:szCs w:val="20"/>
          </w:rPr>
          <w:instrText>PAGE   \* MERGEFORMAT</w:instrText>
        </w:r>
        <w:r w:rsidRPr="001C19D8">
          <w:rPr>
            <w:sz w:val="20"/>
            <w:szCs w:val="20"/>
          </w:rPr>
          <w:fldChar w:fldCharType="separate"/>
        </w:r>
        <w:r w:rsidR="00D954A6">
          <w:rPr>
            <w:noProof/>
            <w:sz w:val="20"/>
            <w:szCs w:val="20"/>
          </w:rPr>
          <w:t>2</w:t>
        </w:r>
        <w:r w:rsidRPr="001C19D8">
          <w:rPr>
            <w:sz w:val="20"/>
            <w:szCs w:val="20"/>
          </w:rPr>
          <w:fldChar w:fldCharType="end"/>
        </w:r>
      </w:p>
    </w:sdtContent>
  </w:sdt>
  <w:p w14:paraId="7D8744DC" w14:textId="77777777" w:rsidR="00403E69" w:rsidRDefault="00403E6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1346564"/>
      <w:docPartObj>
        <w:docPartGallery w:val="Page Numbers (Top of Page)"/>
        <w:docPartUnique/>
      </w:docPartObj>
    </w:sdtPr>
    <w:sdtEndPr/>
    <w:sdtContent>
      <w:p w14:paraId="7325DA2A" w14:textId="7ABBB964" w:rsidR="00403E69" w:rsidRDefault="00403E69">
        <w:pPr>
          <w:pStyle w:val="a5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>До реєстр. № 3124-1 від 13.03.2020</w:t>
        </w:r>
      </w:p>
      <w:p w14:paraId="0E2F6B68" w14:textId="77777777" w:rsidR="00403E69" w:rsidRDefault="00403E69">
        <w:pPr>
          <w:pStyle w:val="a5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>Народні депутати України</w:t>
        </w:r>
      </w:p>
      <w:p w14:paraId="4C3828DB" w14:textId="77777777" w:rsidR="00403E69" w:rsidRDefault="00403E69">
        <w:pPr>
          <w:pStyle w:val="a5"/>
          <w:jc w:val="right"/>
        </w:pPr>
        <w:r>
          <w:rPr>
            <w:sz w:val="20"/>
            <w:szCs w:val="20"/>
          </w:rPr>
          <w:t xml:space="preserve">Н. </w:t>
        </w:r>
        <w:proofErr w:type="spellStart"/>
        <w:r>
          <w:rPr>
            <w:sz w:val="20"/>
            <w:szCs w:val="20"/>
          </w:rPr>
          <w:t>Королевська</w:t>
        </w:r>
        <w:proofErr w:type="spellEnd"/>
        <w:r>
          <w:rPr>
            <w:sz w:val="20"/>
            <w:szCs w:val="20"/>
          </w:rPr>
          <w:t>, Ю. Солод, В. Гнатенко</w:t>
        </w:r>
      </w:p>
    </w:sdtContent>
  </w:sdt>
  <w:p w14:paraId="21843C9E" w14:textId="77777777" w:rsidR="00403E69" w:rsidRDefault="00403E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5E"/>
    <w:rsid w:val="000632A4"/>
    <w:rsid w:val="000E7F62"/>
    <w:rsid w:val="000F6381"/>
    <w:rsid w:val="001247A2"/>
    <w:rsid w:val="001C19D8"/>
    <w:rsid w:val="002857F2"/>
    <w:rsid w:val="00344B40"/>
    <w:rsid w:val="00403E69"/>
    <w:rsid w:val="00420F76"/>
    <w:rsid w:val="00433B2A"/>
    <w:rsid w:val="004D0C1B"/>
    <w:rsid w:val="00524CB1"/>
    <w:rsid w:val="005865D5"/>
    <w:rsid w:val="005F69BD"/>
    <w:rsid w:val="00661891"/>
    <w:rsid w:val="006641C3"/>
    <w:rsid w:val="006761DB"/>
    <w:rsid w:val="007234DF"/>
    <w:rsid w:val="00784FF7"/>
    <w:rsid w:val="007D705D"/>
    <w:rsid w:val="007F04BE"/>
    <w:rsid w:val="00867A88"/>
    <w:rsid w:val="009338D1"/>
    <w:rsid w:val="0097145E"/>
    <w:rsid w:val="009E1327"/>
    <w:rsid w:val="00AC343C"/>
    <w:rsid w:val="00B36F07"/>
    <w:rsid w:val="00C37CF5"/>
    <w:rsid w:val="00D954A6"/>
    <w:rsid w:val="00DA146A"/>
    <w:rsid w:val="00E07FEE"/>
    <w:rsid w:val="00E652B9"/>
    <w:rsid w:val="00E93CBE"/>
    <w:rsid w:val="00EB54A5"/>
    <w:rsid w:val="00F035C2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7C9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0632A4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4">
    <w:name w:val="Підзаголовок Знак"/>
    <w:basedOn w:val="a0"/>
    <w:link w:val="a3"/>
    <w:uiPriority w:val="11"/>
    <w:rsid w:val="000632A4"/>
    <w:rPr>
      <w:rFonts w:eastAsia="Times New Roman" w:cs="Times New Roman"/>
      <w:b/>
      <w:szCs w:val="28"/>
      <w:lang w:eastAsia="ru-RU"/>
    </w:rPr>
  </w:style>
  <w:style w:type="character" w:customStyle="1" w:styleId="FontStyle">
    <w:name w:val="Font Style"/>
    <w:rsid w:val="000632A4"/>
    <w:rPr>
      <w:rFonts w:ascii="Courier New" w:hAnsi="Courier New" w:cs="Courier New" w:hint="default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3E69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03E69"/>
  </w:style>
  <w:style w:type="paragraph" w:styleId="a7">
    <w:name w:val="footer"/>
    <w:basedOn w:val="a"/>
    <w:link w:val="a8"/>
    <w:uiPriority w:val="99"/>
    <w:unhideWhenUsed/>
    <w:rsid w:val="00403E69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03E69"/>
  </w:style>
  <w:style w:type="paragraph" w:customStyle="1" w:styleId="a9">
    <w:name w:val="назва"/>
    <w:basedOn w:val="a"/>
    <w:uiPriority w:val="99"/>
    <w:rsid w:val="000E7F62"/>
    <w:pPr>
      <w:spacing w:line="240" w:lineRule="auto"/>
    </w:pPr>
    <w:rPr>
      <w:rFonts w:eastAsia="Times New Roman" w:cs="Times New Roman"/>
      <w:b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19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1C1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2215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2020-09-28T09:37:00Z</dcterms:created>
  <dcterms:modified xsi:type="dcterms:W3CDTF">2020-09-28T09:37:00Z</dcterms:modified>
</cp:coreProperties>
</file>