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4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D663F" w:rsidRDefault="007D663F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D663F" w:rsidRPr="00AC7DFE" w:rsidRDefault="007D663F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DE">
        <w:rPr>
          <w:rFonts w:ascii="Times New Roman" w:hAnsi="Times New Roman"/>
          <w:b/>
          <w:sz w:val="28"/>
          <w:szCs w:val="28"/>
        </w:rPr>
        <w:t>ВИСНОВОК</w:t>
      </w: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ADE">
        <w:rPr>
          <w:rFonts w:ascii="Times New Roman" w:hAnsi="Times New Roman"/>
          <w:b/>
          <w:bCs/>
          <w:sz w:val="28"/>
          <w:szCs w:val="28"/>
        </w:rPr>
        <w:t xml:space="preserve">на проект Закону України «Про підстави та порядок проведення пленарних засідань Верховної Ради України та засідань комітетів Верховної Ради України в режимі відеоконференції на період </w:t>
      </w: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ADE">
        <w:rPr>
          <w:rFonts w:ascii="Times New Roman" w:hAnsi="Times New Roman"/>
          <w:b/>
          <w:bCs/>
          <w:sz w:val="28"/>
          <w:szCs w:val="28"/>
        </w:rPr>
        <w:t xml:space="preserve">здійснення заходів, спрямованих на запобігання </w:t>
      </w: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ADE">
        <w:rPr>
          <w:rFonts w:ascii="Times New Roman" w:hAnsi="Times New Roman"/>
          <w:b/>
          <w:bCs/>
          <w:sz w:val="28"/>
          <w:szCs w:val="28"/>
        </w:rPr>
        <w:t xml:space="preserve">виникненню і поширенню короновірусної </w:t>
      </w:r>
    </w:p>
    <w:p w:rsidR="00BA624E" w:rsidRPr="00F14ADE" w:rsidRDefault="00BA624E" w:rsidP="00BA6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ADE">
        <w:rPr>
          <w:rFonts w:ascii="Times New Roman" w:hAnsi="Times New Roman"/>
          <w:b/>
          <w:bCs/>
          <w:sz w:val="28"/>
          <w:szCs w:val="28"/>
        </w:rPr>
        <w:t>хвороби (COVID-19)»</w:t>
      </w:r>
    </w:p>
    <w:p w:rsidR="00BA624E" w:rsidRPr="00F14ADE" w:rsidRDefault="00BA624E" w:rsidP="00BA62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13BD" w:rsidRPr="00F14ADE" w:rsidRDefault="00BA624E" w:rsidP="00BA62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4ADE">
        <w:rPr>
          <w:rFonts w:ascii="Times New Roman" w:hAnsi="Times New Roman"/>
          <w:bCs/>
          <w:sz w:val="28"/>
          <w:szCs w:val="28"/>
        </w:rPr>
        <w:t xml:space="preserve">У Головному науково-експертному управлінні розглянуто поданий законопроект, в якому пропонується створити </w:t>
      </w:r>
      <w:r w:rsidR="00B84DBC">
        <w:rPr>
          <w:rFonts w:ascii="Times New Roman" w:hAnsi="Times New Roman"/>
          <w:bCs/>
          <w:sz w:val="28"/>
          <w:szCs w:val="28"/>
        </w:rPr>
        <w:t>законодавчу основу</w:t>
      </w:r>
      <w:r w:rsidRPr="00F14ADE">
        <w:rPr>
          <w:rFonts w:ascii="Times New Roman" w:hAnsi="Times New Roman"/>
          <w:bCs/>
          <w:sz w:val="28"/>
          <w:szCs w:val="28"/>
        </w:rPr>
        <w:t xml:space="preserve"> для забезпечення можливості ухвалення Верховною Радою України та її комітетами рішень в режимі відеоконференції з метою розгляду парламентом законопроектів, проектів інших актів, які мають особливу важливість і пов’язані із запобіганням виникненню і поширенню, локалізацією і ліквідацією спалахів, епідемій та пандемій </w:t>
      </w:r>
      <w:proofErr w:type="spellStart"/>
      <w:r w:rsidRPr="00F14ADE">
        <w:rPr>
          <w:rFonts w:ascii="Times New Roman" w:hAnsi="Times New Roman"/>
          <w:bCs/>
          <w:sz w:val="28"/>
          <w:szCs w:val="28"/>
        </w:rPr>
        <w:t>коронавірусної</w:t>
      </w:r>
      <w:proofErr w:type="spellEnd"/>
      <w:r w:rsidRPr="00F14ADE">
        <w:rPr>
          <w:rFonts w:ascii="Times New Roman" w:hAnsi="Times New Roman"/>
          <w:bCs/>
          <w:sz w:val="28"/>
          <w:szCs w:val="28"/>
        </w:rPr>
        <w:t xml:space="preserve"> хвороби</w:t>
      </w:r>
      <w:r w:rsidR="008A671B">
        <w:rPr>
          <w:rFonts w:ascii="Times New Roman" w:hAnsi="Times New Roman"/>
          <w:bCs/>
          <w:sz w:val="28"/>
          <w:szCs w:val="28"/>
        </w:rPr>
        <w:br/>
      </w:r>
      <w:bookmarkStart w:id="0" w:name="_GoBack"/>
      <w:bookmarkEnd w:id="0"/>
      <w:r w:rsidRPr="00F14ADE">
        <w:rPr>
          <w:rFonts w:ascii="Times New Roman" w:hAnsi="Times New Roman"/>
          <w:bCs/>
          <w:sz w:val="28"/>
          <w:szCs w:val="28"/>
        </w:rPr>
        <w:t>(COVID-19), забезпеченням національної безпеки та оборони, економічного добробуту та прав людини.</w:t>
      </w:r>
      <w:r w:rsidR="005713BD" w:rsidRPr="00F14ADE">
        <w:rPr>
          <w:rFonts w:ascii="Times New Roman" w:hAnsi="Times New Roman"/>
        </w:rPr>
        <w:t xml:space="preserve"> </w:t>
      </w:r>
    </w:p>
    <w:p w:rsidR="00BA624E" w:rsidRPr="00F14ADE" w:rsidRDefault="00BA624E" w:rsidP="00BA624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F14AD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За результатами розгляду даного проекту Головне управління вважає за необхідне </w:t>
      </w:r>
      <w:r w:rsidRPr="00F14ADE">
        <w:rPr>
          <w:rFonts w:ascii="Times New Roman" w:eastAsia="Times New Roman" w:hAnsi="Times New Roman"/>
          <w:sz w:val="28"/>
          <w:szCs w:val="28"/>
          <w:lang w:eastAsia="ru-RU"/>
        </w:rPr>
        <w:t>зазначити наступне.</w:t>
      </w:r>
      <w:r w:rsidRPr="00F14AD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</w:p>
    <w:p w:rsidR="00AB1FAF" w:rsidRPr="00F14ADE" w:rsidRDefault="00BA624E" w:rsidP="00571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ADE">
        <w:rPr>
          <w:rFonts w:ascii="Times New Roman" w:hAnsi="Times New Roman"/>
          <w:b/>
          <w:bCs/>
          <w:sz w:val="28"/>
          <w:szCs w:val="28"/>
        </w:rPr>
        <w:t>1.</w:t>
      </w:r>
      <w:r w:rsidRPr="00F14ADE">
        <w:rPr>
          <w:rFonts w:ascii="Times New Roman" w:hAnsi="Times New Roman"/>
          <w:bCs/>
          <w:sz w:val="28"/>
          <w:szCs w:val="28"/>
        </w:rPr>
        <w:t xml:space="preserve"> </w:t>
      </w:r>
      <w:r w:rsidR="005713BD" w:rsidRPr="00F14ADE">
        <w:rPr>
          <w:rFonts w:ascii="Times New Roman" w:hAnsi="Times New Roman"/>
          <w:bCs/>
          <w:sz w:val="28"/>
          <w:szCs w:val="28"/>
        </w:rPr>
        <w:t xml:space="preserve">У положеннях проекту передбачено, </w:t>
      </w:r>
      <w:r w:rsidR="00DA55CB" w:rsidRPr="00F14ADE">
        <w:rPr>
          <w:rFonts w:ascii="Times New Roman" w:hAnsi="Times New Roman"/>
          <w:bCs/>
          <w:sz w:val="28"/>
          <w:szCs w:val="28"/>
        </w:rPr>
        <w:t xml:space="preserve">що </w:t>
      </w:r>
      <w:r w:rsidR="005713BD" w:rsidRPr="00F14ADE">
        <w:rPr>
          <w:rFonts w:ascii="Times New Roman" w:hAnsi="Times New Roman"/>
          <w:bCs/>
          <w:sz w:val="28"/>
          <w:szCs w:val="28"/>
        </w:rPr>
        <w:t xml:space="preserve">закон приймається як тимчасовий нормативно-правовий акт на 60 днів з дня набрання Законом чинності. </w:t>
      </w:r>
    </w:p>
    <w:p w:rsidR="005713BD" w:rsidRPr="009D2AED" w:rsidRDefault="005713BD" w:rsidP="00571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ADE">
        <w:rPr>
          <w:rFonts w:ascii="Times New Roman" w:hAnsi="Times New Roman"/>
          <w:bCs/>
          <w:sz w:val="28"/>
          <w:szCs w:val="28"/>
        </w:rPr>
        <w:t xml:space="preserve">Проведення пленарних засідань Верховної Ради України та засідань комітетів Верховної Ради України відбуватиметься в режимі відеоконференції. Водночас обумовлюється, що пленарне засідання Верховної Ради України, засідання комітету Верховної Ради України в режимі </w:t>
      </w:r>
      <w:proofErr w:type="spellStart"/>
      <w:r w:rsidRPr="00F14ADE">
        <w:rPr>
          <w:rFonts w:ascii="Times New Roman" w:hAnsi="Times New Roman"/>
          <w:bCs/>
          <w:sz w:val="28"/>
          <w:szCs w:val="28"/>
        </w:rPr>
        <w:t>відеоконференції</w:t>
      </w:r>
      <w:proofErr w:type="spellEnd"/>
      <w:r w:rsidRPr="00F14ADE">
        <w:rPr>
          <w:rFonts w:ascii="Times New Roman" w:hAnsi="Times New Roman"/>
          <w:bCs/>
          <w:sz w:val="28"/>
          <w:szCs w:val="28"/>
        </w:rPr>
        <w:t xml:space="preserve"> проводитимуться виключно з метою розгляду </w:t>
      </w:r>
      <w:r w:rsidRPr="00F14ADE">
        <w:rPr>
          <w:rFonts w:ascii="Times New Roman" w:hAnsi="Times New Roman"/>
          <w:bCs/>
          <w:i/>
          <w:sz w:val="28"/>
          <w:szCs w:val="28"/>
        </w:rPr>
        <w:t xml:space="preserve">законопроектів, проектів інших актів, які мають особливу важливість і </w:t>
      </w:r>
      <w:r w:rsidRPr="009D2AED">
        <w:rPr>
          <w:rFonts w:ascii="Times New Roman" w:hAnsi="Times New Roman"/>
          <w:bCs/>
          <w:i/>
          <w:sz w:val="28"/>
          <w:szCs w:val="28"/>
        </w:rPr>
        <w:t xml:space="preserve">пов’язані з запобіганням виникненню і поширенню, локалізацією і ліквідацією спалахів, епідемій та пандемій </w:t>
      </w:r>
      <w:proofErr w:type="spellStart"/>
      <w:r w:rsidRPr="009D2AED">
        <w:rPr>
          <w:rFonts w:ascii="Times New Roman" w:hAnsi="Times New Roman"/>
          <w:bCs/>
          <w:i/>
          <w:sz w:val="28"/>
          <w:szCs w:val="28"/>
        </w:rPr>
        <w:t>коронавірусної</w:t>
      </w:r>
      <w:proofErr w:type="spellEnd"/>
      <w:r w:rsidRPr="009D2AED">
        <w:rPr>
          <w:rFonts w:ascii="Times New Roman" w:hAnsi="Times New Roman"/>
          <w:bCs/>
          <w:i/>
          <w:sz w:val="28"/>
          <w:szCs w:val="28"/>
        </w:rPr>
        <w:t xml:space="preserve"> хвороби</w:t>
      </w:r>
      <w:r w:rsidR="007D663F" w:rsidRPr="008A671B">
        <w:rPr>
          <w:rFonts w:ascii="Times New Roman" w:hAnsi="Times New Roman"/>
          <w:bCs/>
          <w:i/>
          <w:sz w:val="28"/>
          <w:szCs w:val="28"/>
        </w:rPr>
        <w:br/>
      </w:r>
      <w:r w:rsidRPr="009D2AED">
        <w:rPr>
          <w:rFonts w:ascii="Times New Roman" w:hAnsi="Times New Roman"/>
          <w:bCs/>
          <w:i/>
          <w:sz w:val="28"/>
          <w:szCs w:val="28"/>
        </w:rPr>
        <w:t>(COVID-19)</w:t>
      </w:r>
      <w:r w:rsidRPr="009D2AED">
        <w:rPr>
          <w:rFonts w:ascii="Times New Roman" w:hAnsi="Times New Roman"/>
          <w:bCs/>
          <w:sz w:val="28"/>
          <w:szCs w:val="28"/>
        </w:rPr>
        <w:t xml:space="preserve">, </w:t>
      </w:r>
      <w:r w:rsidRPr="009D2AED">
        <w:rPr>
          <w:rFonts w:ascii="Times New Roman" w:hAnsi="Times New Roman"/>
          <w:bCs/>
          <w:i/>
          <w:sz w:val="28"/>
          <w:szCs w:val="28"/>
          <w:u w:val="single"/>
        </w:rPr>
        <w:t>забезпеченням національної безпеки та оборони, економічного добробуту та прав людини</w:t>
      </w:r>
      <w:r w:rsidRPr="009D2AED">
        <w:rPr>
          <w:rFonts w:ascii="Times New Roman" w:hAnsi="Times New Roman"/>
          <w:bCs/>
          <w:sz w:val="28"/>
          <w:szCs w:val="28"/>
        </w:rPr>
        <w:t>.</w:t>
      </w:r>
    </w:p>
    <w:p w:rsidR="00DA55CB" w:rsidRPr="00F14ADE" w:rsidRDefault="005713BD" w:rsidP="00571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2AED">
        <w:rPr>
          <w:rFonts w:ascii="Times New Roman" w:hAnsi="Times New Roman"/>
          <w:bCs/>
          <w:sz w:val="28"/>
          <w:szCs w:val="28"/>
        </w:rPr>
        <w:t>Крім того</w:t>
      </w:r>
      <w:r w:rsidR="00F33C0B" w:rsidRPr="009D2AED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7D663F" w:rsidRPr="008A671B">
        <w:rPr>
          <w:rFonts w:ascii="Times New Roman" w:hAnsi="Times New Roman"/>
          <w:bCs/>
          <w:sz w:val="28"/>
          <w:szCs w:val="28"/>
          <w:lang w:val="ru-RU"/>
        </w:rPr>
        <w:t xml:space="preserve">у </w:t>
      </w:r>
      <w:r w:rsidRPr="009D2AED">
        <w:rPr>
          <w:rFonts w:ascii="Times New Roman" w:hAnsi="Times New Roman"/>
          <w:bCs/>
          <w:sz w:val="28"/>
          <w:szCs w:val="28"/>
        </w:rPr>
        <w:t>проекті</w:t>
      </w:r>
      <w:r w:rsidR="00F33C0B">
        <w:rPr>
          <w:rFonts w:ascii="Times New Roman" w:hAnsi="Times New Roman"/>
          <w:bCs/>
          <w:sz w:val="28"/>
          <w:szCs w:val="28"/>
        </w:rPr>
        <w:t xml:space="preserve"> передбачається</w:t>
      </w:r>
      <w:r w:rsidRPr="00F14ADE">
        <w:rPr>
          <w:rFonts w:ascii="Times New Roman" w:hAnsi="Times New Roman"/>
          <w:bCs/>
          <w:sz w:val="28"/>
          <w:szCs w:val="28"/>
        </w:rPr>
        <w:t xml:space="preserve">, що рішення про проведення пленарного засідання Верховної Ради України в режимі </w:t>
      </w:r>
      <w:proofErr w:type="spellStart"/>
      <w:r w:rsidRPr="00F14ADE">
        <w:rPr>
          <w:rFonts w:ascii="Times New Roman" w:hAnsi="Times New Roman"/>
          <w:bCs/>
          <w:sz w:val="28"/>
          <w:szCs w:val="28"/>
        </w:rPr>
        <w:t>відеоконференції</w:t>
      </w:r>
      <w:proofErr w:type="spellEnd"/>
      <w:r w:rsidRPr="00F14A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B1FAF" w:rsidRPr="00F14ADE">
        <w:rPr>
          <w:rFonts w:ascii="Times New Roman" w:hAnsi="Times New Roman"/>
          <w:bCs/>
          <w:sz w:val="28"/>
          <w:szCs w:val="28"/>
        </w:rPr>
        <w:lastRenderedPageBreak/>
        <w:t>пр</w:t>
      </w:r>
      <w:r w:rsidR="00DA55CB" w:rsidRPr="00F14ADE">
        <w:rPr>
          <w:rFonts w:ascii="Times New Roman" w:hAnsi="Times New Roman"/>
          <w:bCs/>
          <w:sz w:val="28"/>
          <w:szCs w:val="28"/>
        </w:rPr>
        <w:t>и</w:t>
      </w:r>
      <w:r w:rsidR="00AB1FAF" w:rsidRPr="00F14ADE">
        <w:rPr>
          <w:rFonts w:ascii="Times New Roman" w:hAnsi="Times New Roman"/>
          <w:bCs/>
          <w:sz w:val="28"/>
          <w:szCs w:val="28"/>
        </w:rPr>
        <w:t>й</w:t>
      </w:r>
      <w:r w:rsidR="00DA55CB" w:rsidRPr="00F14ADE">
        <w:rPr>
          <w:rFonts w:ascii="Times New Roman" w:hAnsi="Times New Roman"/>
          <w:bCs/>
          <w:sz w:val="28"/>
          <w:szCs w:val="28"/>
        </w:rPr>
        <w:t>матиметься</w:t>
      </w:r>
      <w:proofErr w:type="spellEnd"/>
      <w:r w:rsidRPr="00F14ADE">
        <w:rPr>
          <w:rFonts w:ascii="Times New Roman" w:hAnsi="Times New Roman"/>
          <w:bCs/>
          <w:sz w:val="28"/>
          <w:szCs w:val="28"/>
        </w:rPr>
        <w:t xml:space="preserve"> Головою Верховної Ради України за пропозицією Президента України або не менш як однієї третини народних депутатів України від конституційного складу Верховної Ради України</w:t>
      </w:r>
      <w:r w:rsidR="00DA55CB" w:rsidRPr="00F14ADE">
        <w:rPr>
          <w:rFonts w:ascii="Times New Roman" w:hAnsi="Times New Roman"/>
          <w:bCs/>
          <w:sz w:val="28"/>
          <w:szCs w:val="28"/>
        </w:rPr>
        <w:t>, з одночасним прийняттям рішення Головою Верховної Ради України щод</w:t>
      </w:r>
      <w:r w:rsidR="00F33C0B">
        <w:rPr>
          <w:rFonts w:ascii="Times New Roman" w:hAnsi="Times New Roman"/>
          <w:bCs/>
          <w:sz w:val="28"/>
          <w:szCs w:val="28"/>
        </w:rPr>
        <w:t>о доручень комітетам, визначених</w:t>
      </w:r>
      <w:r w:rsidR="00DA55CB" w:rsidRPr="00F14ADE">
        <w:rPr>
          <w:rFonts w:ascii="Times New Roman" w:hAnsi="Times New Roman"/>
          <w:bCs/>
          <w:sz w:val="28"/>
          <w:szCs w:val="28"/>
        </w:rPr>
        <w:t xml:space="preserve"> головними з підготовки і попереднього розгляду законопроектів, проектів інших актів, включених до порядку денного такого засідання, забезпечити їх підготовку до розгляду Верховною Радою України.</w:t>
      </w:r>
    </w:p>
    <w:p w:rsidR="005713BD" w:rsidRPr="00F14ADE" w:rsidRDefault="00394255" w:rsidP="00DA55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DA55CB" w:rsidRPr="00F14ADE">
        <w:rPr>
          <w:rFonts w:ascii="Times New Roman" w:hAnsi="Times New Roman"/>
          <w:bCs/>
          <w:sz w:val="28"/>
          <w:szCs w:val="28"/>
        </w:rPr>
        <w:t xml:space="preserve"> проекті визначається виключне коло</w:t>
      </w:r>
      <w:r w:rsidR="005713BD" w:rsidRPr="00F14ADE">
        <w:rPr>
          <w:rFonts w:ascii="Times New Roman" w:hAnsi="Times New Roman"/>
          <w:bCs/>
          <w:sz w:val="28"/>
          <w:szCs w:val="28"/>
        </w:rPr>
        <w:t xml:space="preserve"> </w:t>
      </w:r>
      <w:r w:rsidR="00DA55CB" w:rsidRPr="00F14ADE">
        <w:rPr>
          <w:rFonts w:ascii="Times New Roman" w:hAnsi="Times New Roman"/>
          <w:bCs/>
          <w:sz w:val="28"/>
          <w:szCs w:val="28"/>
        </w:rPr>
        <w:t>о</w:t>
      </w:r>
      <w:r w:rsidR="00FB54AA">
        <w:rPr>
          <w:rFonts w:ascii="Times New Roman" w:hAnsi="Times New Roman"/>
          <w:bCs/>
          <w:sz w:val="28"/>
          <w:szCs w:val="28"/>
        </w:rPr>
        <w:t>сіб, що мають перебувати у залі під час</w:t>
      </w:r>
      <w:r w:rsidR="00DA55CB" w:rsidRPr="00F14ADE">
        <w:rPr>
          <w:rFonts w:ascii="Times New Roman" w:hAnsi="Times New Roman"/>
          <w:bCs/>
          <w:sz w:val="28"/>
          <w:szCs w:val="28"/>
        </w:rPr>
        <w:t xml:space="preserve"> проведення пленарного засідання Верховної Ради України в режимі відеоконференції. До кола таких осіб входитимуть:</w:t>
      </w:r>
      <w:r w:rsidR="00DA55CB" w:rsidRPr="00F14ADE">
        <w:rPr>
          <w:rFonts w:ascii="Times New Roman" w:hAnsi="Times New Roman"/>
        </w:rPr>
        <w:t xml:space="preserve"> </w:t>
      </w:r>
      <w:r w:rsidR="00DA55CB" w:rsidRPr="00F14ADE">
        <w:rPr>
          <w:rFonts w:ascii="Times New Roman" w:hAnsi="Times New Roman"/>
          <w:bCs/>
          <w:sz w:val="28"/>
          <w:szCs w:val="28"/>
        </w:rPr>
        <w:t>Голова Верховної Ради України, Перший заступник та заступник Голови Верховної Ради України; особа, визначена доповідачем законопроекту (проекту іншого акта) суб’єктами права законодавчої ініціативи, які його внесли на розгляд Верховної Ради України; голова комітету, визначеного головним, або представник від головного комітету; члени Лічильної комісії; по одному представнику від кожної депутатської фракції (депутатської групи); працівники Апарату Верховної Ради України, що виконують функцію з обслуговування пленарних засідань Верховної Ради України. Всі інші народні депутати України братимуть участь у пленарному засіданні в режимі відеоконференції поза межами визначеної зали засідання.</w:t>
      </w:r>
    </w:p>
    <w:p w:rsidR="00DA55CB" w:rsidRPr="00F14ADE" w:rsidRDefault="00FB54AA" w:rsidP="00DA55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Також у</w:t>
      </w:r>
      <w:r w:rsidR="00DA55CB" w:rsidRPr="00F14ADE">
        <w:rPr>
          <w:rFonts w:ascii="Times New Roman" w:hAnsi="Times New Roman"/>
          <w:bCs/>
          <w:sz w:val="28"/>
          <w:szCs w:val="28"/>
        </w:rPr>
        <w:t xml:space="preserve"> проекті визначається </w:t>
      </w:r>
      <w:r>
        <w:rPr>
          <w:rFonts w:ascii="Times New Roman" w:hAnsi="Times New Roman"/>
          <w:bCs/>
          <w:sz w:val="28"/>
          <w:szCs w:val="28"/>
        </w:rPr>
        <w:t xml:space="preserve">процедура </w:t>
      </w:r>
      <w:r w:rsidR="00DA55CB" w:rsidRPr="00F14ADE">
        <w:rPr>
          <w:rFonts w:ascii="Times New Roman" w:hAnsi="Times New Roman"/>
          <w:bCs/>
          <w:sz w:val="28"/>
          <w:szCs w:val="28"/>
        </w:rPr>
        <w:t>та часові межі розгляду законопроекту, проекту іншого акта на пленарному засіданні Верховної Ради України в режимі відеоконференції, що включа</w:t>
      </w:r>
      <w:r w:rsidR="00107C3F" w:rsidRPr="00F14ADE">
        <w:rPr>
          <w:rFonts w:ascii="Times New Roman" w:hAnsi="Times New Roman"/>
          <w:bCs/>
          <w:sz w:val="28"/>
          <w:szCs w:val="28"/>
        </w:rPr>
        <w:t>тиме</w:t>
      </w:r>
      <w:r w:rsidR="00DA55CB" w:rsidRPr="00F14ADE">
        <w:rPr>
          <w:rFonts w:ascii="Times New Roman" w:hAnsi="Times New Roman"/>
          <w:bCs/>
          <w:sz w:val="28"/>
          <w:szCs w:val="28"/>
        </w:rPr>
        <w:t>: доповідь особи, визначеної доповідачем законопроекту (проекту іншого акта) – до десяти хвилин; співдоповідь визначеного головним комітетом співдоповідача – до п’яти хвилин; виступи по одному представнику від кожної депутатської фракції (депутатської групи) – до п’яти хвилин кожному представнику, який перебуває у залі, в якому відбувається таке засідання.</w:t>
      </w:r>
      <w:r w:rsidR="00107C3F" w:rsidRPr="00F14ADE">
        <w:rPr>
          <w:rFonts w:ascii="Times New Roman" w:hAnsi="Times New Roman"/>
          <w:bCs/>
          <w:sz w:val="28"/>
          <w:szCs w:val="28"/>
        </w:rPr>
        <w:t xml:space="preserve"> Водночас зазначено, що після завершення розгляду законопроекту, проекту іншого акта проводиться голосування народних депутатів України щодо його прийняття за основу та в цілому. Алгоритм голосування передбачає</w:t>
      </w:r>
      <w:r w:rsidR="00107C3F" w:rsidRPr="00F14ADE">
        <w:rPr>
          <w:rFonts w:ascii="Times New Roman" w:hAnsi="Times New Roman"/>
          <w:sz w:val="28"/>
          <w:szCs w:val="28"/>
        </w:rPr>
        <w:t xml:space="preserve"> особисте </w:t>
      </w:r>
      <w:r w:rsidR="00AB1FAF" w:rsidRPr="00F14ADE">
        <w:rPr>
          <w:rFonts w:ascii="Times New Roman" w:hAnsi="Times New Roman"/>
          <w:sz w:val="28"/>
          <w:szCs w:val="28"/>
        </w:rPr>
        <w:t>голосування</w:t>
      </w:r>
      <w:r w:rsidR="00107C3F" w:rsidRPr="00F14ADE">
        <w:rPr>
          <w:rFonts w:ascii="Times New Roman" w:hAnsi="Times New Roman"/>
          <w:sz w:val="28"/>
          <w:szCs w:val="28"/>
        </w:rPr>
        <w:t xml:space="preserve"> кожного народного депутата України, </w:t>
      </w:r>
      <w:r w:rsidR="00107C3F" w:rsidRPr="00F14ADE">
        <w:rPr>
          <w:rFonts w:ascii="Times New Roman" w:hAnsi="Times New Roman"/>
          <w:bCs/>
          <w:sz w:val="28"/>
          <w:szCs w:val="28"/>
        </w:rPr>
        <w:t>починаючи від найбільшої за чисельністю депутатської фракції (депутатської групи) до найменшої. Після завершення голосування всіма народними депутатами України, які братимуть участь у пленарному засіданні Верховної Ради України в режимі відеоконференції, Голова Лічильної комісії або визначений Лічильною комісією представник з її складу доповідає про результати голосування за законопроект, проект іншого акта, після чого головуючий оголошує рішення, прийняте Верховною Радою України та оголошує про закриття пленарного засідання Верховної Ради України в режимі відеоконференції.</w:t>
      </w:r>
    </w:p>
    <w:p w:rsidR="00DA55CB" w:rsidRPr="00F14ADE" w:rsidRDefault="00546DB9" w:rsidP="00546D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ADE">
        <w:rPr>
          <w:rFonts w:ascii="Times New Roman" w:hAnsi="Times New Roman"/>
          <w:bCs/>
          <w:sz w:val="28"/>
          <w:szCs w:val="28"/>
        </w:rPr>
        <w:t xml:space="preserve">У проекті передбачено, що Голова Верховної Ради України невідкладно підписує Закон, прийнятий на пленарному засіданні Верховної </w:t>
      </w:r>
      <w:r w:rsidRPr="00F14ADE">
        <w:rPr>
          <w:rFonts w:ascii="Times New Roman" w:hAnsi="Times New Roman"/>
          <w:bCs/>
          <w:sz w:val="28"/>
          <w:szCs w:val="28"/>
        </w:rPr>
        <w:lastRenderedPageBreak/>
        <w:t xml:space="preserve">Ради України в режимі відеоконференції, і направляє його Президентові України, а інші акти Верховної Ради України, прийняті Верховною Радою України, невідкладно підписує та оприлюднює. </w:t>
      </w:r>
    </w:p>
    <w:p w:rsidR="00DA55CB" w:rsidRPr="00F14ADE" w:rsidRDefault="00546DB9" w:rsidP="006D19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ADE">
        <w:rPr>
          <w:rFonts w:ascii="Times New Roman" w:hAnsi="Times New Roman"/>
          <w:bCs/>
          <w:sz w:val="28"/>
          <w:szCs w:val="28"/>
        </w:rPr>
        <w:t xml:space="preserve">Крім того, в </w:t>
      </w:r>
      <w:r w:rsidR="00FB54AA">
        <w:rPr>
          <w:rFonts w:ascii="Times New Roman" w:hAnsi="Times New Roman"/>
          <w:bCs/>
          <w:sz w:val="28"/>
          <w:szCs w:val="28"/>
        </w:rPr>
        <w:t xml:space="preserve">проекті передбачаються правила </w:t>
      </w:r>
      <w:r w:rsidR="00FB54AA" w:rsidRPr="00F14ADE">
        <w:rPr>
          <w:rFonts w:ascii="Times New Roman" w:hAnsi="Times New Roman"/>
          <w:bCs/>
          <w:sz w:val="28"/>
          <w:szCs w:val="28"/>
        </w:rPr>
        <w:t xml:space="preserve">проведення засідання комітету Верховної Ради України в режимі </w:t>
      </w:r>
      <w:r w:rsidR="00FB54AA">
        <w:rPr>
          <w:rFonts w:ascii="Times New Roman" w:hAnsi="Times New Roman"/>
          <w:bCs/>
          <w:sz w:val="28"/>
          <w:szCs w:val="28"/>
        </w:rPr>
        <w:t xml:space="preserve">відеоконференції. </w:t>
      </w:r>
      <w:r w:rsidRPr="00F14ADE">
        <w:rPr>
          <w:rFonts w:ascii="Times New Roman" w:hAnsi="Times New Roman"/>
          <w:bCs/>
          <w:sz w:val="28"/>
          <w:szCs w:val="28"/>
        </w:rPr>
        <w:t xml:space="preserve"> </w:t>
      </w:r>
    </w:p>
    <w:p w:rsidR="006D1984" w:rsidRPr="00F14ADE" w:rsidRDefault="006D1984" w:rsidP="00571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ADE">
        <w:rPr>
          <w:rFonts w:ascii="Times New Roman" w:hAnsi="Times New Roman"/>
          <w:b/>
          <w:bCs/>
          <w:sz w:val="28"/>
          <w:szCs w:val="28"/>
        </w:rPr>
        <w:t>2.</w:t>
      </w:r>
      <w:r w:rsidRPr="00F14ADE">
        <w:rPr>
          <w:rFonts w:ascii="Times New Roman" w:hAnsi="Times New Roman"/>
          <w:bCs/>
          <w:sz w:val="28"/>
          <w:szCs w:val="28"/>
        </w:rPr>
        <w:t xml:space="preserve"> </w:t>
      </w:r>
      <w:r w:rsidR="00E74643">
        <w:rPr>
          <w:rFonts w:ascii="Times New Roman" w:hAnsi="Times New Roman"/>
          <w:bCs/>
          <w:sz w:val="28"/>
          <w:szCs w:val="28"/>
        </w:rPr>
        <w:t xml:space="preserve">Беручи </w:t>
      </w:r>
      <w:r w:rsidRPr="00F14ADE">
        <w:rPr>
          <w:rFonts w:ascii="Times New Roman" w:hAnsi="Times New Roman"/>
          <w:bCs/>
          <w:sz w:val="28"/>
          <w:szCs w:val="28"/>
        </w:rPr>
        <w:t>до у</w:t>
      </w:r>
      <w:r w:rsidR="003170B4">
        <w:rPr>
          <w:rFonts w:ascii="Times New Roman" w:hAnsi="Times New Roman"/>
          <w:bCs/>
          <w:sz w:val="28"/>
          <w:szCs w:val="28"/>
        </w:rPr>
        <w:t xml:space="preserve">ваги існуючу ситуацію в державі </w:t>
      </w:r>
      <w:r w:rsidR="00B84DBC">
        <w:rPr>
          <w:rFonts w:ascii="Times New Roman" w:hAnsi="Times New Roman"/>
          <w:bCs/>
          <w:sz w:val="28"/>
          <w:szCs w:val="28"/>
        </w:rPr>
        <w:t xml:space="preserve">й </w:t>
      </w:r>
      <w:r w:rsidR="003170B4" w:rsidRPr="00C148D9">
        <w:rPr>
          <w:rFonts w:ascii="Times New Roman" w:hAnsi="Times New Roman"/>
          <w:bCs/>
          <w:sz w:val="28"/>
          <w:szCs w:val="28"/>
        </w:rPr>
        <w:t>т</w:t>
      </w:r>
      <w:r w:rsidR="00B84DBC">
        <w:rPr>
          <w:rFonts w:ascii="Times New Roman" w:hAnsi="Times New Roman"/>
          <w:bCs/>
          <w:sz w:val="28"/>
          <w:szCs w:val="28"/>
        </w:rPr>
        <w:t>е</w:t>
      </w:r>
      <w:r w:rsidR="003170B4" w:rsidRPr="00C148D9">
        <w:rPr>
          <w:rFonts w:ascii="Times New Roman" w:hAnsi="Times New Roman"/>
          <w:bCs/>
          <w:sz w:val="28"/>
          <w:szCs w:val="28"/>
        </w:rPr>
        <w:t>, що чинне законодавство</w:t>
      </w:r>
      <w:r w:rsidR="003170B4">
        <w:rPr>
          <w:rFonts w:ascii="Times New Roman" w:hAnsi="Times New Roman"/>
          <w:bCs/>
          <w:sz w:val="28"/>
          <w:szCs w:val="28"/>
        </w:rPr>
        <w:t xml:space="preserve"> </w:t>
      </w:r>
      <w:r w:rsidR="00C148D9">
        <w:rPr>
          <w:rFonts w:ascii="Times New Roman" w:hAnsi="Times New Roman"/>
          <w:bCs/>
          <w:sz w:val="28"/>
          <w:szCs w:val="28"/>
        </w:rPr>
        <w:t xml:space="preserve">завдяки своїй властивості фіксувати постійно повторювані типові правила поведінки людей не </w:t>
      </w:r>
      <w:r w:rsidR="00C148D9" w:rsidRPr="009D2AED">
        <w:rPr>
          <w:rFonts w:ascii="Times New Roman" w:hAnsi="Times New Roman"/>
          <w:bCs/>
          <w:sz w:val="28"/>
          <w:szCs w:val="28"/>
        </w:rPr>
        <w:t>завжди відповіда</w:t>
      </w:r>
      <w:r w:rsidR="00B84DBC" w:rsidRPr="009D2AED">
        <w:rPr>
          <w:rFonts w:ascii="Times New Roman" w:hAnsi="Times New Roman"/>
          <w:bCs/>
          <w:sz w:val="28"/>
          <w:szCs w:val="28"/>
        </w:rPr>
        <w:t>є новим</w:t>
      </w:r>
      <w:r w:rsidR="00C148D9" w:rsidRPr="009D2AED">
        <w:rPr>
          <w:rFonts w:ascii="Times New Roman" w:hAnsi="Times New Roman"/>
          <w:bCs/>
          <w:sz w:val="28"/>
          <w:szCs w:val="28"/>
        </w:rPr>
        <w:t xml:space="preserve"> викликам та </w:t>
      </w:r>
      <w:r w:rsidR="00B84DBC" w:rsidRPr="009D2AED">
        <w:rPr>
          <w:rFonts w:ascii="Times New Roman" w:hAnsi="Times New Roman"/>
          <w:bCs/>
          <w:sz w:val="28"/>
          <w:szCs w:val="28"/>
        </w:rPr>
        <w:t>швидким змінам ситуації</w:t>
      </w:r>
      <w:r w:rsidR="00C148D9" w:rsidRPr="009D2AED">
        <w:rPr>
          <w:rFonts w:ascii="Times New Roman" w:hAnsi="Times New Roman"/>
          <w:bCs/>
          <w:sz w:val="28"/>
          <w:szCs w:val="28"/>
        </w:rPr>
        <w:t>,</w:t>
      </w:r>
      <w:r w:rsidRPr="009D2AED">
        <w:rPr>
          <w:rFonts w:ascii="Times New Roman" w:hAnsi="Times New Roman"/>
          <w:bCs/>
          <w:sz w:val="28"/>
          <w:szCs w:val="28"/>
        </w:rPr>
        <w:t xml:space="preserve"> Головне управління</w:t>
      </w:r>
      <w:r w:rsidR="007D663F" w:rsidRPr="009D2AED">
        <w:rPr>
          <w:rFonts w:ascii="Times New Roman" w:hAnsi="Times New Roman"/>
          <w:bCs/>
          <w:sz w:val="28"/>
          <w:szCs w:val="28"/>
        </w:rPr>
        <w:t>,</w:t>
      </w:r>
      <w:r w:rsidRPr="009D2AED">
        <w:rPr>
          <w:rFonts w:ascii="Times New Roman" w:hAnsi="Times New Roman"/>
          <w:bCs/>
          <w:sz w:val="28"/>
          <w:szCs w:val="28"/>
        </w:rPr>
        <w:t xml:space="preserve"> </w:t>
      </w:r>
      <w:r w:rsidR="00C148D9" w:rsidRPr="009D2AED">
        <w:rPr>
          <w:rFonts w:ascii="Times New Roman" w:hAnsi="Times New Roman"/>
          <w:bCs/>
          <w:sz w:val="28"/>
          <w:szCs w:val="28"/>
        </w:rPr>
        <w:t>тим не менш</w:t>
      </w:r>
      <w:r w:rsidR="007D663F" w:rsidRPr="009D2AED">
        <w:rPr>
          <w:rFonts w:ascii="Times New Roman" w:hAnsi="Times New Roman"/>
          <w:bCs/>
          <w:sz w:val="28"/>
          <w:szCs w:val="28"/>
        </w:rPr>
        <w:t>,</w:t>
      </w:r>
      <w:r w:rsidR="00C148D9" w:rsidRPr="009D2AED">
        <w:rPr>
          <w:rFonts w:ascii="Times New Roman" w:hAnsi="Times New Roman"/>
          <w:bCs/>
          <w:sz w:val="28"/>
          <w:szCs w:val="28"/>
        </w:rPr>
        <w:t xml:space="preserve"> </w:t>
      </w:r>
      <w:r w:rsidRPr="009D2AED">
        <w:rPr>
          <w:rFonts w:ascii="Times New Roman" w:hAnsi="Times New Roman"/>
          <w:bCs/>
          <w:sz w:val="28"/>
          <w:szCs w:val="28"/>
        </w:rPr>
        <w:t xml:space="preserve">вважає за необхідне звернути увагу на деякі </w:t>
      </w:r>
      <w:r w:rsidR="00217B69" w:rsidRPr="009D2AED">
        <w:rPr>
          <w:rFonts w:ascii="Times New Roman" w:hAnsi="Times New Roman"/>
          <w:bCs/>
          <w:sz w:val="28"/>
          <w:szCs w:val="28"/>
        </w:rPr>
        <w:t>проблематичні моменти</w:t>
      </w:r>
      <w:r w:rsidRPr="009D2AED">
        <w:rPr>
          <w:rFonts w:ascii="Times New Roman" w:hAnsi="Times New Roman"/>
          <w:bCs/>
          <w:sz w:val="28"/>
          <w:szCs w:val="28"/>
        </w:rPr>
        <w:t xml:space="preserve"> пропонованого проекту.</w:t>
      </w:r>
    </w:p>
    <w:p w:rsidR="00DB04CC" w:rsidRPr="00F14ADE" w:rsidRDefault="006D1984" w:rsidP="00B67C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ADE">
        <w:rPr>
          <w:rFonts w:ascii="Times New Roman" w:hAnsi="Times New Roman"/>
          <w:bCs/>
          <w:sz w:val="28"/>
          <w:szCs w:val="28"/>
        </w:rPr>
        <w:t xml:space="preserve">2.1. Відповідно до ч. 2 ст. 84 </w:t>
      </w:r>
      <w:r w:rsidR="00FB2EE2">
        <w:rPr>
          <w:rFonts w:ascii="Times New Roman" w:hAnsi="Times New Roman"/>
          <w:bCs/>
          <w:sz w:val="28"/>
          <w:szCs w:val="28"/>
        </w:rPr>
        <w:t xml:space="preserve">Конституції </w:t>
      </w:r>
      <w:r w:rsidRPr="00F14ADE">
        <w:rPr>
          <w:rFonts w:ascii="Times New Roman" w:hAnsi="Times New Roman"/>
          <w:bCs/>
          <w:sz w:val="28"/>
          <w:szCs w:val="28"/>
        </w:rPr>
        <w:t xml:space="preserve">України, рішення Верховної </w:t>
      </w:r>
      <w:r w:rsidRPr="009D2AED">
        <w:rPr>
          <w:rFonts w:ascii="Times New Roman" w:hAnsi="Times New Roman"/>
          <w:bCs/>
          <w:sz w:val="28"/>
          <w:szCs w:val="28"/>
        </w:rPr>
        <w:t xml:space="preserve">Ради України приймаються </w:t>
      </w:r>
      <w:r w:rsidRPr="009D2AED">
        <w:rPr>
          <w:rFonts w:ascii="Times New Roman" w:hAnsi="Times New Roman"/>
          <w:bCs/>
          <w:i/>
          <w:sz w:val="28"/>
          <w:szCs w:val="28"/>
        </w:rPr>
        <w:t>виключно на її пленарних засіданнях</w:t>
      </w:r>
      <w:r w:rsidR="00AF0213" w:rsidRPr="009D2AED">
        <w:rPr>
          <w:rFonts w:ascii="Times New Roman" w:hAnsi="Times New Roman"/>
          <w:bCs/>
          <w:sz w:val="28"/>
          <w:szCs w:val="28"/>
        </w:rPr>
        <w:t>.</w:t>
      </w:r>
      <w:r w:rsidR="00B67C3B" w:rsidRPr="009D2AED">
        <w:rPr>
          <w:rFonts w:ascii="Times New Roman" w:hAnsi="Times New Roman"/>
          <w:bCs/>
          <w:sz w:val="28"/>
          <w:szCs w:val="28"/>
        </w:rPr>
        <w:t xml:space="preserve"> З </w:t>
      </w:r>
      <w:r w:rsidR="007D663F" w:rsidRPr="009D2AED">
        <w:rPr>
          <w:rFonts w:ascii="Times New Roman" w:hAnsi="Times New Roman"/>
          <w:bCs/>
          <w:sz w:val="28"/>
          <w:szCs w:val="28"/>
        </w:rPr>
        <w:br/>
        <w:t>у</w:t>
      </w:r>
      <w:r w:rsidR="00B67C3B" w:rsidRPr="009D2AED">
        <w:rPr>
          <w:rFonts w:ascii="Times New Roman" w:hAnsi="Times New Roman"/>
          <w:bCs/>
          <w:sz w:val="28"/>
          <w:szCs w:val="28"/>
        </w:rPr>
        <w:t>рахуванням цього та з огляду на ті правила проведення пленарних засідань</w:t>
      </w:r>
      <w:r w:rsidR="00B67C3B">
        <w:rPr>
          <w:rFonts w:ascii="Times New Roman" w:hAnsi="Times New Roman"/>
          <w:bCs/>
          <w:sz w:val="28"/>
          <w:szCs w:val="28"/>
        </w:rPr>
        <w:t xml:space="preserve">, які є традиційними для роботи парламенту і закріплені регламентними нормами, </w:t>
      </w:r>
      <w:r w:rsidR="005C6D26">
        <w:rPr>
          <w:rFonts w:ascii="Times New Roman" w:hAnsi="Times New Roman"/>
          <w:bCs/>
          <w:sz w:val="28"/>
          <w:szCs w:val="28"/>
        </w:rPr>
        <w:t>виникають певні</w:t>
      </w:r>
      <w:r w:rsidR="00B67C3B">
        <w:rPr>
          <w:rFonts w:ascii="Times New Roman" w:hAnsi="Times New Roman"/>
          <w:bCs/>
          <w:sz w:val="28"/>
          <w:szCs w:val="28"/>
        </w:rPr>
        <w:t xml:space="preserve"> сумніви</w:t>
      </w:r>
      <w:r w:rsidR="005C6D26">
        <w:rPr>
          <w:rFonts w:ascii="Times New Roman" w:hAnsi="Times New Roman"/>
          <w:bCs/>
          <w:sz w:val="28"/>
          <w:szCs w:val="28"/>
        </w:rPr>
        <w:t xml:space="preserve"> стосовно того</w:t>
      </w:r>
      <w:r w:rsidR="002A5EED">
        <w:rPr>
          <w:rFonts w:ascii="Times New Roman" w:hAnsi="Times New Roman"/>
          <w:bCs/>
          <w:sz w:val="28"/>
          <w:szCs w:val="28"/>
        </w:rPr>
        <w:t xml:space="preserve">, </w:t>
      </w:r>
      <w:r w:rsidR="005C6D26">
        <w:rPr>
          <w:rFonts w:ascii="Times New Roman" w:hAnsi="Times New Roman"/>
          <w:bCs/>
          <w:sz w:val="28"/>
          <w:szCs w:val="28"/>
        </w:rPr>
        <w:t>чи може</w:t>
      </w:r>
      <w:r w:rsidR="002A5EED">
        <w:rPr>
          <w:rFonts w:ascii="Times New Roman" w:hAnsi="Times New Roman"/>
          <w:bCs/>
          <w:sz w:val="28"/>
          <w:szCs w:val="28"/>
        </w:rPr>
        <w:t xml:space="preserve"> пропонований у</w:t>
      </w:r>
      <w:r w:rsidRPr="00F14ADE">
        <w:rPr>
          <w:rFonts w:ascii="Times New Roman" w:hAnsi="Times New Roman"/>
          <w:bCs/>
          <w:sz w:val="28"/>
          <w:szCs w:val="28"/>
        </w:rPr>
        <w:t xml:space="preserve"> проекті </w:t>
      </w:r>
      <w:r w:rsidR="005C1C92" w:rsidRPr="00F14ADE">
        <w:rPr>
          <w:rFonts w:ascii="Times New Roman" w:hAnsi="Times New Roman"/>
          <w:bCs/>
          <w:sz w:val="28"/>
          <w:szCs w:val="28"/>
        </w:rPr>
        <w:t>спосіб розгляду та прийняття законопроектів, проектів інших актів</w:t>
      </w:r>
      <w:r w:rsidR="005C1C92" w:rsidRPr="00F14ADE">
        <w:rPr>
          <w:rFonts w:ascii="Times New Roman" w:hAnsi="Times New Roman"/>
        </w:rPr>
        <w:t xml:space="preserve"> </w:t>
      </w:r>
      <w:r w:rsidR="005C1C92" w:rsidRPr="00F14ADE">
        <w:rPr>
          <w:rFonts w:ascii="Times New Roman" w:hAnsi="Times New Roman"/>
          <w:bCs/>
          <w:sz w:val="28"/>
          <w:szCs w:val="28"/>
        </w:rPr>
        <w:t xml:space="preserve">в режимі відеоконференції </w:t>
      </w:r>
      <w:r w:rsidR="005C6D26">
        <w:rPr>
          <w:rFonts w:ascii="Times New Roman" w:hAnsi="Times New Roman"/>
          <w:bCs/>
          <w:sz w:val="28"/>
          <w:szCs w:val="28"/>
        </w:rPr>
        <w:t>вважатись</w:t>
      </w:r>
      <w:r w:rsidR="005C1C92" w:rsidRPr="00F14ADE">
        <w:rPr>
          <w:rFonts w:ascii="Times New Roman" w:hAnsi="Times New Roman"/>
          <w:bCs/>
          <w:sz w:val="28"/>
          <w:szCs w:val="28"/>
        </w:rPr>
        <w:t xml:space="preserve"> пленарн</w:t>
      </w:r>
      <w:r w:rsidR="005C6D26">
        <w:rPr>
          <w:rFonts w:ascii="Times New Roman" w:hAnsi="Times New Roman"/>
          <w:bCs/>
          <w:sz w:val="28"/>
          <w:szCs w:val="28"/>
        </w:rPr>
        <w:t>им</w:t>
      </w:r>
      <w:r w:rsidR="005C1C92" w:rsidRPr="00F14ADE">
        <w:rPr>
          <w:rFonts w:ascii="Times New Roman" w:hAnsi="Times New Roman"/>
          <w:bCs/>
          <w:sz w:val="28"/>
          <w:szCs w:val="28"/>
        </w:rPr>
        <w:t xml:space="preserve"> засідання</w:t>
      </w:r>
      <w:r w:rsidR="005C6D26">
        <w:rPr>
          <w:rFonts w:ascii="Times New Roman" w:hAnsi="Times New Roman"/>
          <w:bCs/>
          <w:sz w:val="28"/>
          <w:szCs w:val="28"/>
        </w:rPr>
        <w:t>м</w:t>
      </w:r>
      <w:r w:rsidR="005C1C92" w:rsidRPr="00F14ADE">
        <w:rPr>
          <w:rFonts w:ascii="Times New Roman" w:hAnsi="Times New Roman"/>
          <w:bCs/>
          <w:sz w:val="28"/>
          <w:szCs w:val="28"/>
        </w:rPr>
        <w:t xml:space="preserve"> Верховної Ради України</w:t>
      </w:r>
      <w:r w:rsidR="005C6D26">
        <w:rPr>
          <w:rFonts w:ascii="Times New Roman" w:hAnsi="Times New Roman"/>
          <w:bCs/>
          <w:sz w:val="28"/>
          <w:szCs w:val="28"/>
        </w:rPr>
        <w:t xml:space="preserve"> у тому сенсі, в якому це словосполучення вживається у Конституції України</w:t>
      </w:r>
      <w:r w:rsidR="005C1C92" w:rsidRPr="00F14ADE">
        <w:rPr>
          <w:rFonts w:ascii="Times New Roman" w:hAnsi="Times New Roman"/>
          <w:bCs/>
          <w:sz w:val="28"/>
          <w:szCs w:val="28"/>
        </w:rPr>
        <w:t xml:space="preserve">. </w:t>
      </w:r>
    </w:p>
    <w:p w:rsidR="005C7FC0" w:rsidRPr="003D5F3A" w:rsidRDefault="00AB1FAF" w:rsidP="005C6D26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5F3A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5C6D26" w:rsidRPr="003D5F3A">
        <w:rPr>
          <w:rFonts w:ascii="Times New Roman" w:hAnsi="Times New Roman"/>
          <w:sz w:val="28"/>
          <w:szCs w:val="28"/>
          <w:lang w:val="uk-UA"/>
        </w:rPr>
        <w:t>Ч</w:t>
      </w:r>
      <w:r w:rsidR="005C7FC0" w:rsidRPr="003D5F3A">
        <w:rPr>
          <w:rFonts w:ascii="Times New Roman" w:hAnsi="Times New Roman"/>
          <w:sz w:val="28"/>
          <w:szCs w:val="28"/>
          <w:lang w:val="uk-UA"/>
        </w:rPr>
        <w:t>инний конституційний та регламентний порядок реалізації повноважень народного депутата України під час пленарного засідання у залі Верховної Ради України дозволяє забезпечити</w:t>
      </w:r>
      <w:r w:rsidR="005C6D26" w:rsidRPr="003D5F3A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5C7FC0" w:rsidRPr="003D5F3A">
        <w:rPr>
          <w:rFonts w:ascii="Times New Roman" w:hAnsi="Times New Roman"/>
          <w:sz w:val="28"/>
          <w:szCs w:val="28"/>
          <w:lang w:val="uk-UA"/>
        </w:rPr>
        <w:t xml:space="preserve"> вільне волевиявлення в умовах відсутності безпосереднього тиску на нього під час голосування та інших причин, які б спонукали до голосування не з його власної волі. Пропонований же порядок проведення засідань Верховної Ради України в режимі відеоконференції</w:t>
      </w:r>
      <w:r w:rsidR="005C6D26" w:rsidRPr="003D5F3A">
        <w:rPr>
          <w:rFonts w:ascii="Times New Roman" w:hAnsi="Times New Roman"/>
          <w:sz w:val="28"/>
          <w:szCs w:val="28"/>
          <w:lang w:val="uk-UA"/>
        </w:rPr>
        <w:t xml:space="preserve"> містить певний ризик, оскільки</w:t>
      </w:r>
      <w:r w:rsidR="005C7FC0" w:rsidRPr="003D5F3A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5C6D26" w:rsidRPr="003D5F3A">
        <w:rPr>
          <w:rFonts w:ascii="Times New Roman" w:hAnsi="Times New Roman"/>
          <w:sz w:val="28"/>
          <w:szCs w:val="28"/>
          <w:lang w:val="uk-UA"/>
        </w:rPr>
        <w:t>дає</w:t>
      </w:r>
      <w:r w:rsidR="005C7FC0" w:rsidRPr="003D5F3A">
        <w:rPr>
          <w:rFonts w:ascii="Times New Roman" w:hAnsi="Times New Roman"/>
          <w:sz w:val="28"/>
          <w:szCs w:val="28"/>
          <w:lang w:val="uk-UA"/>
        </w:rPr>
        <w:t xml:space="preserve"> гаранті</w:t>
      </w:r>
      <w:r w:rsidR="005C6D26" w:rsidRPr="003D5F3A">
        <w:rPr>
          <w:rFonts w:ascii="Times New Roman" w:hAnsi="Times New Roman"/>
          <w:sz w:val="28"/>
          <w:szCs w:val="28"/>
          <w:lang w:val="uk-UA"/>
        </w:rPr>
        <w:t>й</w:t>
      </w:r>
      <w:r w:rsidR="005C7FC0" w:rsidRPr="003D5F3A">
        <w:rPr>
          <w:rFonts w:ascii="Times New Roman" w:hAnsi="Times New Roman"/>
          <w:sz w:val="28"/>
          <w:szCs w:val="28"/>
          <w:lang w:val="uk-UA"/>
        </w:rPr>
        <w:t xml:space="preserve"> захисту народного депутата України</w:t>
      </w:r>
      <w:r w:rsidR="005C6D26" w:rsidRPr="003D5F3A">
        <w:rPr>
          <w:rFonts w:ascii="Times New Roman" w:hAnsi="Times New Roman"/>
          <w:sz w:val="28"/>
          <w:szCs w:val="28"/>
          <w:lang w:val="uk-UA"/>
        </w:rPr>
        <w:t xml:space="preserve"> від стороннього тиску</w:t>
      </w:r>
      <w:r w:rsidR="005C7FC0" w:rsidRPr="003D5F3A">
        <w:rPr>
          <w:rFonts w:ascii="Times New Roman" w:hAnsi="Times New Roman"/>
          <w:sz w:val="28"/>
          <w:szCs w:val="28"/>
          <w:lang w:val="uk-UA"/>
        </w:rPr>
        <w:t xml:space="preserve"> та не дозволяє з’ясувати</w:t>
      </w:r>
      <w:r w:rsidR="005C6D26" w:rsidRPr="003D5F3A">
        <w:rPr>
          <w:rFonts w:ascii="Times New Roman" w:hAnsi="Times New Roman"/>
          <w:sz w:val="28"/>
          <w:szCs w:val="28"/>
          <w:lang w:val="uk-UA"/>
        </w:rPr>
        <w:t>,</w:t>
      </w:r>
      <w:r w:rsidR="005C7FC0" w:rsidRPr="003D5F3A">
        <w:rPr>
          <w:rFonts w:ascii="Times New Roman" w:hAnsi="Times New Roman"/>
          <w:sz w:val="28"/>
          <w:szCs w:val="28"/>
          <w:lang w:val="uk-UA"/>
        </w:rPr>
        <w:t xml:space="preserve"> наскільки вільно відбувається волевиявлення особи під час відеоконференційного голосування.</w:t>
      </w:r>
    </w:p>
    <w:p w:rsidR="002C50D2" w:rsidRPr="003D5F3A" w:rsidRDefault="00ED00C8" w:rsidP="003841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5F3A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5C6D26" w:rsidRPr="003D5F3A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3D5F3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F91F60" w:rsidRPr="003D5F3A">
        <w:rPr>
          <w:rFonts w:ascii="Times New Roman" w:hAnsi="Times New Roman"/>
          <w:sz w:val="28"/>
          <w:szCs w:val="28"/>
          <w:lang w:val="uk-UA"/>
        </w:rPr>
        <w:t>П</w:t>
      </w:r>
      <w:r w:rsidR="002232E3" w:rsidRPr="003D5F3A">
        <w:rPr>
          <w:rFonts w:ascii="Times New Roman" w:hAnsi="Times New Roman"/>
          <w:sz w:val="28"/>
          <w:szCs w:val="28"/>
          <w:lang w:val="uk-UA"/>
        </w:rPr>
        <w:t>оложення</w:t>
      </w:r>
      <w:r w:rsidR="002C50D2" w:rsidRPr="003D5F3A">
        <w:rPr>
          <w:rFonts w:ascii="Times New Roman" w:hAnsi="Times New Roman"/>
          <w:sz w:val="28"/>
          <w:szCs w:val="28"/>
          <w:lang w:val="uk-UA"/>
        </w:rPr>
        <w:t xml:space="preserve"> проекту </w:t>
      </w:r>
      <w:r w:rsidR="002232E3" w:rsidRPr="003D5F3A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="002C50D2" w:rsidRPr="003D5F3A">
        <w:rPr>
          <w:rFonts w:ascii="Times New Roman" w:hAnsi="Times New Roman"/>
          <w:sz w:val="28"/>
          <w:szCs w:val="28"/>
          <w:lang w:val="uk-UA"/>
        </w:rPr>
        <w:t>проведення засідань комітетів Верховної Ради Ук</w:t>
      </w:r>
      <w:r w:rsidR="00F91F60" w:rsidRPr="003D5F3A">
        <w:rPr>
          <w:rFonts w:ascii="Times New Roman" w:hAnsi="Times New Roman"/>
          <w:sz w:val="28"/>
          <w:szCs w:val="28"/>
          <w:lang w:val="uk-UA"/>
        </w:rPr>
        <w:t>раїни в режимі відео</w:t>
      </w:r>
      <w:r w:rsidR="002232E3" w:rsidRPr="003D5F3A">
        <w:rPr>
          <w:rFonts w:ascii="Times New Roman" w:hAnsi="Times New Roman"/>
          <w:sz w:val="28"/>
          <w:szCs w:val="28"/>
          <w:lang w:val="uk-UA"/>
        </w:rPr>
        <w:t xml:space="preserve">конференції не дають повного уявлення про </w:t>
      </w:r>
      <w:r w:rsidR="00217B69" w:rsidRPr="003D5F3A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2232E3" w:rsidRPr="003D5F3A">
        <w:rPr>
          <w:rFonts w:ascii="Times New Roman" w:hAnsi="Times New Roman"/>
          <w:sz w:val="28"/>
          <w:szCs w:val="28"/>
          <w:lang w:val="uk-UA"/>
        </w:rPr>
        <w:t>роботи парламентськ</w:t>
      </w:r>
      <w:r w:rsidR="00217B69" w:rsidRPr="003D5F3A">
        <w:rPr>
          <w:rFonts w:ascii="Times New Roman" w:hAnsi="Times New Roman"/>
          <w:sz w:val="28"/>
          <w:szCs w:val="28"/>
          <w:lang w:val="uk-UA"/>
        </w:rPr>
        <w:t>ого</w:t>
      </w:r>
      <w:r w:rsidR="002232E3" w:rsidRPr="003D5F3A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217B69" w:rsidRPr="003D5F3A">
        <w:rPr>
          <w:rFonts w:ascii="Times New Roman" w:hAnsi="Times New Roman"/>
          <w:sz w:val="28"/>
          <w:szCs w:val="28"/>
          <w:lang w:val="uk-UA"/>
        </w:rPr>
        <w:t>у в такому режимі</w:t>
      </w:r>
      <w:r w:rsidR="002232E3" w:rsidRPr="003D5F3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A44EA" w:rsidRPr="003D5F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50F0" w:rsidRPr="003D5F3A" w:rsidRDefault="000550F0" w:rsidP="00BA6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B69" w:rsidRDefault="00217B69" w:rsidP="00BA6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24E" w:rsidRPr="00F14ADE" w:rsidRDefault="00BA624E" w:rsidP="00BA6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ADE">
        <w:rPr>
          <w:rFonts w:ascii="Times New Roman" w:eastAsia="Times New Roman" w:hAnsi="Times New Roman"/>
          <w:sz w:val="28"/>
          <w:szCs w:val="28"/>
          <w:lang w:eastAsia="ru-RU"/>
        </w:rPr>
        <w:t>Керівник Головного управління</w:t>
      </w:r>
      <w:r w:rsidRPr="00F14A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4A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4A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4A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4ADE">
        <w:rPr>
          <w:rFonts w:ascii="Times New Roman" w:eastAsia="Times New Roman" w:hAnsi="Times New Roman"/>
          <w:sz w:val="28"/>
          <w:szCs w:val="28"/>
          <w:lang w:eastAsia="ru-RU"/>
        </w:rPr>
        <w:tab/>
        <w:t>С. Тихонюк</w:t>
      </w:r>
    </w:p>
    <w:p w:rsidR="00BA624E" w:rsidRPr="00F14ADE" w:rsidRDefault="00BA624E" w:rsidP="00BA6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ADE" w:rsidRPr="00F14ADE" w:rsidRDefault="00F14ADE" w:rsidP="00BA6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2BF" w:rsidRDefault="00BA624E" w:rsidP="00F14A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4ADE">
        <w:rPr>
          <w:rFonts w:ascii="Times New Roman" w:eastAsia="Times New Roman" w:hAnsi="Times New Roman"/>
          <w:sz w:val="20"/>
          <w:szCs w:val="20"/>
          <w:lang w:eastAsia="ru-RU"/>
        </w:rPr>
        <w:t>Вик. О. Карпенко</w:t>
      </w:r>
      <w:r w:rsidR="005E799E">
        <w:rPr>
          <w:rFonts w:ascii="Times New Roman" w:eastAsia="Times New Roman" w:hAnsi="Times New Roman"/>
          <w:sz w:val="20"/>
          <w:szCs w:val="20"/>
          <w:lang w:eastAsia="ru-RU"/>
        </w:rPr>
        <w:t>, О.Мельник</w:t>
      </w:r>
    </w:p>
    <w:p w:rsidR="0038413D" w:rsidRPr="00F14ADE" w:rsidRDefault="0038413D" w:rsidP="00F14AD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38413D" w:rsidRPr="00F14ADE" w:rsidSect="00F14ADE">
      <w:headerReference w:type="default" r:id="rId7"/>
      <w:headerReference w:type="first" r:id="rId8"/>
      <w:pgSz w:w="11906" w:h="16838"/>
      <w:pgMar w:top="1134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5B" w:rsidRDefault="005E3B5B" w:rsidP="00BA624E">
      <w:pPr>
        <w:spacing w:after="0" w:line="240" w:lineRule="auto"/>
      </w:pPr>
      <w:r>
        <w:separator/>
      </w:r>
    </w:p>
  </w:endnote>
  <w:endnote w:type="continuationSeparator" w:id="0">
    <w:p w:rsidR="005E3B5B" w:rsidRDefault="005E3B5B" w:rsidP="00B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5B" w:rsidRDefault="005E3B5B" w:rsidP="00BA624E">
      <w:pPr>
        <w:spacing w:after="0" w:line="240" w:lineRule="auto"/>
      </w:pPr>
      <w:r>
        <w:separator/>
      </w:r>
    </w:p>
  </w:footnote>
  <w:footnote w:type="continuationSeparator" w:id="0">
    <w:p w:rsidR="005E3B5B" w:rsidRDefault="005E3B5B" w:rsidP="00B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74" w:rsidRPr="00C1207E" w:rsidRDefault="008D150F">
    <w:pPr>
      <w:pStyle w:val="a3"/>
      <w:jc w:val="right"/>
      <w:rPr>
        <w:rFonts w:ascii="Times New Roman" w:hAnsi="Times New Roman"/>
        <w:sz w:val="28"/>
        <w:szCs w:val="28"/>
      </w:rPr>
    </w:pPr>
    <w:r w:rsidRPr="00C1207E">
      <w:rPr>
        <w:rFonts w:ascii="Times New Roman" w:hAnsi="Times New Roman"/>
        <w:sz w:val="28"/>
        <w:szCs w:val="28"/>
      </w:rPr>
      <w:fldChar w:fldCharType="begin"/>
    </w:r>
    <w:r w:rsidR="00030B74" w:rsidRPr="00C1207E">
      <w:rPr>
        <w:rFonts w:ascii="Times New Roman" w:hAnsi="Times New Roman"/>
        <w:sz w:val="28"/>
        <w:szCs w:val="28"/>
      </w:rPr>
      <w:instrText>PAGE   \* MERGEFORMAT</w:instrText>
    </w:r>
    <w:r w:rsidRPr="00C1207E">
      <w:rPr>
        <w:rFonts w:ascii="Times New Roman" w:hAnsi="Times New Roman"/>
        <w:sz w:val="28"/>
        <w:szCs w:val="28"/>
      </w:rPr>
      <w:fldChar w:fldCharType="separate"/>
    </w:r>
    <w:r w:rsidR="008A671B">
      <w:rPr>
        <w:rFonts w:ascii="Times New Roman" w:hAnsi="Times New Roman"/>
        <w:noProof/>
        <w:sz w:val="28"/>
        <w:szCs w:val="28"/>
      </w:rPr>
      <w:t>3</w:t>
    </w:r>
    <w:r w:rsidRPr="00C1207E">
      <w:rPr>
        <w:rFonts w:ascii="Times New Roman" w:hAnsi="Times New Roman"/>
        <w:sz w:val="28"/>
        <w:szCs w:val="28"/>
      </w:rPr>
      <w:fldChar w:fldCharType="end"/>
    </w:r>
  </w:p>
  <w:p w:rsidR="00030B74" w:rsidRPr="009574E9" w:rsidRDefault="00030B74" w:rsidP="00030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74" w:rsidRPr="00F10C20" w:rsidRDefault="00030B74" w:rsidP="00030B74">
    <w:pPr>
      <w:tabs>
        <w:tab w:val="center" w:pos="4819"/>
        <w:tab w:val="right" w:pos="9639"/>
      </w:tabs>
      <w:spacing w:after="0" w:line="240" w:lineRule="auto"/>
      <w:ind w:left="6096"/>
      <w:jc w:val="right"/>
      <w:rPr>
        <w:rFonts w:ascii="Times New Roman" w:hAnsi="Times New Roman"/>
        <w:sz w:val="20"/>
        <w:szCs w:val="20"/>
      </w:rPr>
    </w:pPr>
    <w:r w:rsidRPr="00F10C20">
      <w:rPr>
        <w:rFonts w:ascii="Times New Roman" w:hAnsi="Times New Roman"/>
        <w:sz w:val="20"/>
        <w:szCs w:val="20"/>
      </w:rPr>
      <w:t xml:space="preserve">До реєстр. № </w:t>
    </w:r>
    <w:r>
      <w:rPr>
        <w:rFonts w:ascii="Times New Roman" w:hAnsi="Times New Roman"/>
        <w:sz w:val="20"/>
        <w:szCs w:val="20"/>
      </w:rPr>
      <w:t>3</w:t>
    </w:r>
    <w:r w:rsidR="00BA624E" w:rsidRPr="00BA624E">
      <w:rPr>
        <w:rFonts w:ascii="Times New Roman" w:hAnsi="Times New Roman"/>
        <w:sz w:val="20"/>
        <w:szCs w:val="20"/>
        <w:lang w:val="ru-RU"/>
      </w:rPr>
      <w:t>25</w:t>
    </w:r>
    <w:r>
      <w:rPr>
        <w:rFonts w:ascii="Times New Roman" w:hAnsi="Times New Roman"/>
        <w:sz w:val="20"/>
        <w:szCs w:val="20"/>
      </w:rPr>
      <w:t>0</w:t>
    </w:r>
    <w:r w:rsidRPr="00395225">
      <w:rPr>
        <w:rFonts w:ascii="Times New Roman" w:hAnsi="Times New Roman"/>
        <w:sz w:val="20"/>
        <w:szCs w:val="20"/>
        <w:lang w:val="ru-RU"/>
      </w:rPr>
      <w:t xml:space="preserve"> </w:t>
    </w:r>
    <w:r w:rsidRPr="00F10C20">
      <w:rPr>
        <w:rFonts w:ascii="Times New Roman" w:hAnsi="Times New Roman"/>
        <w:sz w:val="20"/>
        <w:szCs w:val="20"/>
      </w:rPr>
      <w:t xml:space="preserve"> від </w:t>
    </w:r>
    <w:r w:rsidR="00BA624E" w:rsidRPr="00BA624E">
      <w:rPr>
        <w:rFonts w:ascii="Times New Roman" w:hAnsi="Times New Roman"/>
        <w:sz w:val="20"/>
        <w:szCs w:val="20"/>
      </w:rPr>
      <w:t>20.03.2020</w:t>
    </w:r>
  </w:p>
  <w:p w:rsidR="00030B74" w:rsidRPr="00F10C20" w:rsidRDefault="00030B74" w:rsidP="00030B74">
    <w:pPr>
      <w:tabs>
        <w:tab w:val="center" w:pos="4819"/>
        <w:tab w:val="right" w:pos="9639"/>
      </w:tabs>
      <w:spacing w:after="0" w:line="240" w:lineRule="auto"/>
      <w:ind w:left="6096"/>
      <w:jc w:val="right"/>
      <w:rPr>
        <w:rFonts w:ascii="Times New Roman" w:hAnsi="Times New Roman"/>
        <w:sz w:val="20"/>
        <w:szCs w:val="20"/>
      </w:rPr>
    </w:pPr>
    <w:r w:rsidRPr="00F10C20">
      <w:rPr>
        <w:rFonts w:ascii="Times New Roman" w:hAnsi="Times New Roman"/>
        <w:sz w:val="20"/>
        <w:szCs w:val="20"/>
      </w:rPr>
      <w:t>Народн</w:t>
    </w:r>
    <w:r w:rsidR="00BA624E">
      <w:rPr>
        <w:rFonts w:ascii="Times New Roman" w:hAnsi="Times New Roman"/>
        <w:sz w:val="20"/>
        <w:szCs w:val="20"/>
      </w:rPr>
      <w:t>і</w:t>
    </w:r>
    <w:r w:rsidRPr="00F10C20">
      <w:rPr>
        <w:rFonts w:ascii="Times New Roman" w:hAnsi="Times New Roman"/>
        <w:sz w:val="20"/>
        <w:szCs w:val="20"/>
      </w:rPr>
      <w:t xml:space="preserve"> депутат</w:t>
    </w:r>
    <w:r w:rsidR="00BA624E">
      <w:rPr>
        <w:rFonts w:ascii="Times New Roman" w:hAnsi="Times New Roman"/>
        <w:sz w:val="20"/>
        <w:szCs w:val="20"/>
      </w:rPr>
      <w:t>и</w:t>
    </w:r>
    <w:r w:rsidRPr="00F10C20">
      <w:rPr>
        <w:rFonts w:ascii="Times New Roman" w:hAnsi="Times New Roman"/>
        <w:sz w:val="20"/>
        <w:szCs w:val="20"/>
      </w:rPr>
      <w:t xml:space="preserve"> України</w:t>
    </w:r>
  </w:p>
  <w:p w:rsidR="00030B74" w:rsidRDefault="00BA624E" w:rsidP="00BA624E">
    <w:pPr>
      <w:tabs>
        <w:tab w:val="center" w:pos="4819"/>
        <w:tab w:val="right" w:pos="9639"/>
      </w:tabs>
      <w:spacing w:after="0" w:line="240" w:lineRule="auto"/>
      <w:ind w:left="6096"/>
      <w:jc w:val="right"/>
    </w:pPr>
    <w:r>
      <w:rPr>
        <w:rFonts w:ascii="Times New Roman" w:hAnsi="Times New Roman"/>
        <w:sz w:val="20"/>
        <w:szCs w:val="20"/>
      </w:rPr>
      <w:t xml:space="preserve">Р. </w:t>
    </w:r>
    <w:r w:rsidRPr="00BA624E">
      <w:rPr>
        <w:rFonts w:ascii="Times New Roman" w:hAnsi="Times New Roman"/>
        <w:sz w:val="20"/>
        <w:szCs w:val="20"/>
      </w:rPr>
      <w:t>Стефанчук</w:t>
    </w:r>
    <w:r>
      <w:rPr>
        <w:rFonts w:ascii="Times New Roman" w:hAnsi="Times New Roman"/>
        <w:sz w:val="20"/>
        <w:szCs w:val="20"/>
      </w:rPr>
      <w:t>, М.</w:t>
    </w:r>
    <w:r w:rsidRPr="00BA624E">
      <w:rPr>
        <w:rFonts w:ascii="Times New Roman" w:hAnsi="Times New Roman"/>
        <w:sz w:val="20"/>
        <w:szCs w:val="20"/>
      </w:rPr>
      <w:t xml:space="preserve"> Стефанчук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A4D"/>
    <w:multiLevelType w:val="hybridMultilevel"/>
    <w:tmpl w:val="FD181710"/>
    <w:lvl w:ilvl="0" w:tplc="D13215BA">
      <w:start w:val="1"/>
      <w:numFmt w:val="decimal"/>
      <w:lvlText w:val="%1."/>
      <w:lvlJc w:val="left"/>
      <w:pPr>
        <w:ind w:left="93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E"/>
    <w:rsid w:val="00004B2A"/>
    <w:rsid w:val="000129C2"/>
    <w:rsid w:val="00024AAB"/>
    <w:rsid w:val="00030B74"/>
    <w:rsid w:val="00050F2A"/>
    <w:rsid w:val="000550F0"/>
    <w:rsid w:val="000836F8"/>
    <w:rsid w:val="00083EF9"/>
    <w:rsid w:val="000930F9"/>
    <w:rsid w:val="000A31D8"/>
    <w:rsid w:val="000D1D43"/>
    <w:rsid w:val="001036D1"/>
    <w:rsid w:val="00107C3F"/>
    <w:rsid w:val="00110FED"/>
    <w:rsid w:val="001339A5"/>
    <w:rsid w:val="001538A1"/>
    <w:rsid w:val="001A12BF"/>
    <w:rsid w:val="001B0505"/>
    <w:rsid w:val="001C5071"/>
    <w:rsid w:val="001F447A"/>
    <w:rsid w:val="00202570"/>
    <w:rsid w:val="00217B69"/>
    <w:rsid w:val="002232E3"/>
    <w:rsid w:val="00236CD7"/>
    <w:rsid w:val="00242C1B"/>
    <w:rsid w:val="002766AA"/>
    <w:rsid w:val="002A10B6"/>
    <w:rsid w:val="002A44EA"/>
    <w:rsid w:val="002A5EED"/>
    <w:rsid w:val="002C50D2"/>
    <w:rsid w:val="002C5195"/>
    <w:rsid w:val="002F01A9"/>
    <w:rsid w:val="002F1B88"/>
    <w:rsid w:val="003170B4"/>
    <w:rsid w:val="0038413D"/>
    <w:rsid w:val="0039324D"/>
    <w:rsid w:val="00394255"/>
    <w:rsid w:val="003B152B"/>
    <w:rsid w:val="003B7EEC"/>
    <w:rsid w:val="003D5F3A"/>
    <w:rsid w:val="003F2314"/>
    <w:rsid w:val="004011A1"/>
    <w:rsid w:val="00410D3E"/>
    <w:rsid w:val="00462F8B"/>
    <w:rsid w:val="00491824"/>
    <w:rsid w:val="00536945"/>
    <w:rsid w:val="00546DB9"/>
    <w:rsid w:val="00560D08"/>
    <w:rsid w:val="005713BD"/>
    <w:rsid w:val="00595C21"/>
    <w:rsid w:val="005C1C92"/>
    <w:rsid w:val="005C6D26"/>
    <w:rsid w:val="005C7FC0"/>
    <w:rsid w:val="005E3B5B"/>
    <w:rsid w:val="005E4553"/>
    <w:rsid w:val="005E799E"/>
    <w:rsid w:val="00604335"/>
    <w:rsid w:val="00655271"/>
    <w:rsid w:val="006B49A2"/>
    <w:rsid w:val="006D1984"/>
    <w:rsid w:val="007C4986"/>
    <w:rsid w:val="007D663F"/>
    <w:rsid w:val="007F1C18"/>
    <w:rsid w:val="0087263A"/>
    <w:rsid w:val="008A671B"/>
    <w:rsid w:val="008D150F"/>
    <w:rsid w:val="008E3BDB"/>
    <w:rsid w:val="00913E64"/>
    <w:rsid w:val="009B2099"/>
    <w:rsid w:val="009D2AED"/>
    <w:rsid w:val="009E07A9"/>
    <w:rsid w:val="00AB1FAF"/>
    <w:rsid w:val="00AC61F1"/>
    <w:rsid w:val="00AC7DFE"/>
    <w:rsid w:val="00AF0213"/>
    <w:rsid w:val="00AF08C1"/>
    <w:rsid w:val="00B67C3B"/>
    <w:rsid w:val="00B84DBC"/>
    <w:rsid w:val="00BA624E"/>
    <w:rsid w:val="00C148D9"/>
    <w:rsid w:val="00C15CAA"/>
    <w:rsid w:val="00C30160"/>
    <w:rsid w:val="00C61330"/>
    <w:rsid w:val="00C92E10"/>
    <w:rsid w:val="00DA55CB"/>
    <w:rsid w:val="00DB04CC"/>
    <w:rsid w:val="00E2467F"/>
    <w:rsid w:val="00E32940"/>
    <w:rsid w:val="00E74643"/>
    <w:rsid w:val="00E91495"/>
    <w:rsid w:val="00ED00C8"/>
    <w:rsid w:val="00F04273"/>
    <w:rsid w:val="00F14ADE"/>
    <w:rsid w:val="00F33C0B"/>
    <w:rsid w:val="00F91F60"/>
    <w:rsid w:val="00FB2EE2"/>
    <w:rsid w:val="00FB54AA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0D1A"/>
  <w15:docId w15:val="{FA99B199-3554-4B86-B19B-382BF4E3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24E"/>
  </w:style>
  <w:style w:type="paragraph" w:styleId="a5">
    <w:name w:val="footnote text"/>
    <w:basedOn w:val="a"/>
    <w:link w:val="a6"/>
    <w:uiPriority w:val="99"/>
    <w:semiHidden/>
    <w:unhideWhenUsed/>
    <w:rsid w:val="00BA624E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A624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semiHidden/>
    <w:rsid w:val="00BA624E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A6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24E"/>
  </w:style>
  <w:style w:type="character" w:styleId="aa">
    <w:name w:val="Hyperlink"/>
    <w:uiPriority w:val="99"/>
    <w:semiHidden/>
    <w:unhideWhenUsed/>
    <w:rsid w:val="000D1D4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D1D43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4424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Олександр Дмитрович</dc:creator>
  <cp:lastModifiedBy>Лопотуха Інна Григорівна</cp:lastModifiedBy>
  <cp:revision>3</cp:revision>
  <dcterms:created xsi:type="dcterms:W3CDTF">2020-03-27T15:54:00Z</dcterms:created>
  <dcterms:modified xsi:type="dcterms:W3CDTF">2020-03-27T15:56:00Z</dcterms:modified>
</cp:coreProperties>
</file>