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16" w:rsidRDefault="00826C16" w:rsidP="001072A4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</w:p>
    <w:p w:rsidR="00866401" w:rsidRDefault="00866401" w:rsidP="001072A4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</w:p>
    <w:p w:rsidR="00866401" w:rsidRDefault="00866401" w:rsidP="001072A4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</w:p>
    <w:p w:rsidR="00866401" w:rsidRDefault="00866401" w:rsidP="001072A4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</w:p>
    <w:p w:rsidR="00AF6749" w:rsidRPr="001C12BA" w:rsidRDefault="00AF6749" w:rsidP="001072A4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</w:p>
    <w:p w:rsidR="00826C16" w:rsidRPr="001C12BA" w:rsidRDefault="00826C16" w:rsidP="001072A4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</w:p>
    <w:p w:rsidR="00826C16" w:rsidRPr="001C12BA" w:rsidRDefault="00826C16" w:rsidP="001072A4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  <w:r w:rsidRPr="001C12BA">
        <w:rPr>
          <w:b/>
          <w:color w:val="000000"/>
          <w:szCs w:val="28"/>
          <w:lang w:val="uk-UA"/>
        </w:rPr>
        <w:t>ВИСНОВОК</w:t>
      </w:r>
    </w:p>
    <w:p w:rsidR="00D67B14" w:rsidRPr="001C12BA" w:rsidRDefault="00826C16" w:rsidP="001072A4">
      <w:pPr>
        <w:spacing w:after="0" w:line="240" w:lineRule="auto"/>
        <w:jc w:val="center"/>
        <w:rPr>
          <w:b/>
          <w:color w:val="000000"/>
          <w:szCs w:val="28"/>
          <w:lang w:val="uk-UA"/>
        </w:rPr>
      </w:pPr>
      <w:r w:rsidRPr="001C12BA">
        <w:rPr>
          <w:b/>
          <w:color w:val="000000"/>
          <w:szCs w:val="28"/>
          <w:lang w:val="uk-UA"/>
        </w:rPr>
        <w:t xml:space="preserve">на проект Закону України «Про </w:t>
      </w:r>
      <w:r w:rsidR="00D67B14" w:rsidRPr="001C12BA">
        <w:rPr>
          <w:b/>
          <w:color w:val="000000"/>
          <w:szCs w:val="28"/>
          <w:lang w:val="uk-UA"/>
        </w:rPr>
        <w:t>внесення змін до Бюджетного кодексу України щодо спрямування адміністративних штрафів за порушення правил щодо карантину людей на боротьбу з гострою</w:t>
      </w:r>
    </w:p>
    <w:p w:rsidR="00826C16" w:rsidRPr="001C12BA" w:rsidRDefault="00D67B14" w:rsidP="001072A4">
      <w:pPr>
        <w:spacing w:after="0" w:line="240" w:lineRule="auto"/>
        <w:jc w:val="center"/>
        <w:rPr>
          <w:color w:val="000000"/>
          <w:szCs w:val="28"/>
          <w:lang w:val="uk-UA"/>
        </w:rPr>
      </w:pPr>
      <w:r w:rsidRPr="001C12BA">
        <w:rPr>
          <w:b/>
          <w:color w:val="000000"/>
          <w:szCs w:val="28"/>
          <w:lang w:val="uk-UA"/>
        </w:rPr>
        <w:t>респіраторною хворобою COVID-19</w:t>
      </w:r>
      <w:r w:rsidR="00126E91" w:rsidRPr="001C12BA">
        <w:rPr>
          <w:b/>
          <w:color w:val="000000"/>
          <w:szCs w:val="28"/>
          <w:lang w:val="uk-UA"/>
        </w:rPr>
        <w:t>»</w:t>
      </w:r>
    </w:p>
    <w:p w:rsidR="00826C16" w:rsidRPr="001C12BA" w:rsidRDefault="00826C16" w:rsidP="001072A4">
      <w:pPr>
        <w:spacing w:after="0" w:line="240" w:lineRule="auto"/>
        <w:rPr>
          <w:color w:val="000000"/>
          <w:szCs w:val="28"/>
          <w:lang w:val="uk-UA"/>
        </w:rPr>
      </w:pPr>
    </w:p>
    <w:p w:rsidR="007D6272" w:rsidRPr="001C12BA" w:rsidRDefault="00826C16" w:rsidP="001072A4">
      <w:pPr>
        <w:spacing w:after="0" w:line="240" w:lineRule="auto"/>
        <w:ind w:firstLine="709"/>
        <w:jc w:val="both"/>
        <w:rPr>
          <w:color w:val="000000"/>
          <w:szCs w:val="28"/>
          <w:lang w:val="uk-UA"/>
        </w:rPr>
      </w:pPr>
      <w:r w:rsidRPr="001C12BA">
        <w:rPr>
          <w:color w:val="000000"/>
          <w:szCs w:val="28"/>
          <w:lang w:val="uk-UA"/>
        </w:rPr>
        <w:t>У законопроекті шляхом внесення змін до</w:t>
      </w:r>
      <w:r w:rsidR="00A2542E" w:rsidRPr="001C12BA">
        <w:rPr>
          <w:color w:val="000000"/>
          <w:szCs w:val="28"/>
          <w:lang w:val="uk-UA"/>
        </w:rPr>
        <w:t xml:space="preserve"> ст.</w:t>
      </w:r>
      <w:r w:rsidR="00A35434" w:rsidRPr="001C12BA">
        <w:rPr>
          <w:color w:val="000000"/>
          <w:szCs w:val="28"/>
          <w:lang w:val="uk-UA"/>
        </w:rPr>
        <w:t>ст.</w:t>
      </w:r>
      <w:r w:rsidR="00D67B14" w:rsidRPr="001C12BA">
        <w:rPr>
          <w:color w:val="000000"/>
          <w:szCs w:val="28"/>
          <w:lang w:val="uk-UA"/>
        </w:rPr>
        <w:t xml:space="preserve"> </w:t>
      </w:r>
      <w:r w:rsidR="00A2542E" w:rsidRPr="001C12BA">
        <w:rPr>
          <w:color w:val="000000"/>
          <w:szCs w:val="28"/>
          <w:lang w:val="uk-UA"/>
        </w:rPr>
        <w:t>29</w:t>
      </w:r>
      <w:r w:rsidR="00A35434" w:rsidRPr="001C12BA">
        <w:rPr>
          <w:color w:val="000000"/>
          <w:szCs w:val="28"/>
          <w:lang w:val="uk-UA"/>
        </w:rPr>
        <w:t>, 30</w:t>
      </w:r>
      <w:r w:rsidRPr="001C12BA">
        <w:rPr>
          <w:color w:val="000000"/>
          <w:szCs w:val="28"/>
          <w:lang w:val="uk-UA"/>
        </w:rPr>
        <w:t xml:space="preserve"> Бюджетного кодексу України</w:t>
      </w:r>
      <w:r w:rsidR="000B1CBC" w:rsidRPr="001C12BA">
        <w:rPr>
          <w:color w:val="000000"/>
          <w:szCs w:val="28"/>
          <w:lang w:val="uk-UA"/>
        </w:rPr>
        <w:t xml:space="preserve"> (далі</w:t>
      </w:r>
      <w:r w:rsidR="007021D6" w:rsidRPr="001C12BA">
        <w:rPr>
          <w:color w:val="000000"/>
          <w:szCs w:val="28"/>
          <w:lang w:val="uk-UA"/>
        </w:rPr>
        <w:t xml:space="preserve"> </w:t>
      </w:r>
      <w:r w:rsidR="00A35434" w:rsidRPr="001C12BA">
        <w:rPr>
          <w:color w:val="000000"/>
          <w:szCs w:val="28"/>
          <w:lang w:val="uk-UA"/>
        </w:rPr>
        <w:t>−</w:t>
      </w:r>
      <w:r w:rsidR="000B1CBC" w:rsidRPr="001C12BA">
        <w:rPr>
          <w:color w:val="000000"/>
          <w:szCs w:val="28"/>
          <w:lang w:val="uk-UA"/>
        </w:rPr>
        <w:t xml:space="preserve"> БК)</w:t>
      </w:r>
      <w:r w:rsidR="007021D6" w:rsidRPr="001C12BA">
        <w:rPr>
          <w:color w:val="000000"/>
          <w:szCs w:val="28"/>
          <w:lang w:val="uk-UA"/>
        </w:rPr>
        <w:t xml:space="preserve"> </w:t>
      </w:r>
      <w:r w:rsidRPr="001C12BA">
        <w:rPr>
          <w:color w:val="000000"/>
          <w:szCs w:val="28"/>
          <w:lang w:val="uk-UA" w:eastAsia="uk-UA"/>
        </w:rPr>
        <w:t xml:space="preserve">пропонується </w:t>
      </w:r>
      <w:r w:rsidR="007021D6" w:rsidRPr="001C12BA">
        <w:rPr>
          <w:color w:val="000000"/>
          <w:szCs w:val="28"/>
          <w:lang w:val="uk-UA" w:eastAsia="uk-UA"/>
        </w:rPr>
        <w:t xml:space="preserve">зараховувати </w:t>
      </w:r>
      <w:r w:rsidR="000B1CBC" w:rsidRPr="001C12BA">
        <w:rPr>
          <w:color w:val="000000"/>
          <w:szCs w:val="28"/>
          <w:lang w:val="uk-UA" w:eastAsia="uk-UA"/>
        </w:rPr>
        <w:t xml:space="preserve">до джерел формування спеціального фонду </w:t>
      </w:r>
      <w:r w:rsidR="000B1CBC" w:rsidRPr="00AF6749">
        <w:rPr>
          <w:color w:val="000000"/>
          <w:szCs w:val="28"/>
          <w:lang w:val="uk-UA" w:eastAsia="uk-UA"/>
        </w:rPr>
        <w:t xml:space="preserve">Державного бюджету України в частині доходів </w:t>
      </w:r>
      <w:r w:rsidR="0089705C" w:rsidRPr="00AF6749">
        <w:rPr>
          <w:color w:val="000000"/>
          <w:szCs w:val="28"/>
          <w:lang w:val="uk-UA" w:eastAsia="uk-UA"/>
        </w:rPr>
        <w:br/>
      </w:r>
      <w:r w:rsidR="00A42693" w:rsidRPr="00AF6749">
        <w:rPr>
          <w:color w:val="000000"/>
          <w:szCs w:val="28"/>
          <w:lang w:val="uk-UA" w:eastAsia="uk-UA"/>
        </w:rPr>
        <w:t>100 відсотків надходжень</w:t>
      </w:r>
      <w:r w:rsidR="00866401" w:rsidRPr="00AF6749">
        <w:rPr>
          <w:color w:val="000000"/>
          <w:szCs w:val="28"/>
          <w:lang w:val="uk-UA" w:eastAsia="uk-UA"/>
        </w:rPr>
        <w:t>,</w:t>
      </w:r>
      <w:r w:rsidR="00A42693" w:rsidRPr="00AF6749">
        <w:rPr>
          <w:color w:val="000000"/>
          <w:szCs w:val="28"/>
          <w:lang w:val="uk-UA" w:eastAsia="uk-UA"/>
        </w:rPr>
        <w:t xml:space="preserve"> від адміністративних штрафів за адміністративне правопорушення, передбачене ст</w:t>
      </w:r>
      <w:r w:rsidR="00866401" w:rsidRPr="00AF6749">
        <w:rPr>
          <w:color w:val="000000"/>
          <w:szCs w:val="28"/>
          <w:lang w:val="uk-UA" w:eastAsia="uk-UA"/>
        </w:rPr>
        <w:t>.</w:t>
      </w:r>
      <w:r w:rsidR="00A42693" w:rsidRPr="00AF6749">
        <w:rPr>
          <w:color w:val="000000"/>
          <w:szCs w:val="28"/>
          <w:lang w:val="uk-UA" w:eastAsia="uk-UA"/>
        </w:rPr>
        <w:t xml:space="preserve"> 44</w:t>
      </w:r>
      <w:r w:rsidR="00A42693" w:rsidRPr="00AF6749">
        <w:rPr>
          <w:color w:val="000000"/>
          <w:szCs w:val="28"/>
          <w:vertAlign w:val="superscript"/>
          <w:lang w:val="uk-UA" w:eastAsia="uk-UA"/>
        </w:rPr>
        <w:t>3</w:t>
      </w:r>
      <w:r w:rsidR="00A42693" w:rsidRPr="00AF6749">
        <w:rPr>
          <w:color w:val="000000"/>
          <w:szCs w:val="28"/>
          <w:lang w:val="uk-UA" w:eastAsia="uk-UA"/>
        </w:rPr>
        <w:t xml:space="preserve"> Кодексу України про адміністративні правопорушення</w:t>
      </w:r>
      <w:r w:rsidR="0089705C" w:rsidRPr="00AF6749">
        <w:rPr>
          <w:color w:val="000000"/>
          <w:szCs w:val="28"/>
          <w:lang w:val="uk-UA" w:eastAsia="uk-UA"/>
        </w:rPr>
        <w:t>,</w:t>
      </w:r>
      <w:r w:rsidR="00AC1E79" w:rsidRPr="00AF6749">
        <w:rPr>
          <w:color w:val="000000"/>
          <w:szCs w:val="28"/>
          <w:lang w:val="uk-UA" w:eastAsia="uk-UA"/>
        </w:rPr>
        <w:t xml:space="preserve"> та спрямовувати такі надходження</w:t>
      </w:r>
      <w:r w:rsidR="00AC1E79" w:rsidRPr="001C12BA">
        <w:rPr>
          <w:color w:val="000000"/>
          <w:szCs w:val="28"/>
          <w:lang w:val="uk-UA" w:eastAsia="uk-UA"/>
        </w:rPr>
        <w:t xml:space="preserve"> на «здійснення заходів із боротьби з гострою респіраторною хворобою COVID-19, спричиненою коронавірусом SARS-CoV-2, та її наслідками, на період дії карантину та протягом місячного строку після завершення карантину, установленого Кабінетом Міністрів України з метою запобігання поширенню на території України зазначеної хвороби шляхом створення у складі Державного бюджету України фонду боротьби з гострою респіраторною хворобою COVID-19».</w:t>
      </w:r>
    </w:p>
    <w:p w:rsidR="00826C16" w:rsidRPr="001C12BA" w:rsidRDefault="00977D8E" w:rsidP="001072A4">
      <w:pPr>
        <w:spacing w:after="0" w:line="240" w:lineRule="auto"/>
        <w:ind w:firstLine="709"/>
        <w:jc w:val="both"/>
        <w:rPr>
          <w:color w:val="000000"/>
          <w:szCs w:val="28"/>
          <w:lang w:val="uk-UA"/>
        </w:rPr>
      </w:pPr>
      <w:r w:rsidRPr="001C12BA">
        <w:rPr>
          <w:color w:val="000000"/>
          <w:szCs w:val="28"/>
          <w:lang w:val="uk-UA"/>
        </w:rPr>
        <w:t>Метою законопроекту, як зазначено у пояснювальній записці до нього, є «</w:t>
      </w:r>
      <w:r w:rsidR="00D67B14" w:rsidRPr="001C12BA">
        <w:rPr>
          <w:color w:val="000000"/>
          <w:szCs w:val="28"/>
          <w:lang w:val="uk-UA"/>
        </w:rPr>
        <w:t>створення дієвого механізму фінансового забезпечення здійснення заходів із боротьби з гострою респіраторною хворобою COVID-19, спричиненою коронавірусом SARS-CoV-2, та її наслідками, на період дії карантину та  протягом місячного строку після завершення карантину, установленого Кабінетом Міністрів України з метою запобігання поширенню на терит</w:t>
      </w:r>
      <w:r w:rsidR="009A4D23" w:rsidRPr="001C12BA">
        <w:rPr>
          <w:color w:val="000000"/>
          <w:szCs w:val="28"/>
          <w:lang w:val="uk-UA"/>
        </w:rPr>
        <w:t>орії України зазначеної хвороби</w:t>
      </w:r>
      <w:r w:rsidRPr="001C12BA">
        <w:rPr>
          <w:color w:val="000000"/>
          <w:szCs w:val="28"/>
          <w:lang w:val="uk-UA"/>
        </w:rPr>
        <w:t>»</w:t>
      </w:r>
      <w:r w:rsidR="00B67F21" w:rsidRPr="001C12BA">
        <w:rPr>
          <w:color w:val="000000"/>
          <w:szCs w:val="28"/>
          <w:lang w:val="uk-UA"/>
        </w:rPr>
        <w:t>.</w:t>
      </w:r>
    </w:p>
    <w:p w:rsidR="008A0132" w:rsidRPr="00AF6749" w:rsidRDefault="00826C16" w:rsidP="008A0132">
      <w:pPr>
        <w:spacing w:after="0" w:line="240" w:lineRule="auto"/>
        <w:ind w:firstLine="709"/>
        <w:jc w:val="both"/>
        <w:rPr>
          <w:color w:val="000000"/>
          <w:szCs w:val="28"/>
          <w:lang w:val="uk-UA"/>
        </w:rPr>
      </w:pPr>
      <w:r w:rsidRPr="001C12BA">
        <w:rPr>
          <w:color w:val="000000"/>
          <w:szCs w:val="28"/>
          <w:lang w:val="uk-UA"/>
        </w:rPr>
        <w:t>Головне управління</w:t>
      </w:r>
      <w:r w:rsidR="00013F7B" w:rsidRPr="001C12BA">
        <w:rPr>
          <w:color w:val="000000"/>
          <w:szCs w:val="28"/>
          <w:lang w:val="uk-UA"/>
        </w:rPr>
        <w:t xml:space="preserve">, розглянувши </w:t>
      </w:r>
      <w:r w:rsidR="008A0132" w:rsidRPr="001C12BA">
        <w:rPr>
          <w:color w:val="000000"/>
          <w:szCs w:val="28"/>
          <w:lang w:val="uk-UA"/>
        </w:rPr>
        <w:t xml:space="preserve">проект, </w:t>
      </w:r>
      <w:r w:rsidR="00C5604C" w:rsidRPr="001C12BA">
        <w:rPr>
          <w:color w:val="000000"/>
          <w:szCs w:val="28"/>
          <w:lang w:val="uk-UA"/>
        </w:rPr>
        <w:t xml:space="preserve">не може підтримати вирішення порушеного у ньому питання у </w:t>
      </w:r>
      <w:r w:rsidR="00C5604C" w:rsidRPr="00AF6749">
        <w:rPr>
          <w:color w:val="000000"/>
          <w:szCs w:val="28"/>
          <w:lang w:val="uk-UA"/>
        </w:rPr>
        <w:t>пропонований спосіб з огляду на таке.</w:t>
      </w:r>
      <w:r w:rsidR="008A0132" w:rsidRPr="00AF6749">
        <w:rPr>
          <w:color w:val="000000"/>
          <w:szCs w:val="28"/>
          <w:lang w:val="uk-UA"/>
        </w:rPr>
        <w:t xml:space="preserve"> </w:t>
      </w:r>
    </w:p>
    <w:p w:rsidR="00AE3C8F" w:rsidRPr="001C12BA" w:rsidRDefault="00FC0FFC" w:rsidP="008A0132">
      <w:pPr>
        <w:spacing w:after="0" w:line="240" w:lineRule="auto"/>
        <w:ind w:firstLine="709"/>
        <w:jc w:val="both"/>
        <w:rPr>
          <w:color w:val="000000"/>
          <w:szCs w:val="28"/>
          <w:lang w:val="uk-UA"/>
        </w:rPr>
      </w:pPr>
      <w:r w:rsidRPr="00AF6749">
        <w:rPr>
          <w:color w:val="000000"/>
          <w:szCs w:val="28"/>
          <w:lang w:val="uk-UA"/>
        </w:rPr>
        <w:t xml:space="preserve">Припис нового п. 23 ч. </w:t>
      </w:r>
      <w:r w:rsidR="00D855D6" w:rsidRPr="00AF6749">
        <w:rPr>
          <w:color w:val="000000"/>
          <w:szCs w:val="28"/>
          <w:lang w:val="uk-UA"/>
        </w:rPr>
        <w:t>3</w:t>
      </w:r>
      <w:r w:rsidRPr="00AF6749">
        <w:rPr>
          <w:color w:val="000000"/>
          <w:szCs w:val="28"/>
          <w:lang w:val="uk-UA"/>
        </w:rPr>
        <w:t xml:space="preserve"> ст. </w:t>
      </w:r>
      <w:r w:rsidR="00D855D6" w:rsidRPr="00AF6749">
        <w:rPr>
          <w:color w:val="000000"/>
          <w:szCs w:val="28"/>
          <w:lang w:val="uk-UA"/>
        </w:rPr>
        <w:t>30</w:t>
      </w:r>
      <w:r w:rsidRPr="00AF6749">
        <w:rPr>
          <w:color w:val="000000"/>
          <w:szCs w:val="28"/>
          <w:lang w:val="uk-UA"/>
        </w:rPr>
        <w:t xml:space="preserve"> БК</w:t>
      </w:r>
      <w:r w:rsidR="00D855D6" w:rsidRPr="00AF6749">
        <w:rPr>
          <w:color w:val="000000"/>
          <w:szCs w:val="28"/>
          <w:lang w:val="uk-UA"/>
        </w:rPr>
        <w:t xml:space="preserve">, відповідно до якого находження від </w:t>
      </w:r>
      <w:r w:rsidR="00D855D6" w:rsidRPr="00AF6749">
        <w:rPr>
          <w:color w:val="000000"/>
          <w:szCs w:val="28"/>
          <w:lang w:val="uk-UA" w:eastAsia="uk-UA"/>
        </w:rPr>
        <w:t xml:space="preserve">адміністративних штрафів за адміністративне правопорушення, передбачене </w:t>
      </w:r>
      <w:r w:rsidR="0089705C" w:rsidRPr="00AF6749">
        <w:rPr>
          <w:color w:val="000000"/>
          <w:szCs w:val="28"/>
          <w:lang w:val="uk-UA" w:eastAsia="uk-UA"/>
        </w:rPr>
        <w:br/>
      </w:r>
      <w:r w:rsidR="00D855D6" w:rsidRPr="00AF6749">
        <w:rPr>
          <w:color w:val="000000"/>
          <w:szCs w:val="28"/>
          <w:lang w:val="uk-UA" w:eastAsia="uk-UA"/>
        </w:rPr>
        <w:t>ст</w:t>
      </w:r>
      <w:r w:rsidR="0089705C" w:rsidRPr="00AF6749">
        <w:rPr>
          <w:color w:val="000000"/>
          <w:szCs w:val="28"/>
          <w:lang w:val="uk-UA" w:eastAsia="uk-UA"/>
        </w:rPr>
        <w:t xml:space="preserve">. </w:t>
      </w:r>
      <w:r w:rsidR="00D855D6" w:rsidRPr="00AF6749">
        <w:rPr>
          <w:color w:val="000000"/>
          <w:szCs w:val="28"/>
          <w:lang w:val="uk-UA" w:eastAsia="uk-UA"/>
        </w:rPr>
        <w:t>44</w:t>
      </w:r>
      <w:r w:rsidR="00D855D6" w:rsidRPr="00AF6749">
        <w:rPr>
          <w:color w:val="000000"/>
          <w:szCs w:val="28"/>
          <w:vertAlign w:val="superscript"/>
          <w:lang w:val="uk-UA" w:eastAsia="uk-UA"/>
        </w:rPr>
        <w:t>3</w:t>
      </w:r>
      <w:r w:rsidR="00D855D6" w:rsidRPr="00AF6749">
        <w:rPr>
          <w:color w:val="000000"/>
          <w:szCs w:val="28"/>
          <w:lang w:val="uk-UA" w:eastAsia="uk-UA"/>
        </w:rPr>
        <w:t xml:space="preserve"> Кодексу України про адміністративні правопорушення</w:t>
      </w:r>
      <w:r w:rsidR="0089705C" w:rsidRPr="00AF6749">
        <w:rPr>
          <w:color w:val="000000"/>
          <w:szCs w:val="28"/>
          <w:lang w:val="uk-UA" w:eastAsia="uk-UA"/>
        </w:rPr>
        <w:t>,</w:t>
      </w:r>
      <w:r w:rsidR="00D855D6" w:rsidRPr="00AF6749">
        <w:rPr>
          <w:color w:val="000000"/>
          <w:szCs w:val="28"/>
          <w:lang w:val="uk-UA"/>
        </w:rPr>
        <w:t xml:space="preserve"> спрямовуються на </w:t>
      </w:r>
      <w:r w:rsidR="00D855D6" w:rsidRPr="00AF6749">
        <w:rPr>
          <w:color w:val="000000"/>
          <w:szCs w:val="28"/>
          <w:lang w:val="uk-UA" w:eastAsia="uk-UA"/>
        </w:rPr>
        <w:t xml:space="preserve">здійснення заходів із боротьби з гострою респіраторною хворобою </w:t>
      </w:r>
      <w:r w:rsidR="00866401" w:rsidRPr="00AF6749">
        <w:rPr>
          <w:color w:val="000000"/>
          <w:szCs w:val="28"/>
          <w:lang w:val="uk-UA" w:eastAsia="uk-UA"/>
        </w:rPr>
        <w:br/>
      </w:r>
      <w:r w:rsidR="00D855D6" w:rsidRPr="00AF6749">
        <w:rPr>
          <w:color w:val="000000"/>
          <w:szCs w:val="28"/>
          <w:lang w:val="uk-UA" w:eastAsia="uk-UA"/>
        </w:rPr>
        <w:t>COVID-19, спричиненою коронавірусом SARS-CoV-2, та її наслідками, на період дії карантину та протягом місячного строку після завершення</w:t>
      </w:r>
      <w:r w:rsidR="00D855D6" w:rsidRPr="001C12BA">
        <w:rPr>
          <w:color w:val="000000"/>
          <w:szCs w:val="28"/>
          <w:lang w:val="uk-UA" w:eastAsia="uk-UA"/>
        </w:rPr>
        <w:t xml:space="preserve"> карантину, установленого Кабінетом Міністрів України з метою запобігання поширенню на території України зазначеної хвороби</w:t>
      </w:r>
      <w:r w:rsidR="00ED4F21" w:rsidRPr="001C12BA">
        <w:rPr>
          <w:color w:val="000000"/>
          <w:szCs w:val="28"/>
          <w:lang w:val="uk-UA" w:eastAsia="uk-UA"/>
        </w:rPr>
        <w:t>,</w:t>
      </w:r>
      <w:r w:rsidR="00D855D6" w:rsidRPr="001C12BA">
        <w:rPr>
          <w:color w:val="000000"/>
          <w:szCs w:val="28"/>
          <w:lang w:val="uk-UA" w:eastAsia="uk-UA"/>
        </w:rPr>
        <w:t xml:space="preserve"> шляхом створення у складі Державного бюджету України фонду боротьби з гострою респіраторною хворобою </w:t>
      </w:r>
      <w:r w:rsidR="00865E95">
        <w:rPr>
          <w:color w:val="000000"/>
          <w:szCs w:val="28"/>
          <w:lang w:val="uk-UA" w:eastAsia="uk-UA"/>
        </w:rPr>
        <w:t xml:space="preserve">                   </w:t>
      </w:r>
      <w:r w:rsidR="00D855D6" w:rsidRPr="001C12BA">
        <w:rPr>
          <w:color w:val="000000"/>
          <w:szCs w:val="28"/>
          <w:lang w:val="uk-UA" w:eastAsia="uk-UA"/>
        </w:rPr>
        <w:t>COVID-19</w:t>
      </w:r>
      <w:r w:rsidR="0089705C" w:rsidRPr="001C12BA">
        <w:rPr>
          <w:color w:val="000000"/>
          <w:szCs w:val="28"/>
          <w:lang w:val="uk-UA" w:eastAsia="uk-UA"/>
        </w:rPr>
        <w:t xml:space="preserve"> (новий </w:t>
      </w:r>
      <w:r w:rsidR="0089705C" w:rsidRPr="001C12BA">
        <w:rPr>
          <w:color w:val="000000"/>
          <w:szCs w:val="28"/>
          <w:lang w:val="uk-UA"/>
        </w:rPr>
        <w:t>п. 13</w:t>
      </w:r>
      <w:r w:rsidR="0089705C" w:rsidRPr="001C12BA">
        <w:rPr>
          <w:color w:val="000000"/>
          <w:szCs w:val="28"/>
          <w:vertAlign w:val="superscript"/>
          <w:lang w:val="uk-UA"/>
        </w:rPr>
        <w:t>9</w:t>
      </w:r>
      <w:r w:rsidR="0089705C" w:rsidRPr="001C12BA">
        <w:rPr>
          <w:color w:val="000000"/>
          <w:szCs w:val="28"/>
          <w:lang w:val="uk-UA"/>
        </w:rPr>
        <w:t xml:space="preserve"> ч. 3 ст. 29</w:t>
      </w:r>
      <w:r w:rsidR="0089705C" w:rsidRPr="001C12BA">
        <w:rPr>
          <w:b/>
          <w:color w:val="000000"/>
          <w:szCs w:val="28"/>
          <w:lang w:val="uk-UA"/>
        </w:rPr>
        <w:t xml:space="preserve"> </w:t>
      </w:r>
      <w:r w:rsidR="0089705C" w:rsidRPr="001C12BA">
        <w:rPr>
          <w:color w:val="000000"/>
          <w:szCs w:val="28"/>
          <w:lang w:val="uk-UA"/>
        </w:rPr>
        <w:t>БК</w:t>
      </w:r>
      <w:r w:rsidR="0089705C" w:rsidRPr="001C12BA">
        <w:rPr>
          <w:color w:val="000000"/>
          <w:szCs w:val="28"/>
          <w:lang w:val="uk-UA" w:eastAsia="uk-UA"/>
        </w:rPr>
        <w:t>),</w:t>
      </w:r>
      <w:r w:rsidR="00D855D6" w:rsidRPr="001C12BA">
        <w:rPr>
          <w:color w:val="000000"/>
          <w:szCs w:val="28"/>
          <w:lang w:val="uk-UA"/>
        </w:rPr>
        <w:t xml:space="preserve"> </w:t>
      </w:r>
      <w:r w:rsidRPr="001C12BA">
        <w:rPr>
          <w:color w:val="000000"/>
          <w:szCs w:val="28"/>
          <w:lang w:val="uk-UA"/>
        </w:rPr>
        <w:t>за своїм змістом</w:t>
      </w:r>
      <w:r w:rsidR="00D855D6" w:rsidRPr="001C12BA">
        <w:rPr>
          <w:color w:val="000000"/>
          <w:szCs w:val="28"/>
          <w:lang w:val="uk-UA"/>
        </w:rPr>
        <w:t xml:space="preserve"> </w:t>
      </w:r>
      <w:r w:rsidR="0050718F" w:rsidRPr="001C12BA">
        <w:rPr>
          <w:color w:val="000000"/>
          <w:szCs w:val="28"/>
          <w:lang w:val="uk-UA"/>
        </w:rPr>
        <w:t xml:space="preserve">є нормою </w:t>
      </w:r>
      <w:r w:rsidRPr="001C12BA">
        <w:rPr>
          <w:color w:val="000000"/>
          <w:szCs w:val="28"/>
          <w:lang w:val="uk-UA"/>
        </w:rPr>
        <w:t xml:space="preserve">тимчасового характеру, а відтак юридично некоректно </w:t>
      </w:r>
      <w:r w:rsidR="0050718F" w:rsidRPr="001C12BA">
        <w:rPr>
          <w:color w:val="000000"/>
          <w:szCs w:val="28"/>
          <w:lang w:val="uk-UA"/>
        </w:rPr>
        <w:t xml:space="preserve">її </w:t>
      </w:r>
      <w:r w:rsidRPr="001C12BA">
        <w:rPr>
          <w:color w:val="000000"/>
          <w:szCs w:val="28"/>
          <w:lang w:val="uk-UA"/>
        </w:rPr>
        <w:t>розміщувати в основному тексті БК.</w:t>
      </w:r>
      <w:r w:rsidR="00EE32F0" w:rsidRPr="001C12BA">
        <w:rPr>
          <w:color w:val="000000"/>
          <w:szCs w:val="28"/>
          <w:lang w:val="uk-UA"/>
        </w:rPr>
        <w:t xml:space="preserve"> </w:t>
      </w:r>
    </w:p>
    <w:p w:rsidR="00844DFF" w:rsidRPr="001C12BA" w:rsidRDefault="00EE32F0" w:rsidP="001072A4">
      <w:pPr>
        <w:pStyle w:val="aa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color w:val="000000"/>
          <w:szCs w:val="28"/>
          <w:lang w:val="uk-UA" w:eastAsia="uk-UA"/>
        </w:rPr>
      </w:pPr>
      <w:r w:rsidRPr="001C12BA">
        <w:rPr>
          <w:color w:val="000000"/>
          <w:szCs w:val="28"/>
          <w:lang w:val="uk-UA"/>
        </w:rPr>
        <w:lastRenderedPageBreak/>
        <w:t xml:space="preserve">Крім того, </w:t>
      </w:r>
      <w:r w:rsidR="0050718F" w:rsidRPr="001C12BA">
        <w:rPr>
          <w:color w:val="000000"/>
          <w:szCs w:val="28"/>
          <w:lang w:val="uk-UA"/>
        </w:rPr>
        <w:t xml:space="preserve">з приводу припису у </w:t>
      </w:r>
      <w:r w:rsidR="0050718F" w:rsidRPr="006539F0">
        <w:rPr>
          <w:color w:val="000000"/>
          <w:szCs w:val="28"/>
          <w:lang w:val="uk-UA"/>
        </w:rPr>
        <w:t>новому п. 23 ч. 3 ст. 30 БК «</w:t>
      </w:r>
      <w:r w:rsidR="0050718F" w:rsidRPr="00ED4F21">
        <w:rPr>
          <w:i/>
          <w:color w:val="000000"/>
          <w:szCs w:val="28"/>
          <w:lang w:val="uk-UA" w:eastAsia="uk-UA"/>
        </w:rPr>
        <w:t>шляхом створення у складі Державного бюджету України фонду боротьби з гострою респіраторною хворобою COVID-19</w:t>
      </w:r>
      <w:r w:rsidR="0050718F" w:rsidRPr="006539F0">
        <w:rPr>
          <w:color w:val="000000"/>
          <w:szCs w:val="28"/>
          <w:lang w:val="uk-UA" w:eastAsia="uk-UA"/>
        </w:rPr>
        <w:t xml:space="preserve">», а також доручення у </w:t>
      </w:r>
      <w:r w:rsidR="00844DFF" w:rsidRPr="006539F0">
        <w:rPr>
          <w:rFonts w:eastAsia="Times New Roman"/>
          <w:color w:val="000000"/>
          <w:position w:val="-1"/>
          <w:szCs w:val="28"/>
          <w:lang w:val="uk-UA"/>
        </w:rPr>
        <w:t>п. 2 розділу ІІ проекту</w:t>
      </w:r>
      <w:r w:rsidR="0050718F" w:rsidRPr="006539F0">
        <w:rPr>
          <w:rFonts w:eastAsia="Times New Roman"/>
          <w:color w:val="000000"/>
          <w:position w:val="-1"/>
          <w:szCs w:val="28"/>
          <w:lang w:val="uk-UA"/>
        </w:rPr>
        <w:t xml:space="preserve"> Кабінету </w:t>
      </w:r>
      <w:r w:rsidR="00844DFF" w:rsidRPr="006539F0">
        <w:rPr>
          <w:rFonts w:eastAsia="Times New Roman"/>
          <w:color w:val="000000"/>
          <w:position w:val="-1"/>
          <w:szCs w:val="28"/>
          <w:lang w:val="uk-UA"/>
        </w:rPr>
        <w:t xml:space="preserve">Міністрів України </w:t>
      </w:r>
      <w:r w:rsidR="0050718F" w:rsidRPr="006539F0">
        <w:rPr>
          <w:rFonts w:eastAsia="Times New Roman"/>
          <w:color w:val="000000"/>
          <w:position w:val="-1"/>
          <w:szCs w:val="28"/>
          <w:lang w:val="uk-UA"/>
        </w:rPr>
        <w:t>«</w:t>
      </w:r>
      <w:r w:rsidR="00844DFF" w:rsidRPr="006539F0">
        <w:rPr>
          <w:rFonts w:eastAsia="Times New Roman"/>
          <w:bCs/>
          <w:color w:val="000000"/>
          <w:szCs w:val="28"/>
          <w:lang w:val="uk-UA" w:eastAsia="ru-RU"/>
        </w:rPr>
        <w:t xml:space="preserve">у десятиденний строк з дня набрання чинності цим Законом внести на розгляд Верховної Ради України проект Закону України «Про внесення змін до Закону України «Про державний бюджет на 2020 рік», які б передбачали </w:t>
      </w:r>
      <w:r w:rsidR="00844DFF" w:rsidRPr="00ED4F21">
        <w:rPr>
          <w:rFonts w:eastAsia="Times New Roman"/>
          <w:bCs/>
          <w:i/>
          <w:color w:val="000000"/>
          <w:szCs w:val="28"/>
          <w:lang w:val="uk-UA" w:eastAsia="ru-RU"/>
        </w:rPr>
        <w:t>створення та правове регулювання діяльності, фінансування  та використання коштів фонду боротьби з гострою респіраторною хворобою COVID-19 у складі Державного бюджету України</w:t>
      </w:r>
      <w:r w:rsidR="00844DFF" w:rsidRPr="006539F0">
        <w:rPr>
          <w:rFonts w:eastAsia="Times New Roman"/>
          <w:bCs/>
          <w:color w:val="000000"/>
          <w:szCs w:val="28"/>
          <w:lang w:val="uk-UA" w:eastAsia="ru-RU"/>
        </w:rPr>
        <w:t>, передбаченого цим Законом»</w:t>
      </w:r>
      <w:r w:rsidR="0050718F" w:rsidRPr="006539F0">
        <w:rPr>
          <w:rFonts w:eastAsia="Times New Roman"/>
          <w:bCs/>
          <w:color w:val="000000"/>
          <w:szCs w:val="28"/>
          <w:lang w:val="uk-UA" w:eastAsia="ru-RU"/>
        </w:rPr>
        <w:t xml:space="preserve">, </w:t>
      </w:r>
      <w:r w:rsidR="00844DFF" w:rsidRPr="001C12BA">
        <w:rPr>
          <w:color w:val="000000"/>
          <w:szCs w:val="28"/>
          <w:lang w:val="uk-UA" w:eastAsia="uk-UA"/>
        </w:rPr>
        <w:t xml:space="preserve">звертаємо увагу, що </w:t>
      </w:r>
      <w:r w:rsidR="00AE3C8F" w:rsidRPr="001C12BA">
        <w:rPr>
          <w:color w:val="000000"/>
          <w:szCs w:val="28"/>
          <w:lang w:val="uk-UA" w:eastAsia="uk-UA"/>
        </w:rPr>
        <w:t>Законом України</w:t>
      </w:r>
      <w:r w:rsidR="00F473C6">
        <w:rPr>
          <w:color w:val="000000"/>
          <w:szCs w:val="28"/>
          <w:lang w:val="uk-UA" w:eastAsia="uk-UA"/>
        </w:rPr>
        <w:t xml:space="preserve"> </w:t>
      </w:r>
      <w:r w:rsidR="00AE3C8F" w:rsidRPr="001C12BA">
        <w:rPr>
          <w:color w:val="000000"/>
          <w:szCs w:val="28"/>
          <w:lang w:val="uk-UA" w:eastAsia="uk-UA"/>
        </w:rPr>
        <w:t xml:space="preserve">«Про внесення змін до Закону України «Про Державний бюджет України на 2020 рік»» </w:t>
      </w:r>
      <w:r w:rsidR="00844DFF" w:rsidRPr="001C12BA">
        <w:rPr>
          <w:color w:val="000000"/>
          <w:szCs w:val="28"/>
          <w:lang w:val="uk-UA" w:eastAsia="uk-UA"/>
        </w:rPr>
        <w:t xml:space="preserve">від 13.04.2020 </w:t>
      </w:r>
      <w:r w:rsidR="00F473C6">
        <w:rPr>
          <w:color w:val="000000"/>
          <w:szCs w:val="28"/>
          <w:lang w:val="uk-UA" w:eastAsia="uk-UA"/>
        </w:rPr>
        <w:t xml:space="preserve">                             </w:t>
      </w:r>
      <w:bookmarkStart w:id="0" w:name="_GoBack"/>
      <w:bookmarkEnd w:id="0"/>
      <w:r w:rsidR="00AE3C8F" w:rsidRPr="001C12BA">
        <w:rPr>
          <w:color w:val="000000"/>
          <w:szCs w:val="28"/>
          <w:lang w:val="uk-UA" w:eastAsia="uk-UA"/>
        </w:rPr>
        <w:t xml:space="preserve">№ 553-IX для вирішення </w:t>
      </w:r>
      <w:r w:rsidR="009C0A01" w:rsidRPr="001C12BA">
        <w:rPr>
          <w:color w:val="000000"/>
          <w:szCs w:val="28"/>
          <w:lang w:val="uk-UA" w:eastAsia="uk-UA"/>
        </w:rPr>
        <w:t>зазначених</w:t>
      </w:r>
      <w:r w:rsidR="00AE3C8F" w:rsidRPr="001C12BA">
        <w:rPr>
          <w:color w:val="000000"/>
          <w:szCs w:val="28"/>
          <w:lang w:val="uk-UA" w:eastAsia="uk-UA"/>
        </w:rPr>
        <w:t xml:space="preserve"> завдань у поточному бюджетному періоді вже створено у складі </w:t>
      </w:r>
      <w:r w:rsidR="007D265F" w:rsidRPr="001C12BA">
        <w:rPr>
          <w:color w:val="000000"/>
          <w:szCs w:val="28"/>
          <w:lang w:val="uk-UA" w:eastAsia="uk-UA"/>
        </w:rPr>
        <w:t xml:space="preserve">загального фонду </w:t>
      </w:r>
      <w:r w:rsidR="00AE3C8F" w:rsidRPr="001C12BA">
        <w:rPr>
          <w:color w:val="000000"/>
          <w:szCs w:val="28"/>
          <w:lang w:val="uk-UA" w:eastAsia="uk-UA"/>
        </w:rPr>
        <w:t xml:space="preserve">Державного бюджету України </w:t>
      </w:r>
      <w:r w:rsidR="009C0A01" w:rsidRPr="001C12BA">
        <w:rPr>
          <w:color w:val="000000"/>
          <w:szCs w:val="28"/>
          <w:lang w:val="uk-UA" w:eastAsia="uk-UA"/>
        </w:rPr>
        <w:t>Ф</w:t>
      </w:r>
      <w:r w:rsidR="00AE3C8F" w:rsidRPr="001C12BA">
        <w:rPr>
          <w:color w:val="000000"/>
          <w:szCs w:val="28"/>
          <w:lang w:val="uk-UA" w:eastAsia="uk-UA"/>
        </w:rPr>
        <w:t>онд боротьби з гострою респіраторною хворобою COVID-19, спричиненою коронавірусом SARS-CoV-2, та її наслідками на період дії карантину, установленого Кабінетом Міністрів України з метою запобігання поширенню на території України зазначеної хвороби, та протягом 30 днів з дня відміни цього карантину</w:t>
      </w:r>
      <w:r w:rsidR="009C0A01" w:rsidRPr="001C12BA">
        <w:rPr>
          <w:color w:val="000000"/>
          <w:szCs w:val="28"/>
          <w:lang w:val="uk-UA" w:eastAsia="uk-UA"/>
        </w:rPr>
        <w:t xml:space="preserve"> </w:t>
      </w:r>
      <w:r w:rsidR="00ED4F21" w:rsidRPr="00ED4F21">
        <w:rPr>
          <w:color w:val="000000"/>
          <w:szCs w:val="28"/>
          <w:lang w:val="uk-UA" w:eastAsia="uk-UA"/>
        </w:rPr>
        <w:t>(далі – Фонд)</w:t>
      </w:r>
      <w:r w:rsidR="00ED4F21">
        <w:rPr>
          <w:color w:val="000000"/>
          <w:szCs w:val="28"/>
          <w:lang w:val="uk-UA" w:eastAsia="uk-UA"/>
        </w:rPr>
        <w:t xml:space="preserve"> </w:t>
      </w:r>
      <w:r w:rsidR="00844DFF" w:rsidRPr="001C12BA">
        <w:rPr>
          <w:color w:val="000000"/>
          <w:szCs w:val="28"/>
          <w:lang w:val="uk-UA" w:eastAsia="uk-UA"/>
        </w:rPr>
        <w:t>та</w:t>
      </w:r>
      <w:r w:rsidR="009C0A01" w:rsidRPr="001C12BA">
        <w:rPr>
          <w:color w:val="000000"/>
          <w:szCs w:val="28"/>
          <w:lang w:val="uk-UA" w:eastAsia="uk-UA"/>
        </w:rPr>
        <w:t xml:space="preserve"> передбачено на реалізацію </w:t>
      </w:r>
      <w:r w:rsidR="00844DFF" w:rsidRPr="001C12BA">
        <w:rPr>
          <w:color w:val="000000"/>
          <w:szCs w:val="28"/>
          <w:lang w:val="uk-UA" w:eastAsia="uk-UA"/>
        </w:rPr>
        <w:t xml:space="preserve">ним відповідних </w:t>
      </w:r>
      <w:r w:rsidR="009C0A01" w:rsidRPr="001C12BA">
        <w:rPr>
          <w:color w:val="000000"/>
          <w:szCs w:val="28"/>
          <w:lang w:val="uk-UA" w:eastAsia="uk-UA"/>
        </w:rPr>
        <w:t xml:space="preserve">завдань </w:t>
      </w:r>
      <w:r w:rsidR="00D421D5" w:rsidRPr="001C12BA">
        <w:rPr>
          <w:color w:val="000000"/>
          <w:szCs w:val="28"/>
          <w:lang w:val="uk-UA" w:eastAsia="uk-UA"/>
        </w:rPr>
        <w:t xml:space="preserve">бюджетне </w:t>
      </w:r>
      <w:r w:rsidR="009C0A01" w:rsidRPr="001C12BA">
        <w:rPr>
          <w:color w:val="000000"/>
          <w:szCs w:val="28"/>
          <w:lang w:val="uk-UA" w:eastAsia="uk-UA"/>
        </w:rPr>
        <w:t>фінансування обсягом 64669537,7 тис. гр</w:t>
      </w:r>
      <w:r w:rsidR="00844DFF" w:rsidRPr="001C12BA">
        <w:rPr>
          <w:color w:val="000000"/>
          <w:szCs w:val="28"/>
          <w:lang w:val="uk-UA" w:eastAsia="uk-UA"/>
        </w:rPr>
        <w:t>ивень</w:t>
      </w:r>
      <w:r w:rsidR="009C0A01" w:rsidRPr="001C12BA">
        <w:rPr>
          <w:color w:val="000000"/>
          <w:szCs w:val="28"/>
          <w:lang w:val="uk-UA" w:eastAsia="uk-UA"/>
        </w:rPr>
        <w:t>.</w:t>
      </w:r>
      <w:r w:rsidR="003B1E7B" w:rsidRPr="001C12BA">
        <w:rPr>
          <w:color w:val="000000"/>
          <w:szCs w:val="28"/>
          <w:lang w:val="uk-UA" w:eastAsia="uk-UA"/>
        </w:rPr>
        <w:t xml:space="preserve"> </w:t>
      </w:r>
    </w:p>
    <w:p w:rsidR="00D93B06" w:rsidRPr="00AF6749" w:rsidRDefault="00D93B06" w:rsidP="00107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539F0">
        <w:rPr>
          <w:color w:val="000000"/>
          <w:sz w:val="28"/>
          <w:szCs w:val="28"/>
        </w:rPr>
        <w:t>Зауважимо також, що змінами до ч. 3 ст. 29 БК пропонується зараховувати «100 відсотків надходжень, від адміністративних штрафів за адміністративне правопорушення, передбачене статтею 44</w:t>
      </w:r>
      <w:r w:rsidRPr="006539F0">
        <w:rPr>
          <w:color w:val="000000"/>
          <w:sz w:val="28"/>
          <w:szCs w:val="28"/>
          <w:vertAlign w:val="superscript"/>
        </w:rPr>
        <w:t>3</w:t>
      </w:r>
      <w:r w:rsidRPr="006539F0">
        <w:rPr>
          <w:color w:val="000000"/>
          <w:sz w:val="28"/>
          <w:szCs w:val="28"/>
        </w:rPr>
        <w:t xml:space="preserve"> Кодексу України про адміністративні правопорушення» до джерел формування </w:t>
      </w:r>
      <w:r w:rsidRPr="006539F0">
        <w:rPr>
          <w:i/>
          <w:color w:val="000000"/>
          <w:sz w:val="28"/>
          <w:szCs w:val="28"/>
          <w:u w:val="single"/>
        </w:rPr>
        <w:t>спеціального фонд</w:t>
      </w:r>
      <w:r w:rsidRPr="004F5A15">
        <w:rPr>
          <w:i/>
          <w:color w:val="000000"/>
          <w:sz w:val="28"/>
          <w:szCs w:val="28"/>
          <w:u w:val="single"/>
        </w:rPr>
        <w:t xml:space="preserve">у </w:t>
      </w:r>
      <w:r w:rsidRPr="004F5A15">
        <w:rPr>
          <w:color w:val="000000"/>
          <w:sz w:val="28"/>
          <w:szCs w:val="28"/>
        </w:rPr>
        <w:t>Державного бюджету України в частині доходів (новий п. 13</w:t>
      </w:r>
      <w:r w:rsidRPr="004F5A15">
        <w:rPr>
          <w:color w:val="000000"/>
          <w:sz w:val="28"/>
          <w:szCs w:val="28"/>
          <w:vertAlign w:val="superscript"/>
        </w:rPr>
        <w:t>9</w:t>
      </w:r>
      <w:r w:rsidRPr="004F5A15">
        <w:rPr>
          <w:color w:val="000000"/>
          <w:sz w:val="28"/>
          <w:szCs w:val="28"/>
        </w:rPr>
        <w:t xml:space="preserve">), у той час як </w:t>
      </w:r>
      <w:r w:rsidRPr="004F5A15">
        <w:rPr>
          <w:sz w:val="28"/>
          <w:szCs w:val="28"/>
        </w:rPr>
        <w:t>Фонд</w:t>
      </w:r>
      <w:r w:rsidRPr="001C12BA">
        <w:rPr>
          <w:rFonts w:eastAsia="Calibri"/>
          <w:color w:val="000000"/>
          <w:sz w:val="28"/>
          <w:szCs w:val="28"/>
        </w:rPr>
        <w:t xml:space="preserve"> створений у складі </w:t>
      </w:r>
      <w:r w:rsidRPr="001C12BA">
        <w:rPr>
          <w:rFonts w:eastAsia="Calibri"/>
          <w:i/>
          <w:color w:val="000000"/>
          <w:sz w:val="28"/>
          <w:szCs w:val="28"/>
          <w:u w:val="single"/>
        </w:rPr>
        <w:t>загального фонду</w:t>
      </w:r>
      <w:r w:rsidRPr="001C12BA">
        <w:rPr>
          <w:rFonts w:eastAsia="Calibri"/>
          <w:color w:val="000000"/>
          <w:sz w:val="28"/>
          <w:szCs w:val="28"/>
        </w:rPr>
        <w:t xml:space="preserve"> Державного бюджету України</w:t>
      </w:r>
      <w:r w:rsidR="00FD562E" w:rsidRPr="001C12BA">
        <w:rPr>
          <w:rFonts w:eastAsia="Calibri"/>
          <w:color w:val="000000"/>
          <w:sz w:val="28"/>
          <w:szCs w:val="28"/>
        </w:rPr>
        <w:t xml:space="preserve">, що унеможливлює як </w:t>
      </w:r>
      <w:r w:rsidR="00FD562E" w:rsidRPr="00AF6749">
        <w:rPr>
          <w:rFonts w:eastAsia="Calibri"/>
          <w:color w:val="000000"/>
          <w:sz w:val="28"/>
          <w:szCs w:val="28"/>
        </w:rPr>
        <w:t>формування доходів Фонду у частині зазначеного джерела, так і здійснення відповідних видатків Фонду.</w:t>
      </w:r>
      <w:r w:rsidRPr="00AF6749">
        <w:rPr>
          <w:rFonts w:eastAsia="Calibri"/>
          <w:color w:val="000000"/>
          <w:sz w:val="28"/>
          <w:szCs w:val="28"/>
        </w:rPr>
        <w:t xml:space="preserve">  </w:t>
      </w:r>
    </w:p>
    <w:p w:rsidR="00844DFF" w:rsidRPr="00AF6749" w:rsidRDefault="008D06CC" w:rsidP="001072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749">
        <w:rPr>
          <w:color w:val="000000"/>
          <w:sz w:val="28"/>
          <w:szCs w:val="28"/>
        </w:rPr>
        <w:t>Для оцінки дієвості пропонованого джерела наповнення зазначеного Фонду доцільно було б отримати інформацію щодо статистики надходження відповідних штрафів за період запровадження карантину.</w:t>
      </w:r>
    </w:p>
    <w:p w:rsidR="00DC1080" w:rsidRPr="001C12BA" w:rsidRDefault="008D06CC" w:rsidP="001072A4">
      <w:pPr>
        <w:pStyle w:val="aa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color w:val="000000"/>
          <w:szCs w:val="28"/>
          <w:lang w:val="uk-UA"/>
        </w:rPr>
      </w:pPr>
      <w:r w:rsidRPr="00AF6749">
        <w:rPr>
          <w:color w:val="000000"/>
          <w:szCs w:val="28"/>
          <w:lang w:val="uk-UA"/>
        </w:rPr>
        <w:t>У зв’язку із цим, а також</w:t>
      </w:r>
      <w:r w:rsidR="00866401" w:rsidRPr="00AF6749">
        <w:rPr>
          <w:color w:val="000000"/>
          <w:szCs w:val="28"/>
          <w:lang w:val="uk-UA"/>
        </w:rPr>
        <w:t>,</w:t>
      </w:r>
      <w:r w:rsidRPr="00AF6749">
        <w:rPr>
          <w:color w:val="000000"/>
          <w:szCs w:val="28"/>
          <w:lang w:val="uk-UA"/>
        </w:rPr>
        <w:t xml:space="preserve"> в</w:t>
      </w:r>
      <w:r w:rsidR="00DC1080" w:rsidRPr="00AF6749">
        <w:rPr>
          <w:color w:val="000000"/>
          <w:szCs w:val="28"/>
          <w:lang w:val="uk-UA"/>
        </w:rPr>
        <w:t>иходячи з вимог ст. 116 Конституції України, за якими Кабінет Міністрів України розробляє проект закону про Державний бюджет України і забезпечує виконання затвердженого</w:t>
      </w:r>
      <w:r w:rsidR="00DC1080" w:rsidRPr="001C12BA">
        <w:rPr>
          <w:color w:val="000000"/>
          <w:szCs w:val="28"/>
          <w:lang w:val="uk-UA"/>
        </w:rPr>
        <w:t xml:space="preserve"> Верховною Радою України Державного бюджету України, для прийняття виваженого рішення щодо внесеного законопроекту доцільно отримати висновок Уряду.</w:t>
      </w:r>
    </w:p>
    <w:p w:rsidR="0013619C" w:rsidRPr="001C12BA" w:rsidRDefault="0013619C" w:rsidP="001072A4">
      <w:pPr>
        <w:pStyle w:val="aa"/>
        <w:tabs>
          <w:tab w:val="left" w:pos="993"/>
        </w:tabs>
        <w:spacing w:after="0" w:line="240" w:lineRule="auto"/>
        <w:ind w:left="0"/>
        <w:jc w:val="both"/>
        <w:textAlignment w:val="baseline"/>
        <w:rPr>
          <w:color w:val="000000"/>
          <w:szCs w:val="28"/>
          <w:lang w:val="uk-UA"/>
        </w:rPr>
      </w:pPr>
    </w:p>
    <w:p w:rsidR="0013619C" w:rsidRPr="001C12BA" w:rsidRDefault="0013619C" w:rsidP="001072A4">
      <w:pPr>
        <w:pStyle w:val="aa"/>
        <w:tabs>
          <w:tab w:val="left" w:pos="993"/>
        </w:tabs>
        <w:spacing w:after="0" w:line="240" w:lineRule="auto"/>
        <w:ind w:left="0"/>
        <w:jc w:val="both"/>
        <w:textAlignment w:val="baseline"/>
        <w:rPr>
          <w:color w:val="000000"/>
          <w:szCs w:val="28"/>
          <w:lang w:val="uk-UA"/>
        </w:rPr>
      </w:pPr>
    </w:p>
    <w:p w:rsidR="00BF0CC5" w:rsidRPr="001C12BA" w:rsidRDefault="00BF0CC5" w:rsidP="001072A4">
      <w:pPr>
        <w:spacing w:after="0" w:line="240" w:lineRule="auto"/>
        <w:ind w:firstLine="709"/>
        <w:jc w:val="both"/>
        <w:textAlignment w:val="baseline"/>
        <w:rPr>
          <w:color w:val="000000"/>
          <w:szCs w:val="28"/>
          <w:lang w:val="uk-UA"/>
        </w:rPr>
      </w:pPr>
      <w:r w:rsidRPr="001C12BA">
        <w:rPr>
          <w:color w:val="000000"/>
          <w:szCs w:val="28"/>
          <w:lang w:val="uk-UA"/>
        </w:rPr>
        <w:t>Керівник Головного управління                                                С.</w:t>
      </w:r>
      <w:r w:rsidR="008D06CC" w:rsidRPr="001C12BA">
        <w:rPr>
          <w:color w:val="000000"/>
          <w:szCs w:val="28"/>
          <w:lang w:val="uk-UA"/>
        </w:rPr>
        <w:t xml:space="preserve"> </w:t>
      </w:r>
      <w:r w:rsidRPr="001C12BA">
        <w:rPr>
          <w:color w:val="000000"/>
          <w:szCs w:val="28"/>
          <w:lang w:val="uk-UA"/>
        </w:rPr>
        <w:t>Тихонюк</w:t>
      </w:r>
    </w:p>
    <w:p w:rsidR="000911BF" w:rsidRPr="001C12BA" w:rsidRDefault="000911BF" w:rsidP="001072A4">
      <w:pPr>
        <w:spacing w:after="0" w:line="240" w:lineRule="auto"/>
        <w:ind w:firstLine="709"/>
        <w:jc w:val="both"/>
        <w:textAlignment w:val="baseline"/>
        <w:rPr>
          <w:rStyle w:val="rvts0"/>
          <w:color w:val="000000"/>
          <w:szCs w:val="28"/>
          <w:lang w:val="uk-UA"/>
        </w:rPr>
      </w:pPr>
    </w:p>
    <w:p w:rsidR="009A4D23" w:rsidRPr="001C12BA" w:rsidRDefault="009A4D23" w:rsidP="001072A4">
      <w:pPr>
        <w:spacing w:after="0" w:line="240" w:lineRule="auto"/>
        <w:ind w:firstLine="709"/>
        <w:jc w:val="both"/>
        <w:textAlignment w:val="baseline"/>
        <w:rPr>
          <w:rStyle w:val="rvts0"/>
          <w:color w:val="000000"/>
          <w:szCs w:val="28"/>
          <w:lang w:val="uk-UA"/>
        </w:rPr>
      </w:pPr>
    </w:p>
    <w:p w:rsidR="00BF09AF" w:rsidRPr="001C12BA" w:rsidRDefault="00B37E41" w:rsidP="001072A4">
      <w:pPr>
        <w:spacing w:after="0" w:line="240" w:lineRule="auto"/>
        <w:ind w:firstLine="709"/>
        <w:jc w:val="both"/>
        <w:textAlignment w:val="baseline"/>
        <w:rPr>
          <w:b/>
          <w:color w:val="000000"/>
          <w:sz w:val="20"/>
          <w:szCs w:val="20"/>
          <w:lang w:val="uk-UA" w:eastAsia="uk-UA"/>
        </w:rPr>
      </w:pPr>
      <w:r w:rsidRPr="001C12BA">
        <w:rPr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Вик.: </w:t>
      </w:r>
      <w:r w:rsidR="00826C16" w:rsidRPr="001C12BA">
        <w:rPr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Н.</w:t>
      </w:r>
      <w:r w:rsidR="007A2C71" w:rsidRPr="001C12BA">
        <w:rPr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Пархоменко</w:t>
      </w:r>
    </w:p>
    <w:sectPr w:rsidR="00BF09AF" w:rsidRPr="001C12BA" w:rsidSect="000F4D5B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0F" w:rsidRDefault="0050620F" w:rsidP="00E7051A">
      <w:pPr>
        <w:spacing w:after="0" w:line="240" w:lineRule="auto"/>
      </w:pPr>
      <w:r>
        <w:separator/>
      </w:r>
    </w:p>
  </w:endnote>
  <w:endnote w:type="continuationSeparator" w:id="0">
    <w:p w:rsidR="0050620F" w:rsidRDefault="0050620F" w:rsidP="00E7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0F" w:rsidRDefault="0050620F" w:rsidP="00E7051A">
      <w:pPr>
        <w:spacing w:after="0" w:line="240" w:lineRule="auto"/>
      </w:pPr>
      <w:r>
        <w:separator/>
      </w:r>
    </w:p>
  </w:footnote>
  <w:footnote w:type="continuationSeparator" w:id="0">
    <w:p w:rsidR="0050620F" w:rsidRDefault="0050620F" w:rsidP="00E7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5B" w:rsidRDefault="00CD06D8">
    <w:pPr>
      <w:pStyle w:val="a6"/>
      <w:jc w:val="right"/>
    </w:pPr>
    <w:r>
      <w:fldChar w:fldCharType="begin"/>
    </w:r>
    <w:r w:rsidR="001C12BA">
      <w:instrText>PAGE   \* MERGEFORMAT</w:instrText>
    </w:r>
    <w:r>
      <w:fldChar w:fldCharType="separate"/>
    </w:r>
    <w:r w:rsidR="00F473C6" w:rsidRPr="00F473C6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0F4D5B" w:rsidRDefault="000F4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5B" w:rsidRPr="00D67B14" w:rsidRDefault="000F4D5B" w:rsidP="000F4D5B">
    <w:pPr>
      <w:spacing w:after="22" w:line="240" w:lineRule="auto"/>
      <w:jc w:val="right"/>
      <w:rPr>
        <w:sz w:val="20"/>
        <w:szCs w:val="20"/>
        <w:lang w:val="uk-UA"/>
      </w:rPr>
    </w:pPr>
    <w:r w:rsidRPr="00D67B14">
      <w:rPr>
        <w:sz w:val="20"/>
        <w:szCs w:val="20"/>
      </w:rPr>
      <w:t xml:space="preserve">До </w:t>
    </w:r>
    <w:r w:rsidR="0089705C">
      <w:rPr>
        <w:sz w:val="20"/>
        <w:szCs w:val="20"/>
        <w:lang w:val="uk-UA"/>
      </w:rPr>
      <w:t xml:space="preserve">реєстр. </w:t>
    </w:r>
    <w:r w:rsidRPr="00D67B14">
      <w:rPr>
        <w:sz w:val="20"/>
        <w:szCs w:val="20"/>
      </w:rPr>
      <w:t xml:space="preserve">№ </w:t>
    </w:r>
    <w:r w:rsidR="00D67B14" w:rsidRPr="00D67B14">
      <w:rPr>
        <w:sz w:val="20"/>
        <w:szCs w:val="20"/>
        <w:lang w:val="uk-UA"/>
      </w:rPr>
      <w:t>3333 від 14.04.2020</w:t>
    </w:r>
  </w:p>
  <w:p w:rsidR="000F4D5B" w:rsidRPr="00D67B14" w:rsidRDefault="000F4D5B" w:rsidP="000F4D5B">
    <w:pPr>
      <w:spacing w:after="22" w:line="240" w:lineRule="auto"/>
      <w:jc w:val="right"/>
      <w:rPr>
        <w:sz w:val="20"/>
        <w:szCs w:val="20"/>
        <w:lang w:val="uk-UA"/>
      </w:rPr>
    </w:pPr>
    <w:r w:rsidRPr="00D67B14">
      <w:rPr>
        <w:sz w:val="20"/>
        <w:szCs w:val="20"/>
        <w:lang w:val="uk-UA"/>
      </w:rPr>
      <w:t>Народн</w:t>
    </w:r>
    <w:r w:rsidR="00D67B14">
      <w:rPr>
        <w:sz w:val="20"/>
        <w:szCs w:val="20"/>
        <w:lang w:val="uk-UA"/>
      </w:rPr>
      <w:t>і</w:t>
    </w:r>
    <w:r w:rsidRPr="00D67B14">
      <w:rPr>
        <w:sz w:val="20"/>
        <w:szCs w:val="20"/>
        <w:lang w:val="uk-UA"/>
      </w:rPr>
      <w:t xml:space="preserve"> депутат</w:t>
    </w:r>
    <w:r w:rsidR="00D67B14">
      <w:rPr>
        <w:sz w:val="20"/>
        <w:szCs w:val="20"/>
        <w:lang w:val="uk-UA"/>
      </w:rPr>
      <w:t>и</w:t>
    </w:r>
    <w:r w:rsidRPr="00D67B14">
      <w:rPr>
        <w:sz w:val="20"/>
        <w:szCs w:val="20"/>
        <w:lang w:val="uk-UA"/>
      </w:rPr>
      <w:t xml:space="preserve"> України</w:t>
    </w:r>
  </w:p>
  <w:p w:rsidR="000F4D5B" w:rsidRDefault="00D67B14" w:rsidP="0089705C">
    <w:pPr>
      <w:spacing w:after="22" w:line="240" w:lineRule="auto"/>
      <w:jc w:val="right"/>
    </w:pPr>
    <w:r>
      <w:rPr>
        <w:sz w:val="20"/>
        <w:szCs w:val="20"/>
        <w:lang w:val="uk-UA"/>
      </w:rPr>
      <w:t>Д. Нальотов, В. Зуб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2EB"/>
    <w:multiLevelType w:val="hybridMultilevel"/>
    <w:tmpl w:val="DE225F36"/>
    <w:lvl w:ilvl="0" w:tplc="42A8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64535"/>
    <w:multiLevelType w:val="hybridMultilevel"/>
    <w:tmpl w:val="E9C24BAC"/>
    <w:lvl w:ilvl="0" w:tplc="73061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04945"/>
    <w:multiLevelType w:val="multilevel"/>
    <w:tmpl w:val="27042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2826B1"/>
    <w:multiLevelType w:val="hybridMultilevel"/>
    <w:tmpl w:val="10DE6B12"/>
    <w:lvl w:ilvl="0" w:tplc="DC8A52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6F3A"/>
    <w:multiLevelType w:val="multilevel"/>
    <w:tmpl w:val="20B40BB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B9"/>
    <w:rsid w:val="00013F7B"/>
    <w:rsid w:val="00033C2D"/>
    <w:rsid w:val="00087E62"/>
    <w:rsid w:val="000911BF"/>
    <w:rsid w:val="000A7257"/>
    <w:rsid w:val="000B1CBC"/>
    <w:rsid w:val="000B3C86"/>
    <w:rsid w:val="000E371A"/>
    <w:rsid w:val="000F4D5B"/>
    <w:rsid w:val="001072A4"/>
    <w:rsid w:val="001238A9"/>
    <w:rsid w:val="00126E91"/>
    <w:rsid w:val="0013619C"/>
    <w:rsid w:val="00142B13"/>
    <w:rsid w:val="00144166"/>
    <w:rsid w:val="001460C1"/>
    <w:rsid w:val="00153D34"/>
    <w:rsid w:val="00174FE7"/>
    <w:rsid w:val="00183D95"/>
    <w:rsid w:val="001A35B3"/>
    <w:rsid w:val="001B5B44"/>
    <w:rsid w:val="001C12BA"/>
    <w:rsid w:val="001D2E5B"/>
    <w:rsid w:val="001E2CC9"/>
    <w:rsid w:val="001F7435"/>
    <w:rsid w:val="00206914"/>
    <w:rsid w:val="00214FBA"/>
    <w:rsid w:val="00221853"/>
    <w:rsid w:val="0026430D"/>
    <w:rsid w:val="002740B9"/>
    <w:rsid w:val="002A3A6C"/>
    <w:rsid w:val="002F1F7C"/>
    <w:rsid w:val="00300F35"/>
    <w:rsid w:val="00302E95"/>
    <w:rsid w:val="0030730E"/>
    <w:rsid w:val="00327274"/>
    <w:rsid w:val="003742A8"/>
    <w:rsid w:val="00375964"/>
    <w:rsid w:val="00376A15"/>
    <w:rsid w:val="00382847"/>
    <w:rsid w:val="003B069B"/>
    <w:rsid w:val="003B1E7B"/>
    <w:rsid w:val="003C6267"/>
    <w:rsid w:val="003D17A9"/>
    <w:rsid w:val="003D33F6"/>
    <w:rsid w:val="003E12BF"/>
    <w:rsid w:val="003E3055"/>
    <w:rsid w:val="003E6370"/>
    <w:rsid w:val="003E659F"/>
    <w:rsid w:val="003F7CF0"/>
    <w:rsid w:val="00423A76"/>
    <w:rsid w:val="00452B74"/>
    <w:rsid w:val="00485F60"/>
    <w:rsid w:val="004F37FA"/>
    <w:rsid w:val="004F5A15"/>
    <w:rsid w:val="0050620F"/>
    <w:rsid w:val="0050718F"/>
    <w:rsid w:val="005204CF"/>
    <w:rsid w:val="00530A61"/>
    <w:rsid w:val="00541EFD"/>
    <w:rsid w:val="00552A5F"/>
    <w:rsid w:val="005663D1"/>
    <w:rsid w:val="00593097"/>
    <w:rsid w:val="005A0F2F"/>
    <w:rsid w:val="005A4457"/>
    <w:rsid w:val="005C19D9"/>
    <w:rsid w:val="005E6040"/>
    <w:rsid w:val="005F1B5C"/>
    <w:rsid w:val="00626786"/>
    <w:rsid w:val="006539F0"/>
    <w:rsid w:val="0066631E"/>
    <w:rsid w:val="00671A29"/>
    <w:rsid w:val="00697725"/>
    <w:rsid w:val="006A7D18"/>
    <w:rsid w:val="006B6EBE"/>
    <w:rsid w:val="006D1AB7"/>
    <w:rsid w:val="007021D6"/>
    <w:rsid w:val="00721AF8"/>
    <w:rsid w:val="007253D3"/>
    <w:rsid w:val="00727318"/>
    <w:rsid w:val="00760D36"/>
    <w:rsid w:val="00774695"/>
    <w:rsid w:val="007A2C71"/>
    <w:rsid w:val="007D1345"/>
    <w:rsid w:val="007D265F"/>
    <w:rsid w:val="007D6272"/>
    <w:rsid w:val="00803534"/>
    <w:rsid w:val="008175CB"/>
    <w:rsid w:val="00826C16"/>
    <w:rsid w:val="00844DFF"/>
    <w:rsid w:val="00865E95"/>
    <w:rsid w:val="00866401"/>
    <w:rsid w:val="008902B7"/>
    <w:rsid w:val="0089705C"/>
    <w:rsid w:val="008A0132"/>
    <w:rsid w:val="008A0CDE"/>
    <w:rsid w:val="008A7679"/>
    <w:rsid w:val="008D06CC"/>
    <w:rsid w:val="008D1646"/>
    <w:rsid w:val="008E3232"/>
    <w:rsid w:val="008F74D2"/>
    <w:rsid w:val="00926A97"/>
    <w:rsid w:val="00944B6B"/>
    <w:rsid w:val="00944DD7"/>
    <w:rsid w:val="009648BF"/>
    <w:rsid w:val="009675DB"/>
    <w:rsid w:val="00977D8E"/>
    <w:rsid w:val="009A4D23"/>
    <w:rsid w:val="009C0A01"/>
    <w:rsid w:val="009C0A47"/>
    <w:rsid w:val="009D45B4"/>
    <w:rsid w:val="00A21FEA"/>
    <w:rsid w:val="00A2542E"/>
    <w:rsid w:val="00A30DA0"/>
    <w:rsid w:val="00A35434"/>
    <w:rsid w:val="00A42693"/>
    <w:rsid w:val="00A434C8"/>
    <w:rsid w:val="00A96917"/>
    <w:rsid w:val="00AC1A15"/>
    <w:rsid w:val="00AC1E79"/>
    <w:rsid w:val="00AE3C8F"/>
    <w:rsid w:val="00AF6749"/>
    <w:rsid w:val="00B37A9A"/>
    <w:rsid w:val="00B37E41"/>
    <w:rsid w:val="00B46747"/>
    <w:rsid w:val="00B52210"/>
    <w:rsid w:val="00B67F21"/>
    <w:rsid w:val="00B80A02"/>
    <w:rsid w:val="00B8590F"/>
    <w:rsid w:val="00B93865"/>
    <w:rsid w:val="00B938C1"/>
    <w:rsid w:val="00B9487E"/>
    <w:rsid w:val="00BB22CC"/>
    <w:rsid w:val="00BB4C9F"/>
    <w:rsid w:val="00BB61EA"/>
    <w:rsid w:val="00BD71D9"/>
    <w:rsid w:val="00BE5A0C"/>
    <w:rsid w:val="00BF09AF"/>
    <w:rsid w:val="00BF0CC5"/>
    <w:rsid w:val="00BF2085"/>
    <w:rsid w:val="00C5604C"/>
    <w:rsid w:val="00C76EB1"/>
    <w:rsid w:val="00C9049D"/>
    <w:rsid w:val="00C907CD"/>
    <w:rsid w:val="00CA1CDF"/>
    <w:rsid w:val="00CC1FCD"/>
    <w:rsid w:val="00CC60A2"/>
    <w:rsid w:val="00CD06D8"/>
    <w:rsid w:val="00CD6C04"/>
    <w:rsid w:val="00CF2625"/>
    <w:rsid w:val="00D421D5"/>
    <w:rsid w:val="00D44CF7"/>
    <w:rsid w:val="00D45514"/>
    <w:rsid w:val="00D457A5"/>
    <w:rsid w:val="00D51C73"/>
    <w:rsid w:val="00D52197"/>
    <w:rsid w:val="00D55D73"/>
    <w:rsid w:val="00D611A3"/>
    <w:rsid w:val="00D67B14"/>
    <w:rsid w:val="00D83837"/>
    <w:rsid w:val="00D855D6"/>
    <w:rsid w:val="00D9065D"/>
    <w:rsid w:val="00D93B06"/>
    <w:rsid w:val="00DB77FD"/>
    <w:rsid w:val="00DC1080"/>
    <w:rsid w:val="00DD506A"/>
    <w:rsid w:val="00DE53EF"/>
    <w:rsid w:val="00E06C35"/>
    <w:rsid w:val="00E11B8E"/>
    <w:rsid w:val="00E1725D"/>
    <w:rsid w:val="00E218FA"/>
    <w:rsid w:val="00E404EC"/>
    <w:rsid w:val="00E40986"/>
    <w:rsid w:val="00E7051A"/>
    <w:rsid w:val="00EB3535"/>
    <w:rsid w:val="00EB64E3"/>
    <w:rsid w:val="00ED4F21"/>
    <w:rsid w:val="00EE32F0"/>
    <w:rsid w:val="00EE51F7"/>
    <w:rsid w:val="00EE7057"/>
    <w:rsid w:val="00EF5CA9"/>
    <w:rsid w:val="00F020AA"/>
    <w:rsid w:val="00F473C6"/>
    <w:rsid w:val="00F61665"/>
    <w:rsid w:val="00F74E23"/>
    <w:rsid w:val="00F75BA9"/>
    <w:rsid w:val="00F91579"/>
    <w:rsid w:val="00F94E72"/>
    <w:rsid w:val="00FA1B7F"/>
    <w:rsid w:val="00FA2BD9"/>
    <w:rsid w:val="00FB6A87"/>
    <w:rsid w:val="00FC0FFC"/>
    <w:rsid w:val="00FC3576"/>
    <w:rsid w:val="00FD562E"/>
    <w:rsid w:val="00FD6EEA"/>
    <w:rsid w:val="00FE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F644"/>
  <w15:docId w15:val="{60840B64-11EE-4286-89D9-1493B63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D"/>
    <w:pPr>
      <w:spacing w:after="160" w:line="259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1EFD"/>
    <w:pPr>
      <w:spacing w:after="0" w:line="240" w:lineRule="auto"/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ий текст Знак"/>
    <w:link w:val="a3"/>
    <w:uiPriority w:val="99"/>
    <w:rsid w:val="00541EFD"/>
    <w:rPr>
      <w:rFonts w:eastAsia="Times New Roman" w:cs="Times New Roman"/>
      <w:szCs w:val="20"/>
      <w:lang w:eastAsia="ru-RU"/>
    </w:rPr>
  </w:style>
  <w:style w:type="paragraph" w:customStyle="1" w:styleId="a5">
    <w:name w:val="Нормальний текст"/>
    <w:basedOn w:val="a"/>
    <w:uiPriority w:val="99"/>
    <w:rsid w:val="005663D1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300F35"/>
  </w:style>
  <w:style w:type="paragraph" w:styleId="a6">
    <w:name w:val="header"/>
    <w:basedOn w:val="a"/>
    <w:link w:val="a7"/>
    <w:uiPriority w:val="99"/>
    <w:unhideWhenUsed/>
    <w:rsid w:val="00E7051A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7">
    <w:name w:val="Верхній колонтитул Знак"/>
    <w:link w:val="a6"/>
    <w:uiPriority w:val="99"/>
    <w:rsid w:val="00E7051A"/>
    <w:rPr>
      <w:lang w:val="ru-RU"/>
    </w:rPr>
  </w:style>
  <w:style w:type="paragraph" w:styleId="a8">
    <w:name w:val="footer"/>
    <w:basedOn w:val="a"/>
    <w:link w:val="a9"/>
    <w:uiPriority w:val="99"/>
    <w:unhideWhenUsed/>
    <w:rsid w:val="00E7051A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9">
    <w:name w:val="Нижній колонтитул Знак"/>
    <w:link w:val="a8"/>
    <w:uiPriority w:val="99"/>
    <w:rsid w:val="00E7051A"/>
    <w:rPr>
      <w:lang w:val="ru-RU"/>
    </w:rPr>
  </w:style>
  <w:style w:type="paragraph" w:styleId="aa">
    <w:name w:val="List Paragraph"/>
    <w:basedOn w:val="a"/>
    <w:uiPriority w:val="34"/>
    <w:qFormat/>
    <w:rsid w:val="00013F7B"/>
    <w:pPr>
      <w:ind w:left="720"/>
      <w:contextualSpacing/>
    </w:pPr>
  </w:style>
  <w:style w:type="character" w:customStyle="1" w:styleId="FontStyle">
    <w:name w:val="Font Style"/>
    <w:rsid w:val="008902B7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8902B7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val="ru-RU" w:eastAsia="en-US"/>
    </w:rPr>
  </w:style>
  <w:style w:type="character" w:styleId="ab">
    <w:name w:val="Hyperlink"/>
    <w:uiPriority w:val="99"/>
    <w:semiHidden/>
    <w:unhideWhenUsed/>
    <w:rsid w:val="00552A5F"/>
    <w:rPr>
      <w:color w:val="0000FF"/>
      <w:u w:val="single"/>
    </w:rPr>
  </w:style>
  <w:style w:type="character" w:customStyle="1" w:styleId="rvts37">
    <w:name w:val="rvts37"/>
    <w:basedOn w:val="a0"/>
    <w:rsid w:val="00552A5F"/>
  </w:style>
  <w:style w:type="character" w:customStyle="1" w:styleId="highlight">
    <w:name w:val="highlight"/>
    <w:basedOn w:val="a0"/>
    <w:rsid w:val="00BF09AF"/>
  </w:style>
  <w:style w:type="paragraph" w:customStyle="1" w:styleId="st7">
    <w:name w:val="st7"/>
    <w:uiPriority w:val="99"/>
    <w:rsid w:val="009675DB"/>
    <w:pPr>
      <w:autoSpaceDE w:val="0"/>
      <w:autoSpaceDN w:val="0"/>
      <w:adjustRightInd w:val="0"/>
      <w:spacing w:before="150" w:after="150"/>
      <w:ind w:left="450" w:right="450"/>
      <w:jc w:val="center"/>
    </w:pPr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st17">
    <w:name w:val="st17"/>
    <w:uiPriority w:val="99"/>
    <w:rsid w:val="009675DB"/>
    <w:pPr>
      <w:autoSpaceDE w:val="0"/>
      <w:autoSpaceDN w:val="0"/>
      <w:adjustRightInd w:val="0"/>
      <w:spacing w:before="300" w:line="360" w:lineRule="auto"/>
      <w:ind w:left="450" w:right="450"/>
      <w:jc w:val="center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st101">
    <w:name w:val="st101"/>
    <w:uiPriority w:val="99"/>
    <w:rsid w:val="009675DB"/>
    <w:rPr>
      <w:rFonts w:ascii="Times New Roman" w:hAnsi="Times New Roman" w:cs="Times New Roman"/>
      <w:b/>
      <w:bCs/>
      <w:color w:val="000000"/>
    </w:rPr>
  </w:style>
  <w:style w:type="character" w:customStyle="1" w:styleId="st24">
    <w:name w:val="st24"/>
    <w:uiPriority w:val="99"/>
    <w:rsid w:val="009675DB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st64">
    <w:name w:val="st64"/>
    <w:uiPriority w:val="99"/>
    <w:rsid w:val="009675DB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st42">
    <w:name w:val="st42"/>
    <w:uiPriority w:val="99"/>
    <w:rsid w:val="009C0A47"/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53D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153D34"/>
    <w:rPr>
      <w:rFonts w:ascii="Segoe U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D93B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5F15-5B76-4D08-9B36-F429CD87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3217</Words>
  <Characters>1834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Олещенко Оксана Миколаївна</dc:creator>
  <cp:lastModifiedBy>Кисельова Юлія Анатоліївна</cp:lastModifiedBy>
  <cp:revision>5</cp:revision>
  <cp:lastPrinted>2020-06-09T13:17:00Z</cp:lastPrinted>
  <dcterms:created xsi:type="dcterms:W3CDTF">2020-06-09T13:29:00Z</dcterms:created>
  <dcterms:modified xsi:type="dcterms:W3CDTF">2020-06-09T13:35:00Z</dcterms:modified>
</cp:coreProperties>
</file>