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38" w:rsidRDefault="00100A38" w:rsidP="001673DC">
      <w:pPr>
        <w:widowControl w:val="0"/>
        <w:spacing w:line="276" w:lineRule="auto"/>
        <w:jc w:val="center"/>
        <w:rPr>
          <w:b/>
          <w:bCs/>
          <w:color w:val="000000"/>
          <w:sz w:val="28"/>
          <w:szCs w:val="28"/>
        </w:rPr>
      </w:pPr>
      <w:bookmarkStart w:id="0" w:name="_GoBack"/>
      <w:bookmarkEnd w:id="0"/>
      <w:r>
        <w:rPr>
          <w:b/>
          <w:bCs/>
          <w:color w:val="000000"/>
          <w:sz w:val="28"/>
          <w:szCs w:val="28"/>
        </w:rPr>
        <w:t>ПОЯСНЮВАЛЬНА ЗАПИСКА</w:t>
      </w:r>
    </w:p>
    <w:p w:rsidR="00100A38" w:rsidRDefault="00100A38" w:rsidP="001673DC">
      <w:pPr>
        <w:widowControl w:val="0"/>
        <w:spacing w:line="276" w:lineRule="auto"/>
        <w:jc w:val="center"/>
        <w:rPr>
          <w:b/>
          <w:sz w:val="28"/>
          <w:szCs w:val="28"/>
        </w:rPr>
      </w:pPr>
      <w:r>
        <w:rPr>
          <w:b/>
          <w:color w:val="000000"/>
          <w:sz w:val="28"/>
          <w:szCs w:val="28"/>
        </w:rPr>
        <w:t xml:space="preserve">до </w:t>
      </w:r>
      <w:r w:rsidR="001673DC" w:rsidRPr="001673DC">
        <w:rPr>
          <w:b/>
          <w:color w:val="000000"/>
          <w:sz w:val="28"/>
          <w:szCs w:val="28"/>
        </w:rPr>
        <w:t>проект</w:t>
      </w:r>
      <w:r w:rsidR="001673DC">
        <w:rPr>
          <w:b/>
          <w:color w:val="000000"/>
          <w:sz w:val="28"/>
          <w:szCs w:val="28"/>
        </w:rPr>
        <w:t>у</w:t>
      </w:r>
      <w:r w:rsidR="001673DC" w:rsidRPr="001673DC">
        <w:rPr>
          <w:b/>
          <w:color w:val="000000"/>
          <w:sz w:val="28"/>
          <w:szCs w:val="28"/>
        </w:rPr>
        <w:t xml:space="preserve"> Закону України «</w:t>
      </w:r>
      <w:r w:rsidR="00FB444D">
        <w:rPr>
          <w:b/>
          <w:bCs/>
          <w:sz w:val="28"/>
          <w:szCs w:val="28"/>
        </w:rPr>
        <w:t xml:space="preserve">Про внесення змін до </w:t>
      </w:r>
      <w:r w:rsidR="00FB444D" w:rsidRPr="000E262A">
        <w:rPr>
          <w:b/>
          <w:bCs/>
          <w:sz w:val="28"/>
          <w:szCs w:val="28"/>
        </w:rPr>
        <w:t xml:space="preserve">Кодексу України про адміністративні правопорушення та Кримінального кодексу України </w:t>
      </w:r>
      <w:r w:rsidR="00FB444D" w:rsidRPr="00855093">
        <w:rPr>
          <w:b/>
          <w:bCs/>
          <w:sz w:val="28"/>
          <w:szCs w:val="28"/>
        </w:rPr>
        <w:t>(</w:t>
      </w:r>
      <w:r w:rsidR="00FB444D">
        <w:rPr>
          <w:b/>
          <w:bCs/>
          <w:sz w:val="28"/>
          <w:szCs w:val="28"/>
        </w:rPr>
        <w:t xml:space="preserve">щодо </w:t>
      </w:r>
      <w:r w:rsidR="00FB444D" w:rsidRPr="006605A7">
        <w:rPr>
          <w:b/>
          <w:bCs/>
          <w:sz w:val="28"/>
          <w:szCs w:val="28"/>
        </w:rPr>
        <w:t>посилення відповідальності за невиконання законних вимог</w:t>
      </w:r>
      <w:r w:rsidR="00FB444D">
        <w:rPr>
          <w:b/>
          <w:bCs/>
          <w:sz w:val="28"/>
          <w:szCs w:val="28"/>
        </w:rPr>
        <w:t xml:space="preserve"> </w:t>
      </w:r>
      <w:r w:rsidR="00FB444D" w:rsidRPr="006605A7">
        <w:rPr>
          <w:b/>
          <w:bCs/>
          <w:sz w:val="28"/>
          <w:szCs w:val="28"/>
        </w:rPr>
        <w:t>та перешкоджання діяльності народного депутата України</w:t>
      </w:r>
      <w:r w:rsidR="00FB444D">
        <w:rPr>
          <w:b/>
          <w:bCs/>
          <w:sz w:val="28"/>
          <w:szCs w:val="28"/>
        </w:rPr>
        <w:t>, Рахункової палати,</w:t>
      </w:r>
      <w:r w:rsidR="00FB444D" w:rsidRPr="006605A7">
        <w:rPr>
          <w:b/>
          <w:bCs/>
          <w:sz w:val="28"/>
          <w:szCs w:val="28"/>
        </w:rPr>
        <w:t xml:space="preserve"> депутата місцевої ради</w:t>
      </w:r>
      <w:r w:rsidR="00FB444D">
        <w:rPr>
          <w:b/>
          <w:bCs/>
          <w:sz w:val="28"/>
          <w:szCs w:val="28"/>
        </w:rPr>
        <w:t>)</w:t>
      </w:r>
      <w:r w:rsidR="001673DC" w:rsidRPr="001673DC">
        <w:rPr>
          <w:b/>
          <w:color w:val="000000"/>
          <w:sz w:val="28"/>
          <w:szCs w:val="28"/>
        </w:rPr>
        <w:t>»</w:t>
      </w:r>
    </w:p>
    <w:p w:rsidR="00100A38" w:rsidRDefault="00100A38" w:rsidP="00121EE2">
      <w:pPr>
        <w:widowControl w:val="0"/>
        <w:spacing w:line="276" w:lineRule="auto"/>
        <w:rPr>
          <w:b/>
          <w:sz w:val="28"/>
          <w:szCs w:val="28"/>
        </w:rPr>
      </w:pPr>
    </w:p>
    <w:p w:rsidR="007D1635" w:rsidRDefault="00100A38" w:rsidP="00C10824">
      <w:pPr>
        <w:pStyle w:val="a3"/>
        <w:widowControl w:val="0"/>
        <w:numPr>
          <w:ilvl w:val="0"/>
          <w:numId w:val="10"/>
        </w:numPr>
        <w:spacing w:before="0" w:line="276"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Обґрунтування необхідності прийняття законопроекту</w:t>
      </w:r>
    </w:p>
    <w:p w:rsidR="007D1635" w:rsidRPr="007D1635" w:rsidRDefault="007D1635" w:rsidP="00C10824">
      <w:pPr>
        <w:pStyle w:val="a3"/>
        <w:widowControl w:val="0"/>
        <w:spacing w:before="0" w:line="276" w:lineRule="auto"/>
        <w:ind w:left="1069" w:firstLine="0"/>
        <w:jc w:val="both"/>
        <w:rPr>
          <w:rFonts w:ascii="Times New Roman" w:hAnsi="Times New Roman" w:cs="Times New Roman"/>
          <w:b/>
          <w:bCs/>
          <w:color w:val="000000"/>
          <w:sz w:val="28"/>
          <w:szCs w:val="28"/>
        </w:rPr>
      </w:pPr>
    </w:p>
    <w:p w:rsidR="00A2467D" w:rsidRDefault="00EA7726" w:rsidP="00C10824">
      <w:pPr>
        <w:spacing w:line="276" w:lineRule="auto"/>
        <w:ind w:firstLine="567"/>
        <w:jc w:val="both"/>
        <w:rPr>
          <w:sz w:val="28"/>
          <w:szCs w:val="28"/>
        </w:rPr>
      </w:pPr>
      <w:r>
        <w:rPr>
          <w:sz w:val="28"/>
          <w:szCs w:val="28"/>
        </w:rPr>
        <w:t>У</w:t>
      </w:r>
      <w:r w:rsidR="003C2ECF">
        <w:rPr>
          <w:sz w:val="28"/>
          <w:szCs w:val="28"/>
        </w:rPr>
        <w:t xml:space="preserve"> статті 24 Закону України «Про статус народного депутата України» </w:t>
      </w:r>
      <w:r>
        <w:rPr>
          <w:sz w:val="28"/>
          <w:szCs w:val="28"/>
        </w:rPr>
        <w:t>зазначено, що</w:t>
      </w:r>
      <w:r w:rsidR="00A2467D">
        <w:rPr>
          <w:sz w:val="28"/>
          <w:szCs w:val="28"/>
        </w:rPr>
        <w:t xml:space="preserve"> н</w:t>
      </w:r>
      <w:r w:rsidR="00A2467D" w:rsidRPr="00A2467D">
        <w:rPr>
          <w:sz w:val="28"/>
          <w:szCs w:val="28"/>
        </w:rPr>
        <w:t>ародний депутат</w:t>
      </w:r>
      <w:r w:rsidR="00A2467D">
        <w:rPr>
          <w:sz w:val="28"/>
          <w:szCs w:val="28"/>
        </w:rPr>
        <w:t xml:space="preserve"> України</w:t>
      </w:r>
      <w:r w:rsidR="00A2467D" w:rsidRPr="00A2467D">
        <w:rPr>
          <w:sz w:val="28"/>
          <w:szCs w:val="28"/>
        </w:rPr>
        <w:t xml:space="preserve"> зобов'язаний дбати про благо України і добробут Українського народу, захищати інтереси виборців та держави</w:t>
      </w:r>
      <w:r w:rsidR="00A2467D">
        <w:rPr>
          <w:sz w:val="28"/>
          <w:szCs w:val="28"/>
        </w:rPr>
        <w:t>.</w:t>
      </w:r>
    </w:p>
    <w:p w:rsidR="0019608C" w:rsidRDefault="00FD2345" w:rsidP="00C10824">
      <w:pPr>
        <w:pStyle w:val="a3"/>
        <w:widowControl w:val="0"/>
        <w:spacing w:before="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статті 17 Закону України «Про статус народного депутата України» н</w:t>
      </w:r>
      <w:r w:rsidRPr="00A16771">
        <w:rPr>
          <w:rFonts w:ascii="Times New Roman" w:hAnsi="Times New Roman" w:cs="Times New Roman"/>
          <w:color w:val="000000"/>
          <w:sz w:val="28"/>
          <w:szCs w:val="28"/>
        </w:rPr>
        <w:t>ародний депутат</w:t>
      </w:r>
      <w:r w:rsidR="00E40CDF">
        <w:rPr>
          <w:rFonts w:ascii="Times New Roman" w:hAnsi="Times New Roman" w:cs="Times New Roman"/>
          <w:color w:val="000000"/>
          <w:sz w:val="28"/>
          <w:szCs w:val="28"/>
        </w:rPr>
        <w:t xml:space="preserve"> України</w:t>
      </w:r>
      <w:r w:rsidR="00730ACE">
        <w:rPr>
          <w:rFonts w:ascii="Times New Roman" w:hAnsi="Times New Roman" w:cs="Times New Roman"/>
          <w:color w:val="000000"/>
          <w:sz w:val="28"/>
          <w:szCs w:val="28"/>
        </w:rPr>
        <w:t xml:space="preserve"> </w:t>
      </w:r>
      <w:r w:rsidRPr="00A16771">
        <w:rPr>
          <w:rFonts w:ascii="Times New Roman" w:hAnsi="Times New Roman" w:cs="Times New Roman"/>
          <w:color w:val="000000"/>
          <w:sz w:val="28"/>
          <w:szCs w:val="28"/>
        </w:rPr>
        <w:t>як представник державної влади у разі порушення прав, свобод і інтересів людини та громадянина, що охороняються законом, та інших порушень законності має право на місці вимагати негайного припинення порушення або звертатися з вимогою до відповідних органів державної влади, органів місцевого самоврядування, їх посадових осіб, керівників підприємств, установ та організацій припинити такі порушення</w:t>
      </w:r>
      <w:r w:rsidR="0019608C">
        <w:rPr>
          <w:rFonts w:ascii="Times New Roman" w:hAnsi="Times New Roman" w:cs="Times New Roman"/>
          <w:color w:val="000000"/>
          <w:sz w:val="28"/>
          <w:szCs w:val="28"/>
        </w:rPr>
        <w:t>.</w:t>
      </w:r>
    </w:p>
    <w:p w:rsidR="00A51C6F" w:rsidRDefault="0019608C" w:rsidP="00C10824">
      <w:pPr>
        <w:pStyle w:val="a3"/>
        <w:widowControl w:val="0"/>
        <w:spacing w:before="0" w:line="276" w:lineRule="auto"/>
        <w:jc w:val="both"/>
        <w:rPr>
          <w:rFonts w:ascii="Times New Roman" w:hAnsi="Times New Roman" w:cs="Times New Roman"/>
          <w:sz w:val="28"/>
          <w:szCs w:val="28"/>
        </w:rPr>
      </w:pPr>
      <w:r>
        <w:rPr>
          <w:rFonts w:ascii="Times New Roman" w:hAnsi="Times New Roman" w:cs="Times New Roman"/>
          <w:sz w:val="28"/>
          <w:szCs w:val="28"/>
        </w:rPr>
        <w:t xml:space="preserve">Ці права та </w:t>
      </w:r>
      <w:r w:rsidR="003048A0" w:rsidRPr="0019608C">
        <w:rPr>
          <w:rFonts w:ascii="Times New Roman" w:hAnsi="Times New Roman" w:cs="Times New Roman"/>
          <w:sz w:val="28"/>
          <w:szCs w:val="28"/>
        </w:rPr>
        <w:t>обов’язк</w:t>
      </w:r>
      <w:r>
        <w:rPr>
          <w:rFonts w:ascii="Times New Roman" w:hAnsi="Times New Roman" w:cs="Times New Roman"/>
          <w:sz w:val="28"/>
          <w:szCs w:val="28"/>
        </w:rPr>
        <w:t>и</w:t>
      </w:r>
      <w:r w:rsidR="003048A0" w:rsidRPr="0019608C">
        <w:rPr>
          <w:rFonts w:ascii="Times New Roman" w:hAnsi="Times New Roman" w:cs="Times New Roman"/>
          <w:sz w:val="28"/>
          <w:szCs w:val="28"/>
        </w:rPr>
        <w:t xml:space="preserve"> реалізується шляхом</w:t>
      </w:r>
      <w:r w:rsidR="00B31D2B">
        <w:rPr>
          <w:rFonts w:ascii="Times New Roman" w:hAnsi="Times New Roman" w:cs="Times New Roman"/>
          <w:sz w:val="28"/>
          <w:szCs w:val="28"/>
        </w:rPr>
        <w:t xml:space="preserve"> направлення депутатського звернення або ж депутатського запиту </w:t>
      </w:r>
      <w:r w:rsidR="00B31D2B" w:rsidRPr="0019608C">
        <w:rPr>
          <w:rFonts w:ascii="Times New Roman" w:hAnsi="Times New Roman" w:cs="Times New Roman"/>
          <w:sz w:val="28"/>
          <w:szCs w:val="28"/>
        </w:rPr>
        <w:t>передбачен</w:t>
      </w:r>
      <w:r w:rsidR="00B31D2B">
        <w:rPr>
          <w:rFonts w:ascii="Times New Roman" w:hAnsi="Times New Roman" w:cs="Times New Roman"/>
          <w:sz w:val="28"/>
          <w:szCs w:val="28"/>
        </w:rPr>
        <w:t>их</w:t>
      </w:r>
      <w:r w:rsidR="00B31D2B" w:rsidRPr="0019608C">
        <w:rPr>
          <w:rFonts w:ascii="Times New Roman" w:hAnsi="Times New Roman" w:cs="Times New Roman"/>
          <w:sz w:val="28"/>
          <w:szCs w:val="28"/>
        </w:rPr>
        <w:t xml:space="preserve"> статтями 15 і 16 Закону України «Про статус народного депутата України».  </w:t>
      </w:r>
    </w:p>
    <w:p w:rsidR="008D1643" w:rsidRDefault="00F53F1F" w:rsidP="00C10824">
      <w:pPr>
        <w:pStyle w:val="a3"/>
        <w:widowControl w:val="0"/>
        <w:spacing w:before="0" w:line="276" w:lineRule="auto"/>
        <w:jc w:val="both"/>
        <w:rPr>
          <w:rFonts w:ascii="Times New Roman" w:hAnsi="Times New Roman" w:cs="Times New Roman"/>
          <w:color w:val="000000"/>
          <w:sz w:val="28"/>
          <w:szCs w:val="28"/>
        </w:rPr>
      </w:pPr>
      <w:r>
        <w:rPr>
          <w:rFonts w:ascii="Times New Roman" w:hAnsi="Times New Roman" w:cs="Times New Roman"/>
          <w:sz w:val="28"/>
          <w:szCs w:val="28"/>
        </w:rPr>
        <w:t>Направлення</w:t>
      </w:r>
      <w:r w:rsidR="00B31D2B" w:rsidRPr="0019608C">
        <w:rPr>
          <w:rFonts w:ascii="Times New Roman" w:hAnsi="Times New Roman" w:cs="Times New Roman"/>
          <w:sz w:val="28"/>
          <w:szCs w:val="28"/>
        </w:rPr>
        <w:t xml:space="preserve"> запитів та звернень д</w:t>
      </w:r>
      <w:r w:rsidR="00DA56BF">
        <w:rPr>
          <w:rFonts w:ascii="Times New Roman" w:hAnsi="Times New Roman" w:cs="Times New Roman"/>
          <w:sz w:val="28"/>
          <w:szCs w:val="28"/>
        </w:rPr>
        <w:t>ають можливість</w:t>
      </w:r>
      <w:r w:rsidR="00B31D2B" w:rsidRPr="0019608C">
        <w:rPr>
          <w:rFonts w:ascii="Times New Roman" w:hAnsi="Times New Roman" w:cs="Times New Roman"/>
          <w:sz w:val="28"/>
          <w:szCs w:val="28"/>
        </w:rPr>
        <w:t xml:space="preserve"> народному депутату України</w:t>
      </w:r>
      <w:r w:rsidR="00DA56BF">
        <w:rPr>
          <w:rFonts w:ascii="Times New Roman" w:hAnsi="Times New Roman" w:cs="Times New Roman"/>
          <w:sz w:val="28"/>
          <w:szCs w:val="28"/>
        </w:rPr>
        <w:t xml:space="preserve"> </w:t>
      </w:r>
      <w:r w:rsidR="00B31D2B" w:rsidRPr="0019608C">
        <w:rPr>
          <w:rFonts w:ascii="Times New Roman" w:hAnsi="Times New Roman" w:cs="Times New Roman"/>
          <w:sz w:val="28"/>
          <w:szCs w:val="28"/>
        </w:rPr>
        <w:t>оперативно реагувати на проблемні ситуації, що виникають у суспільстві, та належним чином захи</w:t>
      </w:r>
      <w:r w:rsidR="00DA56BF">
        <w:rPr>
          <w:rFonts w:ascii="Times New Roman" w:hAnsi="Times New Roman" w:cs="Times New Roman"/>
          <w:sz w:val="28"/>
          <w:szCs w:val="28"/>
        </w:rPr>
        <w:t>щати</w:t>
      </w:r>
      <w:r w:rsidR="00B31D2B" w:rsidRPr="0019608C">
        <w:rPr>
          <w:rFonts w:ascii="Times New Roman" w:hAnsi="Times New Roman" w:cs="Times New Roman"/>
          <w:sz w:val="28"/>
          <w:szCs w:val="28"/>
        </w:rPr>
        <w:t xml:space="preserve"> порушені</w:t>
      </w:r>
      <w:r w:rsidR="00DA56BF">
        <w:rPr>
          <w:rFonts w:ascii="Times New Roman" w:hAnsi="Times New Roman" w:cs="Times New Roman"/>
          <w:sz w:val="28"/>
          <w:szCs w:val="28"/>
        </w:rPr>
        <w:t xml:space="preserve"> права</w:t>
      </w:r>
      <w:r w:rsidR="00B31D2B" w:rsidRPr="0019608C">
        <w:rPr>
          <w:rFonts w:ascii="Times New Roman" w:hAnsi="Times New Roman" w:cs="Times New Roman"/>
          <w:sz w:val="28"/>
          <w:szCs w:val="28"/>
        </w:rPr>
        <w:t xml:space="preserve">. </w:t>
      </w:r>
    </w:p>
    <w:p w:rsidR="00EF0797" w:rsidRDefault="00065336" w:rsidP="00C10824">
      <w:pPr>
        <w:pStyle w:val="a3"/>
        <w:widowControl w:val="0"/>
        <w:spacing w:before="0" w:line="276" w:lineRule="auto"/>
        <w:jc w:val="both"/>
        <w:rPr>
          <w:rFonts w:ascii="Times New Roman" w:hAnsi="Times New Roman" w:cs="Times New Roman"/>
          <w:color w:val="000000"/>
          <w:sz w:val="28"/>
          <w:szCs w:val="28"/>
        </w:rPr>
      </w:pPr>
      <w:r w:rsidRPr="00EF0797">
        <w:rPr>
          <w:rFonts w:ascii="Times New Roman" w:hAnsi="Times New Roman" w:cs="Times New Roman"/>
          <w:color w:val="000000"/>
          <w:sz w:val="28"/>
          <w:szCs w:val="28"/>
        </w:rPr>
        <w:t xml:space="preserve">Проект Закону України </w:t>
      </w:r>
      <w:r w:rsidRPr="00EF0797">
        <w:rPr>
          <w:rFonts w:ascii="Times New Roman" w:hAnsi="Times New Roman" w:cs="Times New Roman"/>
          <w:sz w:val="28"/>
          <w:szCs w:val="28"/>
        </w:rPr>
        <w:t>«</w:t>
      </w:r>
      <w:r w:rsidR="00EF0797" w:rsidRPr="00EF0797">
        <w:rPr>
          <w:rFonts w:ascii="Times New Roman" w:hAnsi="Times New Roman" w:cs="Times New Roman"/>
          <w:sz w:val="28"/>
          <w:szCs w:val="28"/>
        </w:rPr>
        <w:t>Про внесення змін до Кодексу України про адміністративні правопорушення та Кримінального кодексу України (щодо посилення відповідальності за невиконання законних вимог та перешкоджання діяльності народного депутата України, Рахункової палати, депутата місцевої ради)</w:t>
      </w:r>
      <w:r w:rsidRPr="00EF0797">
        <w:rPr>
          <w:rFonts w:ascii="Times New Roman" w:hAnsi="Times New Roman" w:cs="Times New Roman"/>
          <w:sz w:val="28"/>
          <w:szCs w:val="28"/>
        </w:rPr>
        <w:t xml:space="preserve">» </w:t>
      </w:r>
      <w:r w:rsidRPr="00EF0797">
        <w:rPr>
          <w:rFonts w:ascii="Times New Roman" w:hAnsi="Times New Roman" w:cs="Times New Roman"/>
          <w:color w:val="000000"/>
          <w:sz w:val="28"/>
          <w:szCs w:val="28"/>
        </w:rPr>
        <w:t>розроблено у зв’язку із відсутністю дієвого механізму реагування на створення штучних перешкод у роботі народних</w:t>
      </w:r>
      <w:r w:rsidRPr="00EF0797">
        <w:rPr>
          <w:rFonts w:ascii="Times New Roman" w:hAnsi="Times New Roman" w:cs="Times New Roman"/>
          <w:sz w:val="28"/>
          <w:szCs w:val="28"/>
        </w:rPr>
        <w:t xml:space="preserve"> депутатів України</w:t>
      </w:r>
      <w:r w:rsidR="007D1635">
        <w:rPr>
          <w:rFonts w:ascii="Times New Roman" w:hAnsi="Times New Roman" w:cs="Times New Roman"/>
          <w:sz w:val="28"/>
          <w:szCs w:val="28"/>
        </w:rPr>
        <w:t>, Рахункової палати, депутатів місцевих рад</w:t>
      </w:r>
      <w:r w:rsidRPr="00EF0797">
        <w:rPr>
          <w:rFonts w:ascii="Times New Roman" w:hAnsi="Times New Roman" w:cs="Times New Roman"/>
          <w:color w:val="000000"/>
          <w:sz w:val="28"/>
          <w:szCs w:val="28"/>
        </w:rPr>
        <w:t xml:space="preserve">. </w:t>
      </w:r>
    </w:p>
    <w:p w:rsidR="00D457B7" w:rsidRDefault="00065336" w:rsidP="00C10824">
      <w:pPr>
        <w:pStyle w:val="a3"/>
        <w:widowControl w:val="0"/>
        <w:spacing w:before="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сьогодні вже стало</w:t>
      </w:r>
      <w:r w:rsidR="00F44ED8">
        <w:rPr>
          <w:rFonts w:ascii="Times New Roman" w:hAnsi="Times New Roman" w:cs="Times New Roman"/>
          <w:color w:val="000000"/>
          <w:sz w:val="28"/>
          <w:szCs w:val="28"/>
        </w:rPr>
        <w:t xml:space="preserve"> своєрідним «етикетом поса</w:t>
      </w:r>
      <w:r w:rsidR="00EF194D">
        <w:rPr>
          <w:rFonts w:ascii="Times New Roman" w:hAnsi="Times New Roman" w:cs="Times New Roman"/>
          <w:color w:val="000000"/>
          <w:sz w:val="28"/>
          <w:szCs w:val="28"/>
        </w:rPr>
        <w:t>довця»</w:t>
      </w:r>
      <w:r>
        <w:rPr>
          <w:rFonts w:ascii="Times New Roman" w:hAnsi="Times New Roman" w:cs="Times New Roman"/>
          <w:color w:val="000000"/>
          <w:sz w:val="28"/>
          <w:szCs w:val="28"/>
        </w:rPr>
        <w:t xml:space="preserve"> і навіть спортивн</w:t>
      </w:r>
      <w:r w:rsidR="00EF194D">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змагання</w:t>
      </w:r>
      <w:r w:rsidR="00EF194D">
        <w:rPr>
          <w:rFonts w:ascii="Times New Roman" w:hAnsi="Times New Roman" w:cs="Times New Roman"/>
          <w:color w:val="000000"/>
          <w:sz w:val="28"/>
          <w:szCs w:val="28"/>
        </w:rPr>
        <w:t>м</w:t>
      </w:r>
      <w:r>
        <w:rPr>
          <w:rFonts w:ascii="Times New Roman" w:hAnsi="Times New Roman" w:cs="Times New Roman"/>
          <w:color w:val="000000"/>
          <w:sz w:val="28"/>
          <w:szCs w:val="28"/>
        </w:rPr>
        <w:t>, хто з чиновників</w:t>
      </w:r>
      <w:r w:rsidR="00EF194D">
        <w:rPr>
          <w:rFonts w:ascii="Times New Roman" w:hAnsi="Times New Roman" w:cs="Times New Roman"/>
          <w:color w:val="000000"/>
          <w:sz w:val="28"/>
          <w:szCs w:val="28"/>
        </w:rPr>
        <w:t xml:space="preserve"> </w:t>
      </w:r>
      <w:r w:rsidR="00634358">
        <w:rPr>
          <w:rFonts w:ascii="Times New Roman" w:hAnsi="Times New Roman" w:cs="Times New Roman"/>
          <w:color w:val="000000"/>
          <w:sz w:val="28"/>
          <w:szCs w:val="28"/>
        </w:rPr>
        <w:t>на</w:t>
      </w:r>
      <w:r w:rsidR="00EF194D">
        <w:rPr>
          <w:rFonts w:ascii="Times New Roman" w:hAnsi="Times New Roman" w:cs="Times New Roman"/>
          <w:color w:val="000000"/>
          <w:sz w:val="28"/>
          <w:szCs w:val="28"/>
        </w:rPr>
        <w:t>дасть</w:t>
      </w:r>
      <w:r w:rsidR="00EF194D" w:rsidRPr="00B2696E">
        <w:rPr>
          <w:rFonts w:ascii="Times New Roman" w:hAnsi="Times New Roman" w:cs="Times New Roman"/>
          <w:color w:val="000000"/>
          <w:sz w:val="28"/>
          <w:szCs w:val="28"/>
        </w:rPr>
        <w:t xml:space="preserve"> відписку</w:t>
      </w:r>
      <w:r w:rsidR="00FB7B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пізніше </w:t>
      </w:r>
      <w:r w:rsidR="00FB7B6A">
        <w:rPr>
          <w:rFonts w:ascii="Times New Roman" w:hAnsi="Times New Roman" w:cs="Times New Roman"/>
          <w:color w:val="000000"/>
          <w:sz w:val="28"/>
          <w:szCs w:val="28"/>
        </w:rPr>
        <w:t>на</w:t>
      </w:r>
      <w:r>
        <w:rPr>
          <w:rFonts w:ascii="Times New Roman" w:hAnsi="Times New Roman" w:cs="Times New Roman"/>
          <w:color w:val="000000"/>
          <w:sz w:val="28"/>
          <w:szCs w:val="28"/>
        </w:rPr>
        <w:t>д</w:t>
      </w:r>
      <w:r w:rsidR="00FB7B6A">
        <w:rPr>
          <w:rFonts w:ascii="Times New Roman" w:hAnsi="Times New Roman" w:cs="Times New Roman"/>
          <w:color w:val="000000"/>
          <w:sz w:val="28"/>
          <w:szCs w:val="28"/>
        </w:rPr>
        <w:t>ішле</w:t>
      </w:r>
      <w:r>
        <w:rPr>
          <w:rFonts w:ascii="Times New Roman" w:hAnsi="Times New Roman" w:cs="Times New Roman"/>
          <w:color w:val="000000"/>
          <w:sz w:val="28"/>
          <w:szCs w:val="28"/>
        </w:rPr>
        <w:t xml:space="preserve"> від</w:t>
      </w:r>
      <w:r w:rsidRPr="00B2696E">
        <w:rPr>
          <w:rFonts w:ascii="Times New Roman" w:hAnsi="Times New Roman" w:cs="Times New Roman"/>
          <w:color w:val="000000"/>
          <w:sz w:val="28"/>
          <w:szCs w:val="28"/>
        </w:rPr>
        <w:t>повідь</w:t>
      </w:r>
      <w:r w:rsidR="00FB7B6A">
        <w:rPr>
          <w:rFonts w:ascii="Times New Roman" w:hAnsi="Times New Roman" w:cs="Times New Roman"/>
          <w:color w:val="000000"/>
          <w:sz w:val="28"/>
          <w:szCs w:val="28"/>
        </w:rPr>
        <w:t xml:space="preserve"> або ж взагалі проігнорує</w:t>
      </w:r>
      <w:r w:rsidRPr="00B2696E">
        <w:rPr>
          <w:rFonts w:ascii="Times New Roman" w:hAnsi="Times New Roman" w:cs="Times New Roman"/>
          <w:color w:val="000000"/>
          <w:sz w:val="28"/>
          <w:szCs w:val="28"/>
        </w:rPr>
        <w:t xml:space="preserve"> депутатське звернення чи депутатський запит народного депутата України. </w:t>
      </w:r>
    </w:p>
    <w:p w:rsidR="002A0EDB" w:rsidRPr="00D457B7" w:rsidRDefault="002A0EDB" w:rsidP="00C10824">
      <w:pPr>
        <w:pStyle w:val="a3"/>
        <w:widowControl w:val="0"/>
        <w:spacing w:before="0" w:line="276" w:lineRule="auto"/>
        <w:jc w:val="both"/>
        <w:rPr>
          <w:rFonts w:ascii="Times New Roman" w:hAnsi="Times New Roman" w:cs="Times New Roman"/>
          <w:sz w:val="32"/>
          <w:szCs w:val="32"/>
        </w:rPr>
      </w:pPr>
      <w:r w:rsidRPr="00D457B7">
        <w:rPr>
          <w:rFonts w:ascii="Times New Roman" w:hAnsi="Times New Roman" w:cs="Times New Roman"/>
          <w:sz w:val="28"/>
          <w:szCs w:val="28"/>
        </w:rPr>
        <w:t>Т</w:t>
      </w:r>
      <w:r w:rsidR="00D457B7">
        <w:rPr>
          <w:rFonts w:ascii="Times New Roman" w:hAnsi="Times New Roman" w:cs="Times New Roman"/>
          <w:sz w:val="28"/>
          <w:szCs w:val="28"/>
        </w:rPr>
        <w:t>ому</w:t>
      </w:r>
      <w:r w:rsidRPr="00D457B7">
        <w:rPr>
          <w:rFonts w:ascii="Times New Roman" w:hAnsi="Times New Roman" w:cs="Times New Roman"/>
          <w:sz w:val="28"/>
          <w:szCs w:val="28"/>
        </w:rPr>
        <w:t>,</w:t>
      </w:r>
      <w:r w:rsidR="00D457B7">
        <w:rPr>
          <w:rFonts w:ascii="Times New Roman" w:hAnsi="Times New Roman" w:cs="Times New Roman"/>
          <w:sz w:val="28"/>
          <w:szCs w:val="28"/>
        </w:rPr>
        <w:t xml:space="preserve"> я</w:t>
      </w:r>
      <w:r w:rsidRPr="00D457B7">
        <w:rPr>
          <w:rFonts w:ascii="Times New Roman" w:hAnsi="Times New Roman" w:cs="Times New Roman"/>
          <w:sz w:val="28"/>
          <w:szCs w:val="28"/>
        </w:rPr>
        <w:t xml:space="preserve"> вважа</w:t>
      </w:r>
      <w:r w:rsidR="00D457B7">
        <w:rPr>
          <w:rFonts w:ascii="Times New Roman" w:hAnsi="Times New Roman" w:cs="Times New Roman"/>
          <w:sz w:val="28"/>
          <w:szCs w:val="28"/>
        </w:rPr>
        <w:t>ю</w:t>
      </w:r>
      <w:r w:rsidRPr="00D457B7">
        <w:rPr>
          <w:rFonts w:ascii="Times New Roman" w:hAnsi="Times New Roman" w:cs="Times New Roman"/>
          <w:sz w:val="28"/>
          <w:szCs w:val="28"/>
        </w:rPr>
        <w:t>, що для підвищення ефективності реалізації народними депутатами</w:t>
      </w:r>
      <w:r w:rsidR="00D457B7">
        <w:rPr>
          <w:rFonts w:ascii="Times New Roman" w:hAnsi="Times New Roman" w:cs="Times New Roman"/>
          <w:sz w:val="28"/>
          <w:szCs w:val="28"/>
        </w:rPr>
        <w:t xml:space="preserve"> України</w:t>
      </w:r>
      <w:r w:rsidRPr="00D457B7">
        <w:rPr>
          <w:rFonts w:ascii="Times New Roman" w:hAnsi="Times New Roman" w:cs="Times New Roman"/>
          <w:sz w:val="28"/>
          <w:szCs w:val="28"/>
        </w:rPr>
        <w:t xml:space="preserve"> своїх </w:t>
      </w:r>
      <w:r w:rsidR="00D457B7">
        <w:rPr>
          <w:rFonts w:ascii="Times New Roman" w:hAnsi="Times New Roman" w:cs="Times New Roman"/>
          <w:sz w:val="28"/>
          <w:szCs w:val="28"/>
        </w:rPr>
        <w:t>прав та обов’язків</w:t>
      </w:r>
      <w:r w:rsidR="00DA43FB">
        <w:rPr>
          <w:rFonts w:ascii="Times New Roman" w:hAnsi="Times New Roman" w:cs="Times New Roman"/>
          <w:sz w:val="28"/>
          <w:szCs w:val="28"/>
        </w:rPr>
        <w:t xml:space="preserve"> необхідно</w:t>
      </w:r>
      <w:r w:rsidRPr="00D457B7">
        <w:rPr>
          <w:rFonts w:ascii="Times New Roman" w:hAnsi="Times New Roman" w:cs="Times New Roman"/>
          <w:sz w:val="28"/>
          <w:szCs w:val="28"/>
        </w:rPr>
        <w:t xml:space="preserve"> </w:t>
      </w:r>
      <w:r w:rsidR="00DA43FB">
        <w:rPr>
          <w:rFonts w:ascii="Times New Roman" w:hAnsi="Times New Roman" w:cs="Times New Roman"/>
          <w:sz w:val="28"/>
          <w:szCs w:val="28"/>
        </w:rPr>
        <w:t>в</w:t>
      </w:r>
      <w:r w:rsidRPr="00D457B7">
        <w:rPr>
          <w:rFonts w:ascii="Times New Roman" w:hAnsi="Times New Roman" w:cs="Times New Roman"/>
          <w:sz w:val="28"/>
          <w:szCs w:val="28"/>
        </w:rPr>
        <w:t xml:space="preserve">нести зміни </w:t>
      </w:r>
      <w:r w:rsidRPr="00D457B7">
        <w:rPr>
          <w:rFonts w:ascii="Times New Roman" w:hAnsi="Times New Roman" w:cs="Times New Roman"/>
          <w:bCs/>
          <w:kern w:val="1"/>
          <w:sz w:val="28"/>
          <w:szCs w:val="28"/>
        </w:rPr>
        <w:t xml:space="preserve">до </w:t>
      </w:r>
      <w:r w:rsidRPr="00D457B7">
        <w:rPr>
          <w:rFonts w:ascii="Times New Roman" w:hAnsi="Times New Roman" w:cs="Times New Roman"/>
          <w:bCs/>
          <w:kern w:val="1"/>
          <w:sz w:val="28"/>
          <w:szCs w:val="28"/>
        </w:rPr>
        <w:lastRenderedPageBreak/>
        <w:t xml:space="preserve">Кодексу України про адміністративні правопорушення та Кримінального кодексу України </w:t>
      </w:r>
      <w:r w:rsidR="00DA43FB">
        <w:rPr>
          <w:rFonts w:ascii="Times New Roman" w:hAnsi="Times New Roman" w:cs="Times New Roman"/>
          <w:bCs/>
          <w:kern w:val="1"/>
          <w:sz w:val="28"/>
          <w:szCs w:val="28"/>
        </w:rPr>
        <w:t>щодо</w:t>
      </w:r>
      <w:r w:rsidRPr="00D457B7">
        <w:rPr>
          <w:rFonts w:ascii="Times New Roman" w:hAnsi="Times New Roman" w:cs="Times New Roman"/>
          <w:bCs/>
          <w:kern w:val="1"/>
          <w:sz w:val="28"/>
          <w:szCs w:val="28"/>
        </w:rPr>
        <w:t xml:space="preserve"> </w:t>
      </w:r>
      <w:r w:rsidR="00DA43FB" w:rsidRPr="00F93FA4">
        <w:rPr>
          <w:rFonts w:ascii="Times New Roman" w:hAnsi="Times New Roman" w:cs="Times New Roman"/>
          <w:sz w:val="28"/>
          <w:szCs w:val="28"/>
        </w:rPr>
        <w:t>посилення відповідальності за невиконання законних вимог та перешкоджання діяльності народного депутата України</w:t>
      </w:r>
      <w:r w:rsidR="00F93FA4" w:rsidRPr="00F93FA4">
        <w:rPr>
          <w:rFonts w:ascii="Times New Roman" w:hAnsi="Times New Roman" w:cs="Times New Roman"/>
          <w:sz w:val="28"/>
          <w:szCs w:val="28"/>
        </w:rPr>
        <w:t xml:space="preserve">, Рахункової палати </w:t>
      </w:r>
      <w:r w:rsidRPr="00F93FA4">
        <w:rPr>
          <w:rFonts w:ascii="Times New Roman" w:hAnsi="Times New Roman" w:cs="Times New Roman"/>
          <w:sz w:val="28"/>
          <w:szCs w:val="28"/>
        </w:rPr>
        <w:t>та депутата місцевої ради.</w:t>
      </w:r>
      <w:r w:rsidRPr="00D457B7">
        <w:rPr>
          <w:rFonts w:ascii="Times New Roman" w:hAnsi="Times New Roman" w:cs="Times New Roman"/>
          <w:bCs/>
          <w:sz w:val="28"/>
          <w:szCs w:val="28"/>
        </w:rPr>
        <w:t xml:space="preserve"> </w:t>
      </w:r>
    </w:p>
    <w:p w:rsidR="002A0EDB" w:rsidRPr="00BB17A2" w:rsidRDefault="002A0EDB" w:rsidP="00C10824">
      <w:pPr>
        <w:pStyle w:val="a3"/>
        <w:widowControl w:val="0"/>
        <w:spacing w:before="0" w:line="276" w:lineRule="auto"/>
        <w:ind w:firstLine="0"/>
        <w:jc w:val="both"/>
        <w:rPr>
          <w:rFonts w:ascii="Times New Roman" w:hAnsi="Times New Roman" w:cs="Times New Roman"/>
          <w:sz w:val="28"/>
          <w:szCs w:val="28"/>
        </w:rPr>
      </w:pPr>
    </w:p>
    <w:p w:rsidR="00981D4B" w:rsidRPr="00FB3BF4" w:rsidRDefault="00981D4B" w:rsidP="00C10824">
      <w:pPr>
        <w:spacing w:line="276" w:lineRule="auto"/>
        <w:ind w:firstLine="567"/>
        <w:jc w:val="both"/>
        <w:rPr>
          <w:sz w:val="28"/>
          <w:szCs w:val="28"/>
        </w:rPr>
      </w:pPr>
      <w:r w:rsidRPr="00FB3BF4">
        <w:rPr>
          <w:b/>
          <w:bCs/>
          <w:sz w:val="28"/>
          <w:szCs w:val="28"/>
        </w:rPr>
        <w:t>2. Цілі та завдання проекту Закону</w:t>
      </w:r>
    </w:p>
    <w:p w:rsidR="00981D4B" w:rsidRPr="00FB3BF4" w:rsidRDefault="00981D4B" w:rsidP="00C10824">
      <w:pPr>
        <w:spacing w:line="276" w:lineRule="auto"/>
        <w:ind w:firstLine="567"/>
        <w:jc w:val="both"/>
        <w:rPr>
          <w:sz w:val="28"/>
          <w:szCs w:val="28"/>
        </w:rPr>
      </w:pPr>
    </w:p>
    <w:p w:rsidR="00384571" w:rsidRPr="00B97E47" w:rsidRDefault="00B97E47" w:rsidP="00C10824">
      <w:pPr>
        <w:spacing w:line="276" w:lineRule="auto"/>
        <w:ind w:firstLine="567"/>
        <w:jc w:val="both"/>
        <w:rPr>
          <w:sz w:val="28"/>
          <w:szCs w:val="28"/>
        </w:rPr>
      </w:pPr>
      <w:r>
        <w:rPr>
          <w:sz w:val="28"/>
          <w:szCs w:val="28"/>
        </w:rPr>
        <w:t xml:space="preserve">Проект </w:t>
      </w:r>
      <w:r w:rsidR="00384571" w:rsidRPr="00604DFF">
        <w:rPr>
          <w:color w:val="000000"/>
          <w:sz w:val="28"/>
          <w:szCs w:val="28"/>
        </w:rPr>
        <w:t>Закон</w:t>
      </w:r>
      <w:r>
        <w:rPr>
          <w:color w:val="000000"/>
          <w:sz w:val="28"/>
          <w:szCs w:val="28"/>
        </w:rPr>
        <w:t>у</w:t>
      </w:r>
      <w:r w:rsidR="00384571" w:rsidRPr="00604DFF">
        <w:rPr>
          <w:color w:val="000000"/>
          <w:sz w:val="28"/>
          <w:szCs w:val="28"/>
        </w:rPr>
        <w:t xml:space="preserve"> України </w:t>
      </w:r>
      <w:r w:rsidR="00384571">
        <w:rPr>
          <w:sz w:val="28"/>
          <w:szCs w:val="28"/>
        </w:rPr>
        <w:t>«</w:t>
      </w:r>
      <w:r w:rsidRPr="00EF0797">
        <w:rPr>
          <w:sz w:val="28"/>
          <w:szCs w:val="28"/>
        </w:rPr>
        <w:t>Про внесення змін до Кодексу України про адміністративні правопорушення та Кримінального кодексу України (щодо посилення відповідальності за невиконання законних вимог та перешкоджання діяльності народного депутата України, Рахункової палати, депутата місцевої ради)</w:t>
      </w:r>
      <w:r w:rsidR="00384571">
        <w:rPr>
          <w:sz w:val="28"/>
          <w:szCs w:val="28"/>
        </w:rPr>
        <w:t>»</w:t>
      </w:r>
      <w:r w:rsidR="00384571" w:rsidRPr="00604DFF">
        <w:rPr>
          <w:color w:val="000000"/>
          <w:sz w:val="28"/>
          <w:szCs w:val="28"/>
        </w:rPr>
        <w:t xml:space="preserve"> є необхідним для законодавчого забезпечення </w:t>
      </w:r>
      <w:r w:rsidR="00384571" w:rsidRPr="00604DFF">
        <w:rPr>
          <w:sz w:val="28"/>
          <w:szCs w:val="28"/>
        </w:rPr>
        <w:t xml:space="preserve">посилення відповідальності за </w:t>
      </w:r>
      <w:r w:rsidR="00C310AD">
        <w:rPr>
          <w:sz w:val="28"/>
          <w:szCs w:val="28"/>
        </w:rPr>
        <w:t xml:space="preserve">невиконання законних вимог, </w:t>
      </w:r>
      <w:r w:rsidR="00384571" w:rsidRPr="00604DFF">
        <w:rPr>
          <w:sz w:val="28"/>
          <w:szCs w:val="28"/>
        </w:rPr>
        <w:t xml:space="preserve">створення штучних перешкод у роботі </w:t>
      </w:r>
      <w:r w:rsidR="00384571" w:rsidRPr="008E6661">
        <w:rPr>
          <w:sz w:val="28"/>
          <w:szCs w:val="28"/>
        </w:rPr>
        <w:t>народних депутатів України</w:t>
      </w:r>
      <w:r w:rsidR="00384571">
        <w:rPr>
          <w:sz w:val="28"/>
          <w:szCs w:val="28"/>
        </w:rPr>
        <w:t xml:space="preserve">, внаслідок чого останні не мають змоги ефективно </w:t>
      </w:r>
      <w:r w:rsidR="00C310AD">
        <w:rPr>
          <w:sz w:val="28"/>
          <w:szCs w:val="28"/>
        </w:rPr>
        <w:t>реалізовувати</w:t>
      </w:r>
      <w:r w:rsidR="00384571">
        <w:rPr>
          <w:sz w:val="28"/>
          <w:szCs w:val="28"/>
        </w:rPr>
        <w:t xml:space="preserve"> свої </w:t>
      </w:r>
      <w:r w:rsidR="00C310AD">
        <w:rPr>
          <w:sz w:val="28"/>
          <w:szCs w:val="28"/>
        </w:rPr>
        <w:t>права та</w:t>
      </w:r>
      <w:r w:rsidR="00384571">
        <w:rPr>
          <w:sz w:val="28"/>
          <w:szCs w:val="28"/>
        </w:rPr>
        <w:t xml:space="preserve"> обов’язки, що призводить до підриву авторитету </w:t>
      </w:r>
      <w:r w:rsidR="00330AAD">
        <w:rPr>
          <w:sz w:val="28"/>
          <w:szCs w:val="28"/>
        </w:rPr>
        <w:t>Верховної Ради України</w:t>
      </w:r>
      <w:r w:rsidR="00384571" w:rsidRPr="008E6661">
        <w:rPr>
          <w:sz w:val="28"/>
          <w:szCs w:val="28"/>
        </w:rPr>
        <w:t>.</w:t>
      </w:r>
    </w:p>
    <w:p w:rsidR="00981D4B" w:rsidRPr="00FB3BF4" w:rsidRDefault="00981D4B" w:rsidP="00F60EB4">
      <w:pPr>
        <w:pStyle w:val="a9"/>
        <w:spacing w:line="276" w:lineRule="auto"/>
        <w:ind w:left="0"/>
        <w:rPr>
          <w:b/>
          <w:bCs/>
          <w:sz w:val="28"/>
          <w:szCs w:val="28"/>
        </w:rPr>
      </w:pPr>
    </w:p>
    <w:p w:rsidR="00B75A04" w:rsidRDefault="00981D4B" w:rsidP="00C10824">
      <w:pPr>
        <w:spacing w:line="276" w:lineRule="auto"/>
        <w:ind w:firstLine="567"/>
        <w:jc w:val="both"/>
        <w:rPr>
          <w:b/>
          <w:bCs/>
          <w:sz w:val="28"/>
          <w:szCs w:val="28"/>
        </w:rPr>
      </w:pPr>
      <w:r w:rsidRPr="00FB3BF4">
        <w:rPr>
          <w:b/>
          <w:bCs/>
          <w:sz w:val="28"/>
          <w:szCs w:val="28"/>
        </w:rPr>
        <w:t>3. Загальна характеристика і основні положення проекту Закону</w:t>
      </w:r>
    </w:p>
    <w:p w:rsidR="00C10824" w:rsidRDefault="00C10824" w:rsidP="00C10824">
      <w:pPr>
        <w:spacing w:line="276" w:lineRule="auto"/>
        <w:ind w:firstLine="567"/>
        <w:jc w:val="both"/>
        <w:rPr>
          <w:b/>
          <w:bCs/>
          <w:sz w:val="28"/>
          <w:szCs w:val="28"/>
        </w:rPr>
      </w:pPr>
    </w:p>
    <w:p w:rsidR="00311455" w:rsidRDefault="00384571" w:rsidP="00C10824">
      <w:pPr>
        <w:spacing w:line="276" w:lineRule="auto"/>
        <w:ind w:firstLine="567"/>
        <w:jc w:val="both"/>
        <w:rPr>
          <w:color w:val="000000"/>
          <w:sz w:val="28"/>
          <w:szCs w:val="28"/>
        </w:rPr>
      </w:pPr>
      <w:r>
        <w:rPr>
          <w:sz w:val="28"/>
          <w:szCs w:val="28"/>
        </w:rPr>
        <w:t xml:space="preserve">На сьогодні розмір штрафу за </w:t>
      </w:r>
      <w:r w:rsidRPr="0047252F">
        <w:rPr>
          <w:sz w:val="28"/>
          <w:szCs w:val="28"/>
        </w:rPr>
        <w:t>адміністративні правопорушення</w:t>
      </w:r>
      <w:r w:rsidR="00B75A04">
        <w:rPr>
          <w:sz w:val="28"/>
          <w:szCs w:val="28"/>
        </w:rPr>
        <w:t>, передбачене статтею 188-19 Кодексу України про адміністративні правопорушення</w:t>
      </w:r>
      <w:r w:rsidR="00EE4C23">
        <w:rPr>
          <w:sz w:val="28"/>
          <w:szCs w:val="28"/>
        </w:rPr>
        <w:t>,</w:t>
      </w:r>
      <w:r>
        <w:rPr>
          <w:sz w:val="28"/>
          <w:szCs w:val="28"/>
        </w:rPr>
        <w:t xml:space="preserve"> становить </w:t>
      </w:r>
      <w:r w:rsidRPr="000600FA">
        <w:rPr>
          <w:sz w:val="28"/>
          <w:szCs w:val="28"/>
        </w:rPr>
        <w:t>від десяти до два</w:t>
      </w:r>
      <w:r w:rsidRPr="00D3010C">
        <w:rPr>
          <w:sz w:val="28"/>
          <w:szCs w:val="28"/>
        </w:rPr>
        <w:t xml:space="preserve">дцяти п'яти неоподатковуваних мінімумів доходів громадян. </w:t>
      </w:r>
      <w:r w:rsidRPr="00D3010C">
        <w:rPr>
          <w:color w:val="000000"/>
          <w:sz w:val="28"/>
          <w:szCs w:val="28"/>
        </w:rPr>
        <w:t xml:space="preserve">Як правило, </w:t>
      </w:r>
      <w:r w:rsidR="00EE4C23">
        <w:rPr>
          <w:color w:val="000000"/>
          <w:sz w:val="28"/>
          <w:szCs w:val="28"/>
        </w:rPr>
        <w:t>такі адміністративні правопорушення</w:t>
      </w:r>
      <w:r w:rsidRPr="00D3010C">
        <w:rPr>
          <w:color w:val="000000"/>
          <w:sz w:val="28"/>
          <w:szCs w:val="28"/>
        </w:rPr>
        <w:t xml:space="preserve"> </w:t>
      </w:r>
      <w:r w:rsidR="00EE4C23">
        <w:rPr>
          <w:color w:val="000000"/>
          <w:sz w:val="28"/>
          <w:szCs w:val="28"/>
        </w:rPr>
        <w:t>вчиняють</w:t>
      </w:r>
      <w:r w:rsidRPr="00D3010C">
        <w:rPr>
          <w:color w:val="000000"/>
          <w:sz w:val="28"/>
          <w:szCs w:val="28"/>
        </w:rPr>
        <w:t>, у першу чергу, посадові особи високого рангу, то</w:t>
      </w:r>
      <w:r w:rsidR="00D52C06">
        <w:rPr>
          <w:color w:val="000000"/>
          <w:sz w:val="28"/>
          <w:szCs w:val="28"/>
        </w:rPr>
        <w:t>м</w:t>
      </w:r>
      <w:r w:rsidR="0037597E">
        <w:rPr>
          <w:color w:val="000000"/>
          <w:sz w:val="28"/>
          <w:szCs w:val="28"/>
        </w:rPr>
        <w:t>у</w:t>
      </w:r>
      <w:r w:rsidRPr="00D3010C">
        <w:rPr>
          <w:color w:val="000000"/>
          <w:sz w:val="28"/>
          <w:szCs w:val="28"/>
        </w:rPr>
        <w:t xml:space="preserve"> пропонується збільш</w:t>
      </w:r>
      <w:r w:rsidR="0037597E">
        <w:rPr>
          <w:color w:val="000000"/>
          <w:sz w:val="28"/>
          <w:szCs w:val="28"/>
        </w:rPr>
        <w:t xml:space="preserve">ити </w:t>
      </w:r>
      <w:r w:rsidRPr="00D3010C">
        <w:rPr>
          <w:color w:val="000000"/>
          <w:sz w:val="28"/>
          <w:szCs w:val="28"/>
        </w:rPr>
        <w:t>розмір</w:t>
      </w:r>
      <w:r w:rsidR="0037597E">
        <w:rPr>
          <w:color w:val="000000"/>
          <w:sz w:val="28"/>
          <w:szCs w:val="28"/>
        </w:rPr>
        <w:t>и</w:t>
      </w:r>
      <w:r w:rsidRPr="00D3010C">
        <w:rPr>
          <w:color w:val="000000"/>
          <w:sz w:val="28"/>
          <w:szCs w:val="28"/>
        </w:rPr>
        <w:t xml:space="preserve"> штраф</w:t>
      </w:r>
      <w:r w:rsidR="0037597E">
        <w:rPr>
          <w:color w:val="000000"/>
          <w:sz w:val="28"/>
          <w:szCs w:val="28"/>
        </w:rPr>
        <w:t>ів</w:t>
      </w:r>
      <w:r w:rsidRPr="00D3010C">
        <w:rPr>
          <w:color w:val="000000"/>
          <w:sz w:val="28"/>
          <w:szCs w:val="28"/>
        </w:rPr>
        <w:t xml:space="preserve"> за такі дії, які</w:t>
      </w:r>
      <w:r w:rsidR="0037597E">
        <w:rPr>
          <w:color w:val="000000"/>
          <w:sz w:val="28"/>
          <w:szCs w:val="28"/>
        </w:rPr>
        <w:t xml:space="preserve"> мають</w:t>
      </w:r>
      <w:r w:rsidRPr="00D3010C">
        <w:rPr>
          <w:color w:val="000000"/>
          <w:sz w:val="28"/>
          <w:szCs w:val="28"/>
        </w:rPr>
        <w:t xml:space="preserve"> бу</w:t>
      </w:r>
      <w:r w:rsidR="0037597E">
        <w:rPr>
          <w:color w:val="000000"/>
          <w:sz w:val="28"/>
          <w:szCs w:val="28"/>
        </w:rPr>
        <w:t>т</w:t>
      </w:r>
      <w:r w:rsidRPr="00D3010C">
        <w:rPr>
          <w:color w:val="000000"/>
          <w:sz w:val="28"/>
          <w:szCs w:val="28"/>
        </w:rPr>
        <w:t>и відчутн</w:t>
      </w:r>
      <w:r w:rsidR="0037597E">
        <w:rPr>
          <w:color w:val="000000"/>
          <w:sz w:val="28"/>
          <w:szCs w:val="28"/>
        </w:rPr>
        <w:t>ими</w:t>
      </w:r>
      <w:r w:rsidRPr="00D3010C">
        <w:rPr>
          <w:color w:val="000000"/>
          <w:sz w:val="28"/>
          <w:szCs w:val="28"/>
        </w:rPr>
        <w:t xml:space="preserve"> для матеріального становища таких посадових осіб. </w:t>
      </w:r>
    </w:p>
    <w:p w:rsidR="00384571" w:rsidRPr="002E40F9" w:rsidRDefault="00166182" w:rsidP="00C10824">
      <w:pPr>
        <w:spacing w:line="276" w:lineRule="auto"/>
        <w:ind w:firstLine="567"/>
        <w:jc w:val="both"/>
        <w:rPr>
          <w:color w:val="000000"/>
          <w:sz w:val="28"/>
          <w:szCs w:val="28"/>
        </w:rPr>
      </w:pPr>
      <w:r>
        <w:rPr>
          <w:sz w:val="28"/>
          <w:szCs w:val="28"/>
        </w:rPr>
        <w:t xml:space="preserve">Також вносяться зміни до статті 351 Кримінального кодексу України </w:t>
      </w:r>
      <w:r w:rsidR="00311455">
        <w:rPr>
          <w:sz w:val="28"/>
          <w:szCs w:val="28"/>
        </w:rPr>
        <w:t>де також посилюються санкції</w:t>
      </w:r>
      <w:r w:rsidR="00967C37">
        <w:rPr>
          <w:sz w:val="28"/>
          <w:szCs w:val="28"/>
        </w:rPr>
        <w:t xml:space="preserve"> і вводиться новий вид покарання </w:t>
      </w:r>
      <w:r w:rsidR="00967C37">
        <w:rPr>
          <w:b/>
          <w:bCs/>
          <w:sz w:val="28"/>
          <w:szCs w:val="28"/>
        </w:rPr>
        <w:t xml:space="preserve">– </w:t>
      </w:r>
      <w:r w:rsidR="00967C37" w:rsidRPr="00967C37">
        <w:rPr>
          <w:sz w:val="28"/>
          <w:szCs w:val="28"/>
        </w:rPr>
        <w:t>позбавлення права обіймати певні посади або займатися певною діяльністю на строк</w:t>
      </w:r>
      <w:r w:rsidR="00967C37" w:rsidRPr="00E445F7">
        <w:rPr>
          <w:b/>
          <w:bCs/>
          <w:sz w:val="28"/>
          <w:szCs w:val="28"/>
        </w:rPr>
        <w:t xml:space="preserve"> </w:t>
      </w:r>
      <w:r w:rsidR="00967C37" w:rsidRPr="00967C37">
        <w:rPr>
          <w:sz w:val="28"/>
          <w:szCs w:val="28"/>
        </w:rPr>
        <w:t>до трьох років</w:t>
      </w:r>
      <w:r w:rsidR="00311455">
        <w:rPr>
          <w:sz w:val="28"/>
          <w:szCs w:val="28"/>
        </w:rPr>
        <w:t xml:space="preserve"> за </w:t>
      </w:r>
      <w:r w:rsidR="00311455">
        <w:rPr>
          <w:bCs/>
          <w:sz w:val="28"/>
          <w:szCs w:val="28"/>
        </w:rPr>
        <w:t>н</w:t>
      </w:r>
      <w:r w:rsidR="00311455" w:rsidRPr="006A17B1">
        <w:rPr>
          <w:bCs/>
          <w:sz w:val="28"/>
          <w:szCs w:val="28"/>
        </w:rPr>
        <w:t>евиконання службовою особою законних вимог народного депутата України, депутата місцевої ради, створення штучних перешкод у їх роботі, надання їм завідомо неправдивої інформації</w:t>
      </w:r>
      <w:r w:rsidR="002E40F9">
        <w:rPr>
          <w:bCs/>
          <w:sz w:val="28"/>
          <w:szCs w:val="28"/>
        </w:rPr>
        <w:t>.</w:t>
      </w:r>
    </w:p>
    <w:p w:rsidR="00981D4B" w:rsidRPr="00FB3BF4" w:rsidRDefault="00981D4B" w:rsidP="00C10824">
      <w:pPr>
        <w:spacing w:line="276" w:lineRule="auto"/>
        <w:ind w:firstLine="567"/>
        <w:jc w:val="both"/>
        <w:rPr>
          <w:b/>
          <w:bCs/>
          <w:sz w:val="28"/>
          <w:szCs w:val="28"/>
        </w:rPr>
      </w:pPr>
    </w:p>
    <w:p w:rsidR="00981D4B" w:rsidRDefault="00981D4B" w:rsidP="00C10824">
      <w:pPr>
        <w:spacing w:line="276" w:lineRule="auto"/>
        <w:ind w:firstLine="567"/>
        <w:jc w:val="both"/>
        <w:rPr>
          <w:b/>
          <w:bCs/>
          <w:sz w:val="28"/>
          <w:szCs w:val="28"/>
        </w:rPr>
      </w:pPr>
      <w:r w:rsidRPr="00FB3BF4">
        <w:rPr>
          <w:b/>
          <w:bCs/>
          <w:sz w:val="28"/>
          <w:szCs w:val="28"/>
        </w:rPr>
        <w:t>4. Стан нормативно-правової базі у даній сфері правового регулювання</w:t>
      </w:r>
    </w:p>
    <w:p w:rsidR="00C10824" w:rsidRPr="00FB3BF4" w:rsidRDefault="00C10824" w:rsidP="00C10824">
      <w:pPr>
        <w:spacing w:line="276" w:lineRule="auto"/>
        <w:ind w:firstLine="567"/>
        <w:jc w:val="both"/>
        <w:rPr>
          <w:sz w:val="28"/>
          <w:szCs w:val="28"/>
        </w:rPr>
      </w:pPr>
    </w:p>
    <w:p w:rsidR="00981D4B" w:rsidRPr="00FB3BF4" w:rsidRDefault="00981D4B" w:rsidP="00C10824">
      <w:pPr>
        <w:spacing w:line="276" w:lineRule="auto"/>
        <w:ind w:firstLine="567"/>
        <w:jc w:val="both"/>
        <w:rPr>
          <w:sz w:val="28"/>
          <w:szCs w:val="28"/>
        </w:rPr>
      </w:pPr>
      <w:r w:rsidRPr="00FB3BF4">
        <w:rPr>
          <w:sz w:val="28"/>
          <w:szCs w:val="28"/>
        </w:rPr>
        <w:t>У даній сфері правового регулювання діють Конституція України, Кодекс України про адміністративні правопорушення,</w:t>
      </w:r>
      <w:r w:rsidR="00166182">
        <w:rPr>
          <w:sz w:val="28"/>
          <w:szCs w:val="28"/>
        </w:rPr>
        <w:t xml:space="preserve"> Кримінальний кодекс України,</w:t>
      </w:r>
      <w:r w:rsidRPr="00FB3BF4">
        <w:rPr>
          <w:sz w:val="28"/>
          <w:szCs w:val="28"/>
        </w:rPr>
        <w:t xml:space="preserve"> Закон України «Про статус народного депутата України», Регламент </w:t>
      </w:r>
      <w:r w:rsidRPr="00FB3BF4">
        <w:rPr>
          <w:sz w:val="28"/>
          <w:szCs w:val="28"/>
        </w:rPr>
        <w:lastRenderedPageBreak/>
        <w:t>Верховної Ради України, затверджений Законом України «Про Регламент Верховної Ради України».</w:t>
      </w:r>
    </w:p>
    <w:p w:rsidR="00981D4B" w:rsidRPr="00FB3BF4" w:rsidRDefault="00981D4B" w:rsidP="00C10824">
      <w:pPr>
        <w:spacing w:line="276" w:lineRule="auto"/>
        <w:ind w:firstLine="567"/>
        <w:jc w:val="both"/>
        <w:rPr>
          <w:b/>
          <w:bCs/>
          <w:sz w:val="28"/>
          <w:szCs w:val="28"/>
        </w:rPr>
      </w:pPr>
    </w:p>
    <w:p w:rsidR="00981D4B" w:rsidRDefault="00981D4B" w:rsidP="00C10824">
      <w:pPr>
        <w:spacing w:line="276" w:lineRule="auto"/>
        <w:ind w:firstLine="567"/>
        <w:jc w:val="both"/>
        <w:rPr>
          <w:b/>
          <w:bCs/>
          <w:sz w:val="28"/>
          <w:szCs w:val="28"/>
        </w:rPr>
      </w:pPr>
      <w:r w:rsidRPr="00FB3BF4">
        <w:rPr>
          <w:b/>
          <w:bCs/>
          <w:sz w:val="28"/>
          <w:szCs w:val="28"/>
        </w:rPr>
        <w:t>5. Фінансово-економічне обґрунтування проекту Закону</w:t>
      </w:r>
    </w:p>
    <w:p w:rsidR="00C10824" w:rsidRPr="00FB3BF4" w:rsidRDefault="00C10824" w:rsidP="00C10824">
      <w:pPr>
        <w:spacing w:line="276" w:lineRule="auto"/>
        <w:ind w:firstLine="567"/>
        <w:jc w:val="both"/>
        <w:rPr>
          <w:sz w:val="28"/>
          <w:szCs w:val="28"/>
        </w:rPr>
      </w:pPr>
    </w:p>
    <w:p w:rsidR="00981D4B" w:rsidRPr="00FB3BF4" w:rsidRDefault="00981D4B" w:rsidP="00C10824">
      <w:pPr>
        <w:spacing w:line="276" w:lineRule="auto"/>
        <w:ind w:firstLine="567"/>
        <w:jc w:val="both"/>
        <w:rPr>
          <w:sz w:val="28"/>
          <w:szCs w:val="28"/>
        </w:rPr>
      </w:pPr>
      <w:r w:rsidRPr="00FB3BF4">
        <w:rPr>
          <w:sz w:val="28"/>
          <w:szCs w:val="28"/>
        </w:rPr>
        <w:t>Реалізація законопроекту не потребуватиме додаткових витрат з Державного бюджету України.</w:t>
      </w:r>
    </w:p>
    <w:p w:rsidR="00981D4B" w:rsidRPr="00FB3BF4" w:rsidRDefault="00981D4B" w:rsidP="00C10824">
      <w:pPr>
        <w:spacing w:line="276" w:lineRule="auto"/>
        <w:ind w:firstLine="567"/>
        <w:jc w:val="both"/>
        <w:rPr>
          <w:sz w:val="28"/>
          <w:szCs w:val="28"/>
        </w:rPr>
      </w:pPr>
    </w:p>
    <w:p w:rsidR="00981D4B" w:rsidRDefault="00981D4B" w:rsidP="00C10824">
      <w:pPr>
        <w:spacing w:line="276" w:lineRule="auto"/>
        <w:ind w:firstLine="567"/>
        <w:jc w:val="both"/>
        <w:rPr>
          <w:b/>
          <w:bCs/>
          <w:sz w:val="28"/>
          <w:szCs w:val="28"/>
        </w:rPr>
      </w:pPr>
      <w:r w:rsidRPr="00FB3BF4">
        <w:rPr>
          <w:b/>
          <w:bCs/>
          <w:sz w:val="28"/>
          <w:szCs w:val="28"/>
        </w:rPr>
        <w:t>6. Прогноз соціально-економічних та інших наслідків прийняття проекту Закону</w:t>
      </w:r>
    </w:p>
    <w:p w:rsidR="00C10824" w:rsidRDefault="00C10824" w:rsidP="00C10824">
      <w:pPr>
        <w:spacing w:line="276" w:lineRule="auto"/>
        <w:ind w:firstLine="567"/>
        <w:jc w:val="both"/>
        <w:rPr>
          <w:sz w:val="28"/>
          <w:szCs w:val="28"/>
        </w:rPr>
      </w:pPr>
    </w:p>
    <w:p w:rsidR="002A18DA" w:rsidRDefault="00981D4B" w:rsidP="00C10824">
      <w:pPr>
        <w:spacing w:line="276" w:lineRule="auto"/>
        <w:ind w:firstLine="567"/>
        <w:jc w:val="both"/>
        <w:rPr>
          <w:sz w:val="28"/>
          <w:szCs w:val="28"/>
        </w:rPr>
      </w:pPr>
      <w:r w:rsidRPr="00FB3BF4">
        <w:rPr>
          <w:sz w:val="28"/>
          <w:szCs w:val="28"/>
        </w:rPr>
        <w:t>Прийняття даного проекту Закону сприятиме створенню умов для ефективного здійснення народними депутатами України, передбачених Конституцією України та чинним законодавством України п</w:t>
      </w:r>
      <w:r w:rsidR="002E40F9">
        <w:rPr>
          <w:sz w:val="28"/>
          <w:szCs w:val="28"/>
        </w:rPr>
        <w:t>рав та обов’язків</w:t>
      </w:r>
      <w:r w:rsidR="00863881">
        <w:rPr>
          <w:sz w:val="28"/>
          <w:szCs w:val="28"/>
        </w:rPr>
        <w:t xml:space="preserve"> і дозволить</w:t>
      </w:r>
      <w:r w:rsidR="00C10824">
        <w:rPr>
          <w:color w:val="000000"/>
          <w:sz w:val="28"/>
          <w:szCs w:val="28"/>
        </w:rPr>
        <w:t xml:space="preserve"> </w:t>
      </w:r>
      <w:r w:rsidR="00384571" w:rsidRPr="00C66810">
        <w:rPr>
          <w:color w:val="000000"/>
          <w:sz w:val="28"/>
          <w:szCs w:val="28"/>
        </w:rPr>
        <w:t xml:space="preserve">підвищити ефективність роботи </w:t>
      </w:r>
      <w:r w:rsidR="00384571" w:rsidRPr="00C66810">
        <w:rPr>
          <w:sz w:val="28"/>
          <w:szCs w:val="28"/>
        </w:rPr>
        <w:t>народних депутатів України</w:t>
      </w:r>
      <w:r w:rsidR="00C10824">
        <w:rPr>
          <w:color w:val="000000"/>
          <w:sz w:val="28"/>
          <w:szCs w:val="28"/>
        </w:rPr>
        <w:t xml:space="preserve">, </w:t>
      </w:r>
      <w:r w:rsidR="00384571" w:rsidRPr="00C66810">
        <w:rPr>
          <w:sz w:val="28"/>
          <w:szCs w:val="28"/>
        </w:rPr>
        <w:t>посилити відповідальність за створення штучних перешкод у роботі народних депутатів України</w:t>
      </w:r>
      <w:r w:rsidR="00C10824">
        <w:rPr>
          <w:sz w:val="28"/>
          <w:szCs w:val="28"/>
        </w:rPr>
        <w:t xml:space="preserve">, </w:t>
      </w:r>
      <w:r w:rsidR="00384571" w:rsidRPr="00C66810">
        <w:rPr>
          <w:sz w:val="28"/>
          <w:szCs w:val="28"/>
        </w:rPr>
        <w:t>зменшить кількість відписок і, відповідно, кількість повторних звернень виборців до народних депутатів</w:t>
      </w:r>
      <w:r w:rsidR="00C10824">
        <w:rPr>
          <w:sz w:val="28"/>
          <w:szCs w:val="28"/>
        </w:rPr>
        <w:t xml:space="preserve">, </w:t>
      </w:r>
      <w:r w:rsidR="00384571" w:rsidRPr="00C66810">
        <w:rPr>
          <w:sz w:val="28"/>
          <w:szCs w:val="28"/>
        </w:rPr>
        <w:t>підвищить авторитет Верховної Ради України в цілому.</w:t>
      </w:r>
    </w:p>
    <w:p w:rsidR="00C10824" w:rsidRPr="00C10824" w:rsidRDefault="00C10824" w:rsidP="00C10824">
      <w:pPr>
        <w:spacing w:line="276" w:lineRule="auto"/>
        <w:ind w:firstLine="567"/>
        <w:jc w:val="both"/>
        <w:rPr>
          <w:sz w:val="28"/>
          <w:szCs w:val="28"/>
        </w:rPr>
      </w:pPr>
    </w:p>
    <w:p w:rsidR="00100A38" w:rsidRDefault="00100A38" w:rsidP="00121EE2">
      <w:pPr>
        <w:spacing w:line="276" w:lineRule="auto"/>
        <w:rPr>
          <w:b/>
          <w:bCs/>
          <w:color w:val="000000"/>
          <w:sz w:val="28"/>
          <w:szCs w:val="28"/>
        </w:rPr>
      </w:pPr>
      <w:r>
        <w:rPr>
          <w:b/>
          <w:bCs/>
          <w:color w:val="000000"/>
          <w:sz w:val="28"/>
          <w:szCs w:val="28"/>
        </w:rPr>
        <w:t>Народн</w:t>
      </w:r>
      <w:r w:rsidR="009D2DF2">
        <w:rPr>
          <w:b/>
          <w:bCs/>
          <w:color w:val="000000"/>
          <w:sz w:val="28"/>
          <w:szCs w:val="28"/>
        </w:rPr>
        <w:t>ий</w:t>
      </w:r>
      <w:r>
        <w:rPr>
          <w:b/>
          <w:bCs/>
          <w:color w:val="000000"/>
          <w:sz w:val="28"/>
          <w:szCs w:val="28"/>
        </w:rPr>
        <w:t xml:space="preserve"> депутат України</w:t>
      </w:r>
      <w:r w:rsidR="00121EE2">
        <w:rPr>
          <w:b/>
          <w:bCs/>
          <w:color w:val="000000"/>
          <w:sz w:val="28"/>
          <w:szCs w:val="28"/>
        </w:rPr>
        <w:t xml:space="preserve"> </w:t>
      </w:r>
      <w:r w:rsidR="00121EE2">
        <w:rPr>
          <w:b/>
          <w:bCs/>
          <w:color w:val="000000"/>
          <w:sz w:val="28"/>
          <w:szCs w:val="28"/>
        </w:rPr>
        <w:tab/>
      </w:r>
      <w:r w:rsidR="00121EE2">
        <w:rPr>
          <w:b/>
          <w:bCs/>
          <w:color w:val="000000"/>
          <w:sz w:val="28"/>
          <w:szCs w:val="28"/>
        </w:rPr>
        <w:tab/>
      </w:r>
      <w:r w:rsidR="00121EE2">
        <w:rPr>
          <w:b/>
          <w:bCs/>
          <w:color w:val="000000"/>
          <w:sz w:val="28"/>
          <w:szCs w:val="28"/>
        </w:rPr>
        <w:tab/>
      </w:r>
      <w:r w:rsidR="00121EE2">
        <w:rPr>
          <w:b/>
          <w:bCs/>
          <w:color w:val="000000"/>
          <w:sz w:val="28"/>
          <w:szCs w:val="28"/>
        </w:rPr>
        <w:tab/>
      </w:r>
      <w:r w:rsidR="00121EE2">
        <w:rPr>
          <w:b/>
          <w:bCs/>
          <w:color w:val="000000"/>
          <w:sz w:val="28"/>
          <w:szCs w:val="28"/>
        </w:rPr>
        <w:tab/>
      </w:r>
      <w:r w:rsidR="00121EE2">
        <w:rPr>
          <w:b/>
          <w:bCs/>
          <w:color w:val="000000"/>
          <w:sz w:val="28"/>
          <w:szCs w:val="28"/>
        </w:rPr>
        <w:tab/>
      </w:r>
      <w:r w:rsidR="00121EE2">
        <w:rPr>
          <w:b/>
          <w:bCs/>
          <w:color w:val="000000"/>
          <w:sz w:val="28"/>
          <w:szCs w:val="28"/>
        </w:rPr>
        <w:tab/>
        <w:t>Качура О.А.</w:t>
      </w:r>
    </w:p>
    <w:p w:rsidR="00225D19" w:rsidRDefault="00225D19" w:rsidP="001673DC">
      <w:pPr>
        <w:spacing w:line="276" w:lineRule="auto"/>
      </w:pPr>
    </w:p>
    <w:sectPr w:rsidR="0022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050"/>
    <w:multiLevelType w:val="hybridMultilevel"/>
    <w:tmpl w:val="F1C2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C7DE8"/>
    <w:multiLevelType w:val="hybridMultilevel"/>
    <w:tmpl w:val="10168934"/>
    <w:lvl w:ilvl="0" w:tplc="52EC8162">
      <w:start w:val="1"/>
      <w:numFmt w:val="decimal"/>
      <w:lvlText w:val="%1."/>
      <w:lvlJc w:val="left"/>
      <w:pPr>
        <w:ind w:left="885" w:hanging="360"/>
      </w:pPr>
      <w:rPr>
        <w:rFonts w:cs="Times New Roman" w:hint="default"/>
      </w:rPr>
    </w:lvl>
    <w:lvl w:ilvl="1" w:tplc="04220019" w:tentative="1">
      <w:start w:val="1"/>
      <w:numFmt w:val="lowerLetter"/>
      <w:lvlText w:val="%2."/>
      <w:lvlJc w:val="left"/>
      <w:pPr>
        <w:ind w:left="1605" w:hanging="360"/>
      </w:pPr>
      <w:rPr>
        <w:rFonts w:cs="Times New Roman"/>
      </w:rPr>
    </w:lvl>
    <w:lvl w:ilvl="2" w:tplc="0422001B" w:tentative="1">
      <w:start w:val="1"/>
      <w:numFmt w:val="lowerRoman"/>
      <w:lvlText w:val="%3."/>
      <w:lvlJc w:val="right"/>
      <w:pPr>
        <w:ind w:left="2325" w:hanging="180"/>
      </w:pPr>
      <w:rPr>
        <w:rFonts w:cs="Times New Roman"/>
      </w:rPr>
    </w:lvl>
    <w:lvl w:ilvl="3" w:tplc="0422000F" w:tentative="1">
      <w:start w:val="1"/>
      <w:numFmt w:val="decimal"/>
      <w:lvlText w:val="%4."/>
      <w:lvlJc w:val="left"/>
      <w:pPr>
        <w:ind w:left="3045" w:hanging="360"/>
      </w:pPr>
      <w:rPr>
        <w:rFonts w:cs="Times New Roman"/>
      </w:rPr>
    </w:lvl>
    <w:lvl w:ilvl="4" w:tplc="04220019" w:tentative="1">
      <w:start w:val="1"/>
      <w:numFmt w:val="lowerLetter"/>
      <w:lvlText w:val="%5."/>
      <w:lvlJc w:val="left"/>
      <w:pPr>
        <w:ind w:left="3765" w:hanging="360"/>
      </w:pPr>
      <w:rPr>
        <w:rFonts w:cs="Times New Roman"/>
      </w:rPr>
    </w:lvl>
    <w:lvl w:ilvl="5" w:tplc="0422001B" w:tentative="1">
      <w:start w:val="1"/>
      <w:numFmt w:val="lowerRoman"/>
      <w:lvlText w:val="%6."/>
      <w:lvlJc w:val="right"/>
      <w:pPr>
        <w:ind w:left="4485" w:hanging="180"/>
      </w:pPr>
      <w:rPr>
        <w:rFonts w:cs="Times New Roman"/>
      </w:rPr>
    </w:lvl>
    <w:lvl w:ilvl="6" w:tplc="0422000F" w:tentative="1">
      <w:start w:val="1"/>
      <w:numFmt w:val="decimal"/>
      <w:lvlText w:val="%7."/>
      <w:lvlJc w:val="left"/>
      <w:pPr>
        <w:ind w:left="5205" w:hanging="360"/>
      </w:pPr>
      <w:rPr>
        <w:rFonts w:cs="Times New Roman"/>
      </w:rPr>
    </w:lvl>
    <w:lvl w:ilvl="7" w:tplc="04220019" w:tentative="1">
      <w:start w:val="1"/>
      <w:numFmt w:val="lowerLetter"/>
      <w:lvlText w:val="%8."/>
      <w:lvlJc w:val="left"/>
      <w:pPr>
        <w:ind w:left="5925" w:hanging="360"/>
      </w:pPr>
      <w:rPr>
        <w:rFonts w:cs="Times New Roman"/>
      </w:rPr>
    </w:lvl>
    <w:lvl w:ilvl="8" w:tplc="0422001B" w:tentative="1">
      <w:start w:val="1"/>
      <w:numFmt w:val="lowerRoman"/>
      <w:lvlText w:val="%9."/>
      <w:lvlJc w:val="right"/>
      <w:pPr>
        <w:ind w:left="6645" w:hanging="180"/>
      </w:pPr>
      <w:rPr>
        <w:rFonts w:cs="Times New Roman"/>
      </w:rPr>
    </w:lvl>
  </w:abstractNum>
  <w:abstractNum w:abstractNumId="2" w15:restartNumberingAfterBreak="0">
    <w:nsid w:val="374647EE"/>
    <w:multiLevelType w:val="hybridMultilevel"/>
    <w:tmpl w:val="61BE1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A16D0D"/>
    <w:multiLevelType w:val="hybridMultilevel"/>
    <w:tmpl w:val="2F2C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A05B19"/>
    <w:multiLevelType w:val="hybridMultilevel"/>
    <w:tmpl w:val="6A9C7202"/>
    <w:lvl w:ilvl="0" w:tplc="5ED0E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5580B43"/>
    <w:multiLevelType w:val="hybridMultilevel"/>
    <w:tmpl w:val="7286F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E203D9"/>
    <w:multiLevelType w:val="hybridMultilevel"/>
    <w:tmpl w:val="6FDC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45C37"/>
    <w:multiLevelType w:val="hybridMultilevel"/>
    <w:tmpl w:val="F1C2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DE5BB1"/>
    <w:multiLevelType w:val="hybridMultilevel"/>
    <w:tmpl w:val="BE3CAE4C"/>
    <w:lvl w:ilvl="0" w:tplc="07E06E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6B64EE"/>
    <w:multiLevelType w:val="hybridMultilevel"/>
    <w:tmpl w:val="618C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04709D"/>
    <w:multiLevelType w:val="hybridMultilevel"/>
    <w:tmpl w:val="42B20624"/>
    <w:lvl w:ilvl="0" w:tplc="DEC23BC4">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D442F6"/>
    <w:multiLevelType w:val="hybridMultilevel"/>
    <w:tmpl w:val="40E2714A"/>
    <w:lvl w:ilvl="0" w:tplc="01BCF620">
      <w:start w:val="1"/>
      <w:numFmt w:val="decimal"/>
      <w:lvlText w:val="%1)"/>
      <w:lvlJc w:val="left"/>
      <w:pPr>
        <w:tabs>
          <w:tab w:val="num" w:pos="1622"/>
        </w:tabs>
        <w:ind w:left="1622" w:hanging="360"/>
      </w:pPr>
      <w:rPr>
        <w:rFonts w:cs="Times New Roman"/>
        <w:sz w:val="28"/>
      </w:rPr>
    </w:lvl>
    <w:lvl w:ilvl="1" w:tplc="04220019">
      <w:start w:val="1"/>
      <w:numFmt w:val="lowerLetter"/>
      <w:lvlText w:val="%2."/>
      <w:lvlJc w:val="left"/>
      <w:pPr>
        <w:tabs>
          <w:tab w:val="num" w:pos="2342"/>
        </w:tabs>
        <w:ind w:left="2342" w:hanging="360"/>
      </w:pPr>
      <w:rPr>
        <w:rFonts w:cs="Times New Roman"/>
      </w:rPr>
    </w:lvl>
    <w:lvl w:ilvl="2" w:tplc="0422001B">
      <w:start w:val="1"/>
      <w:numFmt w:val="lowerRoman"/>
      <w:lvlText w:val="%3."/>
      <w:lvlJc w:val="right"/>
      <w:pPr>
        <w:tabs>
          <w:tab w:val="num" w:pos="3062"/>
        </w:tabs>
        <w:ind w:left="3062" w:hanging="180"/>
      </w:pPr>
      <w:rPr>
        <w:rFonts w:cs="Times New Roman"/>
      </w:rPr>
    </w:lvl>
    <w:lvl w:ilvl="3" w:tplc="0422000F">
      <w:start w:val="1"/>
      <w:numFmt w:val="decimal"/>
      <w:lvlText w:val="%4."/>
      <w:lvlJc w:val="left"/>
      <w:pPr>
        <w:tabs>
          <w:tab w:val="num" w:pos="3782"/>
        </w:tabs>
        <w:ind w:left="3782" w:hanging="360"/>
      </w:pPr>
      <w:rPr>
        <w:rFonts w:cs="Times New Roman"/>
      </w:rPr>
    </w:lvl>
    <w:lvl w:ilvl="4" w:tplc="04220019">
      <w:start w:val="1"/>
      <w:numFmt w:val="lowerLetter"/>
      <w:lvlText w:val="%5."/>
      <w:lvlJc w:val="left"/>
      <w:pPr>
        <w:tabs>
          <w:tab w:val="num" w:pos="4502"/>
        </w:tabs>
        <w:ind w:left="4502" w:hanging="360"/>
      </w:pPr>
      <w:rPr>
        <w:rFonts w:cs="Times New Roman"/>
      </w:rPr>
    </w:lvl>
    <w:lvl w:ilvl="5" w:tplc="0422001B">
      <w:start w:val="1"/>
      <w:numFmt w:val="lowerRoman"/>
      <w:lvlText w:val="%6."/>
      <w:lvlJc w:val="right"/>
      <w:pPr>
        <w:tabs>
          <w:tab w:val="num" w:pos="5222"/>
        </w:tabs>
        <w:ind w:left="5222" w:hanging="180"/>
      </w:pPr>
      <w:rPr>
        <w:rFonts w:cs="Times New Roman"/>
      </w:rPr>
    </w:lvl>
    <w:lvl w:ilvl="6" w:tplc="0422000F">
      <w:start w:val="1"/>
      <w:numFmt w:val="decimal"/>
      <w:lvlText w:val="%7."/>
      <w:lvlJc w:val="left"/>
      <w:pPr>
        <w:tabs>
          <w:tab w:val="num" w:pos="5942"/>
        </w:tabs>
        <w:ind w:left="5942" w:hanging="360"/>
      </w:pPr>
      <w:rPr>
        <w:rFonts w:cs="Times New Roman"/>
      </w:rPr>
    </w:lvl>
    <w:lvl w:ilvl="7" w:tplc="04220019">
      <w:start w:val="1"/>
      <w:numFmt w:val="lowerLetter"/>
      <w:lvlText w:val="%8."/>
      <w:lvlJc w:val="left"/>
      <w:pPr>
        <w:tabs>
          <w:tab w:val="num" w:pos="6662"/>
        </w:tabs>
        <w:ind w:left="6662" w:hanging="360"/>
      </w:pPr>
      <w:rPr>
        <w:rFonts w:cs="Times New Roman"/>
      </w:rPr>
    </w:lvl>
    <w:lvl w:ilvl="8" w:tplc="0422001B">
      <w:start w:val="1"/>
      <w:numFmt w:val="lowerRoman"/>
      <w:lvlText w:val="%9."/>
      <w:lvlJc w:val="right"/>
      <w:pPr>
        <w:tabs>
          <w:tab w:val="num" w:pos="7382"/>
        </w:tabs>
        <w:ind w:left="7382" w:hanging="180"/>
      </w:pPr>
      <w:rPr>
        <w:rFonts w:cs="Times New Roman"/>
      </w:rPr>
    </w:lvl>
  </w:abstractNum>
  <w:num w:numId="1">
    <w:abstractNumId w:val="4"/>
  </w:num>
  <w:num w:numId="2">
    <w:abstractNumId w:val="9"/>
  </w:num>
  <w:num w:numId="3">
    <w:abstractNumId w:val="8"/>
  </w:num>
  <w:num w:numId="4">
    <w:abstractNumId w:val="3"/>
  </w:num>
  <w:num w:numId="5">
    <w:abstractNumId w:val="5"/>
  </w:num>
  <w:num w:numId="6">
    <w:abstractNumId w:val="7"/>
  </w:num>
  <w:num w:numId="7">
    <w:abstractNumId w:val="0"/>
  </w:num>
  <w:num w:numId="8">
    <w:abstractNumId w:val="2"/>
  </w:num>
  <w:num w:numId="9">
    <w:abstractNumId w:val="6"/>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38"/>
    <w:rsid w:val="00010C06"/>
    <w:rsid w:val="00022AE3"/>
    <w:rsid w:val="0003446B"/>
    <w:rsid w:val="000373D9"/>
    <w:rsid w:val="00053207"/>
    <w:rsid w:val="00065336"/>
    <w:rsid w:val="00080F5A"/>
    <w:rsid w:val="00087A76"/>
    <w:rsid w:val="000A686F"/>
    <w:rsid w:val="000B7C7A"/>
    <w:rsid w:val="00100A38"/>
    <w:rsid w:val="00121EE2"/>
    <w:rsid w:val="00166182"/>
    <w:rsid w:val="001673DC"/>
    <w:rsid w:val="0017326F"/>
    <w:rsid w:val="001825AC"/>
    <w:rsid w:val="0019608C"/>
    <w:rsid w:val="001C531D"/>
    <w:rsid w:val="001F4378"/>
    <w:rsid w:val="00217262"/>
    <w:rsid w:val="00225D19"/>
    <w:rsid w:val="002479DC"/>
    <w:rsid w:val="0028153E"/>
    <w:rsid w:val="002A0EDB"/>
    <w:rsid w:val="002A18DA"/>
    <w:rsid w:val="002E40F9"/>
    <w:rsid w:val="003048A0"/>
    <w:rsid w:val="00311455"/>
    <w:rsid w:val="0031202E"/>
    <w:rsid w:val="00330AAD"/>
    <w:rsid w:val="0037597E"/>
    <w:rsid w:val="0038182A"/>
    <w:rsid w:val="00384571"/>
    <w:rsid w:val="003C1266"/>
    <w:rsid w:val="003C2ECF"/>
    <w:rsid w:val="004047E1"/>
    <w:rsid w:val="00412C61"/>
    <w:rsid w:val="00463321"/>
    <w:rsid w:val="004741B7"/>
    <w:rsid w:val="004D59D7"/>
    <w:rsid w:val="004D6357"/>
    <w:rsid w:val="00500C0D"/>
    <w:rsid w:val="00510457"/>
    <w:rsid w:val="00511EAA"/>
    <w:rsid w:val="00521AD4"/>
    <w:rsid w:val="00521E45"/>
    <w:rsid w:val="00522DAB"/>
    <w:rsid w:val="0052528E"/>
    <w:rsid w:val="005527FA"/>
    <w:rsid w:val="005A43D8"/>
    <w:rsid w:val="005B64EE"/>
    <w:rsid w:val="005F31B8"/>
    <w:rsid w:val="00600029"/>
    <w:rsid w:val="00634358"/>
    <w:rsid w:val="00662E62"/>
    <w:rsid w:val="00663E68"/>
    <w:rsid w:val="0068657C"/>
    <w:rsid w:val="006D7F73"/>
    <w:rsid w:val="006F6444"/>
    <w:rsid w:val="00721A35"/>
    <w:rsid w:val="00730ACE"/>
    <w:rsid w:val="00737A01"/>
    <w:rsid w:val="0074137B"/>
    <w:rsid w:val="007460A7"/>
    <w:rsid w:val="00756B8D"/>
    <w:rsid w:val="0078191D"/>
    <w:rsid w:val="007A301D"/>
    <w:rsid w:val="007B2C05"/>
    <w:rsid w:val="007B2E3C"/>
    <w:rsid w:val="007C7713"/>
    <w:rsid w:val="007D1635"/>
    <w:rsid w:val="00806D64"/>
    <w:rsid w:val="008454DD"/>
    <w:rsid w:val="00862E6C"/>
    <w:rsid w:val="00863881"/>
    <w:rsid w:val="00876436"/>
    <w:rsid w:val="008766FE"/>
    <w:rsid w:val="0089427F"/>
    <w:rsid w:val="008D1643"/>
    <w:rsid w:val="008D50F6"/>
    <w:rsid w:val="009339F3"/>
    <w:rsid w:val="00967C37"/>
    <w:rsid w:val="009704D2"/>
    <w:rsid w:val="00981D4B"/>
    <w:rsid w:val="009872C3"/>
    <w:rsid w:val="009A1A5D"/>
    <w:rsid w:val="009D10D9"/>
    <w:rsid w:val="009D294E"/>
    <w:rsid w:val="009D2DF2"/>
    <w:rsid w:val="009E4EFE"/>
    <w:rsid w:val="00A16771"/>
    <w:rsid w:val="00A2467D"/>
    <w:rsid w:val="00A51C6F"/>
    <w:rsid w:val="00A919E3"/>
    <w:rsid w:val="00A96A8A"/>
    <w:rsid w:val="00AA2089"/>
    <w:rsid w:val="00B31D2B"/>
    <w:rsid w:val="00B427E0"/>
    <w:rsid w:val="00B5626C"/>
    <w:rsid w:val="00B75A04"/>
    <w:rsid w:val="00B97E47"/>
    <w:rsid w:val="00BB17A2"/>
    <w:rsid w:val="00BD5DEA"/>
    <w:rsid w:val="00BE7098"/>
    <w:rsid w:val="00C10824"/>
    <w:rsid w:val="00C1633F"/>
    <w:rsid w:val="00C310AD"/>
    <w:rsid w:val="00C45919"/>
    <w:rsid w:val="00C534E0"/>
    <w:rsid w:val="00C577D4"/>
    <w:rsid w:val="00D07496"/>
    <w:rsid w:val="00D275BF"/>
    <w:rsid w:val="00D322DE"/>
    <w:rsid w:val="00D457B7"/>
    <w:rsid w:val="00D52C06"/>
    <w:rsid w:val="00D60875"/>
    <w:rsid w:val="00D72D15"/>
    <w:rsid w:val="00DA43FB"/>
    <w:rsid w:val="00DA56BF"/>
    <w:rsid w:val="00DB281C"/>
    <w:rsid w:val="00DB3596"/>
    <w:rsid w:val="00DB3B9E"/>
    <w:rsid w:val="00DE391D"/>
    <w:rsid w:val="00DF32FF"/>
    <w:rsid w:val="00E14F68"/>
    <w:rsid w:val="00E17721"/>
    <w:rsid w:val="00E2206E"/>
    <w:rsid w:val="00E40CDF"/>
    <w:rsid w:val="00E5710A"/>
    <w:rsid w:val="00E83E27"/>
    <w:rsid w:val="00E85025"/>
    <w:rsid w:val="00E93533"/>
    <w:rsid w:val="00EA7726"/>
    <w:rsid w:val="00EE4C23"/>
    <w:rsid w:val="00EF0797"/>
    <w:rsid w:val="00EF194D"/>
    <w:rsid w:val="00F44ED8"/>
    <w:rsid w:val="00F53F1F"/>
    <w:rsid w:val="00F60EB4"/>
    <w:rsid w:val="00F93FA4"/>
    <w:rsid w:val="00FA2D50"/>
    <w:rsid w:val="00FB444D"/>
    <w:rsid w:val="00FB7B6A"/>
    <w:rsid w:val="00FC0E2A"/>
    <w:rsid w:val="00FD2345"/>
    <w:rsid w:val="00FE7969"/>
    <w:rsid w:val="00FF4E2B"/>
    <w:rsid w:val="00FF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9EF75-906C-43AD-BE07-79175938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3C1266"/>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266"/>
    <w:rPr>
      <w:rFonts w:ascii="Times New Roman" w:eastAsia="Times New Roman" w:hAnsi="Times New Roman" w:cs="Times New Roman"/>
      <w:b/>
      <w:bCs/>
      <w:kern w:val="36"/>
      <w:sz w:val="48"/>
      <w:szCs w:val="48"/>
      <w:lang w:eastAsia="ru-RU"/>
    </w:rPr>
  </w:style>
  <w:style w:type="paragraph" w:customStyle="1" w:styleId="a3">
    <w:name w:val="Нормальний текст"/>
    <w:basedOn w:val="a"/>
    <w:uiPriority w:val="99"/>
    <w:qFormat/>
    <w:rsid w:val="00100A38"/>
    <w:pPr>
      <w:spacing w:before="120"/>
      <w:ind w:firstLine="567"/>
    </w:pPr>
    <w:rPr>
      <w:rFonts w:ascii="Antiqua" w:hAnsi="Antiqua" w:cs="Antiqua"/>
      <w:sz w:val="26"/>
      <w:szCs w:val="26"/>
    </w:rPr>
  </w:style>
  <w:style w:type="paragraph" w:styleId="a4">
    <w:name w:val="List Paragraph"/>
    <w:basedOn w:val="a"/>
    <w:uiPriority w:val="34"/>
    <w:qFormat/>
    <w:rsid w:val="00100A38"/>
    <w:pPr>
      <w:spacing w:after="200" w:line="276" w:lineRule="auto"/>
      <w:ind w:left="720"/>
    </w:pPr>
    <w:rPr>
      <w:sz w:val="28"/>
      <w:szCs w:val="28"/>
      <w:lang w:eastAsia="en-US"/>
    </w:rPr>
  </w:style>
  <w:style w:type="character" w:customStyle="1" w:styleId="apple-converted-space">
    <w:name w:val="apple-converted-space"/>
    <w:rsid w:val="000A686F"/>
    <w:rPr>
      <w:rFonts w:cs="Times New Roman"/>
    </w:rPr>
  </w:style>
  <w:style w:type="paragraph" w:customStyle="1" w:styleId="rvps2">
    <w:name w:val="rvps2"/>
    <w:basedOn w:val="a"/>
    <w:rsid w:val="000A686F"/>
    <w:pPr>
      <w:spacing w:before="100" w:beforeAutospacing="1" w:after="100" w:afterAutospacing="1"/>
    </w:pPr>
    <w:rPr>
      <w:lang w:val="ru-RU"/>
    </w:rPr>
  </w:style>
  <w:style w:type="character" w:styleId="a5">
    <w:name w:val="Strong"/>
    <w:basedOn w:val="a0"/>
    <w:uiPriority w:val="22"/>
    <w:qFormat/>
    <w:rsid w:val="000A686F"/>
    <w:rPr>
      <w:b/>
      <w:bCs/>
    </w:rPr>
  </w:style>
  <w:style w:type="character" w:styleId="a6">
    <w:name w:val="Hyperlink"/>
    <w:basedOn w:val="a0"/>
    <w:uiPriority w:val="99"/>
    <w:unhideWhenUsed/>
    <w:rsid w:val="00FE7969"/>
    <w:rPr>
      <w:color w:val="0000FF"/>
      <w:u w:val="single"/>
    </w:rPr>
  </w:style>
  <w:style w:type="character" w:customStyle="1" w:styleId="rvts9">
    <w:name w:val="rvts9"/>
    <w:basedOn w:val="a0"/>
    <w:rsid w:val="003C1266"/>
  </w:style>
  <w:style w:type="character" w:customStyle="1" w:styleId="rvts46">
    <w:name w:val="rvts46"/>
    <w:basedOn w:val="a0"/>
    <w:rsid w:val="003C1266"/>
  </w:style>
  <w:style w:type="paragraph" w:styleId="a7">
    <w:name w:val="Normal (Web)"/>
    <w:basedOn w:val="a"/>
    <w:uiPriority w:val="99"/>
    <w:unhideWhenUsed/>
    <w:rsid w:val="003C1266"/>
    <w:pPr>
      <w:spacing w:before="100" w:beforeAutospacing="1" w:after="100" w:afterAutospacing="1"/>
    </w:pPr>
    <w:rPr>
      <w:rFonts w:eastAsia="Calibri"/>
      <w:lang w:val="ru-RU"/>
    </w:rPr>
  </w:style>
  <w:style w:type="paragraph" w:customStyle="1" w:styleId="rvps7">
    <w:name w:val="rvps7"/>
    <w:basedOn w:val="a"/>
    <w:rsid w:val="003C1266"/>
    <w:pPr>
      <w:spacing w:before="100" w:beforeAutospacing="1" w:after="100" w:afterAutospacing="1"/>
    </w:pPr>
    <w:rPr>
      <w:lang w:val="ru-RU"/>
    </w:rPr>
  </w:style>
  <w:style w:type="character" w:customStyle="1" w:styleId="rvts37">
    <w:name w:val="rvts37"/>
    <w:rsid w:val="003C1266"/>
  </w:style>
  <w:style w:type="character" w:styleId="a8">
    <w:name w:val="FollowedHyperlink"/>
    <w:basedOn w:val="a0"/>
    <w:uiPriority w:val="99"/>
    <w:semiHidden/>
    <w:unhideWhenUsed/>
    <w:rsid w:val="00BD5DEA"/>
    <w:rPr>
      <w:color w:val="954F72" w:themeColor="followedHyperlink"/>
      <w:u w:val="single"/>
    </w:rPr>
  </w:style>
  <w:style w:type="paragraph" w:styleId="a9">
    <w:name w:val="Body Text Indent"/>
    <w:basedOn w:val="a"/>
    <w:link w:val="aa"/>
    <w:uiPriority w:val="99"/>
    <w:rsid w:val="00981D4B"/>
    <w:pPr>
      <w:ind w:left="5760"/>
    </w:pPr>
  </w:style>
  <w:style w:type="character" w:customStyle="1" w:styleId="aa">
    <w:name w:val="Основний текст з відступом Знак"/>
    <w:basedOn w:val="a0"/>
    <w:link w:val="a9"/>
    <w:uiPriority w:val="99"/>
    <w:rsid w:val="00981D4B"/>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06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065336"/>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234F9-382C-4B70-B47B-D78160E65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62CF3-16C3-4B0B-8CC4-6031083BE7E5}">
  <ds:schemaRefs>
    <ds:schemaRef ds:uri="http://schemas.microsoft.com/sharepoint/v3/contenttype/forms"/>
  </ds:schemaRefs>
</ds:datastoreItem>
</file>

<file path=customXml/itemProps3.xml><?xml version="1.0" encoding="utf-8"?>
<ds:datastoreItem xmlns:ds="http://schemas.openxmlformats.org/officeDocument/2006/customXml" ds:itemID="{D0B48451-7AE0-4503-B7D9-234B3B6EE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3380</Words>
  <Characters>1927</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2020-04-27T10:03:00Z</dcterms:created>
  <dcterms:modified xsi:type="dcterms:W3CDTF">2020-04-27T10:03:00Z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