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ECD9" w14:textId="77777777" w:rsidR="00E61308" w:rsidRPr="00E61308" w:rsidRDefault="00E61308" w:rsidP="00E613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bookmarkStart w:id="0" w:name="_GoBack"/>
      <w:bookmarkEnd w:id="0"/>
      <w:r w:rsidRPr="00E61308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19A13FE" wp14:editId="2EFDABCD">
            <wp:extent cx="666750" cy="850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0039" w14:textId="77777777" w:rsidR="00E61308" w:rsidRPr="00E61308" w:rsidRDefault="00E61308" w:rsidP="00E613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3B9957CF" w14:textId="77777777" w:rsidR="00E61308" w:rsidRPr="00E61308" w:rsidRDefault="00E61308" w:rsidP="00E61308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ar-SA"/>
        </w:rPr>
      </w:pPr>
      <w:r w:rsidRPr="00E61308">
        <w:rPr>
          <w:rFonts w:ascii="Times New Roman" w:hAnsi="Times New Roman"/>
          <w:b/>
          <w:sz w:val="44"/>
          <w:szCs w:val="44"/>
          <w:lang w:val="uk-UA" w:eastAsia="ar-SA"/>
        </w:rPr>
        <w:t>НАРОДНИЙ ДЕПУТАТ УКРАЇНИ</w:t>
      </w:r>
    </w:p>
    <w:p w14:paraId="04CA7685" w14:textId="0A23E114" w:rsidR="00E61308" w:rsidRPr="00E61308" w:rsidRDefault="00E61308" w:rsidP="00E61308">
      <w:pPr>
        <w:suppressAutoHyphens/>
        <w:spacing w:after="0" w:line="240" w:lineRule="auto"/>
        <w:jc w:val="center"/>
        <w:rPr>
          <w:rFonts w:ascii="Times New Roman" w:hAnsi="Times New Roman"/>
          <w:sz w:val="8"/>
          <w:szCs w:val="8"/>
          <w:lang w:val="uk-UA" w:eastAsia="ar-SA"/>
        </w:rPr>
      </w:pPr>
      <w:r w:rsidRPr="00E61308">
        <w:rPr>
          <w:rFonts w:ascii="Times New Roman" w:hAnsi="Times New Roman"/>
          <w:sz w:val="28"/>
          <w:szCs w:val="28"/>
          <w:lang w:val="uk-UA" w:eastAsia="uk-UA"/>
        </w:rPr>
        <w:t>0100</w:t>
      </w:r>
      <w:r w:rsidR="001E7DC2">
        <w:rPr>
          <w:rFonts w:ascii="Times New Roman" w:hAnsi="Times New Roman"/>
          <w:sz w:val="28"/>
          <w:szCs w:val="28"/>
          <w:lang w:val="uk-UA" w:eastAsia="uk-UA"/>
        </w:rPr>
        <w:t>8, м. Київ, вул. Банкова, 6-8</w:t>
      </w:r>
    </w:p>
    <w:p w14:paraId="66318962" w14:textId="77777777" w:rsidR="00E61308" w:rsidRPr="00E61308" w:rsidRDefault="00E61308" w:rsidP="00E61308">
      <w:pPr>
        <w:suppressAutoHyphens/>
        <w:spacing w:after="0" w:line="240" w:lineRule="auto"/>
        <w:rPr>
          <w:rFonts w:ascii="Times New Roman" w:hAnsi="Times New Roman"/>
          <w:sz w:val="8"/>
          <w:szCs w:val="8"/>
          <w:lang w:val="uk-UA" w:eastAsia="ar-SA"/>
        </w:rPr>
      </w:pPr>
    </w:p>
    <w:p w14:paraId="15704FDE" w14:textId="77777777" w:rsidR="00E61308" w:rsidRPr="00E61308" w:rsidRDefault="00E61308" w:rsidP="00E61308">
      <w:pPr>
        <w:keepNext/>
        <w:widowControl w:val="0"/>
        <w:numPr>
          <w:ilvl w:val="1"/>
          <w:numId w:val="2"/>
        </w:numPr>
        <w:pBdr>
          <w:bottom w:val="double" w:sz="2" w:space="2" w:color="000000"/>
        </w:pBdr>
        <w:suppressAutoHyphens/>
        <w:spacing w:after="0" w:line="240" w:lineRule="auto"/>
        <w:outlineLvl w:val="1"/>
        <w:rPr>
          <w:rFonts w:ascii="Benguiat" w:hAnsi="Benguiat" w:cs="Benguiat"/>
          <w:b/>
          <w:spacing w:val="18"/>
          <w:w w:val="90"/>
          <w:sz w:val="8"/>
          <w:szCs w:val="8"/>
          <w:lang w:val="uk-UA" w:eastAsia="ar-SA"/>
        </w:rPr>
      </w:pPr>
    </w:p>
    <w:p w14:paraId="10B4B445" w14:textId="77777777" w:rsidR="00E61308" w:rsidRPr="00E61308" w:rsidRDefault="00E61308" w:rsidP="00E6130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7F746C84" w14:textId="4B1BEAC5" w:rsidR="00E61308" w:rsidRPr="00E61308" w:rsidRDefault="008D678C" w:rsidP="00E61308">
      <w:pPr>
        <w:tabs>
          <w:tab w:val="left" w:pos="5529"/>
        </w:tabs>
        <w:suppressAutoHyphens/>
        <w:spacing w:after="0" w:line="240" w:lineRule="auto"/>
        <w:rPr>
          <w:rFonts w:ascii="Times New Roman" w:hAnsi="Times New Roman"/>
          <w:b/>
          <w:i/>
          <w:iCs/>
          <w:color w:val="000000"/>
          <w:sz w:val="26"/>
          <w:szCs w:val="2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№_______</w:t>
      </w:r>
      <w:r w:rsidR="00E87C87">
        <w:rPr>
          <w:rFonts w:ascii="Times New Roman" w:hAnsi="Times New Roman"/>
          <w:sz w:val="28"/>
          <w:szCs w:val="28"/>
          <w:lang w:val="uk-UA" w:eastAsia="ar-SA"/>
        </w:rPr>
        <w:tab/>
        <w:t>«30</w:t>
      </w:r>
      <w:r w:rsidR="00E61308" w:rsidRPr="00E61308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C4217F">
        <w:rPr>
          <w:rFonts w:ascii="Times New Roman" w:hAnsi="Times New Roman"/>
          <w:sz w:val="28"/>
          <w:szCs w:val="28"/>
          <w:lang w:val="uk-UA" w:eastAsia="ar-SA"/>
        </w:rPr>
        <w:t xml:space="preserve"> квітня</w:t>
      </w:r>
      <w:r w:rsidR="00E61308" w:rsidRPr="00E61308">
        <w:rPr>
          <w:rFonts w:ascii="Times New Roman" w:hAnsi="Times New Roman"/>
          <w:sz w:val="28"/>
          <w:szCs w:val="28"/>
          <w:lang w:val="uk-UA" w:eastAsia="ar-SA"/>
        </w:rPr>
        <w:t xml:space="preserve"> 2020 року</w:t>
      </w:r>
    </w:p>
    <w:p w14:paraId="3073FFA9" w14:textId="77777777" w:rsidR="00E61308" w:rsidRPr="00E61308" w:rsidRDefault="00E61308" w:rsidP="00E61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D23CC09" w14:textId="77777777" w:rsidR="00E61308" w:rsidRPr="00E61308" w:rsidRDefault="00E61308" w:rsidP="00E61308">
      <w:pPr>
        <w:keepNext/>
        <w:spacing w:before="240" w:after="60" w:line="240" w:lineRule="auto"/>
        <w:ind w:right="55"/>
        <w:jc w:val="right"/>
        <w:outlineLvl w:val="2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E61308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Верховна Рада України</w:t>
      </w:r>
    </w:p>
    <w:p w14:paraId="115766B7" w14:textId="77777777" w:rsidR="00E61308" w:rsidRPr="00E61308" w:rsidRDefault="00E61308" w:rsidP="00E6130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610C2E41" w14:textId="77777777" w:rsidR="00E61308" w:rsidRPr="00E61308" w:rsidRDefault="00E61308" w:rsidP="00E61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14:paraId="2B576129" w14:textId="0D15972E" w:rsidR="00E61308" w:rsidRPr="00E61308" w:rsidRDefault="00E61308" w:rsidP="00E6130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1308">
        <w:rPr>
          <w:rFonts w:ascii="Times New Roman" w:hAnsi="Times New Roman"/>
          <w:sz w:val="28"/>
          <w:szCs w:val="28"/>
          <w:lang w:val="uk-UA" w:eastAsia="ru-RU"/>
        </w:rPr>
        <w:t>Відповідно до статті 93 Конституції України, стат</w:t>
      </w:r>
      <w:r w:rsidR="0063386F">
        <w:rPr>
          <w:rFonts w:ascii="Times New Roman" w:hAnsi="Times New Roman"/>
          <w:sz w:val="28"/>
          <w:szCs w:val="28"/>
          <w:lang w:val="uk-UA" w:eastAsia="ru-RU"/>
        </w:rPr>
        <w:t xml:space="preserve">ті </w:t>
      </w:r>
      <w:r w:rsidRPr="00E61308">
        <w:rPr>
          <w:rFonts w:ascii="Times New Roman" w:hAnsi="Times New Roman"/>
          <w:sz w:val="28"/>
          <w:szCs w:val="28"/>
          <w:lang w:val="uk-UA" w:eastAsia="ru-RU"/>
        </w:rPr>
        <w:t xml:space="preserve">12 Закону України </w:t>
      </w:r>
      <w:r w:rsidRPr="00E61308">
        <w:rPr>
          <w:rFonts w:ascii="Times New Roman" w:hAnsi="Times New Roman"/>
          <w:bCs/>
          <w:sz w:val="28"/>
          <w:szCs w:val="28"/>
          <w:lang w:val="uk-UA" w:eastAsia="ru-RU"/>
        </w:rPr>
        <w:t>"</w:t>
      </w:r>
      <w:r w:rsidRPr="00E61308">
        <w:rPr>
          <w:rFonts w:ascii="Times New Roman" w:hAnsi="Times New Roman"/>
          <w:sz w:val="28"/>
          <w:szCs w:val="28"/>
          <w:lang w:val="uk-UA" w:eastAsia="ru-RU"/>
        </w:rPr>
        <w:t xml:space="preserve">Про статус народного депутата України" та статті 89 Регламенту Верховної Ради України в порядку законодавчої ініціативи подається на розгляд Верховної Ради України проект Закону </w:t>
      </w:r>
      <w:r w:rsidR="00881901"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  <w:r w:rsidR="00F52137" w:rsidRPr="00881901">
        <w:rPr>
          <w:rFonts w:ascii="Times New Roman" w:hAnsi="Times New Roman"/>
          <w:sz w:val="28"/>
          <w:szCs w:val="28"/>
          <w:lang w:val="uk-UA" w:eastAsia="ru-RU"/>
        </w:rPr>
        <w:t>"</w:t>
      </w:r>
      <w:r w:rsidR="00881901">
        <w:rPr>
          <w:rFonts w:ascii="Times New Roman" w:hAnsi="Times New Roman"/>
          <w:sz w:val="28"/>
          <w:szCs w:val="28"/>
          <w:lang w:val="uk-UA" w:eastAsia="ru-RU"/>
        </w:rPr>
        <w:t>Про внесення змін</w:t>
      </w:r>
      <w:r w:rsidR="00881901" w:rsidRPr="00881901">
        <w:rPr>
          <w:rFonts w:ascii="Times New Roman" w:hAnsi="Times New Roman"/>
          <w:sz w:val="28"/>
          <w:szCs w:val="28"/>
          <w:lang w:val="uk-UA" w:eastAsia="ru-RU"/>
        </w:rPr>
        <w:t xml:space="preserve"> до розділу VI </w:t>
      </w:r>
      <w:r w:rsidR="00F52137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881901" w:rsidRPr="00881901">
        <w:rPr>
          <w:rFonts w:ascii="Times New Roman" w:hAnsi="Times New Roman"/>
          <w:sz w:val="28"/>
          <w:szCs w:val="28"/>
          <w:lang w:val="uk-UA" w:eastAsia="ru-RU"/>
        </w:rPr>
        <w:t>Прикінцеві та перехідні положення</w:t>
      </w:r>
      <w:r w:rsidR="00F52137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881901" w:rsidRPr="00881901">
        <w:rPr>
          <w:rFonts w:ascii="Times New Roman" w:hAnsi="Times New Roman"/>
          <w:sz w:val="28"/>
          <w:szCs w:val="28"/>
          <w:lang w:val="uk-UA" w:eastAsia="ru-RU"/>
        </w:rPr>
        <w:t xml:space="preserve"> Бюджетного кодексу України щодо збереження фінансової основи місцевого самоврядування та забезпечення місцевих бюджетів адекватними ресурсами для запобігання виникненню і поширенню коронавірусної хвороби (COVID-19)</w:t>
      </w:r>
      <w:r w:rsidR="00F52137" w:rsidRPr="00881901">
        <w:rPr>
          <w:rFonts w:ascii="Times New Roman" w:hAnsi="Times New Roman"/>
          <w:sz w:val="28"/>
          <w:szCs w:val="28"/>
          <w:lang w:val="uk-UA" w:eastAsia="ru-RU"/>
        </w:rPr>
        <w:t>"</w:t>
      </w:r>
      <w:r w:rsidR="008D678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2372ACD" w14:textId="37AC8E56" w:rsidR="00E61308" w:rsidRPr="00E61308" w:rsidRDefault="00E61308" w:rsidP="00E6130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1308">
        <w:rPr>
          <w:rFonts w:ascii="Times New Roman" w:hAnsi="Times New Roman"/>
          <w:sz w:val="28"/>
          <w:szCs w:val="28"/>
          <w:lang w:val="uk-UA" w:eastAsia="ru-RU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155AA6">
        <w:rPr>
          <w:rFonts w:ascii="Times New Roman" w:hAnsi="Times New Roman"/>
          <w:sz w:val="28"/>
          <w:szCs w:val="28"/>
          <w:lang w:val="uk-UA" w:eastAsia="ru-RU"/>
        </w:rPr>
        <w:t>Васильченко Галина Іванівна</w:t>
      </w:r>
      <w:r w:rsidRPr="00E61308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</w:p>
    <w:p w14:paraId="2971CA33" w14:textId="77777777" w:rsidR="00E61308" w:rsidRPr="00E61308" w:rsidRDefault="00E61308" w:rsidP="00E613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Cs w:val="20"/>
          <w:lang w:val="uk-UA" w:eastAsia="ru-RU"/>
        </w:rPr>
      </w:pPr>
    </w:p>
    <w:p w14:paraId="0D66C432" w14:textId="77777777" w:rsidR="00E61308" w:rsidRPr="00E61308" w:rsidRDefault="00E61308" w:rsidP="00E613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E61308">
        <w:rPr>
          <w:rFonts w:ascii="Times New Roman" w:hAnsi="Times New Roman"/>
          <w:b/>
          <w:bCs/>
          <w:sz w:val="28"/>
          <w:szCs w:val="24"/>
          <w:lang w:val="uk-UA" w:eastAsia="uk-UA"/>
        </w:rPr>
        <w:t>Додатки</w:t>
      </w:r>
      <w:r w:rsidRPr="00E61308">
        <w:rPr>
          <w:rFonts w:ascii="Times New Roman" w:hAnsi="Times New Roman"/>
          <w:sz w:val="28"/>
          <w:szCs w:val="24"/>
          <w:lang w:val="uk-UA" w:eastAsia="uk-UA"/>
        </w:rPr>
        <w:t>:</w:t>
      </w:r>
    </w:p>
    <w:p w14:paraId="3A817873" w14:textId="184D899C" w:rsidR="00E61308" w:rsidRPr="00E61308" w:rsidRDefault="00E61308" w:rsidP="00E6130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08">
        <w:rPr>
          <w:rFonts w:ascii="Times New Roman" w:hAnsi="Times New Roman"/>
          <w:sz w:val="28"/>
          <w:szCs w:val="24"/>
          <w:lang w:val="uk-UA" w:eastAsia="uk-UA"/>
        </w:rPr>
        <w:t xml:space="preserve">Проект Закону України на </w:t>
      </w:r>
      <w:r>
        <w:rPr>
          <w:rFonts w:ascii="Times New Roman" w:hAnsi="Times New Roman"/>
          <w:sz w:val="28"/>
          <w:szCs w:val="24"/>
          <w:lang w:val="uk-UA" w:eastAsia="uk-UA"/>
        </w:rPr>
        <w:t>2</w:t>
      </w:r>
      <w:r w:rsidRPr="00E61308">
        <w:rPr>
          <w:rFonts w:ascii="Times New Roman" w:hAnsi="Times New Roman"/>
          <w:sz w:val="28"/>
          <w:szCs w:val="24"/>
          <w:lang w:val="uk-UA" w:eastAsia="uk-UA"/>
        </w:rPr>
        <w:t xml:space="preserve"> арк.</w:t>
      </w:r>
    </w:p>
    <w:p w14:paraId="13F695CB" w14:textId="3FF63B2C" w:rsidR="00E61308" w:rsidRPr="00F52137" w:rsidRDefault="00E61308" w:rsidP="00E6130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08">
        <w:rPr>
          <w:rFonts w:ascii="Times New Roman" w:hAnsi="Times New Roman"/>
          <w:sz w:val="28"/>
          <w:szCs w:val="24"/>
          <w:lang w:val="uk-UA" w:eastAsia="uk-UA"/>
        </w:rPr>
        <w:t xml:space="preserve">Пояснювальна записка до проекту </w:t>
      </w:r>
      <w:r w:rsidRPr="00F52137">
        <w:rPr>
          <w:rFonts w:ascii="Times New Roman" w:hAnsi="Times New Roman"/>
          <w:sz w:val="28"/>
          <w:szCs w:val="24"/>
          <w:lang w:val="uk-UA" w:eastAsia="uk-UA"/>
        </w:rPr>
        <w:t xml:space="preserve">на </w:t>
      </w:r>
      <w:r w:rsidR="008D678C" w:rsidRPr="00F52137">
        <w:rPr>
          <w:rFonts w:ascii="Times New Roman" w:hAnsi="Times New Roman"/>
          <w:sz w:val="28"/>
          <w:szCs w:val="24"/>
          <w:lang w:val="uk-UA" w:eastAsia="uk-UA"/>
        </w:rPr>
        <w:t xml:space="preserve">3 </w:t>
      </w:r>
      <w:r w:rsidRPr="00F52137">
        <w:rPr>
          <w:rFonts w:ascii="Times New Roman" w:hAnsi="Times New Roman"/>
          <w:sz w:val="28"/>
          <w:szCs w:val="24"/>
          <w:lang w:val="uk-UA" w:eastAsia="uk-UA"/>
        </w:rPr>
        <w:t>арк.</w:t>
      </w:r>
    </w:p>
    <w:p w14:paraId="75DD4131" w14:textId="1A582462" w:rsidR="00E61308" w:rsidRPr="00E61308" w:rsidRDefault="00E61308" w:rsidP="00E6130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08">
        <w:rPr>
          <w:rFonts w:ascii="Times New Roman" w:hAnsi="Times New Roman"/>
          <w:sz w:val="28"/>
          <w:szCs w:val="24"/>
          <w:lang w:val="uk-UA" w:eastAsia="uk-UA"/>
        </w:rPr>
        <w:t xml:space="preserve">Порівняльна таблиця до проекту на </w:t>
      </w:r>
      <w:r w:rsidR="00CF1B25">
        <w:rPr>
          <w:rFonts w:ascii="Times New Roman" w:hAnsi="Times New Roman"/>
          <w:sz w:val="28"/>
          <w:szCs w:val="24"/>
          <w:lang w:val="uk-UA" w:eastAsia="uk-UA"/>
        </w:rPr>
        <w:t>2</w:t>
      </w:r>
      <w:r w:rsidRPr="00E61308">
        <w:rPr>
          <w:rFonts w:ascii="Times New Roman" w:hAnsi="Times New Roman"/>
          <w:sz w:val="28"/>
          <w:szCs w:val="24"/>
          <w:lang w:val="uk-UA" w:eastAsia="uk-UA"/>
        </w:rPr>
        <w:t xml:space="preserve"> арк.</w:t>
      </w:r>
    </w:p>
    <w:p w14:paraId="441AFAB3" w14:textId="77777777" w:rsidR="00E61308" w:rsidRPr="00E61308" w:rsidRDefault="00E61308" w:rsidP="00E6130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08">
        <w:rPr>
          <w:rFonts w:ascii="Times New Roman" w:hAnsi="Times New Roman"/>
          <w:sz w:val="28"/>
          <w:szCs w:val="24"/>
          <w:lang w:val="uk-UA" w:eastAsia="uk-UA"/>
        </w:rPr>
        <w:t>Проект Постанови Верховної Ради України на 1 арк.</w:t>
      </w:r>
    </w:p>
    <w:p w14:paraId="5A106F48" w14:textId="77777777" w:rsidR="00E61308" w:rsidRPr="00E61308" w:rsidRDefault="00E61308" w:rsidP="00E6130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08">
        <w:rPr>
          <w:rFonts w:ascii="Times New Roman" w:hAnsi="Times New Roman"/>
          <w:sz w:val="28"/>
          <w:szCs w:val="24"/>
          <w:lang w:val="uk-UA" w:eastAsia="uk-UA"/>
        </w:rPr>
        <w:t xml:space="preserve">Електроні копії зазначених документів. </w:t>
      </w:r>
    </w:p>
    <w:p w14:paraId="4389F738" w14:textId="77777777" w:rsidR="00E61308" w:rsidRPr="00E61308" w:rsidRDefault="00E61308" w:rsidP="00E6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</w:p>
    <w:p w14:paraId="1EDE05EC" w14:textId="77777777" w:rsidR="00E61308" w:rsidRPr="00E61308" w:rsidRDefault="00E61308" w:rsidP="00E61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695FBC3" w14:textId="66EF740A" w:rsidR="00E61308" w:rsidRPr="00E61308" w:rsidRDefault="00155AA6" w:rsidP="00E613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Народні</w:t>
      </w:r>
      <w:r w:rsidR="00E61308" w:rsidRPr="00E61308">
        <w:rPr>
          <w:rFonts w:ascii="Times New Roman" w:hAnsi="Times New Roman"/>
          <w:b/>
          <w:bCs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E61308" w:rsidRPr="00E61308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                            </w:t>
      </w:r>
      <w:r w:rsidR="00E61308" w:rsidRPr="00E6130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61308" w:rsidRPr="00E61308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02E83731" w14:textId="77777777" w:rsidR="00E61308" w:rsidRPr="00E61308" w:rsidRDefault="00E61308" w:rsidP="00E61308">
      <w:pPr>
        <w:pStyle w:val="a3"/>
        <w:tabs>
          <w:tab w:val="left" w:pos="6480"/>
        </w:tabs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30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6130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5FFDECA5" w14:textId="77777777" w:rsidR="00F70B17" w:rsidRPr="00E61308" w:rsidRDefault="00F70B17">
      <w:pPr>
        <w:rPr>
          <w:lang w:val="uk-UA"/>
        </w:rPr>
      </w:pPr>
    </w:p>
    <w:sectPr w:rsidR="00F70B17" w:rsidRPr="00E6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enguia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8"/>
    <w:rsid w:val="00155AA6"/>
    <w:rsid w:val="001E7DC2"/>
    <w:rsid w:val="0063386F"/>
    <w:rsid w:val="00881901"/>
    <w:rsid w:val="008D678C"/>
    <w:rsid w:val="00AC5C60"/>
    <w:rsid w:val="00BB1ED5"/>
    <w:rsid w:val="00C4217F"/>
    <w:rsid w:val="00C9580F"/>
    <w:rsid w:val="00CF1B25"/>
    <w:rsid w:val="00D333E2"/>
    <w:rsid w:val="00E61308"/>
    <w:rsid w:val="00E87C87"/>
    <w:rsid w:val="00F11B3B"/>
    <w:rsid w:val="00F52137"/>
    <w:rsid w:val="00F70B17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615"/>
  <w15:chartTrackingRefBased/>
  <w15:docId w15:val="{7C646A27-294C-4909-AE74-07C568E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08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6130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6130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0D35D-79A6-49A3-883F-33E0AB549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C97E2-E62C-4CD6-BED6-1A59A4C30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2B8D0-B3D6-4530-B069-51ECE37FF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2020-05-04T12:39:00Z</dcterms:created>
  <dcterms:modified xsi:type="dcterms:W3CDTF">2020-05-04T12:39:00Z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