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AA4" w:rsidRPr="00D0286D" w:rsidRDefault="008A2AA4" w:rsidP="0053266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286D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:rsidR="008A2AA4" w:rsidRPr="00D0286D" w:rsidRDefault="008A2AA4" w:rsidP="00510A95">
      <w:pPr>
        <w:pStyle w:val="rvps2"/>
        <w:keepNext/>
        <w:keepLines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6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Закону України «</w:t>
      </w:r>
      <w:r w:rsidR="00510A95" w:rsidRPr="00D029B4">
        <w:rPr>
          <w:rFonts w:ascii="Times New Roman" w:hAnsi="Times New Roman" w:cs="Times New Roman"/>
          <w:b/>
          <w:sz w:val="28"/>
          <w:szCs w:val="28"/>
          <w:lang w:val="uk-UA"/>
        </w:rPr>
        <w:t>Про захист населення від інфекційних хвороб» (щодо належного</w:t>
      </w:r>
      <w:r w:rsidR="00AE4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справедливого</w:t>
      </w:r>
      <w:r w:rsidR="00510A95" w:rsidRPr="00D02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</w:t>
      </w:r>
      <w:r w:rsidR="00510A95" w:rsidRPr="00D029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ьного захисту медичних та інших працівників, зайнятих у сфері захисту населення від інфекційних хвороб</w:t>
      </w:r>
      <w:r w:rsidR="00510A95" w:rsidRPr="00D029B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D028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75F7" w:rsidRPr="00D0286D" w:rsidRDefault="00A875F7" w:rsidP="0086244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5"/>
        <w:gridCol w:w="7042"/>
      </w:tblGrid>
      <w:tr w:rsidR="008A2AA4" w:rsidRPr="00D0286D" w:rsidTr="00D0286D">
        <w:trPr>
          <w:jc w:val="center"/>
        </w:trPr>
        <w:tc>
          <w:tcPr>
            <w:tcW w:w="2561" w:type="pct"/>
          </w:tcPr>
          <w:p w:rsidR="008A2AA4" w:rsidRPr="00D0286D" w:rsidRDefault="008A2AA4" w:rsidP="00510A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8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Зміст положення (норми) чинного </w:t>
            </w:r>
            <w:proofErr w:type="spellStart"/>
            <w:r w:rsidRPr="00D028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D028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законодавства</w:t>
            </w:r>
          </w:p>
        </w:tc>
        <w:tc>
          <w:tcPr>
            <w:tcW w:w="2439" w:type="pct"/>
          </w:tcPr>
          <w:p w:rsidR="008A2AA4" w:rsidRPr="00D0286D" w:rsidRDefault="008A2AA4" w:rsidP="00510A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8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відповідного положення проекту закону</w:t>
            </w:r>
          </w:p>
        </w:tc>
      </w:tr>
      <w:tr w:rsidR="008A2AA4" w:rsidRPr="00D0286D" w:rsidTr="00D0286D">
        <w:trPr>
          <w:jc w:val="center"/>
        </w:trPr>
        <w:tc>
          <w:tcPr>
            <w:tcW w:w="5000" w:type="pct"/>
            <w:gridSpan w:val="2"/>
          </w:tcPr>
          <w:p w:rsidR="008A2AA4" w:rsidRPr="00510A95" w:rsidRDefault="008A2AA4" w:rsidP="00510A95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86D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 України «Про захист населення від інфекційних хвороб»</w:t>
            </w:r>
          </w:p>
        </w:tc>
      </w:tr>
      <w:tr w:rsidR="008A2AA4" w:rsidRPr="00D0286D" w:rsidTr="00D0286D">
        <w:trPr>
          <w:jc w:val="center"/>
        </w:trPr>
        <w:tc>
          <w:tcPr>
            <w:tcW w:w="2561" w:type="pct"/>
          </w:tcPr>
          <w:p w:rsidR="00A875F7" w:rsidRPr="0086244D" w:rsidRDefault="008A2AA4" w:rsidP="0086244D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0A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Стаття 39. Заходи правового і соціального захисту медичних та інших працівників, зайнятих у сфері захисту населення від інфекційних хвороб</w:t>
            </w:r>
            <w:bookmarkStart w:id="0" w:name="n305"/>
            <w:bookmarkEnd w:id="0"/>
          </w:p>
          <w:p w:rsidR="008A2AA4" w:rsidRPr="00D0286D" w:rsidRDefault="008A2AA4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Захворювання на інфекційні хвороби медичних та інших працівників, що пов'язані з виконанням професійних обов'язків в умовах підвищеного ризику зараження збудниками інфекційних хвороб (надання медичної допомоги хворим на інфекційні хвороби, роботи з живими збудниками та в осередках інфекційних хвороб, дезінфекційні заходи тощо), належать до професійних захворювань. Зазначені працівники державних і комунальних закладів охорони здоров'я та державних наукових установ підлягають обов'язковому державному страхуванню на випадок захворювання на інфекційну хворобу в порядку та на умовах, установлених Кабінетом Міністрів України.</w:t>
            </w:r>
          </w:p>
          <w:p w:rsidR="008A2AA4" w:rsidRDefault="008A2AA4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44D" w:rsidRPr="00D0286D" w:rsidRDefault="0086244D" w:rsidP="0053266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9" w:type="pct"/>
          </w:tcPr>
          <w:p w:rsidR="00A875F7" w:rsidRPr="0086244D" w:rsidRDefault="008A2AA4" w:rsidP="0086244D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0A95"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Стаття 39. </w:t>
            </w:r>
            <w:r w:rsidRPr="00510A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Заходи правового і соціального захисту медичних та інших працівників, зайнятих у сфері захисту населення від інфекційних хвороб</w:t>
            </w:r>
          </w:p>
          <w:p w:rsidR="0086244D" w:rsidRPr="0086244D" w:rsidRDefault="0086244D" w:rsidP="00A875F7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</w:p>
          <w:p w:rsidR="008A2AA4" w:rsidRPr="00A875F7" w:rsidRDefault="008A2AA4" w:rsidP="00A875F7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Захворювання на інфекційні хвороби медичних та інших працівників, що пов'язані з виконанням професійних обов'язків в умовах підвищеного ризику зараження збудниками інфекційних хвороб (надання медичної допомоги хворим на інфекційні хвороби, роботи з живими збудниками та в осередках інфекційних хвороб, дезінфекційні заходи тощо), належать до професійних захворювань. </w:t>
            </w:r>
          </w:p>
          <w:p w:rsidR="0086244D" w:rsidRDefault="008A2AA4" w:rsidP="0086244D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28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Зазначені працівники державних і комунальних закладів охорони здоров'я та державних наукових установ підлягають обов'язковому державному страхуванню на випадок захворювання на інфекційну хворобу в порядку та на умовах, установлених Кабінетом Міністрів України.</w:t>
            </w:r>
          </w:p>
          <w:p w:rsidR="0040484F" w:rsidRPr="0086244D" w:rsidRDefault="0040484F" w:rsidP="0086244D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4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Держава забезпечує страхові виплати у таких випадках та в таких розмірах:</w:t>
            </w:r>
          </w:p>
          <w:p w:rsidR="0040484F" w:rsidRPr="0040484F" w:rsidRDefault="0040484F" w:rsidP="0040484F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04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у разі інфікування працівника – у 250-кратному розмірі прожиткового мінімуму, </w:t>
            </w:r>
            <w:r w:rsidRPr="00404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встановленого законом для працездатних осіб на 1 січня календарного року;</w:t>
            </w:r>
          </w:p>
          <w:p w:rsidR="0040484F" w:rsidRPr="0040484F" w:rsidRDefault="0040484F" w:rsidP="0040484F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04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у разі смерті працівника внаслідок інфікування – у 1000-кратному розмірі прожиткового мінімуму, встановленого законом для працездатних осіб на 1 січня календарного року. </w:t>
            </w:r>
          </w:p>
          <w:p w:rsidR="0040484F" w:rsidRPr="0040484F" w:rsidRDefault="0040484F" w:rsidP="0040484F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484F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 разі настання обставин, передбачених пунктом 1 частини третьої цієї статті, страхова виплата </w:t>
            </w:r>
            <w:r w:rsidRPr="00404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призначається і виплачується працівникові протягом одного місяця з дня виникнення права на страхову виплату.</w:t>
            </w:r>
          </w:p>
          <w:p w:rsidR="00A875F7" w:rsidRPr="0086244D" w:rsidRDefault="0040484F" w:rsidP="0086244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484F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 разі настання обставин, передбачених пунктом 2 частини третьої цієї статті, страхова виплата </w:t>
            </w:r>
            <w:r w:rsidRPr="00404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призначається і виплачується </w:t>
            </w:r>
            <w:proofErr w:type="spellStart"/>
            <w:r w:rsidRPr="00404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разово</w:t>
            </w:r>
            <w:proofErr w:type="spellEnd"/>
            <w:r w:rsidRPr="00404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в рівних частинах членам сім’ї, батькам та утриманцям померлого працівника протягом одного місяця з дня виникнення права на страхову виплату. Члени сім’ї та батьки померлого працівника  визначаються відповідно до Сімейного кодексу України</w:t>
            </w:r>
            <w:r w:rsidRPr="00404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».</w:t>
            </w:r>
          </w:p>
          <w:p w:rsidR="0086244D" w:rsidRPr="00D0286D" w:rsidRDefault="0086244D" w:rsidP="00A875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000B" w:rsidRPr="00D0286D" w:rsidTr="00BA000B">
        <w:trPr>
          <w:jc w:val="center"/>
        </w:trPr>
        <w:tc>
          <w:tcPr>
            <w:tcW w:w="5000" w:type="pct"/>
            <w:gridSpan w:val="2"/>
          </w:tcPr>
          <w:p w:rsidR="00BA000B" w:rsidRPr="00510A95" w:rsidRDefault="00117C17" w:rsidP="0086244D">
            <w:pPr>
              <w:pStyle w:val="rvps2"/>
              <w:keepNext/>
              <w:keepLines/>
              <w:shd w:val="clear" w:color="auto" w:fill="FFFFFF"/>
              <w:spacing w:before="120" w:beforeAutospacing="0" w:after="120" w:afterAutospacing="0"/>
              <w:ind w:firstLine="709"/>
              <w:jc w:val="center"/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_GoBack"/>
            <w:r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Закон України «Про </w:t>
            </w:r>
            <w:r w:rsidR="00A875F7"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  <w:t>страхування»</w:t>
            </w:r>
            <w:bookmarkEnd w:id="1"/>
          </w:p>
        </w:tc>
      </w:tr>
      <w:tr w:rsidR="00BA000B" w:rsidRPr="00D0286D" w:rsidTr="00D0286D">
        <w:trPr>
          <w:jc w:val="center"/>
        </w:trPr>
        <w:tc>
          <w:tcPr>
            <w:tcW w:w="2561" w:type="pct"/>
          </w:tcPr>
          <w:p w:rsidR="00117C17" w:rsidRDefault="00117C17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Стаття 7. Види обов’язкового страхування </w:t>
            </w:r>
          </w:p>
          <w:p w:rsidR="00BA000B" w:rsidRDefault="00117C17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Україні здійснюються такі види обов’язкового страхування:</w:t>
            </w:r>
          </w:p>
          <w:p w:rsidR="00117C17" w:rsidRPr="00117C17" w:rsidRDefault="00117C17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BA000B" w:rsidRDefault="00BA000B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19) </w:t>
            </w:r>
            <w:r w:rsidRPr="00D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страхування медичних та інших працівників державних і комунальних закладів охорони здоров’я та </w:t>
            </w:r>
            <w:r w:rsidRPr="00D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lastRenderedPageBreak/>
              <w:t xml:space="preserve">державних наукових установ </w:t>
            </w:r>
            <w:r w:rsidRPr="00DD7387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  <w:szCs w:val="28"/>
                <w:shd w:val="clear" w:color="auto" w:fill="FFFFFF"/>
                <w:lang w:val="ru-UA"/>
              </w:rPr>
              <w:t>(крім тих, які працюють в установах і організаціях, що фінансуються з Державного бюджету України)</w:t>
            </w:r>
            <w:r w:rsidRPr="00D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 на випадок захворювання на інфекційні хвороби, пов’язаного з виконанням ними професійних обов’язків в умовах підвищеного ризику зараження збудниками інфекційних хвороб</w:t>
            </w:r>
            <w:r w:rsidR="0011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17C17" w:rsidRPr="00117C17" w:rsidRDefault="00117C17" w:rsidP="00532663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39" w:type="pct"/>
          </w:tcPr>
          <w:p w:rsidR="00117C17" w:rsidRDefault="00117C17" w:rsidP="00117C17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Стаття 7. Види обов’язкового страхування </w:t>
            </w:r>
          </w:p>
          <w:p w:rsidR="00117C17" w:rsidRDefault="00117C17" w:rsidP="00117C17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Україні здійснюються такі види обов’язкового страхування:</w:t>
            </w:r>
          </w:p>
          <w:p w:rsidR="00BA000B" w:rsidRPr="00117C17" w:rsidRDefault="00117C17" w:rsidP="00117C17">
            <w:pPr>
              <w:keepNext/>
              <w:keepLines/>
              <w:shd w:val="clear" w:color="auto" w:fill="FFFFFF"/>
              <w:spacing w:after="150" w:line="240" w:lineRule="auto"/>
              <w:ind w:firstLine="709"/>
              <w:jc w:val="both"/>
              <w:rPr>
                <w:rStyle w:val="rvts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BA000B" w:rsidRDefault="00BA000B" w:rsidP="005D395A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 w:rsidRPr="00DD7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19) страхування медичних та інших працівників державних і комунальних закладів охорони здоров’я та </w:t>
            </w:r>
            <w:r w:rsidRPr="00DD7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lastRenderedPageBreak/>
              <w:t>державних наукових установ на випадок захворювання на інфекційні хвороби, пов’язаного з виконанням ними професійних обов’язків в умовах підвищеного ризику зараження збудниками інфекційних хвороб;</w:t>
            </w:r>
          </w:p>
          <w:p w:rsidR="00117C17" w:rsidRDefault="00117C17" w:rsidP="005D395A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17C17" w:rsidRDefault="00117C17" w:rsidP="005D395A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17C17" w:rsidRPr="00117C17" w:rsidRDefault="00117C17" w:rsidP="005D395A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7C17"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</w:tbl>
    <w:p w:rsidR="008A2AA4" w:rsidRPr="00D0286D" w:rsidRDefault="008A2AA4" w:rsidP="00532663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332B" w:rsidRDefault="008A2AA4" w:rsidP="00B14384">
      <w:pPr>
        <w:spacing w:after="0" w:line="240" w:lineRule="auto"/>
        <w:jc w:val="both"/>
        <w:rPr>
          <w:rFonts w:cs="Times New Roman"/>
        </w:rPr>
      </w:pPr>
      <w:r w:rsidRPr="00D0286D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0286D">
        <w:rPr>
          <w:rFonts w:ascii="Times New Roman" w:hAnsi="Times New Roman" w:cs="Times New Roman"/>
          <w:b/>
          <w:bCs/>
          <w:sz w:val="28"/>
          <w:szCs w:val="28"/>
        </w:rPr>
        <w:t xml:space="preserve"> депутат України</w:t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95A">
        <w:rPr>
          <w:rFonts w:ascii="Times New Roman" w:hAnsi="Times New Roman" w:cs="Times New Roman"/>
          <w:b/>
          <w:bCs/>
          <w:sz w:val="28"/>
          <w:szCs w:val="28"/>
        </w:rPr>
        <w:t>Качура О.А.</w:t>
      </w:r>
      <w:r w:rsidR="00BF58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BB332B" w:rsidRDefault="00BB332B" w:rsidP="00BF584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A2AA4" w:rsidRPr="00D0286D" w:rsidRDefault="008A2AA4" w:rsidP="00532663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A2AA4" w:rsidRPr="00D0286D" w:rsidRDefault="008A2AA4" w:rsidP="00532663">
      <w:pPr>
        <w:keepNext/>
        <w:keepLines/>
        <w:ind w:firstLine="709"/>
        <w:jc w:val="both"/>
        <w:rPr>
          <w:sz w:val="28"/>
          <w:szCs w:val="28"/>
        </w:rPr>
      </w:pPr>
    </w:p>
    <w:p w:rsidR="008A2AA4" w:rsidRPr="00D0286D" w:rsidRDefault="008A2AA4" w:rsidP="00532663">
      <w:pPr>
        <w:keepNext/>
        <w:keepLines/>
        <w:jc w:val="both"/>
      </w:pPr>
    </w:p>
    <w:sectPr w:rsidR="008A2AA4" w:rsidRPr="00D0286D" w:rsidSect="00A875F7">
      <w:pgSz w:w="16838" w:h="11906" w:orient="landscape"/>
      <w:pgMar w:top="851" w:right="1134" w:bottom="11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E2D" w:rsidRDefault="00C05E2D">
      <w:pPr>
        <w:spacing w:after="0" w:line="240" w:lineRule="auto"/>
      </w:pPr>
      <w:r>
        <w:separator/>
      </w:r>
    </w:p>
  </w:endnote>
  <w:endnote w:type="continuationSeparator" w:id="0">
    <w:p w:rsidR="00C05E2D" w:rsidRDefault="00C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E2D" w:rsidRDefault="00C05E2D">
      <w:pPr>
        <w:spacing w:after="0" w:line="240" w:lineRule="auto"/>
      </w:pPr>
      <w:r>
        <w:separator/>
      </w:r>
    </w:p>
  </w:footnote>
  <w:footnote w:type="continuationSeparator" w:id="0">
    <w:p w:rsidR="00C05E2D" w:rsidRDefault="00C0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703B"/>
    <w:multiLevelType w:val="hybridMultilevel"/>
    <w:tmpl w:val="9A1C9C50"/>
    <w:lvl w:ilvl="0" w:tplc="CCAC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DB3119"/>
    <w:multiLevelType w:val="hybridMultilevel"/>
    <w:tmpl w:val="E9A046B4"/>
    <w:lvl w:ilvl="0" w:tplc="78921B1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1863BBE"/>
    <w:multiLevelType w:val="hybridMultilevel"/>
    <w:tmpl w:val="856C20D4"/>
    <w:lvl w:ilvl="0" w:tplc="432C50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A284CD5"/>
    <w:multiLevelType w:val="hybridMultilevel"/>
    <w:tmpl w:val="8128474A"/>
    <w:lvl w:ilvl="0" w:tplc="C25CFE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1CE"/>
    <w:rsid w:val="000273EB"/>
    <w:rsid w:val="00117C17"/>
    <w:rsid w:val="002B6F13"/>
    <w:rsid w:val="00350639"/>
    <w:rsid w:val="00365B4A"/>
    <w:rsid w:val="003B6D7E"/>
    <w:rsid w:val="0040484F"/>
    <w:rsid w:val="0049775E"/>
    <w:rsid w:val="00510A95"/>
    <w:rsid w:val="00532663"/>
    <w:rsid w:val="00573DE0"/>
    <w:rsid w:val="005770B2"/>
    <w:rsid w:val="005D395A"/>
    <w:rsid w:val="00622FC4"/>
    <w:rsid w:val="00844CEF"/>
    <w:rsid w:val="0086244D"/>
    <w:rsid w:val="008A2AA4"/>
    <w:rsid w:val="00901E8F"/>
    <w:rsid w:val="00981D14"/>
    <w:rsid w:val="00A040CB"/>
    <w:rsid w:val="00A875F7"/>
    <w:rsid w:val="00AA38E2"/>
    <w:rsid w:val="00AE4F1D"/>
    <w:rsid w:val="00B14384"/>
    <w:rsid w:val="00BA000B"/>
    <w:rsid w:val="00BB332B"/>
    <w:rsid w:val="00BF5840"/>
    <w:rsid w:val="00C05E2D"/>
    <w:rsid w:val="00C35ADA"/>
    <w:rsid w:val="00C62B31"/>
    <w:rsid w:val="00D0286D"/>
    <w:rsid w:val="00D151CE"/>
    <w:rsid w:val="00D47D27"/>
    <w:rsid w:val="00D93067"/>
    <w:rsid w:val="00DA71D8"/>
    <w:rsid w:val="00EF7FF8"/>
    <w:rsid w:val="00F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D5876"/>
  <w15:docId w15:val="{DE34CDCD-F95C-4D33-80A3-18C26DA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C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151C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151CE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link w:val="a4"/>
    <w:uiPriority w:val="99"/>
    <w:locked/>
    <w:rsid w:val="00D151CE"/>
    <w:rPr>
      <w:rFonts w:ascii="Calibri" w:eastAsia="Times New Roman" w:hAnsi="Calibri" w:cs="Calibri"/>
      <w:lang w:val="uk-UA"/>
    </w:rPr>
  </w:style>
  <w:style w:type="paragraph" w:styleId="a6">
    <w:name w:val="List Paragraph"/>
    <w:basedOn w:val="a"/>
    <w:uiPriority w:val="99"/>
    <w:qFormat/>
    <w:rsid w:val="00D151CE"/>
    <w:pPr>
      <w:spacing w:after="160" w:line="256" w:lineRule="auto"/>
      <w:ind w:left="720"/>
    </w:pPr>
    <w:rPr>
      <w:lang w:val="en-US"/>
    </w:rPr>
  </w:style>
  <w:style w:type="paragraph" w:customStyle="1" w:styleId="rvps2">
    <w:name w:val="rvps2"/>
    <w:basedOn w:val="a"/>
    <w:uiPriority w:val="99"/>
    <w:rsid w:val="00D151CE"/>
    <w:pPr>
      <w:spacing w:before="100" w:beforeAutospacing="1" w:after="100" w:afterAutospacing="1" w:line="240" w:lineRule="auto"/>
    </w:pPr>
    <w:rPr>
      <w:rFonts w:ascii="Antiqua" w:eastAsia="Times New Roman" w:hAnsi="Antiqua" w:cs="Antiqua"/>
      <w:sz w:val="26"/>
      <w:szCs w:val="26"/>
      <w:lang w:val="ru-RU" w:eastAsia="ru-RU"/>
    </w:rPr>
  </w:style>
  <w:style w:type="paragraph" w:customStyle="1" w:styleId="rvps7">
    <w:name w:val="rvps7"/>
    <w:basedOn w:val="a"/>
    <w:uiPriority w:val="99"/>
    <w:rsid w:val="00D1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uiPriority w:val="99"/>
    <w:rsid w:val="00D151CE"/>
  </w:style>
  <w:style w:type="character" w:customStyle="1" w:styleId="rvts23">
    <w:name w:val="rvts23"/>
    <w:uiPriority w:val="99"/>
    <w:rsid w:val="00D151CE"/>
  </w:style>
  <w:style w:type="paragraph" w:styleId="a7">
    <w:name w:val="Balloon Text"/>
    <w:basedOn w:val="a"/>
    <w:link w:val="a8"/>
    <w:uiPriority w:val="99"/>
    <w:semiHidden/>
    <w:unhideWhenUsed/>
    <w:rsid w:val="0057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73DE0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510A95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link w:val="a9"/>
    <w:uiPriority w:val="99"/>
    <w:rsid w:val="00510A9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11A53-167D-425C-A88E-8A19A5E1D08D}"/>
</file>

<file path=customXml/itemProps2.xml><?xml version="1.0" encoding="utf-8"?>
<ds:datastoreItem xmlns:ds="http://schemas.openxmlformats.org/officeDocument/2006/customXml" ds:itemID="{E2D41F4C-D977-4AE3-805E-A217DD9BA588}"/>
</file>

<file path=customXml/itemProps3.xml><?xml version="1.0" encoding="utf-8"?>
<ds:datastoreItem xmlns:ds="http://schemas.openxmlformats.org/officeDocument/2006/customXml" ds:itemID="{990803AF-182E-4CE6-B63A-90A74636B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2020-05-06T01:44:11Z</dcterms:created>
  <dcterms:modified xsi:type="dcterms:W3CDTF">2020-05-06T01:44:11Z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