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C30E5" w:rsidRDefault="00B932F6" w:rsidP="00B932F6">
      <w:pPr>
        <w:pStyle w:val="20"/>
        <w:ind w:left="5103"/>
        <w:jc w:val="left"/>
        <w:rPr>
          <w:b/>
          <w:bCs/>
        </w:rPr>
      </w:pPr>
      <w:r w:rsidRPr="004C30E5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B932F6" w:rsidRPr="004C30E5" w:rsidRDefault="00B932F6" w:rsidP="00B932F6">
      <w:pPr>
        <w:spacing w:before="360"/>
        <w:jc w:val="both"/>
        <w:rPr>
          <w:sz w:val="28"/>
          <w:szCs w:val="26"/>
          <w:lang w:val="uk-UA"/>
        </w:rPr>
      </w:pPr>
      <w:r w:rsidRPr="004C30E5">
        <w:rPr>
          <w:i/>
          <w:lang w:val="uk-UA"/>
        </w:rPr>
        <w:t>До законопроекту за реєстр. </w:t>
      </w:r>
      <w:r w:rsidR="00871C02" w:rsidRPr="004C30E5">
        <w:rPr>
          <w:i/>
          <w:lang w:val="uk-UA"/>
        </w:rPr>
        <w:t>№ 3604 від 05.06.2020</w:t>
      </w:r>
    </w:p>
    <w:p w:rsidR="00B932F6" w:rsidRPr="004C30E5" w:rsidRDefault="00B932F6" w:rsidP="00B932F6">
      <w:pPr>
        <w:spacing w:before="360"/>
        <w:ind w:firstLine="709"/>
        <w:jc w:val="both"/>
        <w:rPr>
          <w:sz w:val="28"/>
          <w:szCs w:val="26"/>
          <w:lang w:val="uk-UA"/>
        </w:rPr>
      </w:pPr>
      <w:r w:rsidRPr="004C30E5">
        <w:rPr>
          <w:sz w:val="28"/>
          <w:szCs w:val="26"/>
          <w:lang w:val="uk-UA"/>
        </w:rPr>
        <w:t xml:space="preserve">Комітет Верховної Ради України з питань бюджету на засіданні </w:t>
      </w:r>
      <w:r w:rsidR="00F92AE9">
        <w:rPr>
          <w:sz w:val="28"/>
          <w:szCs w:val="27"/>
          <w:shd w:val="clear" w:color="auto" w:fill="FFFFFF"/>
          <w:lang w:val="uk-UA"/>
        </w:rPr>
        <w:t>15 липня</w:t>
      </w:r>
      <w:r w:rsidR="00F92AE9" w:rsidRPr="001D5CEA">
        <w:rPr>
          <w:sz w:val="28"/>
          <w:szCs w:val="27"/>
          <w:shd w:val="clear" w:color="auto" w:fill="FFFFFF"/>
          <w:lang w:val="uk-UA"/>
        </w:rPr>
        <w:t> </w:t>
      </w:r>
      <w:r w:rsidR="00F92AE9" w:rsidRPr="00251309">
        <w:rPr>
          <w:sz w:val="28"/>
          <w:szCs w:val="28"/>
          <w:lang w:val="uk-UA"/>
        </w:rPr>
        <w:t>2020 року (протокол № </w:t>
      </w:r>
      <w:r w:rsidR="00F92AE9">
        <w:rPr>
          <w:sz w:val="28"/>
          <w:szCs w:val="28"/>
          <w:lang w:val="uk-UA"/>
        </w:rPr>
        <w:t>47</w:t>
      </w:r>
      <w:r w:rsidR="00F92AE9" w:rsidRPr="00251309">
        <w:rPr>
          <w:sz w:val="28"/>
          <w:szCs w:val="28"/>
          <w:lang w:val="uk-UA"/>
        </w:rPr>
        <w:t>)</w:t>
      </w:r>
      <w:bookmarkStart w:id="0" w:name="_GoBack"/>
      <w:bookmarkEnd w:id="0"/>
      <w:r w:rsidRPr="004C30E5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</w:t>
      </w:r>
      <w:r w:rsidR="005028F7" w:rsidRPr="004C30E5">
        <w:rPr>
          <w:sz w:val="28"/>
          <w:szCs w:val="26"/>
          <w:lang w:val="uk-UA"/>
        </w:rPr>
        <w:t xml:space="preserve"> про</w:t>
      </w:r>
      <w:r w:rsidRPr="004C30E5">
        <w:rPr>
          <w:sz w:val="28"/>
          <w:szCs w:val="26"/>
          <w:lang w:val="uk-UA"/>
        </w:rPr>
        <w:t xml:space="preserve"> </w:t>
      </w:r>
      <w:r w:rsidR="00300DFA" w:rsidRPr="004C30E5">
        <w:rPr>
          <w:sz w:val="28"/>
          <w:szCs w:val="26"/>
          <w:lang w:val="uk-UA"/>
        </w:rPr>
        <w:t xml:space="preserve">внесення змін до Податкового кодексу України для уточнення окремих умов мораторію на проведення податкових перевірок на період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="00300DFA" w:rsidRPr="004C30E5">
        <w:rPr>
          <w:sz w:val="28"/>
          <w:szCs w:val="26"/>
          <w:lang w:val="uk-UA"/>
        </w:rPr>
        <w:t>коронавірусної</w:t>
      </w:r>
      <w:proofErr w:type="spellEnd"/>
      <w:r w:rsidR="00300DFA" w:rsidRPr="004C30E5">
        <w:rPr>
          <w:sz w:val="28"/>
          <w:szCs w:val="26"/>
          <w:lang w:val="uk-UA"/>
        </w:rPr>
        <w:t xml:space="preserve"> хвороби (COVID-19)</w:t>
      </w:r>
      <w:r w:rsidRPr="004C30E5">
        <w:rPr>
          <w:sz w:val="28"/>
          <w:szCs w:val="26"/>
          <w:lang w:val="uk-UA"/>
        </w:rPr>
        <w:t xml:space="preserve"> (реєстр. </w:t>
      </w:r>
      <w:r w:rsidR="003312C2" w:rsidRPr="004C30E5">
        <w:rPr>
          <w:sz w:val="28"/>
          <w:szCs w:val="26"/>
          <w:lang w:val="uk-UA"/>
        </w:rPr>
        <w:t>№ 3</w:t>
      </w:r>
      <w:r w:rsidR="00300DFA" w:rsidRPr="004C30E5">
        <w:rPr>
          <w:sz w:val="28"/>
          <w:szCs w:val="26"/>
          <w:lang w:val="uk-UA"/>
        </w:rPr>
        <w:t>6</w:t>
      </w:r>
      <w:r w:rsidR="003312C2" w:rsidRPr="004C30E5">
        <w:rPr>
          <w:sz w:val="28"/>
          <w:szCs w:val="26"/>
          <w:lang w:val="uk-UA"/>
        </w:rPr>
        <w:t xml:space="preserve">04 від </w:t>
      </w:r>
      <w:r w:rsidR="00300DFA" w:rsidRPr="004C30E5">
        <w:rPr>
          <w:sz w:val="28"/>
          <w:szCs w:val="26"/>
          <w:lang w:val="uk-UA"/>
        </w:rPr>
        <w:t>05</w:t>
      </w:r>
      <w:r w:rsidR="003312C2" w:rsidRPr="004C30E5">
        <w:rPr>
          <w:sz w:val="28"/>
          <w:szCs w:val="26"/>
          <w:lang w:val="uk-UA"/>
        </w:rPr>
        <w:t>.0</w:t>
      </w:r>
      <w:r w:rsidR="00300DFA" w:rsidRPr="004C30E5">
        <w:rPr>
          <w:sz w:val="28"/>
          <w:szCs w:val="26"/>
          <w:lang w:val="uk-UA"/>
        </w:rPr>
        <w:t>6</w:t>
      </w:r>
      <w:r w:rsidR="003312C2" w:rsidRPr="004C30E5">
        <w:rPr>
          <w:sz w:val="28"/>
          <w:szCs w:val="26"/>
          <w:lang w:val="uk-UA"/>
        </w:rPr>
        <w:t>.2020</w:t>
      </w:r>
      <w:r w:rsidRPr="004C30E5">
        <w:rPr>
          <w:sz w:val="28"/>
          <w:szCs w:val="26"/>
          <w:lang w:val="uk-UA"/>
        </w:rPr>
        <w:t>), поданий народним</w:t>
      </w:r>
      <w:r w:rsidR="003312C2" w:rsidRPr="004C30E5">
        <w:rPr>
          <w:sz w:val="28"/>
          <w:szCs w:val="26"/>
          <w:lang w:val="uk-UA"/>
        </w:rPr>
        <w:t>и</w:t>
      </w:r>
      <w:r w:rsidRPr="004C30E5">
        <w:rPr>
          <w:sz w:val="28"/>
          <w:szCs w:val="26"/>
          <w:lang w:val="uk-UA"/>
        </w:rPr>
        <w:t xml:space="preserve"> депутат</w:t>
      </w:r>
      <w:r w:rsidR="003312C2" w:rsidRPr="004C30E5">
        <w:rPr>
          <w:sz w:val="28"/>
          <w:szCs w:val="26"/>
          <w:lang w:val="uk-UA"/>
        </w:rPr>
        <w:t>а</w:t>
      </w:r>
      <w:r w:rsidRPr="004C30E5">
        <w:rPr>
          <w:sz w:val="28"/>
          <w:szCs w:val="26"/>
          <w:lang w:val="uk-UA"/>
        </w:rPr>
        <w:t>м</w:t>
      </w:r>
      <w:r w:rsidR="003312C2" w:rsidRPr="004C30E5">
        <w:rPr>
          <w:sz w:val="28"/>
          <w:szCs w:val="26"/>
          <w:lang w:val="uk-UA"/>
        </w:rPr>
        <w:t>и</w:t>
      </w:r>
      <w:r w:rsidRPr="004C30E5">
        <w:rPr>
          <w:sz w:val="28"/>
          <w:szCs w:val="26"/>
          <w:lang w:val="uk-UA"/>
        </w:rPr>
        <w:t xml:space="preserve"> України </w:t>
      </w:r>
      <w:r w:rsidR="00300DFA" w:rsidRPr="004C30E5">
        <w:rPr>
          <w:sz w:val="28"/>
          <w:szCs w:val="26"/>
          <w:lang w:val="uk-UA"/>
        </w:rPr>
        <w:t>Холодовим</w:t>
      </w:r>
      <w:r w:rsidR="003312C2" w:rsidRPr="004C30E5">
        <w:rPr>
          <w:sz w:val="28"/>
          <w:szCs w:val="26"/>
          <w:lang w:val="uk-UA"/>
        </w:rPr>
        <w:t> </w:t>
      </w:r>
      <w:r w:rsidR="00300DFA" w:rsidRPr="004C30E5">
        <w:rPr>
          <w:sz w:val="28"/>
          <w:szCs w:val="26"/>
          <w:lang w:val="uk-UA"/>
        </w:rPr>
        <w:t>А</w:t>
      </w:r>
      <w:r w:rsidR="003312C2" w:rsidRPr="004C30E5">
        <w:rPr>
          <w:sz w:val="28"/>
          <w:szCs w:val="26"/>
          <w:lang w:val="uk-UA"/>
        </w:rPr>
        <w:t>.</w:t>
      </w:r>
      <w:r w:rsidR="00300DFA" w:rsidRPr="004C30E5">
        <w:rPr>
          <w:sz w:val="28"/>
          <w:szCs w:val="26"/>
          <w:lang w:val="uk-UA"/>
        </w:rPr>
        <w:t>І</w:t>
      </w:r>
      <w:r w:rsidR="003312C2" w:rsidRPr="004C30E5">
        <w:rPr>
          <w:sz w:val="28"/>
          <w:szCs w:val="26"/>
          <w:lang w:val="uk-UA"/>
        </w:rPr>
        <w:t>.</w:t>
      </w:r>
      <w:r w:rsidR="00300DFA" w:rsidRPr="004C30E5">
        <w:rPr>
          <w:sz w:val="28"/>
          <w:szCs w:val="26"/>
          <w:lang w:val="uk-UA"/>
        </w:rPr>
        <w:t xml:space="preserve"> та</w:t>
      </w:r>
      <w:r w:rsidR="003312C2" w:rsidRPr="004C30E5">
        <w:rPr>
          <w:sz w:val="28"/>
          <w:szCs w:val="26"/>
          <w:lang w:val="uk-UA"/>
        </w:rPr>
        <w:t xml:space="preserve"> </w:t>
      </w:r>
      <w:r w:rsidR="00300DFA" w:rsidRPr="004C30E5">
        <w:rPr>
          <w:sz w:val="28"/>
          <w:szCs w:val="26"/>
          <w:lang w:val="uk-UA"/>
        </w:rPr>
        <w:t>Заболоцьким М.Б.</w:t>
      </w:r>
    </w:p>
    <w:p w:rsidR="003312C2" w:rsidRPr="004C30E5" w:rsidRDefault="006D26B2" w:rsidP="00871C02">
      <w:pPr>
        <w:ind w:firstLine="709"/>
        <w:jc w:val="both"/>
        <w:rPr>
          <w:sz w:val="28"/>
          <w:szCs w:val="26"/>
          <w:lang w:val="uk-UA"/>
        </w:rPr>
      </w:pPr>
      <w:r w:rsidRPr="004C30E5">
        <w:rPr>
          <w:sz w:val="28"/>
          <w:szCs w:val="26"/>
          <w:lang w:val="uk-UA"/>
        </w:rPr>
        <w:t>Законопроектом</w:t>
      </w:r>
      <w:r w:rsidR="00300DFA" w:rsidRPr="004C30E5">
        <w:rPr>
          <w:sz w:val="28"/>
          <w:szCs w:val="26"/>
          <w:lang w:val="uk-UA"/>
        </w:rPr>
        <w:t xml:space="preserve"> пропонується </w:t>
      </w:r>
      <w:proofErr w:type="spellStart"/>
      <w:r w:rsidR="00300DFA" w:rsidRPr="004C30E5">
        <w:rPr>
          <w:sz w:val="28"/>
          <w:szCs w:val="26"/>
          <w:lang w:val="uk-UA"/>
        </w:rPr>
        <w:t>внести</w:t>
      </w:r>
      <w:proofErr w:type="spellEnd"/>
      <w:r w:rsidR="00300DFA" w:rsidRPr="004C30E5">
        <w:rPr>
          <w:sz w:val="28"/>
          <w:szCs w:val="26"/>
          <w:lang w:val="uk-UA"/>
        </w:rPr>
        <w:t xml:space="preserve"> зміни до пункту 52-</w:t>
      </w:r>
      <w:r w:rsidR="00286CAC" w:rsidRPr="004C30E5">
        <w:rPr>
          <w:sz w:val="28"/>
          <w:szCs w:val="26"/>
          <w:lang w:val="uk-UA"/>
        </w:rPr>
        <w:t>2</w:t>
      </w:r>
      <w:r w:rsidR="00300DFA" w:rsidRPr="004C30E5">
        <w:rPr>
          <w:sz w:val="28"/>
          <w:szCs w:val="26"/>
          <w:lang w:val="uk-UA"/>
        </w:rPr>
        <w:t xml:space="preserve"> підрозділу 10 розділу ХХ «Перехідні положення» Податкового кодексу України щодо </w:t>
      </w:r>
      <w:r w:rsidR="00871C02" w:rsidRPr="004C30E5">
        <w:rPr>
          <w:sz w:val="28"/>
          <w:szCs w:val="26"/>
          <w:lang w:val="uk-UA"/>
        </w:rPr>
        <w:t>врегулювання підстав здійснення</w:t>
      </w:r>
      <w:r w:rsidR="004C30E5" w:rsidRPr="004C30E5">
        <w:rPr>
          <w:sz w:val="28"/>
          <w:szCs w:val="26"/>
          <w:lang w:val="uk-UA"/>
        </w:rPr>
        <w:t xml:space="preserve"> у період дії карантину, </w:t>
      </w:r>
      <w:r w:rsidR="004C30E5" w:rsidRPr="004C30E5">
        <w:rPr>
          <w:rStyle w:val="rvts0"/>
          <w:color w:val="000000" w:themeColor="text1"/>
          <w:sz w:val="28"/>
          <w:szCs w:val="28"/>
          <w:lang w:val="uk-UA"/>
        </w:rPr>
        <w:t xml:space="preserve">встановленого Кабінетом Міністрів України з метою запобігання поширенню на території України </w:t>
      </w:r>
      <w:proofErr w:type="spellStart"/>
      <w:r w:rsidR="004C30E5" w:rsidRPr="004C30E5">
        <w:rPr>
          <w:rStyle w:val="rvts0"/>
          <w:color w:val="000000" w:themeColor="text1"/>
          <w:sz w:val="28"/>
          <w:szCs w:val="28"/>
          <w:lang w:val="uk-UA"/>
        </w:rPr>
        <w:t>коронавірусної</w:t>
      </w:r>
      <w:proofErr w:type="spellEnd"/>
      <w:r w:rsidR="004C30E5" w:rsidRPr="004C30E5">
        <w:rPr>
          <w:rStyle w:val="rvts0"/>
          <w:color w:val="000000" w:themeColor="text1"/>
          <w:sz w:val="28"/>
          <w:szCs w:val="28"/>
          <w:lang w:val="uk-UA"/>
        </w:rPr>
        <w:t xml:space="preserve"> хвороби (COVID-19)</w:t>
      </w:r>
      <w:r w:rsidR="003312C2" w:rsidRPr="004C30E5">
        <w:rPr>
          <w:sz w:val="28"/>
          <w:szCs w:val="26"/>
          <w:lang w:val="uk-UA"/>
        </w:rPr>
        <w:t>:</w:t>
      </w:r>
    </w:p>
    <w:p w:rsidR="00871C02" w:rsidRPr="004C30E5" w:rsidRDefault="00871C02" w:rsidP="00871C02">
      <w:pPr>
        <w:ind w:firstLine="709"/>
        <w:jc w:val="both"/>
        <w:rPr>
          <w:sz w:val="28"/>
          <w:szCs w:val="26"/>
          <w:lang w:val="uk-UA"/>
        </w:rPr>
      </w:pPr>
      <w:r w:rsidRPr="004C30E5">
        <w:rPr>
          <w:sz w:val="28"/>
          <w:szCs w:val="26"/>
          <w:lang w:val="uk-UA"/>
        </w:rPr>
        <w:t>документальних позапланових перевірок, що проводяться на звернення платника податків, та перевірок, що проводяться у межах кримінального провадження;</w:t>
      </w:r>
    </w:p>
    <w:p w:rsidR="00871C02" w:rsidRPr="004C30E5" w:rsidRDefault="00871C02" w:rsidP="00871C02">
      <w:pPr>
        <w:ind w:firstLine="709"/>
        <w:jc w:val="both"/>
        <w:rPr>
          <w:sz w:val="28"/>
          <w:szCs w:val="28"/>
          <w:lang w:val="uk-UA"/>
        </w:rPr>
      </w:pPr>
      <w:r w:rsidRPr="004C30E5">
        <w:rPr>
          <w:sz w:val="28"/>
          <w:szCs w:val="26"/>
          <w:lang w:val="uk-UA"/>
        </w:rPr>
        <w:t>документальних позапланових перевірок, що проводяться у випадку, якщо розпочато процедуру реорганізації юридичної особи (крім перетворення), припинення юридичної особи або підприємницької діяльності фізичної особи - підприємця, закриття постійного представництва чи відокремленого підрозділу юридичної особи, в тому числі іноземної компанії, організації, порушено провадження у справі про визнання банкрутом</w:t>
      </w:r>
      <w:r w:rsidRPr="004C30E5">
        <w:rPr>
          <w:sz w:val="28"/>
          <w:szCs w:val="28"/>
          <w:lang w:val="uk-UA"/>
        </w:rPr>
        <w:t xml:space="preserve"> платника податків або подано заяву про зняття з обліку платника податків;</w:t>
      </w:r>
    </w:p>
    <w:p w:rsidR="00871C02" w:rsidRPr="004C30E5" w:rsidRDefault="00871C02" w:rsidP="005B7724">
      <w:pPr>
        <w:ind w:firstLine="709"/>
        <w:jc w:val="both"/>
        <w:rPr>
          <w:sz w:val="28"/>
          <w:szCs w:val="28"/>
          <w:lang w:val="uk-UA"/>
        </w:rPr>
      </w:pPr>
      <w:r w:rsidRPr="004C30E5">
        <w:rPr>
          <w:rFonts w:eastAsia="Calibri"/>
          <w:sz w:val="28"/>
          <w:szCs w:val="28"/>
          <w:lang w:val="uk-UA"/>
        </w:rPr>
        <w:t>фактичних перевірок в частині порушення вимог законодавства щодо обігу пального, спирту етилового, алкогольних напоїв та тютюнових виробів.</w:t>
      </w:r>
    </w:p>
    <w:p w:rsidR="003312C2" w:rsidRPr="004C30E5" w:rsidRDefault="00030AE4" w:rsidP="00871C02">
      <w:pPr>
        <w:ind w:firstLine="709"/>
        <w:jc w:val="both"/>
        <w:rPr>
          <w:sz w:val="28"/>
          <w:szCs w:val="28"/>
          <w:lang w:val="uk-UA"/>
        </w:rPr>
      </w:pPr>
      <w:r w:rsidRPr="004C30E5">
        <w:rPr>
          <w:sz w:val="28"/>
          <w:szCs w:val="28"/>
          <w:lang w:val="uk-UA"/>
        </w:rPr>
        <w:t xml:space="preserve">У пояснювальній записці до законопроекту зазначено, що прийняття законопроекту </w:t>
      </w:r>
      <w:r w:rsidR="00871C02" w:rsidRPr="004C30E5">
        <w:rPr>
          <w:sz w:val="28"/>
          <w:szCs w:val="28"/>
          <w:lang w:val="uk-UA"/>
        </w:rPr>
        <w:t xml:space="preserve">дозволить податковим органам ефективно здійснювати встановлені законодавством функції у сфері виявлення та протидії ухиленню від сплати податків у межах кримінальних проваджень, щодо обігу окремих підакцизних товарів, а також надає можливість податковим органам </w:t>
      </w:r>
      <w:r w:rsidR="00871C02" w:rsidRPr="004C30E5">
        <w:rPr>
          <w:sz w:val="28"/>
          <w:szCs w:val="28"/>
          <w:lang w:val="uk-UA"/>
        </w:rPr>
        <w:lastRenderedPageBreak/>
        <w:t>здійснювати перевірки на звернення платника податків та у випадку реорганізації чи припинення юридичної особи, діяльності фізичної особи-підприємця тощо.</w:t>
      </w:r>
    </w:p>
    <w:p w:rsidR="00871C02" w:rsidRPr="004C30E5" w:rsidRDefault="00030AE4" w:rsidP="005B7724">
      <w:pPr>
        <w:ind w:firstLine="709"/>
        <w:jc w:val="both"/>
        <w:rPr>
          <w:sz w:val="28"/>
          <w:szCs w:val="26"/>
          <w:lang w:val="uk-UA"/>
        </w:rPr>
      </w:pPr>
      <w:r w:rsidRPr="004C30E5">
        <w:rPr>
          <w:sz w:val="28"/>
          <w:szCs w:val="26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871C02" w:rsidRPr="004C30E5">
        <w:rPr>
          <w:sz w:val="28"/>
          <w:szCs w:val="26"/>
          <w:lang w:val="uk-UA"/>
        </w:rPr>
        <w:t>позитивно вплине на збільшення доходів бюджету</w:t>
      </w:r>
      <w:r w:rsidR="00694CD5" w:rsidRPr="004C30E5">
        <w:rPr>
          <w:sz w:val="28"/>
          <w:szCs w:val="26"/>
          <w:lang w:val="uk-UA"/>
        </w:rPr>
        <w:t>. Однак</w:t>
      </w:r>
      <w:r w:rsidR="00871C02" w:rsidRPr="004C30E5">
        <w:rPr>
          <w:sz w:val="28"/>
          <w:szCs w:val="26"/>
          <w:lang w:val="uk-UA"/>
        </w:rPr>
        <w:t xml:space="preserve"> оцінити сумарну величину впливу законопроекту на бюджет неможливо, оскільки наразі не відома кількість платників податків, якими буде прийнято рішення про припинення юридичної особи або підприємницької діяльності фізичної особи-підприємця, а також які могли б подати зазначені заяви для реалізації своїх прав у частині проведення перевірок за їх ініціативою. </w:t>
      </w:r>
      <w:r w:rsidR="00CB5CA1" w:rsidRPr="004C30E5">
        <w:rPr>
          <w:sz w:val="28"/>
          <w:szCs w:val="28"/>
          <w:lang w:val="uk-UA"/>
        </w:rPr>
        <w:t>Загалом законопроект підтримується Мінфіном.</w:t>
      </w:r>
    </w:p>
    <w:p w:rsidR="00030AE4" w:rsidRPr="004C30E5" w:rsidRDefault="00030AE4" w:rsidP="00030AE4">
      <w:pPr>
        <w:ind w:firstLine="709"/>
        <w:jc w:val="both"/>
        <w:rPr>
          <w:sz w:val="28"/>
          <w:szCs w:val="28"/>
          <w:lang w:val="uk-UA"/>
        </w:rPr>
      </w:pPr>
      <w:r w:rsidRPr="004C30E5">
        <w:rPr>
          <w:sz w:val="28"/>
          <w:szCs w:val="28"/>
          <w:lang w:val="uk-UA"/>
        </w:rPr>
        <w:t xml:space="preserve">До законопроекту не надано фінансово-економічного обґрунтування (включаючи відповідні розрахунки), </w:t>
      </w:r>
      <w:r w:rsidR="005D751A" w:rsidRPr="004C30E5">
        <w:rPr>
          <w:sz w:val="28"/>
          <w:szCs w:val="28"/>
          <w:lang w:val="uk-UA"/>
        </w:rPr>
        <w:t>яке вимагається відповідно до норм</w:t>
      </w:r>
      <w:r w:rsidRPr="004C30E5">
        <w:rPr>
          <w:sz w:val="28"/>
          <w:szCs w:val="28"/>
          <w:lang w:val="uk-UA"/>
        </w:rPr>
        <w:t xml:space="preserve"> частини першої статті 27 Бюджетного кодексу України та частини третьої статті 91 Регламенту Верховної Ради України.</w:t>
      </w:r>
    </w:p>
    <w:p w:rsidR="00FF1644" w:rsidRPr="004C30E5" w:rsidRDefault="0025122D" w:rsidP="00FF1644">
      <w:pPr>
        <w:ind w:firstLine="709"/>
        <w:jc w:val="both"/>
        <w:rPr>
          <w:sz w:val="28"/>
          <w:szCs w:val="28"/>
          <w:lang w:val="uk-UA"/>
        </w:rPr>
      </w:pPr>
      <w:r w:rsidRPr="004C30E5">
        <w:rPr>
          <w:sz w:val="28"/>
          <w:szCs w:val="28"/>
          <w:lang w:val="uk-UA"/>
        </w:rPr>
        <w:t xml:space="preserve">За наслідками розгляду Комітет прийняв рішення, що законопроект матиме </w:t>
      </w:r>
      <w:r w:rsidR="00694CD5" w:rsidRPr="004C30E5">
        <w:rPr>
          <w:sz w:val="28"/>
          <w:szCs w:val="26"/>
          <w:lang w:val="uk-UA"/>
        </w:rPr>
        <w:t xml:space="preserve">опосередкований </w:t>
      </w:r>
      <w:r w:rsidRPr="004C30E5">
        <w:rPr>
          <w:bCs/>
          <w:iCs/>
          <w:sz w:val="28"/>
          <w:szCs w:val="28"/>
          <w:lang w:val="uk-UA"/>
        </w:rPr>
        <w:t xml:space="preserve">вплив </w:t>
      </w:r>
      <w:r w:rsidRPr="004C30E5">
        <w:rPr>
          <w:sz w:val="28"/>
          <w:szCs w:val="28"/>
          <w:lang w:val="uk-UA"/>
        </w:rPr>
        <w:t>на показники бюджету (</w:t>
      </w:r>
      <w:r w:rsidR="00413B96" w:rsidRPr="004C30E5">
        <w:rPr>
          <w:sz w:val="28"/>
          <w:szCs w:val="28"/>
          <w:lang w:val="uk-UA"/>
        </w:rPr>
        <w:t xml:space="preserve">може </w:t>
      </w:r>
      <w:r w:rsidR="000221BD" w:rsidRPr="004C30E5">
        <w:rPr>
          <w:sz w:val="28"/>
          <w:szCs w:val="28"/>
          <w:lang w:val="uk-UA"/>
        </w:rPr>
        <w:t>призве</w:t>
      </w:r>
      <w:r w:rsidR="00413B96" w:rsidRPr="004C30E5">
        <w:rPr>
          <w:sz w:val="28"/>
          <w:szCs w:val="28"/>
          <w:lang w:val="uk-UA"/>
        </w:rPr>
        <w:t>сти</w:t>
      </w:r>
      <w:r w:rsidR="000221BD" w:rsidRPr="004C30E5">
        <w:rPr>
          <w:sz w:val="28"/>
          <w:szCs w:val="28"/>
          <w:lang w:val="uk-UA"/>
        </w:rPr>
        <w:t xml:space="preserve"> до </w:t>
      </w:r>
      <w:r w:rsidR="00694CD5" w:rsidRPr="004C30E5">
        <w:rPr>
          <w:sz w:val="28"/>
          <w:szCs w:val="28"/>
          <w:lang w:val="uk-UA"/>
        </w:rPr>
        <w:t>збільшення</w:t>
      </w:r>
      <w:r w:rsidR="000221BD" w:rsidRPr="004C30E5">
        <w:rPr>
          <w:sz w:val="28"/>
          <w:szCs w:val="28"/>
          <w:lang w:val="uk-UA"/>
        </w:rPr>
        <w:t xml:space="preserve"> доходів </w:t>
      </w:r>
      <w:r w:rsidRPr="004C30E5">
        <w:rPr>
          <w:sz w:val="28"/>
          <w:szCs w:val="28"/>
          <w:lang w:val="uk-UA"/>
        </w:rPr>
        <w:t xml:space="preserve">бюджетів від </w:t>
      </w:r>
      <w:r w:rsidR="00413B96" w:rsidRPr="004C30E5">
        <w:rPr>
          <w:sz w:val="28"/>
          <w:szCs w:val="28"/>
          <w:lang w:val="uk-UA"/>
        </w:rPr>
        <w:t>податків і зборів залежно від практики застосування даної законодавчої ініціативи</w:t>
      </w:r>
      <w:r w:rsidRPr="004C30E5">
        <w:rPr>
          <w:sz w:val="28"/>
          <w:szCs w:val="28"/>
          <w:lang w:val="uk-UA"/>
        </w:rPr>
        <w:t xml:space="preserve">). </w:t>
      </w:r>
      <w:r w:rsidR="00694CD5" w:rsidRPr="004C30E5">
        <w:rPr>
          <w:sz w:val="28"/>
          <w:szCs w:val="26"/>
          <w:lang w:val="uk-UA"/>
        </w:rPr>
        <w:t>У разі прийняття відповідного закону він може набирати чинності згідно із законодавством.</w:t>
      </w:r>
    </w:p>
    <w:p w:rsidR="0025122D" w:rsidRPr="004C30E5" w:rsidRDefault="0025122D" w:rsidP="0025122D">
      <w:pPr>
        <w:ind w:firstLine="709"/>
        <w:jc w:val="both"/>
        <w:rPr>
          <w:sz w:val="28"/>
          <w:szCs w:val="28"/>
          <w:lang w:val="uk-UA"/>
        </w:rPr>
      </w:pPr>
    </w:p>
    <w:p w:rsidR="00A012D0" w:rsidRPr="004C30E5" w:rsidRDefault="00A012D0" w:rsidP="005B3539">
      <w:pPr>
        <w:pStyle w:val="20"/>
        <w:ind w:firstLine="709"/>
      </w:pPr>
    </w:p>
    <w:p w:rsidR="00B932F6" w:rsidRPr="004C30E5" w:rsidRDefault="00B932F6" w:rsidP="005B3539">
      <w:pPr>
        <w:pStyle w:val="20"/>
        <w:ind w:firstLine="720"/>
      </w:pPr>
    </w:p>
    <w:p w:rsidR="00B932F6" w:rsidRPr="004C30E5" w:rsidRDefault="00217BDF" w:rsidP="00B932F6">
      <w:pPr>
        <w:ind w:right="51"/>
        <w:jc w:val="both"/>
        <w:rPr>
          <w:b/>
          <w:sz w:val="28"/>
          <w:szCs w:val="28"/>
          <w:lang w:val="uk-UA"/>
        </w:rPr>
      </w:pPr>
      <w:r w:rsidRPr="004C30E5">
        <w:rPr>
          <w:b/>
          <w:sz w:val="28"/>
          <w:szCs w:val="28"/>
          <w:lang w:val="uk-UA"/>
        </w:rPr>
        <w:t>Голова Комітету                                                                                        Ю.Ю. Арістов</w:t>
      </w:r>
    </w:p>
    <w:sectPr w:rsidR="00B932F6" w:rsidRPr="004C30E5" w:rsidSect="005401D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C0" w:rsidRDefault="00686EC0">
      <w:r>
        <w:separator/>
      </w:r>
    </w:p>
  </w:endnote>
  <w:endnote w:type="continuationSeparator" w:id="0">
    <w:p w:rsidR="00686EC0" w:rsidRDefault="0068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92AE9" w:rsidRPr="00F92AE9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C0" w:rsidRDefault="00686EC0">
      <w:r>
        <w:separator/>
      </w:r>
    </w:p>
  </w:footnote>
  <w:footnote w:type="continuationSeparator" w:id="0">
    <w:p w:rsidR="00686EC0" w:rsidRDefault="0068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5B7724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58308E">
      <w:rPr>
        <w:b w:val="0"/>
        <w:bCs w:val="0"/>
        <w:sz w:val="20"/>
      </w:rPr>
      <w:t xml:space="preserve"> </w:t>
    </w:r>
    <w:r w:rsidR="00871C02" w:rsidRPr="00871C02">
      <w:rPr>
        <w:b w:val="0"/>
        <w:bCs w:val="0"/>
        <w:sz w:val="20"/>
      </w:rPr>
      <w:t>№ 3604 від 05.06.2020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789" w:hanging="70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509" w:hanging="52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3229" w:hanging="70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949" w:hanging="70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09"/>
        </w:tabs>
        <w:ind w:left="4669" w:hanging="52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389" w:hanging="70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6109" w:hanging="70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469"/>
        </w:tabs>
        <w:ind w:left="6829" w:hanging="529"/>
      </w:pPr>
      <w:rPr>
        <w:rFonts w:ascii="Noto Sans Symbols" w:eastAsia="Times New Roman" w:hAnsi="Noto Sans Symbols"/>
      </w:rPr>
    </w:lvl>
  </w:abstractNum>
  <w:abstractNum w:abstractNumId="1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19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1BD"/>
    <w:rsid w:val="0002274B"/>
    <w:rsid w:val="000248F6"/>
    <w:rsid w:val="00026832"/>
    <w:rsid w:val="00027223"/>
    <w:rsid w:val="00030AE4"/>
    <w:rsid w:val="00032D6A"/>
    <w:rsid w:val="000366EE"/>
    <w:rsid w:val="00036F3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0BB1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17F0"/>
    <w:rsid w:val="000A34B2"/>
    <w:rsid w:val="000A36F8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C7D7A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0D45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0996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1F669A"/>
    <w:rsid w:val="002034B5"/>
    <w:rsid w:val="00205838"/>
    <w:rsid w:val="00207C89"/>
    <w:rsid w:val="00212F32"/>
    <w:rsid w:val="00214058"/>
    <w:rsid w:val="00217BDF"/>
    <w:rsid w:val="002219C7"/>
    <w:rsid w:val="00222F8A"/>
    <w:rsid w:val="00225BF7"/>
    <w:rsid w:val="00227614"/>
    <w:rsid w:val="00232FA4"/>
    <w:rsid w:val="00241116"/>
    <w:rsid w:val="0024309E"/>
    <w:rsid w:val="002440B2"/>
    <w:rsid w:val="0024557D"/>
    <w:rsid w:val="002463B5"/>
    <w:rsid w:val="00250D24"/>
    <w:rsid w:val="0025122D"/>
    <w:rsid w:val="0025655C"/>
    <w:rsid w:val="00256CD0"/>
    <w:rsid w:val="00262B54"/>
    <w:rsid w:val="002648EA"/>
    <w:rsid w:val="00265628"/>
    <w:rsid w:val="00267082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86CAC"/>
    <w:rsid w:val="00291077"/>
    <w:rsid w:val="00291E64"/>
    <w:rsid w:val="0029542E"/>
    <w:rsid w:val="002974B2"/>
    <w:rsid w:val="002A0145"/>
    <w:rsid w:val="002A2FCC"/>
    <w:rsid w:val="002A3550"/>
    <w:rsid w:val="002A4187"/>
    <w:rsid w:val="002B6E1B"/>
    <w:rsid w:val="002B72FA"/>
    <w:rsid w:val="002C05D5"/>
    <w:rsid w:val="002C2948"/>
    <w:rsid w:val="002C57B0"/>
    <w:rsid w:val="002C6BE5"/>
    <w:rsid w:val="002D240B"/>
    <w:rsid w:val="002D4A09"/>
    <w:rsid w:val="002D77B2"/>
    <w:rsid w:val="002E06C3"/>
    <w:rsid w:val="002E16F5"/>
    <w:rsid w:val="002E43CD"/>
    <w:rsid w:val="002F2160"/>
    <w:rsid w:val="002F7882"/>
    <w:rsid w:val="00300DFA"/>
    <w:rsid w:val="00305DDD"/>
    <w:rsid w:val="00306935"/>
    <w:rsid w:val="00315F06"/>
    <w:rsid w:val="00315F5A"/>
    <w:rsid w:val="00316158"/>
    <w:rsid w:val="0032455D"/>
    <w:rsid w:val="0032565A"/>
    <w:rsid w:val="003273EF"/>
    <w:rsid w:val="003312C2"/>
    <w:rsid w:val="00332422"/>
    <w:rsid w:val="0033432F"/>
    <w:rsid w:val="00337891"/>
    <w:rsid w:val="00340128"/>
    <w:rsid w:val="0034426A"/>
    <w:rsid w:val="003446D1"/>
    <w:rsid w:val="00344E51"/>
    <w:rsid w:val="0034527B"/>
    <w:rsid w:val="003468AB"/>
    <w:rsid w:val="00346DE7"/>
    <w:rsid w:val="0034790F"/>
    <w:rsid w:val="00351316"/>
    <w:rsid w:val="0035737F"/>
    <w:rsid w:val="00357BF0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5E1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4E33"/>
    <w:rsid w:val="003F68AF"/>
    <w:rsid w:val="00400C13"/>
    <w:rsid w:val="004074D0"/>
    <w:rsid w:val="00407A7B"/>
    <w:rsid w:val="004122B1"/>
    <w:rsid w:val="00413B96"/>
    <w:rsid w:val="004151B1"/>
    <w:rsid w:val="004214A5"/>
    <w:rsid w:val="00422985"/>
    <w:rsid w:val="00422DA5"/>
    <w:rsid w:val="00423521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2EFD"/>
    <w:rsid w:val="0046651F"/>
    <w:rsid w:val="00467215"/>
    <w:rsid w:val="004713A4"/>
    <w:rsid w:val="00480653"/>
    <w:rsid w:val="004809D1"/>
    <w:rsid w:val="00481354"/>
    <w:rsid w:val="0048531E"/>
    <w:rsid w:val="004853B7"/>
    <w:rsid w:val="004856EF"/>
    <w:rsid w:val="004860AA"/>
    <w:rsid w:val="00486E3B"/>
    <w:rsid w:val="00487541"/>
    <w:rsid w:val="00496E48"/>
    <w:rsid w:val="004979BA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30E5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1B4B"/>
    <w:rsid w:val="004F4DF4"/>
    <w:rsid w:val="004F5F78"/>
    <w:rsid w:val="005028F7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1DA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59F7"/>
    <w:rsid w:val="00577FD3"/>
    <w:rsid w:val="00581907"/>
    <w:rsid w:val="0058308E"/>
    <w:rsid w:val="00586545"/>
    <w:rsid w:val="00586B74"/>
    <w:rsid w:val="00587E93"/>
    <w:rsid w:val="00590BA2"/>
    <w:rsid w:val="0059249E"/>
    <w:rsid w:val="00592D8D"/>
    <w:rsid w:val="005940E3"/>
    <w:rsid w:val="0059469D"/>
    <w:rsid w:val="0059615A"/>
    <w:rsid w:val="00596BC0"/>
    <w:rsid w:val="005A11A7"/>
    <w:rsid w:val="005A3F6F"/>
    <w:rsid w:val="005A439D"/>
    <w:rsid w:val="005A52E8"/>
    <w:rsid w:val="005A5589"/>
    <w:rsid w:val="005A5949"/>
    <w:rsid w:val="005B3539"/>
    <w:rsid w:val="005B3A98"/>
    <w:rsid w:val="005B7724"/>
    <w:rsid w:val="005B7AE0"/>
    <w:rsid w:val="005C2C23"/>
    <w:rsid w:val="005C7150"/>
    <w:rsid w:val="005C7674"/>
    <w:rsid w:val="005C76C5"/>
    <w:rsid w:val="005D28D9"/>
    <w:rsid w:val="005D751A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32B0"/>
    <w:rsid w:val="00664424"/>
    <w:rsid w:val="00664D6F"/>
    <w:rsid w:val="00665FE9"/>
    <w:rsid w:val="006672B2"/>
    <w:rsid w:val="00667317"/>
    <w:rsid w:val="00670FE3"/>
    <w:rsid w:val="006722AF"/>
    <w:rsid w:val="006726A8"/>
    <w:rsid w:val="00680345"/>
    <w:rsid w:val="00680D14"/>
    <w:rsid w:val="00685251"/>
    <w:rsid w:val="00686EC0"/>
    <w:rsid w:val="00692D37"/>
    <w:rsid w:val="006933D2"/>
    <w:rsid w:val="006935A4"/>
    <w:rsid w:val="006941A9"/>
    <w:rsid w:val="00694724"/>
    <w:rsid w:val="00694CD5"/>
    <w:rsid w:val="006A04F3"/>
    <w:rsid w:val="006A0B9D"/>
    <w:rsid w:val="006A43A7"/>
    <w:rsid w:val="006A7327"/>
    <w:rsid w:val="006A7F7F"/>
    <w:rsid w:val="006B1AFC"/>
    <w:rsid w:val="006B4835"/>
    <w:rsid w:val="006B7082"/>
    <w:rsid w:val="006C5974"/>
    <w:rsid w:val="006C7759"/>
    <w:rsid w:val="006D0A8F"/>
    <w:rsid w:val="006D0D5D"/>
    <w:rsid w:val="006D26B2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196F"/>
    <w:rsid w:val="007126DE"/>
    <w:rsid w:val="00713DDF"/>
    <w:rsid w:val="00717034"/>
    <w:rsid w:val="00720339"/>
    <w:rsid w:val="00721368"/>
    <w:rsid w:val="007225EC"/>
    <w:rsid w:val="00735E92"/>
    <w:rsid w:val="0075026F"/>
    <w:rsid w:val="00752D5C"/>
    <w:rsid w:val="007625CC"/>
    <w:rsid w:val="00767C6C"/>
    <w:rsid w:val="00772737"/>
    <w:rsid w:val="0077565E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5A86"/>
    <w:rsid w:val="007C2690"/>
    <w:rsid w:val="007D0F19"/>
    <w:rsid w:val="007D1692"/>
    <w:rsid w:val="007D4D72"/>
    <w:rsid w:val="007E1E4D"/>
    <w:rsid w:val="007E66B9"/>
    <w:rsid w:val="007E7DEB"/>
    <w:rsid w:val="007F1178"/>
    <w:rsid w:val="007F4996"/>
    <w:rsid w:val="0080101E"/>
    <w:rsid w:val="008049EC"/>
    <w:rsid w:val="00806637"/>
    <w:rsid w:val="00807409"/>
    <w:rsid w:val="00807D8C"/>
    <w:rsid w:val="0081092E"/>
    <w:rsid w:val="00812082"/>
    <w:rsid w:val="008137E3"/>
    <w:rsid w:val="00813A52"/>
    <w:rsid w:val="00814046"/>
    <w:rsid w:val="00814ACF"/>
    <w:rsid w:val="008155DA"/>
    <w:rsid w:val="00822D63"/>
    <w:rsid w:val="00832A61"/>
    <w:rsid w:val="008340AE"/>
    <w:rsid w:val="008344EA"/>
    <w:rsid w:val="00835674"/>
    <w:rsid w:val="00835E6A"/>
    <w:rsid w:val="00836BF1"/>
    <w:rsid w:val="00836DE5"/>
    <w:rsid w:val="008458F7"/>
    <w:rsid w:val="00852FE2"/>
    <w:rsid w:val="0085771E"/>
    <w:rsid w:val="00860EE6"/>
    <w:rsid w:val="00864D75"/>
    <w:rsid w:val="00866CFE"/>
    <w:rsid w:val="00871C02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8F798C"/>
    <w:rsid w:val="00905009"/>
    <w:rsid w:val="00907BC3"/>
    <w:rsid w:val="00907F19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4FFB"/>
    <w:rsid w:val="00936E72"/>
    <w:rsid w:val="009374C9"/>
    <w:rsid w:val="00937E99"/>
    <w:rsid w:val="00940D2A"/>
    <w:rsid w:val="00941599"/>
    <w:rsid w:val="00943E48"/>
    <w:rsid w:val="00946107"/>
    <w:rsid w:val="00947322"/>
    <w:rsid w:val="00947D1C"/>
    <w:rsid w:val="00954F0A"/>
    <w:rsid w:val="009550FB"/>
    <w:rsid w:val="00956BB9"/>
    <w:rsid w:val="009613E5"/>
    <w:rsid w:val="00963700"/>
    <w:rsid w:val="00963A1E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467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B7CBC"/>
    <w:rsid w:val="009C08C8"/>
    <w:rsid w:val="009C1045"/>
    <w:rsid w:val="009C1DD0"/>
    <w:rsid w:val="009C31D7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12D0"/>
    <w:rsid w:val="00A0353E"/>
    <w:rsid w:val="00A04440"/>
    <w:rsid w:val="00A070ED"/>
    <w:rsid w:val="00A10405"/>
    <w:rsid w:val="00A10827"/>
    <w:rsid w:val="00A136FF"/>
    <w:rsid w:val="00A15484"/>
    <w:rsid w:val="00A15AFD"/>
    <w:rsid w:val="00A16399"/>
    <w:rsid w:val="00A16B3C"/>
    <w:rsid w:val="00A16F3B"/>
    <w:rsid w:val="00A2574B"/>
    <w:rsid w:val="00A32854"/>
    <w:rsid w:val="00A35C65"/>
    <w:rsid w:val="00A37514"/>
    <w:rsid w:val="00A41D3F"/>
    <w:rsid w:val="00A46647"/>
    <w:rsid w:val="00A46950"/>
    <w:rsid w:val="00A4792F"/>
    <w:rsid w:val="00A50077"/>
    <w:rsid w:val="00A54732"/>
    <w:rsid w:val="00A54A63"/>
    <w:rsid w:val="00A54CFE"/>
    <w:rsid w:val="00A54DD9"/>
    <w:rsid w:val="00A6344C"/>
    <w:rsid w:val="00A65AFF"/>
    <w:rsid w:val="00A65CDB"/>
    <w:rsid w:val="00A6621B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8513F"/>
    <w:rsid w:val="00A92128"/>
    <w:rsid w:val="00A94136"/>
    <w:rsid w:val="00AA0B01"/>
    <w:rsid w:val="00AA2956"/>
    <w:rsid w:val="00AA75CE"/>
    <w:rsid w:val="00AB3090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1550A"/>
    <w:rsid w:val="00B243FD"/>
    <w:rsid w:val="00B32040"/>
    <w:rsid w:val="00B3343A"/>
    <w:rsid w:val="00B42571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029A"/>
    <w:rsid w:val="00B8065F"/>
    <w:rsid w:val="00B816BC"/>
    <w:rsid w:val="00B8368F"/>
    <w:rsid w:val="00B83D33"/>
    <w:rsid w:val="00B85075"/>
    <w:rsid w:val="00B85286"/>
    <w:rsid w:val="00B865B6"/>
    <w:rsid w:val="00B879AC"/>
    <w:rsid w:val="00B932F6"/>
    <w:rsid w:val="00B952E7"/>
    <w:rsid w:val="00B95B15"/>
    <w:rsid w:val="00BA6593"/>
    <w:rsid w:val="00BB37DC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21A4F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66C65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5CA1"/>
    <w:rsid w:val="00CB7B66"/>
    <w:rsid w:val="00CC4241"/>
    <w:rsid w:val="00CC5D6B"/>
    <w:rsid w:val="00CC708F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69C5"/>
    <w:rsid w:val="00D24796"/>
    <w:rsid w:val="00D31599"/>
    <w:rsid w:val="00D3169E"/>
    <w:rsid w:val="00D334FF"/>
    <w:rsid w:val="00D3531E"/>
    <w:rsid w:val="00D43E1F"/>
    <w:rsid w:val="00D44A1E"/>
    <w:rsid w:val="00D52D63"/>
    <w:rsid w:val="00D556A4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7F0"/>
    <w:rsid w:val="00EC5966"/>
    <w:rsid w:val="00EC5E94"/>
    <w:rsid w:val="00ED258B"/>
    <w:rsid w:val="00ED3C32"/>
    <w:rsid w:val="00ED49F9"/>
    <w:rsid w:val="00EE1C74"/>
    <w:rsid w:val="00EE6362"/>
    <w:rsid w:val="00EE76C1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15F4E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92AE9"/>
    <w:rsid w:val="00FA169A"/>
    <w:rsid w:val="00FA4B60"/>
    <w:rsid w:val="00FA7113"/>
    <w:rsid w:val="00FB0527"/>
    <w:rsid w:val="00FB4E3B"/>
    <w:rsid w:val="00FC0F1A"/>
    <w:rsid w:val="00FC20AE"/>
    <w:rsid w:val="00FC2242"/>
    <w:rsid w:val="00FC416E"/>
    <w:rsid w:val="00FC6CE2"/>
    <w:rsid w:val="00FC7201"/>
    <w:rsid w:val="00FD1356"/>
    <w:rsid w:val="00FD1513"/>
    <w:rsid w:val="00FE1FA9"/>
    <w:rsid w:val="00FE591F"/>
    <w:rsid w:val="00FE5C1F"/>
    <w:rsid w:val="00FF104E"/>
    <w:rsid w:val="00FF1238"/>
    <w:rsid w:val="00FF1644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0">
    <w:name w:val="rvts0"/>
    <w:basedOn w:val="a0"/>
    <w:qFormat/>
    <w:rsid w:val="004C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503-88D7-4CAD-948E-8472BAC2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6</cp:revision>
  <cp:lastPrinted>2020-04-03T06:52:00Z</cp:lastPrinted>
  <dcterms:created xsi:type="dcterms:W3CDTF">2020-07-08T14:00:00Z</dcterms:created>
  <dcterms:modified xsi:type="dcterms:W3CDTF">2020-07-17T09:14:00Z</dcterms:modified>
</cp:coreProperties>
</file>