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3417FF" w:rsidRDefault="00A7635E" w:rsidP="000D6E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1A1B" w:rsidRPr="00241A1B" w:rsidRDefault="000D6E8B" w:rsidP="00BE67FB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17FF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</w:t>
      </w:r>
      <w:r w:rsidR="00241A1B" w:rsidRPr="00241A1B">
        <w:rPr>
          <w:rFonts w:ascii="Times New Roman" w:hAnsi="Times New Roman"/>
          <w:b/>
          <w:bCs/>
          <w:sz w:val="28"/>
          <w:szCs w:val="28"/>
          <w:lang w:val="uk-UA"/>
        </w:rPr>
        <w:t xml:space="preserve">Верховної Ради України </w:t>
      </w:r>
    </w:p>
    <w:p w:rsidR="00383833" w:rsidRDefault="00FC05D5" w:rsidP="00383833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 </w:t>
      </w:r>
      <w:r w:rsidR="00383833" w:rsidRPr="00383833">
        <w:rPr>
          <w:rFonts w:ascii="Times New Roman" w:hAnsi="Times New Roman"/>
          <w:b/>
          <w:bCs/>
          <w:sz w:val="28"/>
          <w:szCs w:val="28"/>
          <w:lang w:val="uk-UA"/>
        </w:rPr>
        <w:t xml:space="preserve"> питань правоохоронної </w:t>
      </w:r>
    </w:p>
    <w:p w:rsidR="007C6B88" w:rsidRDefault="00383833" w:rsidP="00383833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3833">
        <w:rPr>
          <w:rFonts w:ascii="Times New Roman" w:hAnsi="Times New Roman"/>
          <w:b/>
          <w:bCs/>
          <w:sz w:val="28"/>
          <w:szCs w:val="28"/>
          <w:lang w:val="uk-UA"/>
        </w:rPr>
        <w:t>діяльності</w:t>
      </w:r>
    </w:p>
    <w:p w:rsidR="00383833" w:rsidRDefault="00383833" w:rsidP="00383833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C6B88" w:rsidRPr="009F0989" w:rsidRDefault="007C6B88" w:rsidP="007C6B88">
      <w:pPr>
        <w:pStyle w:val="1"/>
        <w:jc w:val="both"/>
        <w:rPr>
          <w:rStyle w:val="rvts23"/>
          <w:b w:val="0"/>
          <w:bCs w:val="0"/>
          <w:i/>
          <w:u w:val="single"/>
        </w:rPr>
      </w:pPr>
      <w:r>
        <w:rPr>
          <w:b w:val="0"/>
          <w:bCs w:val="0"/>
          <w:i/>
          <w:u w:val="single"/>
        </w:rPr>
        <w:t>Д</w:t>
      </w:r>
      <w:r w:rsidRPr="00241A1B">
        <w:rPr>
          <w:b w:val="0"/>
          <w:bCs w:val="0"/>
          <w:i/>
          <w:u w:val="single"/>
        </w:rPr>
        <w:t>о законопроекту</w:t>
      </w:r>
      <w:r>
        <w:rPr>
          <w:b w:val="0"/>
          <w:bCs w:val="0"/>
          <w:i/>
          <w:u w:val="single"/>
        </w:rPr>
        <w:t xml:space="preserve"> за реєстр. № </w:t>
      </w:r>
      <w:r w:rsidR="00383833" w:rsidRPr="00383833">
        <w:rPr>
          <w:b w:val="0"/>
          <w:bCs w:val="0"/>
          <w:i/>
          <w:u w:val="single"/>
        </w:rPr>
        <w:t>3764</w:t>
      </w:r>
      <w:r>
        <w:rPr>
          <w:b w:val="0"/>
          <w:bCs w:val="0"/>
          <w:i/>
          <w:u w:val="single"/>
        </w:rPr>
        <w:t xml:space="preserve"> від 0</w:t>
      </w:r>
      <w:r w:rsidR="00383833" w:rsidRPr="00383833">
        <w:rPr>
          <w:b w:val="0"/>
          <w:bCs w:val="0"/>
          <w:i/>
          <w:u w:val="single"/>
        </w:rPr>
        <w:t>1</w:t>
      </w:r>
      <w:r w:rsidRPr="00432F15">
        <w:rPr>
          <w:b w:val="0"/>
          <w:bCs w:val="0"/>
          <w:i/>
          <w:u w:val="single"/>
        </w:rPr>
        <w:t>.0</w:t>
      </w:r>
      <w:r w:rsidR="00383833" w:rsidRPr="00383833">
        <w:rPr>
          <w:b w:val="0"/>
          <w:bCs w:val="0"/>
          <w:i/>
          <w:u w:val="single"/>
        </w:rPr>
        <w:t>7</w:t>
      </w:r>
      <w:r w:rsidRPr="00432F15">
        <w:rPr>
          <w:b w:val="0"/>
          <w:bCs w:val="0"/>
          <w:i/>
          <w:u w:val="single"/>
        </w:rPr>
        <w:t>.2020 р.</w:t>
      </w:r>
    </w:p>
    <w:p w:rsidR="007C6B88" w:rsidRPr="00D67288" w:rsidRDefault="007C6B88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sz w:val="28"/>
          <w:szCs w:val="28"/>
          <w:lang w:val="uk-UA"/>
        </w:rPr>
      </w:pPr>
    </w:p>
    <w:p w:rsidR="00432F15" w:rsidRPr="002B5107" w:rsidRDefault="00432F15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b/>
          <w:lang w:val="uk-UA"/>
        </w:rPr>
      </w:pPr>
    </w:p>
    <w:p w:rsidR="00241A1B" w:rsidRPr="00383833" w:rsidRDefault="00241A1B" w:rsidP="00383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83833">
        <w:rPr>
          <w:rFonts w:ascii="Times New Roman" w:eastAsia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1E447A" w:rsidRPr="00383833">
        <w:rPr>
          <w:rFonts w:ascii="Times New Roman" w:eastAsia="Times New Roman" w:hAnsi="Times New Roman"/>
          <w:sz w:val="28"/>
          <w:szCs w:val="28"/>
          <w:lang w:val="uk-UA"/>
        </w:rPr>
        <w:br/>
      </w:r>
      <w:r w:rsidR="00383833" w:rsidRPr="0038383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8351D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383833" w:rsidRPr="00383833">
        <w:rPr>
          <w:rFonts w:ascii="Times New Roman" w:eastAsia="Times New Roman" w:hAnsi="Times New Roman"/>
          <w:sz w:val="28"/>
          <w:szCs w:val="28"/>
          <w:lang w:val="uk-UA"/>
        </w:rPr>
        <w:t xml:space="preserve">  вересня</w:t>
      </w:r>
      <w:r w:rsidR="00C370BE" w:rsidRPr="00383833">
        <w:rPr>
          <w:rFonts w:ascii="Times New Roman" w:eastAsia="Times New Roman" w:hAnsi="Times New Roman"/>
          <w:sz w:val="28"/>
          <w:szCs w:val="28"/>
          <w:lang w:val="uk-UA"/>
        </w:rPr>
        <w:t xml:space="preserve"> 2020 року (протокол №</w:t>
      </w:r>
      <w:r w:rsidR="00383833" w:rsidRPr="0038383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8351D">
        <w:rPr>
          <w:rFonts w:ascii="Times New Roman" w:eastAsia="Times New Roman" w:hAnsi="Times New Roman"/>
          <w:sz w:val="28"/>
          <w:szCs w:val="28"/>
          <w:lang w:val="uk-UA"/>
        </w:rPr>
        <w:t>53</w:t>
      </w:r>
      <w:bookmarkStart w:id="0" w:name="_GoBack"/>
      <w:bookmarkEnd w:id="0"/>
      <w:r w:rsidR="00C370BE" w:rsidRPr="00383833"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383833">
        <w:rPr>
          <w:rFonts w:ascii="Times New Roman" w:eastAsia="Times New Roman" w:hAnsi="Times New Roman"/>
          <w:sz w:val="28"/>
          <w:szCs w:val="28"/>
          <w:lang w:val="uk-UA"/>
        </w:rPr>
        <w:t xml:space="preserve"> відповідно до статей</w:t>
      </w:r>
      <w:r w:rsidR="001E447A" w:rsidRPr="00383833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383833">
        <w:rPr>
          <w:rFonts w:ascii="Times New Roman" w:eastAsia="Times New Roman" w:hAnsi="Times New Roman"/>
          <w:sz w:val="28"/>
          <w:szCs w:val="28"/>
          <w:lang w:val="uk-UA"/>
        </w:rPr>
        <w:t xml:space="preserve">27 і 109 Бюджетного кодексу України та статті 93 Регламенту Верховної Ради України розглянув </w:t>
      </w:r>
      <w:r w:rsidR="00D67288" w:rsidRPr="00383833">
        <w:rPr>
          <w:rFonts w:ascii="Times New Roman" w:eastAsia="Times New Roman" w:hAnsi="Times New Roman"/>
          <w:sz w:val="28"/>
          <w:szCs w:val="28"/>
          <w:lang w:val="uk-UA"/>
        </w:rPr>
        <w:t xml:space="preserve">проект Закону України «Про </w:t>
      </w:r>
      <w:r w:rsidR="00383833" w:rsidRPr="00383833">
        <w:rPr>
          <w:rFonts w:ascii="Times New Roman" w:eastAsia="Times New Roman" w:hAnsi="Times New Roman"/>
          <w:sz w:val="28"/>
          <w:szCs w:val="28"/>
          <w:lang w:val="uk-UA"/>
        </w:rPr>
        <w:t>внесення змін до Кодексу України про адміністративні</w:t>
      </w:r>
      <w:r w:rsidR="00383833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="00383833" w:rsidRPr="00383833">
        <w:rPr>
          <w:rFonts w:ascii="Times New Roman" w:eastAsia="Times New Roman" w:hAnsi="Times New Roman"/>
          <w:sz w:val="28"/>
          <w:szCs w:val="28"/>
          <w:lang w:val="uk-UA"/>
        </w:rPr>
        <w:t>правопорушення щодо посиленн</w:t>
      </w:r>
      <w:r w:rsidR="00383833">
        <w:rPr>
          <w:rFonts w:ascii="Times New Roman" w:eastAsia="Times New Roman" w:hAnsi="Times New Roman"/>
          <w:sz w:val="28"/>
          <w:szCs w:val="28"/>
          <w:lang w:val="uk-UA"/>
        </w:rPr>
        <w:t>я відповідальності за порушення </w:t>
      </w:r>
      <w:r w:rsidR="00383833" w:rsidRPr="00383833">
        <w:rPr>
          <w:rFonts w:ascii="Times New Roman" w:eastAsia="Times New Roman" w:hAnsi="Times New Roman"/>
          <w:sz w:val="28"/>
          <w:szCs w:val="28"/>
          <w:lang w:val="uk-UA"/>
        </w:rPr>
        <w:t>академічної доброчесності</w:t>
      </w:r>
      <w:r w:rsidR="00D67288" w:rsidRPr="00383833">
        <w:rPr>
          <w:rFonts w:ascii="Times New Roman" w:eastAsia="Times New Roman" w:hAnsi="Times New Roman"/>
          <w:sz w:val="28"/>
          <w:szCs w:val="28"/>
          <w:lang w:val="uk-UA"/>
        </w:rPr>
        <w:t xml:space="preserve">», </w:t>
      </w:r>
      <w:r w:rsidR="00383833"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внесений народним</w:t>
      </w:r>
      <w:r w:rsidR="003838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383833"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депутат</w:t>
      </w:r>
      <w:r w:rsidR="003838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ами</w:t>
      </w:r>
      <w:r w:rsidR="00383833"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 w:rsidR="003838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Совсун</w:t>
      </w:r>
      <w:proofErr w:type="spellEnd"/>
      <w:r w:rsidR="00383833" w:rsidRPr="00726DF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3838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І.Р</w:t>
      </w:r>
      <w:r w:rsidR="00383833"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383833" w:rsidRPr="00726DFE">
        <w:rPr>
          <w:lang w:val="uk-UA"/>
        </w:rPr>
        <w:t xml:space="preserve">, </w:t>
      </w:r>
      <w:proofErr w:type="spellStart"/>
      <w:r w:rsidR="003838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Піпою</w:t>
      </w:r>
      <w:proofErr w:type="spellEnd"/>
      <w:r w:rsidR="003838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83833" w:rsidRPr="00726DF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3838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Н.Р.</w:t>
      </w:r>
      <w:r w:rsidR="00383833"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838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</w:t>
      </w:r>
      <w:r w:rsidR="00383833" w:rsidRPr="00726DF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іншими </w:t>
      </w:r>
      <w:r w:rsidRPr="00383833">
        <w:rPr>
          <w:rFonts w:ascii="Times New Roman" w:eastAsia="Times New Roman" w:hAnsi="Times New Roman"/>
          <w:sz w:val="28"/>
          <w:szCs w:val="28"/>
          <w:lang w:val="uk-UA"/>
        </w:rPr>
        <w:t>(реєстр. № </w:t>
      </w:r>
      <w:r w:rsidR="00383833">
        <w:rPr>
          <w:rFonts w:ascii="Times New Roman" w:eastAsia="Times New Roman" w:hAnsi="Times New Roman"/>
          <w:sz w:val="28"/>
          <w:szCs w:val="28"/>
          <w:lang w:val="uk-UA"/>
        </w:rPr>
        <w:t>3764</w:t>
      </w:r>
      <w:r w:rsidR="00D67288" w:rsidRPr="0038383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E447A" w:rsidRPr="00383833">
        <w:rPr>
          <w:rFonts w:ascii="Times New Roman" w:eastAsia="Times New Roman" w:hAnsi="Times New Roman"/>
          <w:sz w:val="28"/>
          <w:szCs w:val="28"/>
          <w:lang w:val="uk-UA"/>
        </w:rPr>
        <w:t xml:space="preserve">від </w:t>
      </w:r>
      <w:r w:rsidR="00D67288" w:rsidRPr="00383833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="00383833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1E447A" w:rsidRPr="00383833">
        <w:rPr>
          <w:rFonts w:ascii="Times New Roman" w:eastAsia="Times New Roman" w:hAnsi="Times New Roman"/>
          <w:sz w:val="28"/>
          <w:szCs w:val="28"/>
          <w:lang w:val="uk-UA"/>
        </w:rPr>
        <w:t>.0</w:t>
      </w:r>
      <w:r w:rsidR="00383833">
        <w:rPr>
          <w:rFonts w:ascii="Times New Roman" w:eastAsia="Times New Roman" w:hAnsi="Times New Roman"/>
          <w:sz w:val="28"/>
          <w:szCs w:val="28"/>
          <w:lang w:val="uk-UA"/>
        </w:rPr>
        <w:t>7</w:t>
      </w:r>
      <w:r w:rsidR="001E447A" w:rsidRPr="00383833">
        <w:rPr>
          <w:rFonts w:ascii="Times New Roman" w:eastAsia="Times New Roman" w:hAnsi="Times New Roman"/>
          <w:sz w:val="28"/>
          <w:szCs w:val="28"/>
          <w:lang w:val="uk-UA"/>
        </w:rPr>
        <w:t>.2020 </w:t>
      </w:r>
      <w:r w:rsidRPr="00383833">
        <w:rPr>
          <w:rFonts w:ascii="Times New Roman" w:eastAsia="Times New Roman" w:hAnsi="Times New Roman"/>
          <w:sz w:val="28"/>
          <w:szCs w:val="28"/>
          <w:lang w:val="uk-UA"/>
        </w:rPr>
        <w:t>р.).</w:t>
      </w:r>
    </w:p>
    <w:p w:rsidR="00F40DCA" w:rsidRPr="00104D61" w:rsidRDefault="00383833" w:rsidP="00281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3833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Законопроектом пропонується </w:t>
      </w:r>
      <w:proofErr w:type="spellStart"/>
      <w:r w:rsidRPr="00383833">
        <w:rPr>
          <w:rFonts w:ascii="Times New Roman" w:eastAsia="Times New Roman" w:hAnsi="Times New Roman"/>
          <w:sz w:val="28"/>
          <w:szCs w:val="28"/>
          <w:lang w:val="uk-UA"/>
        </w:rPr>
        <w:t>внести</w:t>
      </w:r>
      <w:proofErr w:type="spellEnd"/>
      <w:r w:rsidRPr="00383833">
        <w:rPr>
          <w:rFonts w:ascii="Times New Roman" w:eastAsia="Times New Roman" w:hAnsi="Times New Roman"/>
          <w:sz w:val="28"/>
          <w:szCs w:val="28"/>
          <w:lang w:val="uk-UA"/>
        </w:rPr>
        <w:t xml:space="preserve"> зміни до </w:t>
      </w:r>
      <w:r w:rsidR="00F40DCA">
        <w:rPr>
          <w:rFonts w:ascii="Times New Roman" w:hAnsi="Times New Roman"/>
          <w:sz w:val="28"/>
          <w:szCs w:val="28"/>
          <w:lang w:val="uk-UA"/>
        </w:rPr>
        <w:t>К</w:t>
      </w:r>
      <w:r w:rsidRPr="00383833">
        <w:rPr>
          <w:rFonts w:ascii="Times New Roman" w:hAnsi="Times New Roman"/>
          <w:sz w:val="28"/>
          <w:szCs w:val="28"/>
          <w:lang w:val="uk-UA"/>
        </w:rPr>
        <w:t xml:space="preserve">одексу України </w:t>
      </w:r>
      <w:r w:rsidR="00F40DCA">
        <w:rPr>
          <w:rFonts w:ascii="Times New Roman" w:hAnsi="Times New Roman"/>
          <w:sz w:val="28"/>
          <w:szCs w:val="28"/>
          <w:lang w:val="uk-UA"/>
        </w:rPr>
        <w:t>про адміністративні правопорушення щодо встановлення відповідальності за порушення академічної доброчесності</w:t>
      </w:r>
      <w:r w:rsidRPr="00383833">
        <w:rPr>
          <w:rFonts w:ascii="Times New Roman" w:hAnsi="Times New Roman"/>
          <w:sz w:val="28"/>
          <w:szCs w:val="28"/>
          <w:lang w:val="uk-UA"/>
        </w:rPr>
        <w:t>, згідно з якими передбачається:</w:t>
      </w:r>
    </w:p>
    <w:p w:rsidR="0025537A" w:rsidRPr="00104D61" w:rsidRDefault="0044746D" w:rsidP="00281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накладати</w:t>
      </w:r>
      <w:r w:rsidR="00F40DCA" w:rsidRPr="00104D61">
        <w:rPr>
          <w:rFonts w:ascii="Times New Roman" w:hAnsi="Times New Roman"/>
          <w:sz w:val="28"/>
          <w:szCs w:val="28"/>
          <w:lang w:val="uk-UA"/>
        </w:rPr>
        <w:t xml:space="preserve"> штрафи за написання академічного тексту на замовлення, присвоєння авторства на академічний текст у розмірі від 50 до 300 неоподатковуваних мінімумів доходів громадян, а за повторне вчинення </w:t>
      </w:r>
      <w:r w:rsidR="004B0EF4">
        <w:rPr>
          <w:rFonts w:ascii="Times New Roman" w:hAnsi="Times New Roman"/>
          <w:sz w:val="28"/>
          <w:szCs w:val="28"/>
          <w:lang w:val="uk-UA"/>
        </w:rPr>
        <w:t xml:space="preserve">такого </w:t>
      </w:r>
      <w:r w:rsidR="00F40DCA" w:rsidRPr="00104D61">
        <w:rPr>
          <w:rFonts w:ascii="Times New Roman" w:hAnsi="Times New Roman"/>
          <w:sz w:val="28"/>
          <w:szCs w:val="28"/>
          <w:lang w:val="uk-UA"/>
        </w:rPr>
        <w:t>правопорушення – від 500 до 1500 неоподаткованих мінімумів доходів громадян</w:t>
      </w:r>
      <w:r w:rsidR="00251CFE" w:rsidRPr="00104D61">
        <w:rPr>
          <w:rFonts w:ascii="Times New Roman" w:hAnsi="Times New Roman"/>
          <w:sz w:val="28"/>
          <w:szCs w:val="28"/>
          <w:lang w:val="uk-UA"/>
        </w:rPr>
        <w:t>;</w:t>
      </w:r>
    </w:p>
    <w:p w:rsidR="00104D61" w:rsidRPr="00104D61" w:rsidRDefault="00104D61" w:rsidP="0010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1">
        <w:rPr>
          <w:rFonts w:ascii="Times New Roman" w:hAnsi="Times New Roman"/>
          <w:sz w:val="28"/>
          <w:szCs w:val="28"/>
          <w:lang w:val="uk-UA"/>
        </w:rPr>
        <w:t xml:space="preserve">надати Державній службі якості освіти України </w:t>
      </w:r>
      <w:r w:rsidR="00C62BE2">
        <w:rPr>
          <w:rFonts w:ascii="Times New Roman" w:hAnsi="Times New Roman"/>
          <w:sz w:val="28"/>
          <w:szCs w:val="28"/>
          <w:lang w:val="uk-UA"/>
        </w:rPr>
        <w:t>і</w:t>
      </w:r>
      <w:r w:rsidRPr="00104D61">
        <w:rPr>
          <w:rFonts w:ascii="Times New Roman" w:hAnsi="Times New Roman"/>
          <w:sz w:val="28"/>
          <w:szCs w:val="28"/>
          <w:lang w:val="uk-UA"/>
        </w:rPr>
        <w:t xml:space="preserve"> її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04D61">
        <w:rPr>
          <w:rFonts w:ascii="Times New Roman" w:hAnsi="Times New Roman"/>
          <w:sz w:val="28"/>
          <w:szCs w:val="28"/>
          <w:lang w:val="uk-UA"/>
        </w:rPr>
        <w:t>територіальним органам та Національному агентству із забезпечення якості право складати протоколи про адміністративні правопорушення</w:t>
      </w:r>
      <w:r w:rsidRPr="00104D6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383833">
        <w:rPr>
          <w:rFonts w:ascii="Times New Roman" w:eastAsia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eastAsia="Times New Roman" w:hAnsi="Times New Roman"/>
          <w:sz w:val="28"/>
          <w:szCs w:val="28"/>
          <w:lang w:val="uk-UA"/>
        </w:rPr>
        <w:t>порушення </w:t>
      </w:r>
      <w:r w:rsidRPr="00383833">
        <w:rPr>
          <w:rFonts w:ascii="Times New Roman" w:eastAsia="Times New Roman" w:hAnsi="Times New Roman"/>
          <w:sz w:val="28"/>
          <w:szCs w:val="28"/>
          <w:lang w:val="uk-UA"/>
        </w:rPr>
        <w:t>академічної доброчесності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426EE4" w:rsidRDefault="007820B9" w:rsidP="0010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1">
        <w:rPr>
          <w:rFonts w:ascii="Times New Roman" w:hAnsi="Times New Roman"/>
          <w:sz w:val="28"/>
          <w:szCs w:val="28"/>
          <w:lang w:val="uk-UA"/>
        </w:rPr>
        <w:t>У пояснювальній записці</w:t>
      </w:r>
      <w:r w:rsidR="003D63B9" w:rsidRPr="00104D61">
        <w:rPr>
          <w:rFonts w:ascii="Times New Roman" w:hAnsi="Times New Roman"/>
          <w:sz w:val="28"/>
          <w:szCs w:val="28"/>
          <w:lang w:val="uk-UA"/>
        </w:rPr>
        <w:t xml:space="preserve"> до законопроекту зазначено, що його </w:t>
      </w:r>
      <w:r w:rsidR="00426EE4" w:rsidRPr="00104D61">
        <w:rPr>
          <w:rFonts w:ascii="Times New Roman" w:hAnsi="Times New Roman"/>
          <w:sz w:val="28"/>
          <w:szCs w:val="28"/>
          <w:lang w:val="uk-UA"/>
        </w:rPr>
        <w:t>реалізація не потребу</w:t>
      </w:r>
      <w:r w:rsidR="003D63B9" w:rsidRPr="00104D61">
        <w:rPr>
          <w:rFonts w:ascii="Times New Roman" w:hAnsi="Times New Roman"/>
          <w:sz w:val="28"/>
          <w:szCs w:val="28"/>
          <w:lang w:val="uk-UA"/>
        </w:rPr>
        <w:t>ватиме</w:t>
      </w:r>
      <w:r w:rsidR="00426EE4" w:rsidRPr="00104D61">
        <w:rPr>
          <w:rFonts w:ascii="Times New Roman" w:hAnsi="Times New Roman"/>
          <w:sz w:val="28"/>
          <w:szCs w:val="28"/>
          <w:lang w:val="uk-UA"/>
        </w:rPr>
        <w:t xml:space="preserve"> додаткових </w:t>
      </w:r>
      <w:r w:rsidR="00104D61" w:rsidRPr="00104D61">
        <w:rPr>
          <w:rFonts w:ascii="Times New Roman" w:hAnsi="Times New Roman"/>
          <w:sz w:val="28"/>
          <w:szCs w:val="28"/>
          <w:lang w:val="uk-UA"/>
        </w:rPr>
        <w:t>видатків</w:t>
      </w:r>
      <w:r w:rsidR="00426EE4" w:rsidRPr="00104D61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A33618" w:rsidRPr="00104D61">
        <w:rPr>
          <w:rFonts w:ascii="Times New Roman" w:hAnsi="Times New Roman"/>
          <w:sz w:val="28"/>
          <w:szCs w:val="28"/>
          <w:lang w:val="uk-UA"/>
        </w:rPr>
        <w:t>д</w:t>
      </w:r>
      <w:r w:rsidR="00426EE4" w:rsidRPr="00104D61">
        <w:rPr>
          <w:rFonts w:ascii="Times New Roman" w:hAnsi="Times New Roman"/>
          <w:sz w:val="28"/>
          <w:szCs w:val="28"/>
          <w:lang w:val="uk-UA"/>
        </w:rPr>
        <w:t xml:space="preserve">ержавного </w:t>
      </w:r>
      <w:r w:rsidR="004B0EF4">
        <w:rPr>
          <w:rFonts w:ascii="Times New Roman" w:hAnsi="Times New Roman"/>
          <w:sz w:val="28"/>
          <w:szCs w:val="28"/>
          <w:lang w:val="uk-UA"/>
        </w:rPr>
        <w:t xml:space="preserve">та місцевих </w:t>
      </w:r>
      <w:r w:rsidR="00426EE4" w:rsidRPr="00104D61">
        <w:rPr>
          <w:rFonts w:ascii="Times New Roman" w:hAnsi="Times New Roman"/>
          <w:sz w:val="28"/>
          <w:szCs w:val="28"/>
          <w:lang w:val="uk-UA"/>
        </w:rPr>
        <w:t>бюджет</w:t>
      </w:r>
      <w:r w:rsidR="004B0EF4">
        <w:rPr>
          <w:rFonts w:ascii="Times New Roman" w:hAnsi="Times New Roman"/>
          <w:sz w:val="28"/>
          <w:szCs w:val="28"/>
          <w:lang w:val="uk-UA"/>
        </w:rPr>
        <w:t>ів</w:t>
      </w:r>
      <w:r w:rsidR="00587F79" w:rsidRPr="00104D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33618" w:rsidRPr="00104D61">
        <w:rPr>
          <w:rFonts w:ascii="Times New Roman" w:hAnsi="Times New Roman"/>
          <w:sz w:val="28"/>
          <w:szCs w:val="28"/>
          <w:lang w:val="uk-UA"/>
        </w:rPr>
        <w:t xml:space="preserve">водночас </w:t>
      </w:r>
      <w:r w:rsidR="00104D61" w:rsidRPr="00104D61">
        <w:rPr>
          <w:rFonts w:ascii="Times New Roman" w:hAnsi="Times New Roman"/>
          <w:sz w:val="28"/>
          <w:szCs w:val="28"/>
          <w:lang w:val="uk-UA"/>
        </w:rPr>
        <w:t>прийняття законопроекту як закону створить правові передумови для</w:t>
      </w:r>
      <w:r w:rsidR="00104D61">
        <w:rPr>
          <w:rFonts w:ascii="Times New Roman" w:hAnsi="Times New Roman"/>
          <w:sz w:val="28"/>
          <w:szCs w:val="28"/>
          <w:lang w:val="uk-UA"/>
        </w:rPr>
        <w:t> </w:t>
      </w:r>
      <w:r w:rsidR="00104D61" w:rsidRPr="00104D61">
        <w:rPr>
          <w:rFonts w:ascii="Times New Roman" w:hAnsi="Times New Roman"/>
          <w:sz w:val="28"/>
          <w:szCs w:val="28"/>
          <w:lang w:val="uk-UA"/>
        </w:rPr>
        <w:t>більш ефективної протидії поруш</w:t>
      </w:r>
      <w:r w:rsidR="00104D61">
        <w:rPr>
          <w:rFonts w:ascii="Times New Roman" w:hAnsi="Times New Roman"/>
          <w:sz w:val="28"/>
          <w:szCs w:val="28"/>
          <w:lang w:val="uk-UA"/>
        </w:rPr>
        <w:t>енням академічної доброчесності, а з</w:t>
      </w:r>
      <w:r w:rsidR="00104D61" w:rsidRPr="00104D61">
        <w:rPr>
          <w:rFonts w:ascii="Times New Roman" w:hAnsi="Times New Roman"/>
          <w:sz w:val="28"/>
          <w:szCs w:val="28"/>
          <w:lang w:val="uk-UA"/>
        </w:rPr>
        <w:t xml:space="preserve">апровадження адміністративної </w:t>
      </w:r>
      <w:r w:rsidR="00104D61">
        <w:rPr>
          <w:rFonts w:ascii="Times New Roman" w:hAnsi="Times New Roman"/>
          <w:sz w:val="28"/>
          <w:szCs w:val="28"/>
          <w:lang w:val="uk-UA"/>
        </w:rPr>
        <w:t xml:space="preserve">відповідальності за порушення у </w:t>
      </w:r>
      <w:r w:rsidR="00104D61" w:rsidRPr="00104D61">
        <w:rPr>
          <w:rFonts w:ascii="Times New Roman" w:hAnsi="Times New Roman"/>
          <w:sz w:val="28"/>
          <w:szCs w:val="28"/>
          <w:lang w:val="uk-UA"/>
        </w:rPr>
        <w:t xml:space="preserve">відповідній сфері дозволить збільшити обсяги надходжень до </w:t>
      </w:r>
      <w:r w:rsidR="00104D61">
        <w:rPr>
          <w:rFonts w:ascii="Times New Roman" w:hAnsi="Times New Roman"/>
          <w:sz w:val="28"/>
          <w:szCs w:val="28"/>
          <w:lang w:val="uk-UA"/>
        </w:rPr>
        <w:t>д</w:t>
      </w:r>
      <w:r w:rsidR="00104D61" w:rsidRPr="00104D61">
        <w:rPr>
          <w:rFonts w:ascii="Times New Roman" w:hAnsi="Times New Roman"/>
          <w:sz w:val="28"/>
          <w:szCs w:val="28"/>
          <w:lang w:val="uk-UA"/>
        </w:rPr>
        <w:t>ержавного</w:t>
      </w:r>
      <w:r w:rsidR="00104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4D61" w:rsidRPr="00104D61">
        <w:rPr>
          <w:rFonts w:ascii="Times New Roman" w:hAnsi="Times New Roman"/>
          <w:sz w:val="28"/>
          <w:szCs w:val="28"/>
          <w:lang w:val="uk-UA"/>
        </w:rPr>
        <w:t>бюджету за рахунок сплати відповідних штрафів</w:t>
      </w:r>
      <w:r w:rsidR="00587F79" w:rsidRPr="00104D61">
        <w:rPr>
          <w:rFonts w:ascii="Times New Roman" w:hAnsi="Times New Roman"/>
          <w:sz w:val="28"/>
          <w:szCs w:val="28"/>
          <w:lang w:val="uk-UA"/>
        </w:rPr>
        <w:t>.</w:t>
      </w:r>
    </w:p>
    <w:p w:rsidR="006B049E" w:rsidRPr="006B049E" w:rsidRDefault="004B0EF4" w:rsidP="006B049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Д</w:t>
      </w:r>
      <w:r w:rsidR="006B049E" w:rsidRPr="006B049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 законопроекту не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до</w:t>
      </w:r>
      <w:r w:rsidR="006B049E" w:rsidRPr="006B049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дано фінансово-економічне обґрунтування (включаючи відповідні розрахунки), яке вимагається відповідно до частини першої статті 27 Бюджетного кодексу України та частини третьої статті 91 Регламенту Верховної Ради України.</w:t>
      </w:r>
    </w:p>
    <w:p w:rsidR="006B049E" w:rsidRPr="006F65A9" w:rsidRDefault="00241A1B" w:rsidP="006F6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049E">
        <w:rPr>
          <w:rFonts w:ascii="Times New Roman" w:hAnsi="Times New Roman"/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законопроекту </w:t>
      </w:r>
      <w:r w:rsidR="006B049E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6B049E" w:rsidRPr="006B049E">
        <w:rPr>
          <w:rFonts w:ascii="Times New Roman" w:hAnsi="Times New Roman"/>
          <w:sz w:val="28"/>
          <w:szCs w:val="28"/>
          <w:lang w:val="uk-UA"/>
        </w:rPr>
        <w:t>впли</w:t>
      </w:r>
      <w:r w:rsidR="006B049E">
        <w:rPr>
          <w:rFonts w:ascii="Times New Roman" w:hAnsi="Times New Roman"/>
          <w:sz w:val="28"/>
          <w:szCs w:val="28"/>
          <w:lang w:val="uk-UA"/>
        </w:rPr>
        <w:t>ватиме</w:t>
      </w:r>
      <w:r w:rsidR="006B049E" w:rsidRPr="006B049E">
        <w:rPr>
          <w:rFonts w:ascii="Times New Roman" w:hAnsi="Times New Roman"/>
          <w:sz w:val="28"/>
          <w:szCs w:val="28"/>
          <w:lang w:val="uk-UA"/>
        </w:rPr>
        <w:t xml:space="preserve"> на видаткову частину </w:t>
      </w:r>
      <w:r w:rsidR="00C62BE2">
        <w:rPr>
          <w:rFonts w:ascii="Times New Roman" w:hAnsi="Times New Roman"/>
          <w:sz w:val="28"/>
          <w:szCs w:val="28"/>
          <w:lang w:val="uk-UA"/>
        </w:rPr>
        <w:t>д</w:t>
      </w:r>
      <w:r w:rsidR="006B049E" w:rsidRPr="006B049E">
        <w:rPr>
          <w:rFonts w:ascii="Times New Roman" w:hAnsi="Times New Roman"/>
          <w:sz w:val="28"/>
          <w:szCs w:val="28"/>
          <w:lang w:val="uk-UA"/>
        </w:rPr>
        <w:t>ержавного бюджету та може мати вплив на дохідну частину державного бюджету за рахунок збільшення надходжень від застосування штрафів</w:t>
      </w:r>
      <w:r w:rsidR="00C62BE2" w:rsidRPr="00C62B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2BE2" w:rsidRPr="00104D61">
        <w:rPr>
          <w:rFonts w:ascii="Times New Roman" w:hAnsi="Times New Roman"/>
          <w:sz w:val="28"/>
          <w:szCs w:val="28"/>
          <w:lang w:val="uk-UA"/>
        </w:rPr>
        <w:t>за написання академічного тексту на замовлення, присвоєння авторства на академічний текст</w:t>
      </w:r>
      <w:r w:rsidR="006B049E" w:rsidRPr="006B049E">
        <w:rPr>
          <w:rFonts w:ascii="Times New Roman" w:hAnsi="Times New Roman"/>
          <w:sz w:val="28"/>
          <w:szCs w:val="28"/>
          <w:lang w:val="uk-UA"/>
        </w:rPr>
        <w:t xml:space="preserve">. При цьому </w:t>
      </w:r>
      <w:proofErr w:type="spellStart"/>
      <w:r w:rsidR="006B049E" w:rsidRPr="006B049E">
        <w:rPr>
          <w:rFonts w:ascii="Times New Roman" w:hAnsi="Times New Roman"/>
          <w:sz w:val="28"/>
          <w:szCs w:val="28"/>
          <w:lang w:val="uk-UA"/>
        </w:rPr>
        <w:t>відмічено</w:t>
      </w:r>
      <w:proofErr w:type="spellEnd"/>
      <w:r w:rsidR="006B049E" w:rsidRPr="006B049E">
        <w:rPr>
          <w:rFonts w:ascii="Times New Roman" w:hAnsi="Times New Roman"/>
          <w:sz w:val="28"/>
          <w:szCs w:val="28"/>
          <w:lang w:val="uk-UA"/>
        </w:rPr>
        <w:t xml:space="preserve">, що вартісна величина впливу законопроекту </w:t>
      </w:r>
      <w:proofErr w:type="spellStart"/>
      <w:r w:rsidR="006B049E" w:rsidRPr="006B049E">
        <w:rPr>
          <w:rFonts w:ascii="Times New Roman" w:hAnsi="Times New Roman"/>
          <w:sz w:val="28"/>
          <w:szCs w:val="28"/>
          <w:lang w:val="uk-UA"/>
        </w:rPr>
        <w:t>залежатиме</w:t>
      </w:r>
      <w:proofErr w:type="spellEnd"/>
      <w:r w:rsidR="006B049E" w:rsidRPr="006B049E">
        <w:rPr>
          <w:rFonts w:ascii="Times New Roman" w:hAnsi="Times New Roman"/>
          <w:sz w:val="28"/>
          <w:szCs w:val="28"/>
          <w:lang w:val="uk-UA"/>
        </w:rPr>
        <w:t xml:space="preserve"> від кількості встановлених порушень та накладених стягнень.</w:t>
      </w:r>
    </w:p>
    <w:p w:rsidR="007E73CE" w:rsidRPr="007E73CE" w:rsidRDefault="007E73CE" w:rsidP="007E73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E73C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 наслідками розгляду законопроекту </w:t>
      </w:r>
      <w:r w:rsidRPr="007E73CE">
        <w:rPr>
          <w:rFonts w:ascii="Times New Roman" w:hAnsi="Times New Roman"/>
          <w:bCs/>
          <w:sz w:val="28"/>
          <w:szCs w:val="28"/>
          <w:lang w:val="uk-UA"/>
        </w:rPr>
        <w:t>(реєстр. № </w:t>
      </w:r>
      <w:r w:rsidR="006F65A9">
        <w:rPr>
          <w:rFonts w:ascii="Times New Roman" w:hAnsi="Times New Roman"/>
          <w:bCs/>
          <w:sz w:val="28"/>
          <w:szCs w:val="28"/>
          <w:lang w:val="uk-UA"/>
        </w:rPr>
        <w:t>3764</w:t>
      </w:r>
      <w:r w:rsidRPr="007E73CE"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 w:rsidRPr="007E73C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Комітет ухвалив рішення: </w:t>
      </w:r>
      <w:r w:rsidRPr="007E73CE">
        <w:rPr>
          <w:rFonts w:ascii="Times New Roman" w:hAnsi="Times New Roman"/>
          <w:bCs/>
          <w:color w:val="000000"/>
          <w:sz w:val="28"/>
          <w:bdr w:val="none" w:sz="0" w:space="0" w:color="auto" w:frame="1"/>
          <w:lang w:val="uk-UA"/>
        </w:rPr>
        <w:t xml:space="preserve">законопроект матиме опосередкований вплив на показники бюджету </w:t>
      </w:r>
      <w:r w:rsidRPr="007E73CE">
        <w:rPr>
          <w:rFonts w:ascii="Times New Roman" w:hAnsi="Times New Roman"/>
          <w:bCs/>
          <w:color w:val="000000"/>
          <w:sz w:val="28"/>
          <w:bdr w:val="none" w:sz="0" w:space="0" w:color="auto" w:frame="1"/>
        </w:rPr>
        <w:t>(</w:t>
      </w:r>
      <w:r w:rsidR="006F65A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може </w:t>
      </w:r>
      <w:r w:rsidR="006F65A9" w:rsidRPr="000F5840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призве</w:t>
      </w:r>
      <w:r w:rsidR="006F65A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сти</w:t>
      </w:r>
      <w:r w:rsidR="006F65A9" w:rsidRPr="000F5840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до збільшення доходів державного бюджету від </w:t>
      </w:r>
      <w:r w:rsidR="006F65A9" w:rsidRPr="00104D61">
        <w:rPr>
          <w:rFonts w:ascii="Times New Roman" w:hAnsi="Times New Roman"/>
          <w:sz w:val="28"/>
          <w:szCs w:val="28"/>
          <w:lang w:val="uk-UA"/>
        </w:rPr>
        <w:t>штраф</w:t>
      </w:r>
      <w:r w:rsidR="006F65A9">
        <w:rPr>
          <w:rFonts w:ascii="Times New Roman" w:hAnsi="Times New Roman"/>
          <w:sz w:val="28"/>
          <w:szCs w:val="28"/>
          <w:lang w:val="uk-UA"/>
        </w:rPr>
        <w:t>ів</w:t>
      </w:r>
      <w:r w:rsidR="006F65A9" w:rsidRPr="00104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65A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6F65A9" w:rsidRPr="000F5840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разі </w:t>
      </w:r>
      <w:r w:rsidR="006F65A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виявлення відповідних порушень</w:t>
      </w:r>
      <w:r w:rsidRPr="007E73CE">
        <w:rPr>
          <w:rFonts w:ascii="Times New Roman" w:hAnsi="Times New Roman"/>
          <w:bCs/>
          <w:color w:val="000000"/>
          <w:sz w:val="28"/>
          <w:bdr w:val="none" w:sz="0" w:space="0" w:color="auto" w:frame="1"/>
          <w:lang w:val="uk-UA"/>
        </w:rPr>
        <w:t>)</w:t>
      </w:r>
      <w:r w:rsidRPr="007E73C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 У разі прийняття відповідного закону він може набирати чинності згідно із законодавством.</w:t>
      </w:r>
    </w:p>
    <w:p w:rsidR="007E73CE" w:rsidRPr="007E73CE" w:rsidRDefault="007E73CE" w:rsidP="007E73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600AF" w:rsidRDefault="00F600AF" w:rsidP="00CE531D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600AF" w:rsidRPr="006A6F5E" w:rsidRDefault="00F600AF" w:rsidP="00F600A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600AF" w:rsidRPr="00BB05F8" w:rsidRDefault="00F600AF" w:rsidP="00F600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Комітету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Ю.Ю. Арістов</w:t>
      </w:r>
    </w:p>
    <w:p w:rsidR="001F51BB" w:rsidRPr="003417FF" w:rsidRDefault="001F51BB" w:rsidP="00F600AF">
      <w:pPr>
        <w:pStyle w:val="ab"/>
        <w:rPr>
          <w:sz w:val="28"/>
          <w:szCs w:val="28"/>
          <w:lang w:val="ru-RU"/>
        </w:rPr>
      </w:pPr>
    </w:p>
    <w:sectPr w:rsidR="001F51BB" w:rsidRPr="003417FF" w:rsidSect="00CB563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2835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7E" w:rsidRDefault="00FA057E" w:rsidP="005E306B">
      <w:pPr>
        <w:spacing w:after="0" w:line="240" w:lineRule="auto"/>
      </w:pPr>
      <w:r>
        <w:separator/>
      </w:r>
    </w:p>
  </w:endnote>
  <w:endnote w:type="continuationSeparator" w:id="0">
    <w:p w:rsidR="00FA057E" w:rsidRDefault="00FA057E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004534"/>
      <w:docPartObj>
        <w:docPartGallery w:val="Page Numbers (Bottom of Page)"/>
        <w:docPartUnique/>
      </w:docPartObj>
    </w:sdtPr>
    <w:sdtEndPr/>
    <w:sdtContent>
      <w:p w:rsidR="00D62BDB" w:rsidRDefault="00D62B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51D" w:rsidRPr="0078351D">
          <w:rPr>
            <w:noProof/>
            <w:lang w:val="uk-UA"/>
          </w:rPr>
          <w:t>2</w:t>
        </w:r>
        <w:r>
          <w:fldChar w:fldCharType="end"/>
        </w:r>
      </w:p>
    </w:sdtContent>
  </w:sdt>
  <w:p w:rsidR="00D62BDB" w:rsidRDefault="00D62B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206050"/>
      <w:docPartObj>
        <w:docPartGallery w:val="Page Numbers (Bottom of Page)"/>
        <w:docPartUnique/>
      </w:docPartObj>
    </w:sdtPr>
    <w:sdtEndPr/>
    <w:sdtContent>
      <w:p w:rsidR="00F558F8" w:rsidRDefault="00F558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51D" w:rsidRPr="0078351D">
          <w:rPr>
            <w:noProof/>
            <w:lang w:val="uk-UA"/>
          </w:rPr>
          <w:t>1</w:t>
        </w:r>
        <w:r>
          <w:fldChar w:fldCharType="end"/>
        </w:r>
      </w:p>
    </w:sdtContent>
  </w:sdt>
  <w:p w:rsidR="00A7635E" w:rsidRPr="00F558F8" w:rsidRDefault="00A7635E">
    <w:pPr>
      <w:pStyle w:val="a5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7E" w:rsidRDefault="00FA057E" w:rsidP="005E306B">
      <w:pPr>
        <w:spacing w:after="0" w:line="240" w:lineRule="auto"/>
      </w:pPr>
      <w:r>
        <w:separator/>
      </w:r>
    </w:p>
  </w:footnote>
  <w:footnote w:type="continuationSeparator" w:id="0">
    <w:p w:rsidR="00FA057E" w:rsidRDefault="00FA057E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69ED"/>
    <w:rsid w:val="000163C3"/>
    <w:rsid w:val="00030C51"/>
    <w:rsid w:val="00033E19"/>
    <w:rsid w:val="000354C2"/>
    <w:rsid w:val="0004046F"/>
    <w:rsid w:val="000414A9"/>
    <w:rsid w:val="000778C6"/>
    <w:rsid w:val="00091BCD"/>
    <w:rsid w:val="000A1576"/>
    <w:rsid w:val="000A4C84"/>
    <w:rsid w:val="000B60E3"/>
    <w:rsid w:val="000D6E8B"/>
    <w:rsid w:val="000D6F57"/>
    <w:rsid w:val="000E7247"/>
    <w:rsid w:val="000F1586"/>
    <w:rsid w:val="000F5840"/>
    <w:rsid w:val="00104D61"/>
    <w:rsid w:val="00105313"/>
    <w:rsid w:val="00111207"/>
    <w:rsid w:val="001120E8"/>
    <w:rsid w:val="00124C8E"/>
    <w:rsid w:val="00141617"/>
    <w:rsid w:val="00150F97"/>
    <w:rsid w:val="00160E9F"/>
    <w:rsid w:val="0017351B"/>
    <w:rsid w:val="00175BBC"/>
    <w:rsid w:val="0018779E"/>
    <w:rsid w:val="0019108F"/>
    <w:rsid w:val="0019231B"/>
    <w:rsid w:val="001966F0"/>
    <w:rsid w:val="001A42A8"/>
    <w:rsid w:val="001C04E0"/>
    <w:rsid w:val="001C5DBC"/>
    <w:rsid w:val="001C6455"/>
    <w:rsid w:val="001D2FE6"/>
    <w:rsid w:val="001D3C24"/>
    <w:rsid w:val="001E2F77"/>
    <w:rsid w:val="001E447A"/>
    <w:rsid w:val="001F51BB"/>
    <w:rsid w:val="00206BBB"/>
    <w:rsid w:val="0021032F"/>
    <w:rsid w:val="00217E8B"/>
    <w:rsid w:val="0023319E"/>
    <w:rsid w:val="00235CD7"/>
    <w:rsid w:val="00241609"/>
    <w:rsid w:val="00241A1B"/>
    <w:rsid w:val="00251CFE"/>
    <w:rsid w:val="0025537A"/>
    <w:rsid w:val="00271D8F"/>
    <w:rsid w:val="0027357F"/>
    <w:rsid w:val="002779F0"/>
    <w:rsid w:val="00277E2A"/>
    <w:rsid w:val="002817D5"/>
    <w:rsid w:val="002953E0"/>
    <w:rsid w:val="00296048"/>
    <w:rsid w:val="002A5D4C"/>
    <w:rsid w:val="002B2AE5"/>
    <w:rsid w:val="002B3EB6"/>
    <w:rsid w:val="002B5107"/>
    <w:rsid w:val="002B5FC1"/>
    <w:rsid w:val="002D0561"/>
    <w:rsid w:val="002D116F"/>
    <w:rsid w:val="002E0A18"/>
    <w:rsid w:val="002E31BF"/>
    <w:rsid w:val="002E44DA"/>
    <w:rsid w:val="00334CDE"/>
    <w:rsid w:val="003417FF"/>
    <w:rsid w:val="00360B7C"/>
    <w:rsid w:val="003614C3"/>
    <w:rsid w:val="003636C8"/>
    <w:rsid w:val="00371148"/>
    <w:rsid w:val="003819BE"/>
    <w:rsid w:val="00383833"/>
    <w:rsid w:val="0039289B"/>
    <w:rsid w:val="0039316E"/>
    <w:rsid w:val="003A6F8A"/>
    <w:rsid w:val="003B49E8"/>
    <w:rsid w:val="003D0996"/>
    <w:rsid w:val="003D1CBA"/>
    <w:rsid w:val="003D63B9"/>
    <w:rsid w:val="003E302F"/>
    <w:rsid w:val="003E371A"/>
    <w:rsid w:val="00426EE4"/>
    <w:rsid w:val="00432F15"/>
    <w:rsid w:val="0044746D"/>
    <w:rsid w:val="00451750"/>
    <w:rsid w:val="00455150"/>
    <w:rsid w:val="004717F5"/>
    <w:rsid w:val="004734B1"/>
    <w:rsid w:val="004767F3"/>
    <w:rsid w:val="004852FA"/>
    <w:rsid w:val="004A5738"/>
    <w:rsid w:val="004B0EF4"/>
    <w:rsid w:val="004C53C1"/>
    <w:rsid w:val="004E4F5C"/>
    <w:rsid w:val="004E68F8"/>
    <w:rsid w:val="004F7B8A"/>
    <w:rsid w:val="00500CE7"/>
    <w:rsid w:val="0050620F"/>
    <w:rsid w:val="00513AA5"/>
    <w:rsid w:val="00515F1D"/>
    <w:rsid w:val="00530704"/>
    <w:rsid w:val="00541922"/>
    <w:rsid w:val="00545919"/>
    <w:rsid w:val="0055005A"/>
    <w:rsid w:val="005532AF"/>
    <w:rsid w:val="0056039F"/>
    <w:rsid w:val="00561A15"/>
    <w:rsid w:val="0056352F"/>
    <w:rsid w:val="00587F79"/>
    <w:rsid w:val="00592C72"/>
    <w:rsid w:val="005A36EE"/>
    <w:rsid w:val="005A4728"/>
    <w:rsid w:val="005B71F5"/>
    <w:rsid w:val="005C3D1C"/>
    <w:rsid w:val="005C566A"/>
    <w:rsid w:val="005C674D"/>
    <w:rsid w:val="005E306B"/>
    <w:rsid w:val="005F20B5"/>
    <w:rsid w:val="005F6BB4"/>
    <w:rsid w:val="00617F84"/>
    <w:rsid w:val="00626A3E"/>
    <w:rsid w:val="00627587"/>
    <w:rsid w:val="0064178E"/>
    <w:rsid w:val="0064192E"/>
    <w:rsid w:val="00647498"/>
    <w:rsid w:val="0065022E"/>
    <w:rsid w:val="00655170"/>
    <w:rsid w:val="00660B13"/>
    <w:rsid w:val="0066623D"/>
    <w:rsid w:val="00693ADF"/>
    <w:rsid w:val="006B049E"/>
    <w:rsid w:val="006C13B3"/>
    <w:rsid w:val="006F10E8"/>
    <w:rsid w:val="006F65A9"/>
    <w:rsid w:val="007069DA"/>
    <w:rsid w:val="00713E93"/>
    <w:rsid w:val="00714824"/>
    <w:rsid w:val="00724385"/>
    <w:rsid w:val="0073224C"/>
    <w:rsid w:val="00757DDF"/>
    <w:rsid w:val="007820B9"/>
    <w:rsid w:val="0078351D"/>
    <w:rsid w:val="00797270"/>
    <w:rsid w:val="007A0252"/>
    <w:rsid w:val="007B31A3"/>
    <w:rsid w:val="007C6B88"/>
    <w:rsid w:val="007D2B6C"/>
    <w:rsid w:val="007E73CE"/>
    <w:rsid w:val="007E7411"/>
    <w:rsid w:val="007F118D"/>
    <w:rsid w:val="007F5D91"/>
    <w:rsid w:val="0080009B"/>
    <w:rsid w:val="0080545D"/>
    <w:rsid w:val="00811821"/>
    <w:rsid w:val="00822AAF"/>
    <w:rsid w:val="0082657B"/>
    <w:rsid w:val="00826BB2"/>
    <w:rsid w:val="00837BFE"/>
    <w:rsid w:val="0084269F"/>
    <w:rsid w:val="008C2BF7"/>
    <w:rsid w:val="008D0011"/>
    <w:rsid w:val="008D7BBE"/>
    <w:rsid w:val="008E54D5"/>
    <w:rsid w:val="009328EF"/>
    <w:rsid w:val="009339F7"/>
    <w:rsid w:val="00941573"/>
    <w:rsid w:val="00945B68"/>
    <w:rsid w:val="00957D31"/>
    <w:rsid w:val="009720E0"/>
    <w:rsid w:val="00972232"/>
    <w:rsid w:val="00974B0F"/>
    <w:rsid w:val="009811DB"/>
    <w:rsid w:val="009858E3"/>
    <w:rsid w:val="009865D4"/>
    <w:rsid w:val="00995A64"/>
    <w:rsid w:val="009A720A"/>
    <w:rsid w:val="009F0989"/>
    <w:rsid w:val="00A00059"/>
    <w:rsid w:val="00A33618"/>
    <w:rsid w:val="00A47F6B"/>
    <w:rsid w:val="00A60747"/>
    <w:rsid w:val="00A70C96"/>
    <w:rsid w:val="00A74375"/>
    <w:rsid w:val="00A7635E"/>
    <w:rsid w:val="00A76A60"/>
    <w:rsid w:val="00A833C8"/>
    <w:rsid w:val="00A8703A"/>
    <w:rsid w:val="00A924EA"/>
    <w:rsid w:val="00AA5099"/>
    <w:rsid w:val="00AC09C1"/>
    <w:rsid w:val="00AC3068"/>
    <w:rsid w:val="00AD7F82"/>
    <w:rsid w:val="00B06D06"/>
    <w:rsid w:val="00B20D18"/>
    <w:rsid w:val="00B311E8"/>
    <w:rsid w:val="00B410F9"/>
    <w:rsid w:val="00B412B4"/>
    <w:rsid w:val="00B47417"/>
    <w:rsid w:val="00B562AA"/>
    <w:rsid w:val="00B56A16"/>
    <w:rsid w:val="00B56A98"/>
    <w:rsid w:val="00B62564"/>
    <w:rsid w:val="00B62F04"/>
    <w:rsid w:val="00B6321D"/>
    <w:rsid w:val="00B64F73"/>
    <w:rsid w:val="00B7466F"/>
    <w:rsid w:val="00B9112F"/>
    <w:rsid w:val="00B97703"/>
    <w:rsid w:val="00BA62CD"/>
    <w:rsid w:val="00BB6A66"/>
    <w:rsid w:val="00BC2517"/>
    <w:rsid w:val="00BD061F"/>
    <w:rsid w:val="00BD0801"/>
    <w:rsid w:val="00BD4EE1"/>
    <w:rsid w:val="00BD6B37"/>
    <w:rsid w:val="00BE0883"/>
    <w:rsid w:val="00BE67FB"/>
    <w:rsid w:val="00BF1E95"/>
    <w:rsid w:val="00BF3B97"/>
    <w:rsid w:val="00BF43FC"/>
    <w:rsid w:val="00C11FB6"/>
    <w:rsid w:val="00C12C4D"/>
    <w:rsid w:val="00C20EC3"/>
    <w:rsid w:val="00C27AE9"/>
    <w:rsid w:val="00C359EC"/>
    <w:rsid w:val="00C370BE"/>
    <w:rsid w:val="00C434B6"/>
    <w:rsid w:val="00C62BE2"/>
    <w:rsid w:val="00C86266"/>
    <w:rsid w:val="00C92F3D"/>
    <w:rsid w:val="00C97711"/>
    <w:rsid w:val="00CA7044"/>
    <w:rsid w:val="00CB563A"/>
    <w:rsid w:val="00CC39A1"/>
    <w:rsid w:val="00CC6177"/>
    <w:rsid w:val="00CD4A38"/>
    <w:rsid w:val="00CE3E1B"/>
    <w:rsid w:val="00CE531D"/>
    <w:rsid w:val="00CE6A4B"/>
    <w:rsid w:val="00CF4794"/>
    <w:rsid w:val="00D0541A"/>
    <w:rsid w:val="00D128A2"/>
    <w:rsid w:val="00D166A3"/>
    <w:rsid w:val="00D22048"/>
    <w:rsid w:val="00D242C2"/>
    <w:rsid w:val="00D37FA2"/>
    <w:rsid w:val="00D52549"/>
    <w:rsid w:val="00D57E1B"/>
    <w:rsid w:val="00D62BDB"/>
    <w:rsid w:val="00D67288"/>
    <w:rsid w:val="00D74ED8"/>
    <w:rsid w:val="00DA6061"/>
    <w:rsid w:val="00DD18C9"/>
    <w:rsid w:val="00DE24D0"/>
    <w:rsid w:val="00DF0115"/>
    <w:rsid w:val="00E22290"/>
    <w:rsid w:val="00E30072"/>
    <w:rsid w:val="00E475D4"/>
    <w:rsid w:val="00E53D8D"/>
    <w:rsid w:val="00E54B8D"/>
    <w:rsid w:val="00E60B6A"/>
    <w:rsid w:val="00E61857"/>
    <w:rsid w:val="00E82D99"/>
    <w:rsid w:val="00EC5F68"/>
    <w:rsid w:val="00ED2C47"/>
    <w:rsid w:val="00EF0D50"/>
    <w:rsid w:val="00F1719C"/>
    <w:rsid w:val="00F24CEF"/>
    <w:rsid w:val="00F40DCA"/>
    <w:rsid w:val="00F55423"/>
    <w:rsid w:val="00F558F8"/>
    <w:rsid w:val="00F57885"/>
    <w:rsid w:val="00F600AF"/>
    <w:rsid w:val="00F90FC8"/>
    <w:rsid w:val="00F91DD3"/>
    <w:rsid w:val="00FA057E"/>
    <w:rsid w:val="00FA78C9"/>
    <w:rsid w:val="00FB5A72"/>
    <w:rsid w:val="00FC05D5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57F24"/>
  <w15:docId w15:val="{F010BBEA-8C6E-4F92-A944-B266612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0D6E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E8B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0D6E8B"/>
  </w:style>
  <w:style w:type="paragraph" w:styleId="ab">
    <w:name w:val="Body Text"/>
    <w:basedOn w:val="a"/>
    <w:link w:val="ac"/>
    <w:rsid w:val="001F51BB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rsid w:val="001F51BB"/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7820B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d">
    <w:name w:val="List Paragraph"/>
    <w:basedOn w:val="a"/>
    <w:uiPriority w:val="34"/>
    <w:qFormat/>
    <w:rsid w:val="000F5840"/>
    <w:pPr>
      <w:ind w:left="720"/>
      <w:contextualSpacing/>
    </w:pPr>
  </w:style>
  <w:style w:type="character" w:customStyle="1" w:styleId="rvts44">
    <w:name w:val="rvts44"/>
    <w:rsid w:val="00B6321D"/>
  </w:style>
  <w:style w:type="character" w:customStyle="1" w:styleId="11">
    <w:name w:val="Шрифт абзацу за промовчанням1"/>
    <w:rsid w:val="00D67288"/>
  </w:style>
  <w:style w:type="character" w:customStyle="1" w:styleId="st42">
    <w:name w:val="st42"/>
    <w:rsid w:val="00D67288"/>
    <w:rPr>
      <w:rFonts w:ascii="Times New Roman" w:hAnsi="Times New Roman" w:cs="Times New Roman"/>
      <w:color w:val="000000"/>
    </w:rPr>
  </w:style>
  <w:style w:type="paragraph" w:customStyle="1" w:styleId="Default">
    <w:name w:val="Default"/>
    <w:rsid w:val="00B56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EDE7-464E-4B21-86FD-C48CAA4E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 Василівна Філь</dc:creator>
  <cp:lastModifiedBy>Сєрік Наталія Петрівна</cp:lastModifiedBy>
  <cp:revision>10</cp:revision>
  <cp:lastPrinted>2020-08-28T06:28:00Z</cp:lastPrinted>
  <dcterms:created xsi:type="dcterms:W3CDTF">2020-06-18T09:03:00Z</dcterms:created>
  <dcterms:modified xsi:type="dcterms:W3CDTF">2020-09-03T11:34:00Z</dcterms:modified>
</cp:coreProperties>
</file>