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560067" w:rsidRDefault="00B932F6" w:rsidP="00304C89">
      <w:pPr>
        <w:pStyle w:val="20"/>
        <w:ind w:left="5103"/>
        <w:jc w:val="left"/>
        <w:rPr>
          <w:b/>
          <w:bCs/>
        </w:rPr>
      </w:pPr>
      <w:r w:rsidRPr="00560067">
        <w:rPr>
          <w:b/>
          <w:bCs/>
        </w:rPr>
        <w:t xml:space="preserve">Комітет Верховної Ради України з </w:t>
      </w:r>
      <w:r w:rsidR="00AB4024" w:rsidRPr="00560067">
        <w:rPr>
          <w:b/>
          <w:bCs/>
        </w:rPr>
        <w:t>питань економічного розвитку</w:t>
      </w:r>
    </w:p>
    <w:p w:rsidR="00F52C66" w:rsidRPr="00560067" w:rsidRDefault="00F52C66" w:rsidP="005A44B0">
      <w:pPr>
        <w:tabs>
          <w:tab w:val="left" w:pos="4344"/>
        </w:tabs>
        <w:spacing w:before="240"/>
        <w:jc w:val="both"/>
        <w:rPr>
          <w:b/>
          <w:bCs/>
          <w:sz w:val="28"/>
          <w:szCs w:val="28"/>
          <w:lang w:val="uk-UA"/>
        </w:rPr>
      </w:pPr>
      <w:r w:rsidRPr="00560067">
        <w:rPr>
          <w:i/>
          <w:lang w:val="uk-UA"/>
        </w:rPr>
        <w:t>До законопроекту за реєстр. № </w:t>
      </w:r>
      <w:r w:rsidR="00AB4024" w:rsidRPr="00560067">
        <w:rPr>
          <w:i/>
          <w:lang w:val="uk-UA"/>
        </w:rPr>
        <w:t>3</w:t>
      </w:r>
      <w:r w:rsidR="00287810" w:rsidRPr="00560067">
        <w:rPr>
          <w:i/>
          <w:lang w:val="uk-UA"/>
        </w:rPr>
        <w:t>820</w:t>
      </w:r>
      <w:r w:rsidRPr="00560067">
        <w:rPr>
          <w:i/>
          <w:lang w:val="uk-UA"/>
        </w:rPr>
        <w:t xml:space="preserve"> від </w:t>
      </w:r>
      <w:r w:rsidR="00B72D63" w:rsidRPr="00560067">
        <w:rPr>
          <w:i/>
          <w:lang w:val="uk-UA"/>
        </w:rPr>
        <w:t>0</w:t>
      </w:r>
      <w:r w:rsidR="00287810" w:rsidRPr="00560067">
        <w:rPr>
          <w:i/>
          <w:lang w:val="uk-UA"/>
        </w:rPr>
        <w:t>9</w:t>
      </w:r>
      <w:r w:rsidRPr="00560067">
        <w:rPr>
          <w:i/>
          <w:lang w:val="uk-UA"/>
        </w:rPr>
        <w:t>.0</w:t>
      </w:r>
      <w:r w:rsidR="00B72D63" w:rsidRPr="00560067">
        <w:rPr>
          <w:i/>
          <w:lang w:val="uk-UA"/>
        </w:rPr>
        <w:t>7</w:t>
      </w:r>
      <w:r w:rsidRPr="00560067">
        <w:rPr>
          <w:i/>
          <w:lang w:val="uk-UA"/>
        </w:rPr>
        <w:t>.2020</w:t>
      </w:r>
    </w:p>
    <w:p w:rsidR="005A44B0" w:rsidRPr="00560067" w:rsidRDefault="008A71FB" w:rsidP="005A44B0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560067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C7C21">
        <w:rPr>
          <w:sz w:val="28"/>
          <w:szCs w:val="28"/>
          <w:lang w:val="uk-UA"/>
        </w:rPr>
        <w:t>2 вересня </w:t>
      </w:r>
      <w:r w:rsidR="002C7C21" w:rsidRPr="003E47FC">
        <w:rPr>
          <w:sz w:val="28"/>
          <w:szCs w:val="28"/>
          <w:lang w:val="uk-UA"/>
        </w:rPr>
        <w:t>2020 року (протокол № </w:t>
      </w:r>
      <w:r w:rsidR="002C7C21">
        <w:rPr>
          <w:sz w:val="28"/>
          <w:szCs w:val="28"/>
          <w:lang w:val="uk-UA"/>
        </w:rPr>
        <w:t>53</w:t>
      </w:r>
      <w:r w:rsidR="002C7C21" w:rsidRPr="003E47FC">
        <w:rPr>
          <w:sz w:val="28"/>
          <w:szCs w:val="28"/>
          <w:lang w:val="uk-UA"/>
        </w:rPr>
        <w:t>)</w:t>
      </w:r>
      <w:r w:rsidRPr="00560067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B72D63" w:rsidRPr="00560067">
        <w:rPr>
          <w:sz w:val="28"/>
          <w:szCs w:val="28"/>
          <w:lang w:val="uk-UA"/>
        </w:rPr>
        <w:t xml:space="preserve">про </w:t>
      </w:r>
      <w:r w:rsidR="005A44B0" w:rsidRPr="00560067">
        <w:rPr>
          <w:sz w:val="28"/>
          <w:szCs w:val="28"/>
          <w:lang w:val="uk-UA"/>
        </w:rPr>
        <w:t>внесення зміни до статті </w:t>
      </w:r>
      <w:r w:rsidR="00287810" w:rsidRPr="00560067">
        <w:rPr>
          <w:sz w:val="28"/>
          <w:szCs w:val="28"/>
          <w:lang w:val="uk-UA"/>
        </w:rPr>
        <w:t xml:space="preserve">18 </w:t>
      </w:r>
      <w:r w:rsidR="005A44B0" w:rsidRPr="00560067">
        <w:rPr>
          <w:sz w:val="28"/>
          <w:szCs w:val="28"/>
          <w:lang w:val="uk-UA"/>
        </w:rPr>
        <w:t>«</w:t>
      </w:r>
      <w:r w:rsidR="00287810" w:rsidRPr="00560067">
        <w:rPr>
          <w:sz w:val="28"/>
          <w:szCs w:val="28"/>
          <w:lang w:val="uk-UA"/>
        </w:rPr>
        <w:t>Прикінцеві положення</w:t>
      </w:r>
      <w:r w:rsidR="005A44B0" w:rsidRPr="00560067">
        <w:rPr>
          <w:sz w:val="28"/>
          <w:szCs w:val="28"/>
          <w:lang w:val="uk-UA"/>
        </w:rPr>
        <w:t>»</w:t>
      </w:r>
      <w:r w:rsidR="00287810" w:rsidRPr="00560067">
        <w:rPr>
          <w:sz w:val="28"/>
          <w:szCs w:val="28"/>
          <w:lang w:val="uk-UA"/>
        </w:rPr>
        <w:t xml:space="preserve"> Закону України </w:t>
      </w:r>
      <w:r w:rsidR="005A44B0" w:rsidRPr="00560067">
        <w:rPr>
          <w:sz w:val="28"/>
          <w:szCs w:val="28"/>
          <w:lang w:val="uk-UA"/>
        </w:rPr>
        <w:t>«</w:t>
      </w:r>
      <w:r w:rsidR="00287810" w:rsidRPr="00560067">
        <w:rPr>
          <w:sz w:val="28"/>
          <w:szCs w:val="28"/>
          <w:lang w:val="uk-UA"/>
        </w:rPr>
        <w:t>Про управління об’єктами державної власності</w:t>
      </w:r>
      <w:r w:rsidR="005A44B0" w:rsidRPr="00560067">
        <w:rPr>
          <w:sz w:val="28"/>
          <w:szCs w:val="28"/>
          <w:lang w:val="uk-UA"/>
        </w:rPr>
        <w:t>»</w:t>
      </w:r>
      <w:r w:rsidR="00287810" w:rsidRPr="00560067">
        <w:rPr>
          <w:sz w:val="28"/>
          <w:szCs w:val="28"/>
          <w:lang w:val="uk-UA"/>
        </w:rPr>
        <w:t xml:space="preserve"> щодо забезпечення додаткових економічних гарантій у зв’язку з поширенням гострої респіраторної хвороби COVID-19, спричиненої </w:t>
      </w:r>
      <w:proofErr w:type="spellStart"/>
      <w:r w:rsidR="00287810" w:rsidRPr="00560067">
        <w:rPr>
          <w:sz w:val="28"/>
          <w:szCs w:val="28"/>
          <w:lang w:val="uk-UA"/>
        </w:rPr>
        <w:t>коронавірусом</w:t>
      </w:r>
      <w:proofErr w:type="spellEnd"/>
      <w:r w:rsidR="00287810" w:rsidRPr="00560067">
        <w:rPr>
          <w:sz w:val="28"/>
          <w:szCs w:val="28"/>
          <w:lang w:val="uk-UA"/>
        </w:rPr>
        <w:t xml:space="preserve"> SARS-CoV-2, та запровадженням карантину</w:t>
      </w:r>
      <w:r w:rsidRPr="00560067">
        <w:rPr>
          <w:sz w:val="28"/>
          <w:szCs w:val="28"/>
          <w:lang w:val="uk-UA"/>
        </w:rPr>
        <w:t xml:space="preserve"> (реєстр. </w:t>
      </w:r>
      <w:r w:rsidR="00E079DF" w:rsidRPr="00560067">
        <w:rPr>
          <w:sz w:val="28"/>
          <w:szCs w:val="28"/>
          <w:lang w:val="uk-UA"/>
        </w:rPr>
        <w:t>№</w:t>
      </w:r>
      <w:r w:rsidR="004E0662" w:rsidRPr="00560067">
        <w:rPr>
          <w:sz w:val="28"/>
          <w:szCs w:val="28"/>
          <w:lang w:val="uk-UA"/>
        </w:rPr>
        <w:t> </w:t>
      </w:r>
      <w:r w:rsidR="00287810" w:rsidRPr="00560067">
        <w:rPr>
          <w:sz w:val="28"/>
          <w:szCs w:val="28"/>
          <w:lang w:val="uk-UA"/>
        </w:rPr>
        <w:t>3820 від 09.07.2020</w:t>
      </w:r>
      <w:r w:rsidRPr="00560067">
        <w:rPr>
          <w:sz w:val="28"/>
          <w:szCs w:val="28"/>
          <w:lang w:val="uk-UA"/>
        </w:rPr>
        <w:t xml:space="preserve">), </w:t>
      </w:r>
      <w:r w:rsidR="0092711D" w:rsidRPr="00560067">
        <w:rPr>
          <w:sz w:val="28"/>
          <w:szCs w:val="28"/>
          <w:lang w:val="uk-UA"/>
        </w:rPr>
        <w:t xml:space="preserve">поданий </w:t>
      </w:r>
      <w:r w:rsidR="00B72D63" w:rsidRPr="00560067">
        <w:rPr>
          <w:sz w:val="28"/>
          <w:szCs w:val="28"/>
          <w:lang w:val="uk-UA"/>
        </w:rPr>
        <w:t>Кабінетом Міністрів України.</w:t>
      </w:r>
    </w:p>
    <w:p w:rsidR="0013550C" w:rsidRDefault="00F94650" w:rsidP="005A44B0">
      <w:pPr>
        <w:ind w:firstLine="709"/>
        <w:jc w:val="both"/>
        <w:rPr>
          <w:sz w:val="28"/>
          <w:szCs w:val="28"/>
          <w:lang w:val="uk-UA"/>
        </w:rPr>
      </w:pPr>
      <w:r w:rsidRPr="00560067">
        <w:rPr>
          <w:sz w:val="28"/>
          <w:szCs w:val="28"/>
          <w:lang w:val="uk-UA"/>
        </w:rPr>
        <w:t>Законопроектом</w:t>
      </w:r>
      <w:r w:rsidR="00287810" w:rsidRPr="00560067">
        <w:rPr>
          <w:sz w:val="28"/>
          <w:szCs w:val="28"/>
          <w:lang w:val="uk-UA"/>
        </w:rPr>
        <w:t xml:space="preserve"> пропонується доповнити статтю 18 «Прикінцеві положення» Закону України «Про управління об’єктами державної власності» </w:t>
      </w:r>
      <w:r w:rsidR="0013550C" w:rsidRPr="00560067">
        <w:rPr>
          <w:sz w:val="28"/>
          <w:szCs w:val="28"/>
          <w:lang w:val="uk-UA"/>
        </w:rPr>
        <w:t>положенням</w:t>
      </w:r>
      <w:r w:rsidR="00287810" w:rsidRPr="00560067">
        <w:rPr>
          <w:sz w:val="28"/>
          <w:szCs w:val="28"/>
          <w:lang w:val="uk-UA"/>
        </w:rPr>
        <w:t xml:space="preserve">, яким встановлюється, що </w:t>
      </w:r>
      <w:r w:rsidR="0013550C" w:rsidRPr="00560067">
        <w:rPr>
          <w:sz w:val="28"/>
          <w:szCs w:val="28"/>
          <w:lang w:val="uk-UA"/>
        </w:rPr>
        <w:t>акціонерне товариство</w:t>
      </w:r>
      <w:r w:rsidR="00287810" w:rsidRPr="00560067">
        <w:rPr>
          <w:sz w:val="28"/>
          <w:szCs w:val="28"/>
          <w:lang w:val="uk-UA"/>
        </w:rPr>
        <w:t xml:space="preserve"> «Українська залізниця» додатково спрямовує 60</w:t>
      </w:r>
      <w:r w:rsidR="0013550C" w:rsidRPr="00560067">
        <w:rPr>
          <w:sz w:val="28"/>
          <w:szCs w:val="28"/>
          <w:lang w:val="uk-UA"/>
        </w:rPr>
        <w:t>%</w:t>
      </w:r>
      <w:r w:rsidR="00287810" w:rsidRPr="00560067">
        <w:rPr>
          <w:sz w:val="28"/>
          <w:szCs w:val="28"/>
          <w:lang w:val="uk-UA"/>
        </w:rPr>
        <w:t xml:space="preserve"> чистого прибутку за результатами фінансово-господарської діяльності </w:t>
      </w:r>
      <w:r w:rsidR="0013550C" w:rsidRPr="00560067">
        <w:rPr>
          <w:sz w:val="28"/>
          <w:szCs w:val="28"/>
          <w:lang w:val="uk-UA"/>
        </w:rPr>
        <w:t>за</w:t>
      </w:r>
      <w:r w:rsidR="00287810" w:rsidRPr="00560067">
        <w:rPr>
          <w:sz w:val="28"/>
          <w:szCs w:val="28"/>
          <w:lang w:val="uk-UA"/>
        </w:rPr>
        <w:t xml:space="preserve"> 2018</w:t>
      </w:r>
      <w:r w:rsidR="0013550C" w:rsidRPr="00560067">
        <w:rPr>
          <w:sz w:val="28"/>
          <w:szCs w:val="28"/>
          <w:lang w:val="uk-UA"/>
        </w:rPr>
        <w:t> </w:t>
      </w:r>
      <w:r w:rsidR="00287810" w:rsidRPr="00560067">
        <w:rPr>
          <w:sz w:val="28"/>
          <w:szCs w:val="28"/>
          <w:lang w:val="uk-UA"/>
        </w:rPr>
        <w:t>р</w:t>
      </w:r>
      <w:r w:rsidR="0013550C" w:rsidRPr="00560067">
        <w:rPr>
          <w:sz w:val="28"/>
          <w:szCs w:val="28"/>
          <w:lang w:val="uk-UA"/>
        </w:rPr>
        <w:t>ік в розмірі 206.</w:t>
      </w:r>
      <w:r w:rsidR="00304C89" w:rsidRPr="00560067">
        <w:rPr>
          <w:sz w:val="28"/>
          <w:szCs w:val="28"/>
          <w:lang w:val="uk-UA"/>
        </w:rPr>
        <w:t>202,6 </w:t>
      </w:r>
      <w:r w:rsidR="0013550C" w:rsidRPr="00560067">
        <w:rPr>
          <w:sz w:val="28"/>
          <w:szCs w:val="28"/>
          <w:lang w:val="uk-UA"/>
        </w:rPr>
        <w:t>тис.</w:t>
      </w:r>
      <w:r w:rsidR="00304C89" w:rsidRPr="00560067">
        <w:rPr>
          <w:sz w:val="28"/>
          <w:szCs w:val="28"/>
          <w:lang w:val="uk-UA"/>
        </w:rPr>
        <w:t> </w:t>
      </w:r>
      <w:r w:rsidR="0013550C" w:rsidRPr="00560067">
        <w:rPr>
          <w:sz w:val="28"/>
          <w:szCs w:val="28"/>
          <w:lang w:val="uk-UA"/>
        </w:rPr>
        <w:t>грн</w:t>
      </w:r>
      <w:r w:rsidR="00287810" w:rsidRPr="00560067">
        <w:rPr>
          <w:sz w:val="28"/>
          <w:szCs w:val="28"/>
          <w:lang w:val="uk-UA"/>
        </w:rPr>
        <w:t xml:space="preserve"> на виплату дивідендів </w:t>
      </w:r>
      <w:r w:rsidR="0013550C" w:rsidRPr="00560067">
        <w:rPr>
          <w:sz w:val="28"/>
          <w:szCs w:val="28"/>
          <w:lang w:val="uk-UA"/>
        </w:rPr>
        <w:t xml:space="preserve">до державного бюджету у строк не пізніше </w:t>
      </w:r>
      <w:r w:rsidR="00287810" w:rsidRPr="00560067">
        <w:rPr>
          <w:sz w:val="28"/>
          <w:szCs w:val="28"/>
          <w:lang w:val="uk-UA"/>
        </w:rPr>
        <w:t>31</w:t>
      </w:r>
      <w:r w:rsidR="0013550C" w:rsidRPr="00560067">
        <w:rPr>
          <w:sz w:val="28"/>
          <w:szCs w:val="28"/>
          <w:lang w:val="uk-UA"/>
        </w:rPr>
        <w:t>.12.2020 </w:t>
      </w:r>
      <w:r w:rsidR="00287810" w:rsidRPr="00560067">
        <w:rPr>
          <w:sz w:val="28"/>
          <w:szCs w:val="28"/>
          <w:lang w:val="uk-UA"/>
        </w:rPr>
        <w:t>року</w:t>
      </w:r>
      <w:r w:rsidR="0013550C" w:rsidRPr="00560067">
        <w:rPr>
          <w:sz w:val="28"/>
          <w:szCs w:val="28"/>
          <w:lang w:val="uk-UA"/>
        </w:rPr>
        <w:t xml:space="preserve"> та н</w:t>
      </w:r>
      <w:r w:rsidR="00287810" w:rsidRPr="00560067">
        <w:rPr>
          <w:sz w:val="28"/>
          <w:szCs w:val="28"/>
          <w:lang w:val="uk-UA"/>
        </w:rPr>
        <w:t>а суму таких коштів</w:t>
      </w:r>
      <w:r w:rsidR="0013550C" w:rsidRPr="00560067">
        <w:rPr>
          <w:sz w:val="28"/>
          <w:szCs w:val="28"/>
          <w:lang w:val="uk-UA"/>
        </w:rPr>
        <w:t>, сплачених до 31.12.2020 р., не нараховується пеня.</w:t>
      </w:r>
    </w:p>
    <w:p w:rsidR="00D35B89" w:rsidRPr="003E47FC" w:rsidRDefault="00D35B89" w:rsidP="005C284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C2846">
        <w:rPr>
          <w:color w:val="000000" w:themeColor="text1"/>
          <w:sz w:val="28"/>
          <w:szCs w:val="28"/>
          <w:lang w:val="uk-UA"/>
        </w:rPr>
        <w:t xml:space="preserve">Згідно з частиною п’ятою статті 11 Закону України «Про управління об’єктами державної власності» господарські товариства, у </w:t>
      </w:r>
      <w:r w:rsidR="005C2846" w:rsidRPr="005C2846">
        <w:rPr>
          <w:color w:val="333333"/>
          <w:sz w:val="28"/>
          <w:szCs w:val="28"/>
          <w:shd w:val="clear" w:color="auto" w:fill="FFFFFF"/>
          <w:lang w:val="uk-UA"/>
        </w:rPr>
        <w:t xml:space="preserve">статутному капіталі яких є корпоративні права держави, до 1 травня року, що настає за звітним, приймають рішення про відрахування не менше 30 </w:t>
      </w:r>
      <w:r w:rsidR="005C2846">
        <w:rPr>
          <w:color w:val="333333"/>
          <w:sz w:val="28"/>
          <w:szCs w:val="28"/>
          <w:shd w:val="clear" w:color="auto" w:fill="FFFFFF"/>
          <w:lang w:val="uk-UA"/>
        </w:rPr>
        <w:t>%</w:t>
      </w:r>
      <w:r w:rsidR="005C2846" w:rsidRPr="005C2846">
        <w:rPr>
          <w:color w:val="333333"/>
          <w:sz w:val="28"/>
          <w:szCs w:val="28"/>
          <w:shd w:val="clear" w:color="auto" w:fill="FFFFFF"/>
          <w:lang w:val="uk-UA"/>
        </w:rPr>
        <w:t xml:space="preserve"> чистого прибутку на виплату дивідендів</w:t>
      </w:r>
      <w:r w:rsidR="005C2846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5C2846">
        <w:rPr>
          <w:color w:val="000000" w:themeColor="text1"/>
          <w:sz w:val="28"/>
          <w:szCs w:val="28"/>
          <w:lang w:val="uk-UA"/>
        </w:rPr>
        <w:t>які</w:t>
      </w:r>
      <w:r w:rsidRPr="005C2846">
        <w:rPr>
          <w:color w:val="000000" w:themeColor="text1"/>
          <w:sz w:val="28"/>
          <w:szCs w:val="28"/>
          <w:lang w:val="uk-UA"/>
        </w:rPr>
        <w:t xml:space="preserve"> сплачують до державного бюджету у строк не пізніше 1 липня року, що настає за звітним, </w:t>
      </w:r>
      <w:proofErr w:type="spellStart"/>
      <w:r w:rsidRPr="005C2846">
        <w:rPr>
          <w:color w:val="000000" w:themeColor="text1"/>
          <w:sz w:val="28"/>
          <w:szCs w:val="28"/>
          <w:lang w:val="uk-UA"/>
        </w:rPr>
        <w:t>пропорційно</w:t>
      </w:r>
      <w:proofErr w:type="spellEnd"/>
      <w:r w:rsidRPr="005C2846">
        <w:rPr>
          <w:color w:val="000000" w:themeColor="text1"/>
          <w:sz w:val="28"/>
          <w:szCs w:val="28"/>
          <w:lang w:val="uk-UA"/>
        </w:rPr>
        <w:t xml:space="preserve"> розміру державної</w:t>
      </w:r>
      <w:r w:rsidRPr="003E47FC">
        <w:rPr>
          <w:color w:val="000000" w:themeColor="text1"/>
          <w:sz w:val="28"/>
          <w:szCs w:val="28"/>
          <w:lang w:val="uk-UA"/>
        </w:rPr>
        <w:t xml:space="preserve"> частки (акцій) у їх статутних капіталах.</w:t>
      </w:r>
    </w:p>
    <w:p w:rsidR="0013550C" w:rsidRPr="00560067" w:rsidRDefault="008A71FB" w:rsidP="005A44B0">
      <w:pPr>
        <w:ind w:firstLine="709"/>
        <w:jc w:val="both"/>
        <w:rPr>
          <w:sz w:val="28"/>
          <w:szCs w:val="28"/>
          <w:lang w:val="uk-UA"/>
        </w:rPr>
      </w:pPr>
      <w:r w:rsidRPr="00560067">
        <w:rPr>
          <w:sz w:val="28"/>
          <w:szCs w:val="28"/>
          <w:lang w:val="uk-UA"/>
        </w:rPr>
        <w:t>Міністерство фінансів України у своєму експертному висновку зазначає, що</w:t>
      </w:r>
      <w:r w:rsidR="00560067" w:rsidRPr="00560067">
        <w:rPr>
          <w:sz w:val="28"/>
          <w:szCs w:val="28"/>
          <w:lang w:val="uk-UA"/>
        </w:rPr>
        <w:t xml:space="preserve"> законопроект впливає на </w:t>
      </w:r>
      <w:r w:rsidR="00560067">
        <w:rPr>
          <w:sz w:val="28"/>
          <w:szCs w:val="28"/>
          <w:lang w:val="uk-UA"/>
        </w:rPr>
        <w:t>надходження загального фонду державного бюджету, а саме</w:t>
      </w:r>
      <w:r w:rsidRPr="00560067">
        <w:rPr>
          <w:sz w:val="28"/>
          <w:szCs w:val="28"/>
          <w:lang w:val="uk-UA"/>
        </w:rPr>
        <w:t xml:space="preserve"> реалізація положень законопроекту</w:t>
      </w:r>
      <w:r w:rsidR="0013550C" w:rsidRPr="00560067">
        <w:rPr>
          <w:sz w:val="28"/>
          <w:szCs w:val="28"/>
          <w:lang w:val="uk-UA"/>
        </w:rPr>
        <w:t xml:space="preserve"> забезпечить додаткові надходження до загального фонду державного бюджету дивідендів у 2020 році в сумі 206,2 млн </w:t>
      </w:r>
      <w:r w:rsidR="00304C89" w:rsidRPr="00560067">
        <w:rPr>
          <w:sz w:val="28"/>
          <w:szCs w:val="28"/>
          <w:lang w:val="uk-UA"/>
        </w:rPr>
        <w:t> </w:t>
      </w:r>
      <w:r w:rsidR="0013550C" w:rsidRPr="00560067">
        <w:rPr>
          <w:sz w:val="28"/>
          <w:szCs w:val="28"/>
          <w:lang w:val="uk-UA"/>
        </w:rPr>
        <w:t>гривень.</w:t>
      </w:r>
    </w:p>
    <w:p w:rsidR="00C63C4C" w:rsidRPr="00560067" w:rsidRDefault="008A71FB" w:rsidP="005A44B0">
      <w:pPr>
        <w:ind w:firstLine="709"/>
        <w:jc w:val="both"/>
        <w:rPr>
          <w:sz w:val="28"/>
          <w:szCs w:val="28"/>
          <w:lang w:val="uk-UA"/>
        </w:rPr>
      </w:pPr>
      <w:r w:rsidRPr="00560067">
        <w:rPr>
          <w:sz w:val="28"/>
          <w:szCs w:val="28"/>
          <w:lang w:val="uk-UA"/>
        </w:rPr>
        <w:t xml:space="preserve">За наслідками розгляду Комітет прийняв рішення, що </w:t>
      </w:r>
      <w:r w:rsidR="0013550C" w:rsidRPr="00560067">
        <w:rPr>
          <w:sz w:val="28"/>
          <w:szCs w:val="28"/>
          <w:lang w:val="uk-UA"/>
        </w:rPr>
        <w:t xml:space="preserve">законопроект матиме вплив на показники бюджету (призведе до збільшення доходів </w:t>
      </w:r>
      <w:r w:rsidR="00304C89" w:rsidRPr="00560067">
        <w:rPr>
          <w:sz w:val="28"/>
          <w:szCs w:val="28"/>
          <w:lang w:val="uk-UA"/>
        </w:rPr>
        <w:t xml:space="preserve">державного бюджету </w:t>
      </w:r>
      <w:r w:rsidR="00DB4BB0">
        <w:rPr>
          <w:sz w:val="28"/>
          <w:szCs w:val="28"/>
          <w:lang w:val="uk-UA"/>
        </w:rPr>
        <w:t>у 2020 </w:t>
      </w:r>
      <w:bookmarkStart w:id="0" w:name="_GoBack"/>
      <w:bookmarkEnd w:id="0"/>
      <w:r w:rsidR="00560067">
        <w:rPr>
          <w:sz w:val="28"/>
          <w:szCs w:val="28"/>
          <w:lang w:val="uk-UA"/>
        </w:rPr>
        <w:t xml:space="preserve">році </w:t>
      </w:r>
      <w:r w:rsidR="0013550C" w:rsidRPr="00560067">
        <w:rPr>
          <w:sz w:val="28"/>
          <w:szCs w:val="28"/>
          <w:lang w:val="uk-UA"/>
        </w:rPr>
        <w:t xml:space="preserve">від </w:t>
      </w:r>
      <w:r w:rsidR="00304C89" w:rsidRPr="00560067">
        <w:rPr>
          <w:sz w:val="28"/>
          <w:szCs w:val="28"/>
          <w:lang w:val="uk-UA"/>
        </w:rPr>
        <w:t>дивідендів</w:t>
      </w:r>
      <w:r w:rsidR="0013550C" w:rsidRPr="00560067">
        <w:rPr>
          <w:sz w:val="28"/>
          <w:szCs w:val="28"/>
          <w:lang w:val="uk-UA"/>
        </w:rPr>
        <w:t>). У разі прийняття відповідного закону він може набирати чинності згідно із законодавством.</w:t>
      </w:r>
    </w:p>
    <w:p w:rsidR="00B932F6" w:rsidRPr="00560067" w:rsidRDefault="00B932F6" w:rsidP="005C2846">
      <w:pPr>
        <w:spacing w:before="100" w:beforeAutospacing="1"/>
        <w:ind w:right="51"/>
        <w:jc w:val="both"/>
        <w:rPr>
          <w:b/>
          <w:sz w:val="28"/>
          <w:szCs w:val="28"/>
          <w:lang w:val="uk-UA"/>
        </w:rPr>
      </w:pPr>
      <w:r w:rsidRPr="00560067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560067">
        <w:rPr>
          <w:b/>
          <w:sz w:val="28"/>
          <w:szCs w:val="28"/>
          <w:lang w:val="uk-UA"/>
        </w:rPr>
        <w:t>Ю.Ю. Арістов</w:t>
      </w:r>
    </w:p>
    <w:sectPr w:rsidR="00B932F6" w:rsidRPr="00560067" w:rsidSect="005C28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8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E7" w:rsidRDefault="00164CE7">
      <w:r>
        <w:separator/>
      </w:r>
    </w:p>
  </w:endnote>
  <w:endnote w:type="continuationSeparator" w:id="0">
    <w:p w:rsidR="00164CE7" w:rsidRDefault="0016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C2846" w:rsidRPr="005C2846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E7" w:rsidRDefault="00164CE7">
      <w:r>
        <w:separator/>
      </w:r>
    </w:p>
  </w:footnote>
  <w:footnote w:type="continuationSeparator" w:id="0">
    <w:p w:rsidR="00164CE7" w:rsidRDefault="0016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287810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854C91" w:rsidRPr="00854C91">
      <w:rPr>
        <w:b w:val="0"/>
        <w:bCs w:val="0"/>
        <w:sz w:val="20"/>
      </w:rPr>
      <w:t>№ </w:t>
    </w:r>
    <w:r w:rsidR="00287810" w:rsidRPr="00287810">
      <w:rPr>
        <w:b w:val="0"/>
        <w:bCs w:val="0"/>
        <w:sz w:val="20"/>
      </w:rPr>
      <w:t>3820 від 09.07.2020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17535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027C"/>
    <w:rsid w:val="00081668"/>
    <w:rsid w:val="00083222"/>
    <w:rsid w:val="00083EF2"/>
    <w:rsid w:val="0009038E"/>
    <w:rsid w:val="000906F6"/>
    <w:rsid w:val="0009160D"/>
    <w:rsid w:val="000934CA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1A70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42D9"/>
    <w:rsid w:val="0013550C"/>
    <w:rsid w:val="001374CA"/>
    <w:rsid w:val="001471EC"/>
    <w:rsid w:val="0014793F"/>
    <w:rsid w:val="001507C0"/>
    <w:rsid w:val="001618C8"/>
    <w:rsid w:val="00162EAC"/>
    <w:rsid w:val="001641D7"/>
    <w:rsid w:val="00164CE7"/>
    <w:rsid w:val="00170616"/>
    <w:rsid w:val="00170F90"/>
    <w:rsid w:val="001723CA"/>
    <w:rsid w:val="0017367B"/>
    <w:rsid w:val="00176A60"/>
    <w:rsid w:val="00177F99"/>
    <w:rsid w:val="00191832"/>
    <w:rsid w:val="0019260D"/>
    <w:rsid w:val="001A0D27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5B5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87810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C7C21"/>
    <w:rsid w:val="002D240B"/>
    <w:rsid w:val="002D4A09"/>
    <w:rsid w:val="002D77B2"/>
    <w:rsid w:val="002E06C3"/>
    <w:rsid w:val="002E16F5"/>
    <w:rsid w:val="002E25E8"/>
    <w:rsid w:val="002E43CD"/>
    <w:rsid w:val="002F2160"/>
    <w:rsid w:val="002F7882"/>
    <w:rsid w:val="00303D1B"/>
    <w:rsid w:val="00304C89"/>
    <w:rsid w:val="00305DDD"/>
    <w:rsid w:val="00306935"/>
    <w:rsid w:val="00315F06"/>
    <w:rsid w:val="00315F5A"/>
    <w:rsid w:val="00316158"/>
    <w:rsid w:val="00317B09"/>
    <w:rsid w:val="0032455D"/>
    <w:rsid w:val="003273EF"/>
    <w:rsid w:val="00332422"/>
    <w:rsid w:val="0033432F"/>
    <w:rsid w:val="00337312"/>
    <w:rsid w:val="00340128"/>
    <w:rsid w:val="00341951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16A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D6B73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4140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026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19CA"/>
    <w:rsid w:val="0046651F"/>
    <w:rsid w:val="004713A4"/>
    <w:rsid w:val="00480653"/>
    <w:rsid w:val="00481354"/>
    <w:rsid w:val="00482DFC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662"/>
    <w:rsid w:val="004E0920"/>
    <w:rsid w:val="004E0E82"/>
    <w:rsid w:val="004E150B"/>
    <w:rsid w:val="004E32DC"/>
    <w:rsid w:val="004E3D4F"/>
    <w:rsid w:val="004E54F8"/>
    <w:rsid w:val="004E59DD"/>
    <w:rsid w:val="004E63CD"/>
    <w:rsid w:val="004E665B"/>
    <w:rsid w:val="004E7486"/>
    <w:rsid w:val="004E79D1"/>
    <w:rsid w:val="004F05A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0067"/>
    <w:rsid w:val="00560E30"/>
    <w:rsid w:val="005633C2"/>
    <w:rsid w:val="005676A8"/>
    <w:rsid w:val="00567FD9"/>
    <w:rsid w:val="00573427"/>
    <w:rsid w:val="00577FD3"/>
    <w:rsid w:val="00581907"/>
    <w:rsid w:val="00583093"/>
    <w:rsid w:val="00586B74"/>
    <w:rsid w:val="00586F3C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44B0"/>
    <w:rsid w:val="005A52E8"/>
    <w:rsid w:val="005A5589"/>
    <w:rsid w:val="005A5949"/>
    <w:rsid w:val="005A6462"/>
    <w:rsid w:val="005B3A98"/>
    <w:rsid w:val="005B5659"/>
    <w:rsid w:val="005B7AE0"/>
    <w:rsid w:val="005C0368"/>
    <w:rsid w:val="005C2455"/>
    <w:rsid w:val="005C2846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228"/>
    <w:rsid w:val="00680345"/>
    <w:rsid w:val="00680D14"/>
    <w:rsid w:val="00685251"/>
    <w:rsid w:val="006933D2"/>
    <w:rsid w:val="006935A4"/>
    <w:rsid w:val="006941A9"/>
    <w:rsid w:val="00694724"/>
    <w:rsid w:val="00694978"/>
    <w:rsid w:val="006A04F3"/>
    <w:rsid w:val="006A0B9D"/>
    <w:rsid w:val="006A43A7"/>
    <w:rsid w:val="006A7327"/>
    <w:rsid w:val="006A7F7F"/>
    <w:rsid w:val="006B0982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6A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4719B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96492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00C4"/>
    <w:rsid w:val="008318B4"/>
    <w:rsid w:val="008327EF"/>
    <w:rsid w:val="00832A61"/>
    <w:rsid w:val="008340AE"/>
    <w:rsid w:val="00835674"/>
    <w:rsid w:val="00835E6A"/>
    <w:rsid w:val="00836BF1"/>
    <w:rsid w:val="008458F7"/>
    <w:rsid w:val="00852FE2"/>
    <w:rsid w:val="00854C91"/>
    <w:rsid w:val="0085771E"/>
    <w:rsid w:val="00864D75"/>
    <w:rsid w:val="00866CFE"/>
    <w:rsid w:val="008738DF"/>
    <w:rsid w:val="008743D2"/>
    <w:rsid w:val="008747CE"/>
    <w:rsid w:val="0087687A"/>
    <w:rsid w:val="00880084"/>
    <w:rsid w:val="00887609"/>
    <w:rsid w:val="00897760"/>
    <w:rsid w:val="008A12D0"/>
    <w:rsid w:val="008A1BB4"/>
    <w:rsid w:val="008A71B6"/>
    <w:rsid w:val="008A71FB"/>
    <w:rsid w:val="008B022A"/>
    <w:rsid w:val="008B11FB"/>
    <w:rsid w:val="008B2A62"/>
    <w:rsid w:val="008B49C0"/>
    <w:rsid w:val="008B51EF"/>
    <w:rsid w:val="008B6479"/>
    <w:rsid w:val="008C64F7"/>
    <w:rsid w:val="008D176D"/>
    <w:rsid w:val="008D1925"/>
    <w:rsid w:val="008D3BE2"/>
    <w:rsid w:val="008D4C70"/>
    <w:rsid w:val="008D7B60"/>
    <w:rsid w:val="008D7C42"/>
    <w:rsid w:val="008D7F69"/>
    <w:rsid w:val="008E0242"/>
    <w:rsid w:val="008E4267"/>
    <w:rsid w:val="008E6F88"/>
    <w:rsid w:val="008F0370"/>
    <w:rsid w:val="008F59CB"/>
    <w:rsid w:val="008F7486"/>
    <w:rsid w:val="008F7FF9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11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53B6"/>
    <w:rsid w:val="009767C3"/>
    <w:rsid w:val="0097702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A6FEB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56D7C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19ED"/>
    <w:rsid w:val="00A82428"/>
    <w:rsid w:val="00A83009"/>
    <w:rsid w:val="00A92128"/>
    <w:rsid w:val="00A94136"/>
    <w:rsid w:val="00AA0B01"/>
    <w:rsid w:val="00AA2956"/>
    <w:rsid w:val="00AB01AA"/>
    <w:rsid w:val="00AB4024"/>
    <w:rsid w:val="00AC2D07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36049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2D63"/>
    <w:rsid w:val="00B816BC"/>
    <w:rsid w:val="00B8368F"/>
    <w:rsid w:val="00B83D33"/>
    <w:rsid w:val="00B84B7A"/>
    <w:rsid w:val="00B85075"/>
    <w:rsid w:val="00B85286"/>
    <w:rsid w:val="00B865B6"/>
    <w:rsid w:val="00B879AC"/>
    <w:rsid w:val="00B932F6"/>
    <w:rsid w:val="00B95B15"/>
    <w:rsid w:val="00BA6593"/>
    <w:rsid w:val="00BB38A2"/>
    <w:rsid w:val="00BB3F64"/>
    <w:rsid w:val="00BB43AC"/>
    <w:rsid w:val="00BB7696"/>
    <w:rsid w:val="00BB7B50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DFC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0E3"/>
    <w:rsid w:val="00C4737D"/>
    <w:rsid w:val="00C47B42"/>
    <w:rsid w:val="00C50FB6"/>
    <w:rsid w:val="00C520A4"/>
    <w:rsid w:val="00C564D5"/>
    <w:rsid w:val="00C6035D"/>
    <w:rsid w:val="00C61543"/>
    <w:rsid w:val="00C61755"/>
    <w:rsid w:val="00C61DE6"/>
    <w:rsid w:val="00C63C4C"/>
    <w:rsid w:val="00C654A7"/>
    <w:rsid w:val="00C6557F"/>
    <w:rsid w:val="00C713F2"/>
    <w:rsid w:val="00C714C9"/>
    <w:rsid w:val="00C72A77"/>
    <w:rsid w:val="00C77459"/>
    <w:rsid w:val="00C77506"/>
    <w:rsid w:val="00C85337"/>
    <w:rsid w:val="00C85A9D"/>
    <w:rsid w:val="00C85BE7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50D5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574F"/>
    <w:rsid w:val="00D24796"/>
    <w:rsid w:val="00D31599"/>
    <w:rsid w:val="00D3169E"/>
    <w:rsid w:val="00D3531E"/>
    <w:rsid w:val="00D35B89"/>
    <w:rsid w:val="00D44A1E"/>
    <w:rsid w:val="00D52D63"/>
    <w:rsid w:val="00D565DC"/>
    <w:rsid w:val="00D57561"/>
    <w:rsid w:val="00D61B1F"/>
    <w:rsid w:val="00D70715"/>
    <w:rsid w:val="00D72005"/>
    <w:rsid w:val="00D7227D"/>
    <w:rsid w:val="00D73D73"/>
    <w:rsid w:val="00D75502"/>
    <w:rsid w:val="00D814C0"/>
    <w:rsid w:val="00D8240C"/>
    <w:rsid w:val="00D82C64"/>
    <w:rsid w:val="00D83A00"/>
    <w:rsid w:val="00D854B8"/>
    <w:rsid w:val="00D85AC2"/>
    <w:rsid w:val="00D86BE3"/>
    <w:rsid w:val="00D9033F"/>
    <w:rsid w:val="00D908DE"/>
    <w:rsid w:val="00D940BB"/>
    <w:rsid w:val="00D94311"/>
    <w:rsid w:val="00D96B98"/>
    <w:rsid w:val="00DA2775"/>
    <w:rsid w:val="00DA3E71"/>
    <w:rsid w:val="00DB3768"/>
    <w:rsid w:val="00DB4BB0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079DF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1077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778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C6BF2"/>
    <w:rsid w:val="00ED258B"/>
    <w:rsid w:val="00ED3C32"/>
    <w:rsid w:val="00ED3F95"/>
    <w:rsid w:val="00ED49F9"/>
    <w:rsid w:val="00EE1C74"/>
    <w:rsid w:val="00EE6362"/>
    <w:rsid w:val="00EE67D6"/>
    <w:rsid w:val="00EF0417"/>
    <w:rsid w:val="00EF0C0F"/>
    <w:rsid w:val="00EF18A5"/>
    <w:rsid w:val="00EF1B40"/>
    <w:rsid w:val="00EF403D"/>
    <w:rsid w:val="00EF5F51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1487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94650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D267C"/>
    <w:rsid w:val="00FE1FA9"/>
    <w:rsid w:val="00FE591F"/>
    <w:rsid w:val="00FF104E"/>
    <w:rsid w:val="00FF2A06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01F4BF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uiPriority w:val="9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paragraph" w:customStyle="1" w:styleId="Default">
    <w:name w:val="Default"/>
    <w:rsid w:val="002878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230-1291-49C9-8821-77A5099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8</cp:revision>
  <cp:lastPrinted>2020-08-06T08:31:00Z</cp:lastPrinted>
  <dcterms:created xsi:type="dcterms:W3CDTF">2020-08-06T08:11:00Z</dcterms:created>
  <dcterms:modified xsi:type="dcterms:W3CDTF">2020-09-08T07:06:00Z</dcterms:modified>
</cp:coreProperties>
</file>