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2C" w:rsidRPr="00716E5F" w:rsidRDefault="006E7D2C" w:rsidP="006E7D2C">
      <w:pPr>
        <w:jc w:val="center"/>
        <w:rPr>
          <w:rStyle w:val="a4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7D2C" w:rsidRDefault="006E7D2C" w:rsidP="006E7D2C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6E7D2C" w:rsidRDefault="006E7D2C" w:rsidP="006E7D2C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6E7D2C" w:rsidRDefault="006E7D2C" w:rsidP="006E7D2C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6E7D2C" w:rsidRDefault="006E7D2C" w:rsidP="006E7D2C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6E7D2C" w:rsidRDefault="006E7D2C" w:rsidP="006E7D2C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6E7D2C" w:rsidRDefault="006E7D2C" w:rsidP="006E7D2C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6E7D2C" w:rsidRDefault="006E7D2C" w:rsidP="006E7D2C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6E7D2C" w:rsidRDefault="006E7D2C" w:rsidP="006E7D2C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6E7D2C" w:rsidRDefault="006E7D2C" w:rsidP="006E7D2C">
      <w:pPr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ВИСНОВОК</w:t>
      </w:r>
    </w:p>
    <w:p w:rsidR="00B67477" w:rsidRPr="00B67477" w:rsidRDefault="006E7D2C" w:rsidP="00B67477">
      <w:pPr>
        <w:shd w:val="clear" w:color="auto" w:fill="FFFFFF"/>
        <w:ind w:firstLine="450"/>
        <w:jc w:val="center"/>
        <w:textAlignment w:val="baseline"/>
        <w:rPr>
          <w:b/>
          <w:color w:val="000000"/>
          <w:szCs w:val="28"/>
          <w:bdr w:val="none" w:sz="0" w:space="0" w:color="auto" w:frame="1"/>
          <w:lang w:eastAsia="uk-UA"/>
        </w:rPr>
      </w:pPr>
      <w:r w:rsidRPr="00F056BE">
        <w:rPr>
          <w:rStyle w:val="a4"/>
          <w:rFonts w:ascii="Times New Roman" w:hAnsi="Times New Roman"/>
          <w:sz w:val="28"/>
          <w:szCs w:val="28"/>
        </w:rPr>
        <w:t xml:space="preserve">на проект </w:t>
      </w:r>
      <w:r w:rsidRPr="00B67477">
        <w:rPr>
          <w:rStyle w:val="a4"/>
          <w:rFonts w:ascii="Times New Roman" w:hAnsi="Times New Roman"/>
          <w:sz w:val="28"/>
          <w:szCs w:val="28"/>
        </w:rPr>
        <w:t>Закону України «</w:t>
      </w:r>
      <w:r w:rsidR="00B67477" w:rsidRPr="00B67477">
        <w:rPr>
          <w:b/>
          <w:color w:val="000000"/>
          <w:szCs w:val="28"/>
          <w:bdr w:val="none" w:sz="0" w:space="0" w:color="auto" w:frame="1"/>
          <w:lang w:eastAsia="uk-UA"/>
        </w:rPr>
        <w:t>Про ратифікацію Фінансової угоди (Проект «Транспортний зв'язок в Україні – Фаза І») між Україною та Європейським інвестиційним банком»</w:t>
      </w:r>
    </w:p>
    <w:p w:rsidR="006E7D2C" w:rsidRDefault="006E7D2C" w:rsidP="006E7D2C">
      <w:pPr>
        <w:widowControl w:val="0"/>
        <w:ind w:firstLine="709"/>
        <w:jc w:val="both"/>
        <w:rPr>
          <w:color w:val="000000"/>
          <w:szCs w:val="28"/>
        </w:rPr>
      </w:pPr>
    </w:p>
    <w:p w:rsidR="00B67477" w:rsidRPr="008E4062" w:rsidRDefault="006E7D2C" w:rsidP="006E7D2C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 законопроекті пропонується</w:t>
      </w:r>
      <w:r w:rsidRPr="00CA03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ратифікувати </w:t>
      </w:r>
      <w:hyperlink r:id="rId6" w:anchor="n2" w:tgtFrame="_blank" w:history="1">
        <w:r w:rsidR="00B67477" w:rsidRPr="007A6C87">
          <w:rPr>
            <w:color w:val="000000"/>
            <w:szCs w:val="28"/>
            <w:lang w:eastAsia="uk-UA"/>
          </w:rPr>
          <w:t>Фінансову</w:t>
        </w:r>
      </w:hyperlink>
      <w:r w:rsidR="00B67477" w:rsidRPr="007A6C87">
        <w:rPr>
          <w:color w:val="000000"/>
          <w:szCs w:val="28"/>
          <w:lang w:eastAsia="uk-UA"/>
        </w:rPr>
        <w:t xml:space="preserve"> угоду (Проект </w:t>
      </w:r>
      <w:r w:rsidR="00B67477">
        <w:rPr>
          <w:color w:val="000000"/>
          <w:szCs w:val="28"/>
          <w:lang w:eastAsia="uk-UA"/>
        </w:rPr>
        <w:t>«</w:t>
      </w:r>
      <w:r w:rsidR="00B67477" w:rsidRPr="007A6C87">
        <w:rPr>
          <w:color w:val="000000"/>
          <w:szCs w:val="28"/>
          <w:lang w:eastAsia="uk-UA"/>
        </w:rPr>
        <w:t>Транспортний зв'язок в Україні – Фаза І</w:t>
      </w:r>
      <w:r w:rsidR="00B67477">
        <w:rPr>
          <w:color w:val="000000"/>
          <w:szCs w:val="28"/>
          <w:lang w:eastAsia="uk-UA"/>
        </w:rPr>
        <w:t>»</w:t>
      </w:r>
      <w:r w:rsidR="00B67477" w:rsidRPr="007A6C87">
        <w:rPr>
          <w:color w:val="000000"/>
          <w:szCs w:val="28"/>
          <w:lang w:eastAsia="uk-UA"/>
        </w:rPr>
        <w:t xml:space="preserve">) </w:t>
      </w:r>
      <w:r w:rsidR="00B67477" w:rsidRPr="008E4062">
        <w:rPr>
          <w:color w:val="000000"/>
          <w:szCs w:val="28"/>
          <w:lang w:eastAsia="uk-UA"/>
        </w:rPr>
        <w:t>між Україною та Європейським інвестиційним банком, підписану 17 грудня 2018 року у м.</w:t>
      </w:r>
      <w:r w:rsidR="0096403F" w:rsidRPr="008E4062">
        <w:rPr>
          <w:color w:val="000000"/>
          <w:szCs w:val="28"/>
          <w:lang w:eastAsia="uk-UA"/>
        </w:rPr>
        <w:t xml:space="preserve"> </w:t>
      </w:r>
      <w:r w:rsidR="00B67477" w:rsidRPr="008E4062">
        <w:rPr>
          <w:color w:val="000000"/>
          <w:szCs w:val="28"/>
          <w:lang w:eastAsia="uk-UA"/>
        </w:rPr>
        <w:t>Брюссель, яка набирає чинності з дати набрання чинності цим Законом.</w:t>
      </w:r>
    </w:p>
    <w:p w:rsidR="00601889" w:rsidRPr="008E4062" w:rsidRDefault="006E7D2C" w:rsidP="00601889">
      <w:pPr>
        <w:tabs>
          <w:tab w:val="left" w:pos="0"/>
        </w:tabs>
        <w:ind w:right="45" w:firstLine="567"/>
        <w:contextualSpacing/>
        <w:jc w:val="both"/>
        <w:rPr>
          <w:szCs w:val="28"/>
        </w:rPr>
      </w:pPr>
      <w:r w:rsidRPr="008E4062">
        <w:rPr>
          <w:szCs w:val="28"/>
        </w:rPr>
        <w:t xml:space="preserve">Як зазначається у </w:t>
      </w:r>
      <w:r w:rsidR="0096403F" w:rsidRPr="008E4062">
        <w:rPr>
          <w:szCs w:val="28"/>
        </w:rPr>
        <w:t>п</w:t>
      </w:r>
      <w:r w:rsidRPr="008E4062">
        <w:rPr>
          <w:szCs w:val="28"/>
        </w:rPr>
        <w:t>ояснювальній записці до законопроекту «</w:t>
      </w:r>
      <w:r w:rsidR="00601889" w:rsidRPr="008E4062">
        <w:rPr>
          <w:szCs w:val="28"/>
        </w:rPr>
        <w:t xml:space="preserve">Загальний обсяг залучення кредитних коштів Європейського інвестиційного банку для реалізації </w:t>
      </w:r>
      <w:proofErr w:type="spellStart"/>
      <w:r w:rsidR="00601889" w:rsidRPr="008E4062">
        <w:rPr>
          <w:szCs w:val="28"/>
        </w:rPr>
        <w:t>Проєкту</w:t>
      </w:r>
      <w:proofErr w:type="spellEnd"/>
      <w:r w:rsidR="00601889" w:rsidRPr="008E4062">
        <w:rPr>
          <w:szCs w:val="28"/>
        </w:rPr>
        <w:t xml:space="preserve"> «Транспортний зв'язок в Україні – Фаза І»,</w:t>
      </w:r>
      <w:r w:rsidR="00601889">
        <w:rPr>
          <w:szCs w:val="28"/>
        </w:rPr>
        <w:t xml:space="preserve"> становить </w:t>
      </w:r>
      <w:r w:rsidR="00601889" w:rsidRPr="00CD7680">
        <w:rPr>
          <w:szCs w:val="28"/>
        </w:rPr>
        <w:t>50 млн євро (без ПДВ).</w:t>
      </w:r>
      <w:r w:rsidR="00601889">
        <w:rPr>
          <w:szCs w:val="28"/>
        </w:rPr>
        <w:t xml:space="preserve"> </w:t>
      </w:r>
      <w:r w:rsidR="00601889" w:rsidRPr="00CD7680">
        <w:rPr>
          <w:szCs w:val="28"/>
        </w:rPr>
        <w:t xml:space="preserve">Прийняття Закону України </w:t>
      </w:r>
      <w:r w:rsidR="00601889" w:rsidRPr="003B3CFA">
        <w:rPr>
          <w:szCs w:val="28"/>
        </w:rPr>
        <w:t xml:space="preserve">«Про ратифікацію Фінансової угоди (Проект «Транспортний зв'язок в Україні – Фаза І») між Україною та Європейським інвестиційним банком» </w:t>
      </w:r>
      <w:r w:rsidR="00601889" w:rsidRPr="00CD7680">
        <w:rPr>
          <w:szCs w:val="28"/>
        </w:rPr>
        <w:t>потребує видатків коштів д</w:t>
      </w:r>
      <w:r w:rsidR="00601889">
        <w:rPr>
          <w:szCs w:val="28"/>
        </w:rPr>
        <w:t xml:space="preserve">ержавного бюджету на підготовку </w:t>
      </w:r>
      <w:r w:rsidR="00601889" w:rsidRPr="00CD7680">
        <w:rPr>
          <w:szCs w:val="28"/>
        </w:rPr>
        <w:t xml:space="preserve">та </w:t>
      </w:r>
      <w:proofErr w:type="spellStart"/>
      <w:r w:rsidR="00601889" w:rsidRPr="00CD7680">
        <w:rPr>
          <w:szCs w:val="28"/>
        </w:rPr>
        <w:t>співфінансування</w:t>
      </w:r>
      <w:proofErr w:type="spellEnd"/>
      <w:r w:rsidR="00601889" w:rsidRPr="00CD7680">
        <w:rPr>
          <w:szCs w:val="28"/>
        </w:rPr>
        <w:t xml:space="preserve"> </w:t>
      </w:r>
      <w:proofErr w:type="spellStart"/>
      <w:r w:rsidR="00601889" w:rsidRPr="00CD7680">
        <w:rPr>
          <w:szCs w:val="28"/>
        </w:rPr>
        <w:t>Проєкту</w:t>
      </w:r>
      <w:proofErr w:type="spellEnd"/>
      <w:r w:rsidR="00601889" w:rsidRPr="00CD7680">
        <w:rPr>
          <w:szCs w:val="28"/>
        </w:rPr>
        <w:t xml:space="preserve">, а також матиме своїм наслідком виникнення фінансових </w:t>
      </w:r>
      <w:r w:rsidR="00601889">
        <w:rPr>
          <w:szCs w:val="28"/>
        </w:rPr>
        <w:t xml:space="preserve">зобов’язань за кредитом у сумі </w:t>
      </w:r>
      <w:r w:rsidR="00601889" w:rsidRPr="00CD7680">
        <w:rPr>
          <w:szCs w:val="28"/>
        </w:rPr>
        <w:t>50 млн євро, наданим Україні Європейським інвестиційним банком.</w:t>
      </w:r>
      <w:r w:rsidR="00601889">
        <w:rPr>
          <w:szCs w:val="28"/>
        </w:rPr>
        <w:t xml:space="preserve"> </w:t>
      </w:r>
      <w:r w:rsidR="00601889" w:rsidRPr="00CD7680">
        <w:rPr>
          <w:szCs w:val="28"/>
        </w:rPr>
        <w:t xml:space="preserve">Джерелом повернення та </w:t>
      </w:r>
      <w:r w:rsidR="00601889" w:rsidRPr="008E4062">
        <w:rPr>
          <w:szCs w:val="28"/>
        </w:rPr>
        <w:t>обслуговування кредиту на кожний бюджетний рік будуть кошти державного дорожнього фонду, який створюється у складі спеціального фонду державного бюджету, що передбачено статтею 24</w:t>
      </w:r>
      <w:r w:rsidR="00601889" w:rsidRPr="008E4062">
        <w:rPr>
          <w:szCs w:val="28"/>
          <w:vertAlign w:val="superscript"/>
        </w:rPr>
        <w:t>2</w:t>
      </w:r>
      <w:r w:rsidR="00601889" w:rsidRPr="008E4062">
        <w:rPr>
          <w:szCs w:val="28"/>
        </w:rPr>
        <w:t xml:space="preserve"> Бюджетного кодексу України</w:t>
      </w:r>
      <w:r w:rsidR="0096403F" w:rsidRPr="008E4062">
        <w:rPr>
          <w:szCs w:val="28"/>
        </w:rPr>
        <w:t>»</w:t>
      </w:r>
      <w:r w:rsidR="00601889" w:rsidRPr="008E4062">
        <w:rPr>
          <w:szCs w:val="28"/>
        </w:rPr>
        <w:t xml:space="preserve"> (п.4).</w:t>
      </w:r>
    </w:p>
    <w:p w:rsidR="006E7D2C" w:rsidRPr="00DD6C6A" w:rsidRDefault="006E7D2C" w:rsidP="00601889">
      <w:pPr>
        <w:ind w:firstLine="720"/>
        <w:jc w:val="both"/>
        <w:rPr>
          <w:szCs w:val="28"/>
        </w:rPr>
      </w:pPr>
      <w:r w:rsidRPr="008E4062">
        <w:t xml:space="preserve">У супровідних до проекту документах (у якості окремого документа) надано фінансово-економічне обґрунтування необхідності ратифікації Фінансової угоди, </w:t>
      </w:r>
      <w:r w:rsidRPr="008E4062">
        <w:rPr>
          <w:szCs w:val="28"/>
        </w:rPr>
        <w:t>в якому зазначається, що «</w:t>
      </w:r>
      <w:r w:rsidR="00601889" w:rsidRPr="008E4062">
        <w:rPr>
          <w:szCs w:val="28"/>
        </w:rPr>
        <w:t xml:space="preserve">покращення економічних, </w:t>
      </w:r>
      <w:proofErr w:type="spellStart"/>
      <w:r w:rsidR="00601889" w:rsidRPr="008E4062">
        <w:rPr>
          <w:szCs w:val="28"/>
        </w:rPr>
        <w:t>безпекових</w:t>
      </w:r>
      <w:proofErr w:type="spellEnd"/>
      <w:r w:rsidR="00601889" w:rsidRPr="008E4062">
        <w:rPr>
          <w:szCs w:val="28"/>
        </w:rPr>
        <w:t xml:space="preserve"> та екологічних</w:t>
      </w:r>
      <w:r w:rsidR="00601889" w:rsidRPr="00601889">
        <w:rPr>
          <w:szCs w:val="28"/>
        </w:rPr>
        <w:t xml:space="preserve"> складових транспортного зв’язку в Україні шляхом інвестування в удосконалення серії окремих невеликих дорожніх об’єктів (</w:t>
      </w:r>
      <w:proofErr w:type="spellStart"/>
      <w:r w:rsidR="00601889" w:rsidRPr="00601889">
        <w:rPr>
          <w:szCs w:val="28"/>
        </w:rPr>
        <w:t>Субпроекти</w:t>
      </w:r>
      <w:proofErr w:type="spellEnd"/>
      <w:r w:rsidR="00601889" w:rsidRPr="00601889">
        <w:rPr>
          <w:szCs w:val="28"/>
        </w:rPr>
        <w:t>) для покращення автодорожнього сполучення у Східному партнерстві, забезпечення вагомої підтримки транспортних проектів малого масштабу, які можуть забезпечити відчутні масштаби для громадян.</w:t>
      </w:r>
      <w:r w:rsidR="00601889">
        <w:rPr>
          <w:szCs w:val="28"/>
        </w:rPr>
        <w:t xml:space="preserve"> </w:t>
      </w:r>
      <w:r w:rsidR="00601889" w:rsidRPr="00601889">
        <w:rPr>
          <w:szCs w:val="28"/>
        </w:rPr>
        <w:t xml:space="preserve">Очікується, що інвестиції у </w:t>
      </w:r>
      <w:proofErr w:type="spellStart"/>
      <w:r w:rsidR="00601889" w:rsidRPr="00601889">
        <w:rPr>
          <w:szCs w:val="28"/>
        </w:rPr>
        <w:t>Субпроекти</w:t>
      </w:r>
      <w:proofErr w:type="spellEnd"/>
      <w:r w:rsidR="00601889" w:rsidRPr="00601889">
        <w:rPr>
          <w:szCs w:val="28"/>
        </w:rPr>
        <w:t xml:space="preserve"> сприятимуть підвищенню безпеки дорожнього руху, управлінню та контролю руху автотранспортних засобів у результаті встановлення Інтелектуальних транспортних систем (ІТС) та позитивно вплинуть на регіональний та загальний економічний розвиток Укра</w:t>
      </w:r>
      <w:r w:rsidR="00601889">
        <w:rPr>
          <w:szCs w:val="28"/>
        </w:rPr>
        <w:t>їни</w:t>
      </w:r>
      <w:r>
        <w:rPr>
          <w:szCs w:val="28"/>
        </w:rPr>
        <w:t>» (п.1.2)</w:t>
      </w:r>
      <w:r w:rsidRPr="00DD6C6A">
        <w:rPr>
          <w:szCs w:val="28"/>
        </w:rPr>
        <w:t>.</w:t>
      </w:r>
    </w:p>
    <w:p w:rsidR="008E4062" w:rsidRPr="00163FCD" w:rsidRDefault="006E7D2C" w:rsidP="008E4062">
      <w:pPr>
        <w:pStyle w:val="a7"/>
        <w:ind w:firstLine="709"/>
      </w:pPr>
      <w:r w:rsidRPr="00163FCD">
        <w:lastRenderedPageBreak/>
        <w:t xml:space="preserve">З огляду </w:t>
      </w:r>
      <w:r w:rsidRPr="008E4062">
        <w:t xml:space="preserve">на вищевикладене і з </w:t>
      </w:r>
      <w:r w:rsidR="0096403F" w:rsidRPr="008E4062">
        <w:t>у</w:t>
      </w:r>
      <w:r w:rsidRPr="008E4062">
        <w:t xml:space="preserve">рахуванням погодження законопроекту з </w:t>
      </w:r>
      <w:r w:rsidRPr="008E4062">
        <w:rPr>
          <w:bCs/>
          <w:szCs w:val="28"/>
        </w:rPr>
        <w:t xml:space="preserve">Міністерством розвитку економіки, торгівлі та сільського господарства України, Міністерством фінансів України, Міністерством закордонних справ України, </w:t>
      </w:r>
      <w:r w:rsidRPr="008E4062">
        <w:rPr>
          <w:color w:val="000000"/>
          <w:szCs w:val="28"/>
          <w:lang w:eastAsia="uk-UA"/>
        </w:rPr>
        <w:t xml:space="preserve">Міністерством юстиції України, </w:t>
      </w:r>
      <w:r w:rsidRPr="008E4062">
        <w:rPr>
          <w:bCs/>
          <w:szCs w:val="28"/>
        </w:rPr>
        <w:t>Антимонопольним комітетом України</w:t>
      </w:r>
      <w:r w:rsidR="0096403F" w:rsidRPr="008E4062">
        <w:rPr>
          <w:bCs/>
          <w:szCs w:val="28"/>
        </w:rPr>
        <w:t>,</w:t>
      </w:r>
      <w:r w:rsidRPr="008E4062">
        <w:rPr>
          <w:bCs/>
          <w:szCs w:val="28"/>
        </w:rPr>
        <w:t xml:space="preserve"> </w:t>
      </w:r>
      <w:r w:rsidRPr="008E4062">
        <w:t>Головне управління</w:t>
      </w:r>
      <w:r w:rsidR="008E4062">
        <w:t xml:space="preserve"> вважає,</w:t>
      </w:r>
      <w:r w:rsidRPr="00163FCD">
        <w:t xml:space="preserve"> </w:t>
      </w:r>
      <w:r w:rsidR="008E4062">
        <w:t>що відповідний законопроект може бути підтриманий.</w:t>
      </w:r>
    </w:p>
    <w:p w:rsidR="00F72053" w:rsidRDefault="00F72053" w:rsidP="008E4062">
      <w:pPr>
        <w:shd w:val="clear" w:color="auto" w:fill="FFFFFF"/>
        <w:tabs>
          <w:tab w:val="left" w:pos="0"/>
        </w:tabs>
        <w:contextualSpacing/>
        <w:jc w:val="both"/>
        <w:textAlignment w:val="baseline"/>
        <w:rPr>
          <w:color w:val="000000"/>
          <w:szCs w:val="28"/>
          <w:lang w:eastAsia="uk-UA"/>
        </w:rPr>
      </w:pPr>
    </w:p>
    <w:p w:rsidR="006E7D2C" w:rsidRDefault="006E7D2C" w:rsidP="006E7D2C">
      <w:pPr>
        <w:ind w:firstLine="709"/>
        <w:jc w:val="both"/>
        <w:rPr>
          <w:szCs w:val="28"/>
        </w:rPr>
      </w:pPr>
    </w:p>
    <w:p w:rsidR="006E7D2C" w:rsidRPr="00937F6D" w:rsidRDefault="006E7D2C" w:rsidP="006E7D2C">
      <w:pPr>
        <w:ind w:firstLine="709"/>
        <w:jc w:val="both"/>
        <w:rPr>
          <w:szCs w:val="28"/>
        </w:rPr>
      </w:pPr>
      <w:r>
        <w:rPr>
          <w:szCs w:val="28"/>
        </w:rPr>
        <w:t>Керівник</w:t>
      </w:r>
      <w:r w:rsidRPr="00937F6D">
        <w:rPr>
          <w:szCs w:val="28"/>
        </w:rPr>
        <w:t xml:space="preserve"> Головного управління                                     </w:t>
      </w:r>
      <w:r>
        <w:rPr>
          <w:szCs w:val="28"/>
        </w:rPr>
        <w:t>С. Тихонюк</w:t>
      </w:r>
    </w:p>
    <w:p w:rsidR="006E7D2C" w:rsidRDefault="006E7D2C" w:rsidP="006E7D2C">
      <w:pPr>
        <w:ind w:firstLine="709"/>
        <w:jc w:val="both"/>
        <w:rPr>
          <w:szCs w:val="28"/>
        </w:rPr>
      </w:pPr>
    </w:p>
    <w:p w:rsidR="006E7D2C" w:rsidRDefault="006E7D2C" w:rsidP="006E7D2C">
      <w:pPr>
        <w:ind w:firstLine="709"/>
        <w:jc w:val="both"/>
        <w:rPr>
          <w:szCs w:val="28"/>
        </w:rPr>
      </w:pPr>
    </w:p>
    <w:p w:rsidR="006E7D2C" w:rsidRDefault="006E7D2C" w:rsidP="006E7D2C">
      <w:pPr>
        <w:ind w:firstLine="709"/>
        <w:jc w:val="both"/>
      </w:pPr>
      <w:proofErr w:type="spellStart"/>
      <w:r w:rsidRPr="008E326E">
        <w:rPr>
          <w:sz w:val="20"/>
          <w:szCs w:val="20"/>
        </w:rPr>
        <w:t>Вик</w:t>
      </w:r>
      <w:proofErr w:type="spellEnd"/>
      <w:r w:rsidRPr="008E326E">
        <w:rPr>
          <w:sz w:val="20"/>
          <w:szCs w:val="20"/>
        </w:rPr>
        <w:t>.: О.</w:t>
      </w:r>
      <w:r>
        <w:rPr>
          <w:sz w:val="20"/>
          <w:szCs w:val="20"/>
        </w:rPr>
        <w:t xml:space="preserve"> </w:t>
      </w:r>
      <w:r w:rsidRPr="008E326E">
        <w:rPr>
          <w:sz w:val="20"/>
          <w:szCs w:val="20"/>
        </w:rPr>
        <w:t>Олещенко</w:t>
      </w:r>
    </w:p>
    <w:p w:rsidR="006E7D2C" w:rsidRDefault="006E7D2C" w:rsidP="006E7D2C"/>
    <w:p w:rsidR="005204CF" w:rsidRDefault="005204CF"/>
    <w:sectPr w:rsidR="005204CF" w:rsidSect="00DB027F"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BF" w:rsidRDefault="00E537BF" w:rsidP="00B67477">
      <w:r>
        <w:separator/>
      </w:r>
    </w:p>
  </w:endnote>
  <w:endnote w:type="continuationSeparator" w:id="0">
    <w:p w:rsidR="00E537BF" w:rsidRDefault="00E537BF" w:rsidP="00B6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BF" w:rsidRDefault="00E537BF" w:rsidP="00B67477">
      <w:r>
        <w:separator/>
      </w:r>
    </w:p>
  </w:footnote>
  <w:footnote w:type="continuationSeparator" w:id="0">
    <w:p w:rsidR="00E537BF" w:rsidRDefault="00E537BF" w:rsidP="00B6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94385"/>
      <w:docPartObj>
        <w:docPartGallery w:val="Page Numbers (Top of Page)"/>
        <w:docPartUnique/>
      </w:docPartObj>
    </w:sdtPr>
    <w:sdtEndPr/>
    <w:sdtContent>
      <w:p w:rsidR="00DB027F" w:rsidRDefault="00A509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B2B">
          <w:rPr>
            <w:noProof/>
          </w:rPr>
          <w:t>2</w:t>
        </w:r>
        <w:r>
          <w:fldChar w:fldCharType="end"/>
        </w:r>
      </w:p>
    </w:sdtContent>
  </w:sdt>
  <w:p w:rsidR="00C66592" w:rsidRPr="00DB027F" w:rsidRDefault="00E537BF" w:rsidP="00DB02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7F" w:rsidRPr="00C66592" w:rsidRDefault="00A5093E" w:rsidP="00DB027F">
    <w:pPr>
      <w:jc w:val="right"/>
      <w:rPr>
        <w:rStyle w:val="a4"/>
        <w:rFonts w:ascii="Times New Roman" w:hAnsi="Times New Roman"/>
        <w:b w:val="0"/>
        <w:sz w:val="20"/>
      </w:rPr>
    </w:pPr>
    <w:r w:rsidRPr="00C66592">
      <w:rPr>
        <w:rStyle w:val="a4"/>
        <w:rFonts w:ascii="Times New Roman" w:hAnsi="Times New Roman"/>
        <w:b w:val="0"/>
        <w:sz w:val="20"/>
      </w:rPr>
      <w:t xml:space="preserve">До </w:t>
    </w:r>
    <w:r>
      <w:rPr>
        <w:rStyle w:val="a4"/>
        <w:rFonts w:ascii="Times New Roman" w:hAnsi="Times New Roman"/>
        <w:b w:val="0"/>
        <w:sz w:val="20"/>
      </w:rPr>
      <w:t xml:space="preserve">реєстр. </w:t>
    </w:r>
    <w:r w:rsidRPr="00C66592">
      <w:rPr>
        <w:rStyle w:val="a4"/>
        <w:rFonts w:ascii="Times New Roman" w:hAnsi="Times New Roman"/>
        <w:b w:val="0"/>
        <w:sz w:val="20"/>
      </w:rPr>
      <w:t>№</w:t>
    </w:r>
    <w:r w:rsidR="00B67477">
      <w:rPr>
        <w:rStyle w:val="a4"/>
        <w:rFonts w:ascii="Times New Roman" w:hAnsi="Times New Roman"/>
        <w:b w:val="0"/>
        <w:sz w:val="20"/>
      </w:rPr>
      <w:t xml:space="preserve"> 0056</w:t>
    </w:r>
    <w:r>
      <w:rPr>
        <w:rStyle w:val="a4"/>
        <w:rFonts w:ascii="Times New Roman" w:hAnsi="Times New Roman"/>
        <w:b w:val="0"/>
        <w:sz w:val="20"/>
      </w:rPr>
      <w:t xml:space="preserve"> від 14.07.2020</w:t>
    </w:r>
  </w:p>
  <w:p w:rsidR="00DB027F" w:rsidRDefault="00A5093E" w:rsidP="00DB027F">
    <w:pPr>
      <w:jc w:val="right"/>
    </w:pPr>
    <w:r w:rsidRPr="00C66592">
      <w:rPr>
        <w:rStyle w:val="a4"/>
        <w:rFonts w:ascii="Times New Roman" w:hAnsi="Times New Roman"/>
        <w:b w:val="0"/>
        <w:sz w:val="20"/>
      </w:rPr>
      <w:t>Президент України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2C"/>
    <w:rsid w:val="00090B2B"/>
    <w:rsid w:val="00334C51"/>
    <w:rsid w:val="005204CF"/>
    <w:rsid w:val="00601889"/>
    <w:rsid w:val="006E7D2C"/>
    <w:rsid w:val="008E4062"/>
    <w:rsid w:val="0096403F"/>
    <w:rsid w:val="00A5093E"/>
    <w:rsid w:val="00B67477"/>
    <w:rsid w:val="00E537BF"/>
    <w:rsid w:val="00E707F7"/>
    <w:rsid w:val="00F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2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link w:val="a4"/>
    <w:rsid w:val="006E7D2C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character" w:customStyle="1" w:styleId="a4">
    <w:name w:val="Назва документа Знак"/>
    <w:link w:val="a3"/>
    <w:locked/>
    <w:rsid w:val="006E7D2C"/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7D2C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E7D2C"/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a8"/>
    <w:rsid w:val="006E7D2C"/>
    <w:pPr>
      <w:jc w:val="both"/>
    </w:pPr>
    <w:rPr>
      <w:szCs w:val="20"/>
      <w:lang w:eastAsia="x-none"/>
    </w:rPr>
  </w:style>
  <w:style w:type="character" w:customStyle="1" w:styleId="a8">
    <w:name w:val="Основний текст Знак"/>
    <w:basedOn w:val="a0"/>
    <w:link w:val="a7"/>
    <w:rsid w:val="006E7D2C"/>
    <w:rPr>
      <w:rFonts w:eastAsia="Times New Roman" w:cs="Times New Roman"/>
      <w:szCs w:val="20"/>
      <w:lang w:eastAsia="x-none"/>
    </w:rPr>
  </w:style>
  <w:style w:type="paragraph" w:styleId="a9">
    <w:name w:val="footer"/>
    <w:basedOn w:val="a"/>
    <w:link w:val="aa"/>
    <w:uiPriority w:val="99"/>
    <w:unhideWhenUsed/>
    <w:rsid w:val="00B6747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6747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995_l61/paran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2020-08-18T12:40:00Z</dcterms:created>
  <dcterms:modified xsi:type="dcterms:W3CDTF">2020-08-18T12:40:00Z</dcterms:modified>
</cp:coreProperties>
</file>