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25" w:rsidRPr="005A4E25" w:rsidRDefault="005A4E25" w:rsidP="005A4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textAlignment w:val="baseline"/>
        <w:rPr>
          <w:sz w:val="28"/>
          <w:szCs w:val="28"/>
          <w:lang w:val="uk-UA" w:eastAsia="uk-UA"/>
        </w:rPr>
      </w:pPr>
      <w:bookmarkStart w:id="0" w:name="_GoBack"/>
      <w:bookmarkEnd w:id="0"/>
      <w:r w:rsidRPr="005A4E25">
        <w:rPr>
          <w:sz w:val="28"/>
          <w:szCs w:val="28"/>
          <w:lang w:val="uk-UA" w:eastAsia="uk-UA"/>
        </w:rPr>
        <w:t>Проект</w:t>
      </w:r>
    </w:p>
    <w:p w:rsidR="005A4E25" w:rsidRPr="005A4E25" w:rsidRDefault="005A4E25" w:rsidP="005A4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textAlignment w:val="baseline"/>
        <w:rPr>
          <w:sz w:val="28"/>
          <w:szCs w:val="28"/>
          <w:lang w:val="uk-UA" w:eastAsia="uk-UA"/>
        </w:rPr>
      </w:pPr>
      <w:r w:rsidRPr="005A4E25">
        <w:rPr>
          <w:sz w:val="28"/>
          <w:szCs w:val="28"/>
          <w:lang w:val="uk-UA" w:eastAsia="uk-UA"/>
        </w:rPr>
        <w:t>вноситься народним</w:t>
      </w:r>
      <w:r w:rsidR="00BA518A">
        <w:rPr>
          <w:sz w:val="28"/>
          <w:szCs w:val="28"/>
          <w:lang w:val="uk-UA" w:eastAsia="uk-UA"/>
        </w:rPr>
        <w:t>и</w:t>
      </w:r>
      <w:r w:rsidRPr="005A4E25">
        <w:rPr>
          <w:sz w:val="28"/>
          <w:szCs w:val="28"/>
          <w:lang w:val="uk-UA" w:eastAsia="uk-UA"/>
        </w:rPr>
        <w:t xml:space="preserve"> </w:t>
      </w:r>
    </w:p>
    <w:p w:rsidR="005A4E25" w:rsidRDefault="00BA518A" w:rsidP="005A4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депутата</w:t>
      </w:r>
      <w:r w:rsidR="005A4E25" w:rsidRPr="005A4E25">
        <w:rPr>
          <w:sz w:val="28"/>
          <w:szCs w:val="28"/>
          <w:lang w:val="uk-UA" w:eastAsia="uk-UA"/>
        </w:rPr>
        <w:t>м</w:t>
      </w:r>
      <w:r>
        <w:rPr>
          <w:sz w:val="28"/>
          <w:szCs w:val="28"/>
          <w:lang w:val="uk-UA" w:eastAsia="uk-UA"/>
        </w:rPr>
        <w:t>и</w:t>
      </w:r>
      <w:r w:rsidR="005A4E25" w:rsidRPr="005A4E25">
        <w:rPr>
          <w:sz w:val="28"/>
          <w:szCs w:val="28"/>
          <w:lang w:val="uk-UA" w:eastAsia="uk-UA"/>
        </w:rPr>
        <w:t xml:space="preserve"> України</w:t>
      </w:r>
    </w:p>
    <w:p w:rsidR="005A4E25" w:rsidRPr="005A4E25" w:rsidRDefault="005A4E25" w:rsidP="005A4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Є. В. Шевченко </w:t>
      </w:r>
    </w:p>
    <w:p w:rsidR="008379BB" w:rsidRPr="00003353" w:rsidRDefault="008355C0" w:rsidP="008379BB">
      <w:pPr>
        <w:pStyle w:val="1"/>
        <w:rPr>
          <w:sz w:val="28"/>
          <w:szCs w:val="28"/>
        </w:rPr>
      </w:pPr>
      <w:r w:rsidRPr="00003353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203835</wp:posOffset>
            </wp:positionV>
            <wp:extent cx="563245" cy="73469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2D9" w:rsidRPr="00003353" w:rsidRDefault="008112D9" w:rsidP="008355C0">
      <w:pPr>
        <w:shd w:val="clear" w:color="auto" w:fill="FFFFFF"/>
        <w:spacing w:before="300" w:after="450"/>
        <w:ind w:right="450"/>
        <w:rPr>
          <w:b/>
          <w:bCs/>
          <w:iCs/>
          <w:spacing w:val="60"/>
          <w:sz w:val="36"/>
          <w:szCs w:val="36"/>
          <w:lang w:val="uk-UA" w:eastAsia="uk-UA"/>
        </w:rPr>
      </w:pPr>
    </w:p>
    <w:p w:rsidR="00067A54" w:rsidRPr="00003353" w:rsidRDefault="008112D9" w:rsidP="00067A54">
      <w:pPr>
        <w:shd w:val="clear" w:color="auto" w:fill="FFFFFF"/>
        <w:spacing w:before="300" w:after="450"/>
        <w:ind w:left="450" w:right="450"/>
        <w:jc w:val="center"/>
        <w:rPr>
          <w:b/>
          <w:bCs/>
          <w:sz w:val="36"/>
          <w:szCs w:val="36"/>
          <w:lang w:val="uk-UA" w:eastAsia="uk-UA"/>
        </w:rPr>
      </w:pPr>
      <w:r w:rsidRPr="00003353">
        <w:rPr>
          <w:b/>
          <w:bCs/>
          <w:iCs/>
          <w:spacing w:val="60"/>
          <w:sz w:val="36"/>
          <w:szCs w:val="36"/>
          <w:lang w:val="uk-UA" w:eastAsia="uk-UA"/>
        </w:rPr>
        <w:t xml:space="preserve">ЗАКОН </w:t>
      </w:r>
      <w:r w:rsidR="00067A54" w:rsidRPr="00003353">
        <w:rPr>
          <w:b/>
          <w:bCs/>
          <w:iCs/>
          <w:spacing w:val="60"/>
          <w:sz w:val="36"/>
          <w:szCs w:val="36"/>
          <w:lang w:val="uk-UA" w:eastAsia="uk-UA"/>
        </w:rPr>
        <w:t>УКРАЇНИ</w:t>
      </w:r>
    </w:p>
    <w:p w:rsidR="00067A54" w:rsidRPr="00003353" w:rsidRDefault="00067A54" w:rsidP="00067A54">
      <w:pPr>
        <w:shd w:val="clear" w:color="auto" w:fill="FFFFFF"/>
        <w:spacing w:before="300" w:after="450"/>
        <w:ind w:left="450" w:right="450"/>
        <w:jc w:val="center"/>
        <w:rPr>
          <w:sz w:val="28"/>
          <w:szCs w:val="28"/>
          <w:lang w:val="uk-UA" w:eastAsia="uk-UA"/>
        </w:rPr>
      </w:pPr>
      <w:r w:rsidRPr="00003353">
        <w:rPr>
          <w:b/>
          <w:bCs/>
          <w:sz w:val="28"/>
          <w:szCs w:val="28"/>
          <w:lang w:val="uk-UA" w:eastAsia="uk-UA"/>
        </w:rPr>
        <w:t xml:space="preserve">Про внесення змін до додатку № 3 до Закону України </w:t>
      </w:r>
      <w:r w:rsidR="00553F2B" w:rsidRPr="00003353">
        <w:rPr>
          <w:sz w:val="28"/>
          <w:szCs w:val="28"/>
          <w:shd w:val="clear" w:color="auto" w:fill="FFFFFF"/>
          <w:lang w:val="uk-UA"/>
        </w:rPr>
        <w:t>“</w:t>
      </w:r>
      <w:r w:rsidRPr="00003353">
        <w:rPr>
          <w:b/>
          <w:bCs/>
          <w:sz w:val="28"/>
          <w:szCs w:val="28"/>
          <w:lang w:val="uk-UA" w:eastAsia="uk-UA"/>
        </w:rPr>
        <w:t>Про Державний бюджет України на 2020 рік</w:t>
      </w:r>
      <w:r w:rsidR="00553F2B" w:rsidRPr="00003353">
        <w:rPr>
          <w:sz w:val="28"/>
          <w:szCs w:val="28"/>
          <w:shd w:val="clear" w:color="auto" w:fill="FFFFFF"/>
          <w:lang w:val="uk-UA"/>
        </w:rPr>
        <w:t>”</w:t>
      </w:r>
    </w:p>
    <w:p w:rsidR="00067A54" w:rsidRPr="00003353" w:rsidRDefault="00067A54" w:rsidP="00067A54">
      <w:pPr>
        <w:shd w:val="clear" w:color="auto" w:fill="FFFFFF"/>
        <w:spacing w:after="150"/>
        <w:ind w:firstLine="450"/>
        <w:jc w:val="both"/>
        <w:rPr>
          <w:sz w:val="28"/>
          <w:szCs w:val="28"/>
          <w:lang w:val="uk-UA" w:eastAsia="uk-UA"/>
        </w:rPr>
      </w:pPr>
      <w:bookmarkStart w:id="1" w:name="n4"/>
      <w:bookmarkEnd w:id="1"/>
      <w:r w:rsidRPr="00003353">
        <w:rPr>
          <w:sz w:val="28"/>
          <w:szCs w:val="28"/>
          <w:lang w:val="uk-UA" w:eastAsia="uk-UA"/>
        </w:rPr>
        <w:t>Верховна Рада України </w:t>
      </w:r>
      <w:r w:rsidRPr="00003353">
        <w:rPr>
          <w:b/>
          <w:bCs/>
          <w:spacing w:val="30"/>
          <w:sz w:val="28"/>
          <w:szCs w:val="28"/>
          <w:lang w:val="uk-UA" w:eastAsia="uk-UA"/>
        </w:rPr>
        <w:t>постановляє</w:t>
      </w:r>
      <w:r w:rsidRPr="00003353">
        <w:rPr>
          <w:sz w:val="28"/>
          <w:szCs w:val="28"/>
          <w:lang w:val="uk-UA" w:eastAsia="uk-UA"/>
        </w:rPr>
        <w:t>:</w:t>
      </w:r>
    </w:p>
    <w:p w:rsidR="00067A54" w:rsidRPr="00003353" w:rsidRDefault="00067A54" w:rsidP="00067A54">
      <w:pPr>
        <w:shd w:val="clear" w:color="auto" w:fill="FFFFFF"/>
        <w:spacing w:after="150"/>
        <w:ind w:firstLine="450"/>
        <w:jc w:val="both"/>
        <w:rPr>
          <w:sz w:val="28"/>
          <w:szCs w:val="28"/>
          <w:lang w:val="uk-UA" w:eastAsia="uk-UA"/>
        </w:rPr>
      </w:pPr>
      <w:bookmarkStart w:id="2" w:name="n5"/>
      <w:bookmarkEnd w:id="2"/>
      <w:r w:rsidRPr="00003353">
        <w:rPr>
          <w:sz w:val="28"/>
          <w:szCs w:val="28"/>
          <w:lang w:val="uk-UA" w:eastAsia="uk-UA"/>
        </w:rPr>
        <w:t xml:space="preserve">1. </w:t>
      </w:r>
      <w:proofErr w:type="spellStart"/>
      <w:r w:rsidRPr="00003353">
        <w:rPr>
          <w:sz w:val="28"/>
          <w:szCs w:val="28"/>
          <w:lang w:val="uk-UA" w:eastAsia="uk-UA"/>
        </w:rPr>
        <w:t>Внести</w:t>
      </w:r>
      <w:proofErr w:type="spellEnd"/>
      <w:r w:rsidRPr="00003353">
        <w:rPr>
          <w:sz w:val="28"/>
          <w:szCs w:val="28"/>
          <w:lang w:val="uk-UA" w:eastAsia="uk-UA"/>
        </w:rPr>
        <w:t xml:space="preserve"> зміни до </w:t>
      </w:r>
      <w:hyperlink r:id="rId9" w:anchor="n129" w:tgtFrame="_blank" w:history="1">
        <w:r w:rsidRPr="00003353">
          <w:rPr>
            <w:sz w:val="28"/>
            <w:szCs w:val="28"/>
            <w:lang w:val="uk-UA" w:eastAsia="uk-UA"/>
          </w:rPr>
          <w:t>додатку № 3</w:t>
        </w:r>
      </w:hyperlink>
      <w:r w:rsidRPr="00003353">
        <w:rPr>
          <w:sz w:val="28"/>
          <w:szCs w:val="28"/>
          <w:lang w:val="uk-UA" w:eastAsia="uk-UA"/>
        </w:rPr>
        <w:t xml:space="preserve"> до Закону України </w:t>
      </w:r>
      <w:r w:rsidR="00C206C4" w:rsidRPr="00003353">
        <w:rPr>
          <w:sz w:val="28"/>
          <w:szCs w:val="28"/>
          <w:shd w:val="clear" w:color="auto" w:fill="FFFFFF"/>
          <w:lang w:val="uk-UA"/>
        </w:rPr>
        <w:t>“</w:t>
      </w:r>
      <w:r w:rsidRPr="00003353">
        <w:rPr>
          <w:sz w:val="28"/>
          <w:szCs w:val="28"/>
          <w:lang w:val="uk-UA" w:eastAsia="uk-UA"/>
        </w:rPr>
        <w:t>Про Державний бюджет України на 2020 рік</w:t>
      </w:r>
      <w:r w:rsidR="00C206C4" w:rsidRPr="00003353">
        <w:rPr>
          <w:sz w:val="28"/>
          <w:szCs w:val="28"/>
          <w:shd w:val="clear" w:color="auto" w:fill="FFFFFF"/>
          <w:lang w:val="uk-UA"/>
        </w:rPr>
        <w:t>”</w:t>
      </w:r>
      <w:r w:rsidRPr="00003353">
        <w:rPr>
          <w:sz w:val="28"/>
          <w:szCs w:val="28"/>
          <w:lang w:val="uk-UA" w:eastAsia="uk-UA"/>
        </w:rPr>
        <w:t xml:space="preserve"> (</w:t>
      </w:r>
      <w:r w:rsidR="008355C0" w:rsidRPr="008355C0">
        <w:rPr>
          <w:sz w:val="28"/>
          <w:szCs w:val="28"/>
          <w:lang w:val="uk-UA" w:eastAsia="uk-UA"/>
        </w:rPr>
        <w:t>Відомості Верховної Ради (ВВР), 2020, № 5, ст.31</w:t>
      </w:r>
      <w:r w:rsidRPr="00003353">
        <w:rPr>
          <w:sz w:val="28"/>
          <w:szCs w:val="28"/>
          <w:lang w:val="uk-UA" w:eastAsia="uk-UA"/>
        </w:rPr>
        <w:t>) відповідно до додатк</w:t>
      </w:r>
      <w:r w:rsidR="008112D9" w:rsidRPr="00003353">
        <w:rPr>
          <w:sz w:val="28"/>
          <w:szCs w:val="28"/>
          <w:lang w:val="uk-UA" w:eastAsia="uk-UA"/>
        </w:rPr>
        <w:t>у</w:t>
      </w:r>
      <w:r w:rsidRPr="00003353">
        <w:rPr>
          <w:sz w:val="28"/>
          <w:szCs w:val="28"/>
          <w:lang w:val="uk-UA" w:eastAsia="uk-UA"/>
        </w:rPr>
        <w:t xml:space="preserve"> № 1 до цього Закону.</w:t>
      </w:r>
    </w:p>
    <w:p w:rsidR="00067A54" w:rsidRPr="00003353" w:rsidRDefault="00067A54" w:rsidP="00067A54">
      <w:pPr>
        <w:shd w:val="clear" w:color="auto" w:fill="FFFFFF"/>
        <w:spacing w:after="150"/>
        <w:ind w:firstLine="450"/>
        <w:jc w:val="both"/>
        <w:rPr>
          <w:sz w:val="28"/>
          <w:szCs w:val="28"/>
          <w:lang w:val="uk-UA" w:eastAsia="uk-UA"/>
        </w:rPr>
      </w:pPr>
      <w:bookmarkStart w:id="3" w:name="n6"/>
      <w:bookmarkEnd w:id="3"/>
      <w:r w:rsidRPr="00003353">
        <w:rPr>
          <w:sz w:val="28"/>
          <w:szCs w:val="28"/>
          <w:lang w:val="uk-UA" w:eastAsia="uk-UA"/>
        </w:rPr>
        <w:t>2. Цей Закон набирає чинності з дня, наступного за днем його опублікування.</w:t>
      </w:r>
    </w:p>
    <w:p w:rsidR="00067A54" w:rsidRDefault="00067A54" w:rsidP="00067A54">
      <w:pPr>
        <w:shd w:val="clear" w:color="auto" w:fill="FFFFFF"/>
        <w:spacing w:after="150"/>
        <w:ind w:firstLine="450"/>
        <w:jc w:val="both"/>
        <w:rPr>
          <w:sz w:val="28"/>
          <w:szCs w:val="28"/>
          <w:lang w:val="uk-UA" w:eastAsia="uk-UA"/>
        </w:rPr>
      </w:pPr>
    </w:p>
    <w:p w:rsidR="005A4E25" w:rsidRDefault="005A4E25" w:rsidP="005A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Голова Верховної Ради</w:t>
      </w:r>
    </w:p>
    <w:p w:rsidR="005A4E25" w:rsidRPr="001632BF" w:rsidRDefault="005A4E25" w:rsidP="005A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 w:eastAsia="uk-UA"/>
        </w:rPr>
      </w:pPr>
      <w:r w:rsidRPr="001632BF">
        <w:rPr>
          <w:b/>
          <w:sz w:val="28"/>
          <w:szCs w:val="28"/>
          <w:lang w:val="uk-UA" w:eastAsia="uk-UA"/>
        </w:rPr>
        <w:t xml:space="preserve">України           </w:t>
      </w:r>
      <w:r>
        <w:rPr>
          <w:b/>
          <w:sz w:val="28"/>
          <w:szCs w:val="28"/>
          <w:lang w:val="uk-UA" w:eastAsia="uk-UA"/>
        </w:rPr>
        <w:t xml:space="preserve">                    </w:t>
      </w:r>
      <w:r w:rsidRPr="001632BF">
        <w:rPr>
          <w:b/>
          <w:sz w:val="28"/>
          <w:szCs w:val="28"/>
          <w:lang w:val="uk-UA" w:eastAsia="uk-UA"/>
        </w:rPr>
        <w:t xml:space="preserve">                            </w:t>
      </w:r>
      <w:r>
        <w:rPr>
          <w:b/>
          <w:sz w:val="28"/>
          <w:szCs w:val="28"/>
          <w:lang w:val="uk-UA" w:eastAsia="uk-UA"/>
        </w:rPr>
        <w:t xml:space="preserve">                           </w:t>
      </w:r>
      <w:r w:rsidRPr="001632BF">
        <w:rPr>
          <w:b/>
          <w:sz w:val="28"/>
          <w:szCs w:val="28"/>
          <w:lang w:val="uk-UA" w:eastAsia="uk-UA"/>
        </w:rPr>
        <w:t xml:space="preserve">Д.О. РАЗУМКОВ   </w:t>
      </w:r>
    </w:p>
    <w:p w:rsidR="005A4E25" w:rsidRPr="00003353" w:rsidRDefault="005A4E25" w:rsidP="00067A54">
      <w:pPr>
        <w:shd w:val="clear" w:color="auto" w:fill="FFFFFF"/>
        <w:spacing w:after="150"/>
        <w:ind w:firstLine="450"/>
        <w:jc w:val="both"/>
        <w:rPr>
          <w:sz w:val="28"/>
          <w:szCs w:val="28"/>
          <w:lang w:val="uk-UA" w:eastAsia="uk-UA"/>
        </w:rPr>
      </w:pPr>
    </w:p>
    <w:sectPr w:rsidR="005A4E25" w:rsidRPr="0000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7130"/>
    <w:multiLevelType w:val="hybridMultilevel"/>
    <w:tmpl w:val="407C45DE"/>
    <w:lvl w:ilvl="0" w:tplc="957C1A2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8A639A5"/>
    <w:multiLevelType w:val="hybridMultilevel"/>
    <w:tmpl w:val="A8A6997E"/>
    <w:lvl w:ilvl="0" w:tplc="91529354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BB"/>
    <w:rsid w:val="00003353"/>
    <w:rsid w:val="00067A54"/>
    <w:rsid w:val="00095539"/>
    <w:rsid w:val="000A2DCD"/>
    <w:rsid w:val="000E2BDD"/>
    <w:rsid w:val="000E7340"/>
    <w:rsid w:val="00114845"/>
    <w:rsid w:val="001603E1"/>
    <w:rsid w:val="001B1329"/>
    <w:rsid w:val="002469B3"/>
    <w:rsid w:val="0027154B"/>
    <w:rsid w:val="002B09BF"/>
    <w:rsid w:val="003B28D0"/>
    <w:rsid w:val="00553F2B"/>
    <w:rsid w:val="00595191"/>
    <w:rsid w:val="005A4E25"/>
    <w:rsid w:val="007B3D44"/>
    <w:rsid w:val="007D0098"/>
    <w:rsid w:val="007D3838"/>
    <w:rsid w:val="007D4E11"/>
    <w:rsid w:val="008112D9"/>
    <w:rsid w:val="008355C0"/>
    <w:rsid w:val="008379BB"/>
    <w:rsid w:val="008472BA"/>
    <w:rsid w:val="008B5927"/>
    <w:rsid w:val="00956EBB"/>
    <w:rsid w:val="009C7C28"/>
    <w:rsid w:val="009F4E73"/>
    <w:rsid w:val="00A03ED2"/>
    <w:rsid w:val="00A61ACE"/>
    <w:rsid w:val="00AC103E"/>
    <w:rsid w:val="00B67BD4"/>
    <w:rsid w:val="00B8458A"/>
    <w:rsid w:val="00BA518A"/>
    <w:rsid w:val="00C206C4"/>
    <w:rsid w:val="00C43F6B"/>
    <w:rsid w:val="00CF1787"/>
    <w:rsid w:val="00D47704"/>
    <w:rsid w:val="00DA3871"/>
    <w:rsid w:val="00DB097B"/>
    <w:rsid w:val="00E35AD5"/>
    <w:rsid w:val="00F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23E12-875B-0146-AC0C-E6F2892E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8379BB"/>
    <w:pPr>
      <w:overflowPunct w:val="0"/>
      <w:autoSpaceDE w:val="0"/>
      <w:autoSpaceDN w:val="0"/>
      <w:adjustRightInd w:val="0"/>
      <w:spacing w:before="120"/>
      <w:jc w:val="center"/>
      <w:outlineLvl w:val="0"/>
    </w:pPr>
    <w:rPr>
      <w:rFonts w:ascii="Antiqua" w:hAnsi="Antiqua" w:cs="Antiqua"/>
      <w:b/>
      <w:bCs/>
      <w:sz w:val="40"/>
      <w:szCs w:val="4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A4E2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79BB"/>
    <w:pPr>
      <w:overflowPunct w:val="0"/>
      <w:autoSpaceDE w:val="0"/>
      <w:autoSpaceDN w:val="0"/>
      <w:adjustRightInd w:val="0"/>
      <w:spacing w:before="120" w:after="240"/>
      <w:jc w:val="center"/>
      <w:outlineLvl w:val="2"/>
    </w:pPr>
    <w:rPr>
      <w:rFonts w:ascii="Antiqua" w:hAnsi="Antiqua" w:cs="Antiqua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379BB"/>
    <w:rPr>
      <w:rFonts w:ascii="Antiqua" w:hAnsi="Antiqua" w:cs="Antiqua"/>
      <w:b/>
      <w:bCs/>
      <w:sz w:val="40"/>
      <w:szCs w:val="40"/>
      <w:lang w:val="uk-UA" w:eastAsia="ru-RU" w:bidi="ar-SA"/>
    </w:rPr>
  </w:style>
  <w:style w:type="character" w:customStyle="1" w:styleId="30">
    <w:name w:val="Заголовок 3 Знак"/>
    <w:link w:val="3"/>
    <w:locked/>
    <w:rsid w:val="008379BB"/>
    <w:rPr>
      <w:rFonts w:ascii="Antiqua" w:hAnsi="Antiqua" w:cs="Antiqua"/>
      <w:sz w:val="26"/>
      <w:szCs w:val="26"/>
      <w:lang w:val="uk-UA" w:eastAsia="ru-RU" w:bidi="ar-SA"/>
    </w:rPr>
  </w:style>
  <w:style w:type="paragraph" w:styleId="a3">
    <w:name w:val="Balloon Text"/>
    <w:basedOn w:val="a"/>
    <w:semiHidden/>
    <w:rsid w:val="000E2B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A4E2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akon.rada.gov.ua/laws/show/294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738B8-0F6D-4F25-B1B4-97E3AB9BD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E2A22-1553-4899-BD2D-4469DE751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1A66C-9A9E-4E2B-9D81-50660D92B8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/>
  <LinksUpToDate>false</LinksUpToDate>
  <CharactersWithSpaces>685</CharactersWithSpaces>
  <SharedDoc>false</SharedDoc>
  <HLinks>
    <vt:vector size="6" baseType="variant">
      <vt:variant>
        <vt:i4>7798884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https://zakon.rada.gov.ua/laws/show/294-20</vt:lpwstr>
      </vt:variant>
      <vt:variant>
        <vt:lpwstr>n129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2020-08-10T09:28:00Z</dcterms:created>
  <dcterms:modified xsi:type="dcterms:W3CDTF">2020-08-10T09:28:00Z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