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29" w:rsidRPr="00327CA6" w:rsidRDefault="00A80529" w:rsidP="00327C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A80529" w:rsidRPr="00327CA6" w:rsidRDefault="00A80529" w:rsidP="00327C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b/>
          <w:color w:val="000000"/>
          <w:sz w:val="28"/>
          <w:szCs w:val="28"/>
          <w:lang w:val="uk-UA"/>
        </w:rPr>
        <w:t>ПОЯСНЮВАЛЬНА ЗАПИСКА</w:t>
      </w:r>
    </w:p>
    <w:p w:rsidR="00A80529" w:rsidRPr="00327CA6" w:rsidRDefault="00A80529" w:rsidP="00327C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b/>
          <w:color w:val="000000"/>
          <w:sz w:val="28"/>
          <w:szCs w:val="28"/>
          <w:lang w:val="uk-UA"/>
        </w:rPr>
        <w:t>до проекту Закону України «Про внесення змін до  статті 96 Ко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дексу законів про працю України</w:t>
      </w:r>
      <w:r w:rsidRPr="00327CA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щодо підвищення розміру мінімального  посадового окладу (тарифної ставки)»</w:t>
      </w:r>
    </w:p>
    <w:p w:rsidR="00A80529" w:rsidRPr="00327CA6" w:rsidRDefault="00A80529" w:rsidP="00327C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80529" w:rsidRPr="00327CA6" w:rsidRDefault="00A80529" w:rsidP="00327C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 Обґрунтування необхідності прийняття проекту.</w:t>
      </w:r>
    </w:p>
    <w:p w:rsidR="00A80529" w:rsidRPr="00327CA6" w:rsidRDefault="00A80529" w:rsidP="00327C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статті 96 Кодексу законів про працю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</w:t>
      </w:r>
      <w:r w:rsidRPr="00327CA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було передбачено норм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327CA6">
        <w:rPr>
          <w:rFonts w:ascii="Times New Roman" w:hAnsi="Times New Roman"/>
          <w:bCs/>
          <w:color w:val="000000"/>
          <w:sz w:val="28"/>
          <w:szCs w:val="28"/>
          <w:lang w:val="uk-UA"/>
        </w:rPr>
        <w:t>, що ф</w:t>
      </w: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>ормування тарифної сітки (схеми посадових окладів) провадиться на основі тарифної ставки робітника першого розряду, яка встановлюється у розмірі, що перевищує законодавчо встановлений розмір мінімальної заробітної плати.</w:t>
      </w:r>
    </w:p>
    <w:p w:rsidR="00A80529" w:rsidRPr="00327CA6" w:rsidRDefault="00A80529" w:rsidP="00327CA6">
      <w:pPr>
        <w:pStyle w:val="rvps2"/>
        <w:shd w:val="clear" w:color="auto" w:fill="FFFFFF"/>
        <w:spacing w:after="0" w:afterAutospacing="0"/>
        <w:ind w:firstLine="32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327CA6">
        <w:rPr>
          <w:rFonts w:ascii="Times New Roman" w:hAnsi="Times New Roman"/>
          <w:bCs/>
          <w:color w:val="000000"/>
          <w:sz w:val="28"/>
          <w:szCs w:val="28"/>
          <w:lang w:val="uk-UA"/>
        </w:rPr>
        <w:t>У порушення статті 22 Конституції України, якою передбачено,</w:t>
      </w:r>
      <w:r w:rsidRPr="00327C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 при прийнятті нових законів або внесенні змін до чинних законів не допускається звуження змісту та обсягу існуючих прав і свобод, з метою зменшення розміру заробітної плати дані норму було вилучено Законом України</w:t>
      </w:r>
      <w:r w:rsidRPr="00327CA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327C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України» від 6 грудня 2016 року №1774 та передбачено, що</w:t>
      </w: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мінімальний посадовий оклад (тарифна ставка) встановлюється у розмірі, не меншому від прожиткового мінімуму, встановленого для працездатних осіб на 1 січня календарного року.</w:t>
      </w:r>
    </w:p>
    <w:p w:rsidR="00A80529" w:rsidRPr="00327CA6" w:rsidRDefault="00A80529" w:rsidP="00327CA6">
      <w:pPr>
        <w:pStyle w:val="rvps2"/>
        <w:shd w:val="clear" w:color="auto" w:fill="FFFFFF"/>
        <w:spacing w:after="0" w:afterAutospacing="0"/>
        <w:ind w:firstLine="32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ab/>
        <w:t>Законом України  «Про Державний бюджет України на 2020 рік»</w:t>
      </w:r>
      <w:r w:rsidRPr="00327CA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затверджено мінімальну заробітну плату 4723 грн., а прожитковий мінімум для працездатних осіб на початок 2020 року 2102 гривні.  </w:t>
      </w:r>
    </w:p>
    <w:p w:rsidR="00A80529" w:rsidRPr="00327CA6" w:rsidRDefault="00A80529" w:rsidP="00327CA6">
      <w:pPr>
        <w:pStyle w:val="rvps2"/>
        <w:shd w:val="clear" w:color="auto" w:fill="FFFFFF"/>
        <w:spacing w:after="0" w:afterAutospacing="0"/>
        <w:ind w:firstLine="32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A80529" w:rsidRPr="00327CA6" w:rsidRDefault="00A80529" w:rsidP="00327C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b/>
          <w:color w:val="000000"/>
          <w:sz w:val="28"/>
          <w:szCs w:val="28"/>
          <w:lang w:val="uk-UA"/>
        </w:rPr>
        <w:t>2. Цілі і завдання прийняття проекту.</w:t>
      </w:r>
    </w:p>
    <w:p w:rsidR="00A80529" w:rsidRPr="00327CA6" w:rsidRDefault="00A80529" w:rsidP="00327C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>Законопроектом передбачено відновлення норм Кодексу законів про працю Україн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>, які не конституційно були скасовані.</w:t>
      </w:r>
    </w:p>
    <w:p w:rsidR="00A80529" w:rsidRPr="00327CA6" w:rsidRDefault="00A80529" w:rsidP="00327C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0529" w:rsidRPr="00327CA6" w:rsidRDefault="00A80529" w:rsidP="00327C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 Загальна характеристика і основні положення проекту.</w:t>
      </w:r>
    </w:p>
    <w:p w:rsidR="00A80529" w:rsidRPr="00327CA6" w:rsidRDefault="00A80529" w:rsidP="0032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З метою підвищення розміру </w:t>
      </w: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>мінімального посадового окладу (тарифної ставки) законопроектом передбачено, що мінімальний посадовий оклад (тарифна ставка) встановлюється у розмірі, не меншому від мінімальної заробітної плати.</w:t>
      </w:r>
    </w:p>
    <w:p w:rsidR="00A80529" w:rsidRPr="00327CA6" w:rsidRDefault="00A80529" w:rsidP="0032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0529" w:rsidRPr="00327CA6" w:rsidRDefault="00A80529" w:rsidP="0032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327CA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 Стан нормативно-правової бази у даній сфері правового регулювання.</w:t>
      </w: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A80529" w:rsidRPr="00327CA6" w:rsidRDefault="00A80529" w:rsidP="0032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Прийняття законопроекту не потребує внесення змін до інших законів України.</w:t>
      </w:r>
    </w:p>
    <w:p w:rsidR="00A80529" w:rsidRPr="00327CA6" w:rsidRDefault="00A80529" w:rsidP="0032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0529" w:rsidRPr="00327CA6" w:rsidRDefault="00A80529" w:rsidP="00327CA6">
      <w:pPr>
        <w:spacing w:after="0" w:line="240" w:lineRule="auto"/>
        <w:ind w:firstLine="73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5.Фінансово-економічне обґрунтування.</w:t>
      </w:r>
    </w:p>
    <w:p w:rsidR="00A80529" w:rsidRPr="00327CA6" w:rsidRDefault="00A80529" w:rsidP="00327CA6">
      <w:pPr>
        <w:spacing w:after="0" w:line="240" w:lineRule="auto"/>
        <w:ind w:firstLine="73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>Реалізація законопроекту не потребує додаткових видатків у 2020 році.</w:t>
      </w: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A80529" w:rsidRPr="00327CA6" w:rsidRDefault="00A80529" w:rsidP="00327CA6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327CA6">
        <w:rPr>
          <w:rFonts w:ascii="Times New Roman" w:hAnsi="Times New Roman"/>
          <w:iCs/>
          <w:color w:val="000000"/>
          <w:sz w:val="28"/>
          <w:szCs w:val="28"/>
          <w:lang w:val="uk-UA"/>
        </w:rPr>
        <w:t>За оцінками експертів тіньовий сектор економіки складає понад 40 відсотків від ВВП. Із цього слідує, що при очікуваному ВВП у 2021 році понад 5 трильйонів  гривень тіньовий сектор економіки може скласти у сумі понад 2 трильйони  гривень.</w:t>
      </w:r>
    </w:p>
    <w:p w:rsidR="00A80529" w:rsidRPr="00327CA6" w:rsidRDefault="00A80529" w:rsidP="00327CA6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>При вжитті необхідних заходів щодо недопущення укриття податків і зборів у тіньовому секторі економіки можливо збільшити додаткові надходження до зведеного бюджету та бюджетів фондів загальнообов’язкового державного соціального страхування у 2021 році у суму понад 500 млрд. гривень.</w:t>
      </w:r>
    </w:p>
    <w:p w:rsidR="00A80529" w:rsidRPr="00327CA6" w:rsidRDefault="00A80529" w:rsidP="00327CA6">
      <w:pPr>
        <w:pStyle w:val="StyleZakonu"/>
        <w:spacing w:after="0" w:line="240" w:lineRule="auto"/>
        <w:ind w:firstLine="330"/>
        <w:rPr>
          <w:color w:val="000000"/>
          <w:sz w:val="28"/>
          <w:szCs w:val="28"/>
        </w:rPr>
      </w:pPr>
      <w:r w:rsidRPr="00327CA6">
        <w:rPr>
          <w:color w:val="000000"/>
          <w:sz w:val="28"/>
          <w:szCs w:val="28"/>
        </w:rPr>
        <w:lastRenderedPageBreak/>
        <w:tab/>
        <w:t xml:space="preserve">Проектом Закону передбачено доручення Кабінету Міністрів України затвердити план заходів щодо недопущення укриття податків і зборів у тіньовому секторі економіки та в офшорних зонах, що дасть можливість збільшити надходження до  зведеного бюджету та за рахунок них забезпечити підвищення </w:t>
      </w:r>
      <w:r w:rsidRPr="00327CA6">
        <w:rPr>
          <w:color w:val="000000"/>
          <w:sz w:val="28"/>
          <w:szCs w:val="28"/>
          <w:shd w:val="clear" w:color="auto" w:fill="FFFFFF"/>
        </w:rPr>
        <w:t xml:space="preserve">розміру </w:t>
      </w:r>
      <w:r w:rsidRPr="00327CA6">
        <w:rPr>
          <w:color w:val="000000"/>
          <w:sz w:val="28"/>
          <w:szCs w:val="28"/>
        </w:rPr>
        <w:t>мінімального посадового окладу (тарифної ставки) у бюджетній сфері.</w:t>
      </w:r>
    </w:p>
    <w:p w:rsidR="00A80529" w:rsidRPr="00327CA6" w:rsidRDefault="00A80529" w:rsidP="00327CA6">
      <w:pPr>
        <w:pStyle w:val="StyleZakonu"/>
        <w:spacing w:after="0" w:line="240" w:lineRule="auto"/>
        <w:ind w:firstLine="720"/>
        <w:rPr>
          <w:color w:val="000000"/>
          <w:sz w:val="28"/>
          <w:szCs w:val="28"/>
          <w:lang w:eastAsia="en-US"/>
        </w:rPr>
      </w:pPr>
    </w:p>
    <w:p w:rsidR="00A80529" w:rsidRPr="00327CA6" w:rsidRDefault="00A80529" w:rsidP="00327CA6">
      <w:pPr>
        <w:pStyle w:val="2"/>
        <w:ind w:firstLine="708"/>
        <w:rPr>
          <w:b/>
          <w:bCs/>
          <w:color w:val="000000"/>
          <w:sz w:val="28"/>
          <w:szCs w:val="28"/>
        </w:rPr>
      </w:pPr>
      <w:r w:rsidRPr="00327CA6">
        <w:rPr>
          <w:b/>
          <w:bCs/>
          <w:color w:val="000000"/>
          <w:sz w:val="28"/>
          <w:szCs w:val="28"/>
        </w:rPr>
        <w:t>6. Прогноз соціально-економічних та інших наслідків прийняття проекту</w:t>
      </w:r>
    </w:p>
    <w:p w:rsidR="00A80529" w:rsidRPr="00327CA6" w:rsidRDefault="00A80529" w:rsidP="00327CA6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color w:val="000000"/>
          <w:sz w:val="28"/>
          <w:szCs w:val="28"/>
          <w:lang w:val="uk-UA"/>
        </w:rPr>
        <w:t>Реалізація проекту Закону дасть можливість підвищити рівень соціального захисту громадян, які одержують мінімальну заробітну плату, що у кінцевому результаті призведе до поліпшення життя таких громадян.</w:t>
      </w:r>
    </w:p>
    <w:p w:rsidR="00A80529" w:rsidRPr="00327CA6" w:rsidRDefault="00A80529" w:rsidP="00327CA6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0529" w:rsidRPr="00327CA6" w:rsidRDefault="00A80529" w:rsidP="00327CA6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7CA6">
        <w:rPr>
          <w:rFonts w:ascii="Times New Roman" w:hAnsi="Times New Roman"/>
          <w:b/>
          <w:color w:val="000000"/>
          <w:sz w:val="28"/>
          <w:szCs w:val="28"/>
          <w:lang w:val="uk-UA"/>
        </w:rPr>
        <w:t>Народні депутати України</w:t>
      </w:r>
    </w:p>
    <w:sectPr w:rsidR="00A80529" w:rsidRPr="00327CA6" w:rsidSect="005A60B0">
      <w:headerReference w:type="even" r:id="rId10"/>
      <w:head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8A" w:rsidRDefault="00F8428A">
      <w:r>
        <w:separator/>
      </w:r>
    </w:p>
  </w:endnote>
  <w:endnote w:type="continuationSeparator" w:id="0">
    <w:p w:rsidR="00F8428A" w:rsidRDefault="00F8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8A" w:rsidRDefault="00F8428A">
      <w:r>
        <w:separator/>
      </w:r>
    </w:p>
  </w:footnote>
  <w:footnote w:type="continuationSeparator" w:id="0">
    <w:p w:rsidR="00F8428A" w:rsidRDefault="00F8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29" w:rsidRDefault="003B71E9" w:rsidP="008D7D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05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529" w:rsidRDefault="00A805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29" w:rsidRDefault="003B71E9" w:rsidP="008D7D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05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1882">
      <w:rPr>
        <w:rStyle w:val="a6"/>
        <w:noProof/>
      </w:rPr>
      <w:t>2</w:t>
    </w:r>
    <w:r>
      <w:rPr>
        <w:rStyle w:val="a6"/>
      </w:rPr>
      <w:fldChar w:fldCharType="end"/>
    </w:r>
  </w:p>
  <w:p w:rsidR="00A80529" w:rsidRDefault="00A805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04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BA4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AA5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EE83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821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782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81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84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2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0AF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223C6"/>
    <w:multiLevelType w:val="hybridMultilevel"/>
    <w:tmpl w:val="3AD6A026"/>
    <w:lvl w:ilvl="0" w:tplc="0ADA9D0C">
      <w:start w:val="5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1" w15:restartNumberingAfterBreak="0">
    <w:nsid w:val="50940A00"/>
    <w:multiLevelType w:val="hybridMultilevel"/>
    <w:tmpl w:val="6C7C35DC"/>
    <w:lvl w:ilvl="0" w:tplc="610211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03177B7"/>
    <w:multiLevelType w:val="hybridMultilevel"/>
    <w:tmpl w:val="E84EB776"/>
    <w:lvl w:ilvl="0" w:tplc="8932CAA0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11D"/>
    <w:rsid w:val="00006D0D"/>
    <w:rsid w:val="0001698B"/>
    <w:rsid w:val="0002040B"/>
    <w:rsid w:val="00023117"/>
    <w:rsid w:val="00024AE3"/>
    <w:rsid w:val="00025EAA"/>
    <w:rsid w:val="000336F5"/>
    <w:rsid w:val="000368D1"/>
    <w:rsid w:val="00060245"/>
    <w:rsid w:val="00060390"/>
    <w:rsid w:val="00090067"/>
    <w:rsid w:val="000A051E"/>
    <w:rsid w:val="000B5F2B"/>
    <w:rsid w:val="000B6A8B"/>
    <w:rsid w:val="000B74F4"/>
    <w:rsid w:val="001168A4"/>
    <w:rsid w:val="00132773"/>
    <w:rsid w:val="00141A10"/>
    <w:rsid w:val="00162D87"/>
    <w:rsid w:val="00176445"/>
    <w:rsid w:val="00183A79"/>
    <w:rsid w:val="00184EE4"/>
    <w:rsid w:val="00194A21"/>
    <w:rsid w:val="001B429A"/>
    <w:rsid w:val="001C40E2"/>
    <w:rsid w:val="001C7613"/>
    <w:rsid w:val="001D1A50"/>
    <w:rsid w:val="001D23C9"/>
    <w:rsid w:val="001E226C"/>
    <w:rsid w:val="001F1507"/>
    <w:rsid w:val="001F354D"/>
    <w:rsid w:val="002363DE"/>
    <w:rsid w:val="00245BD0"/>
    <w:rsid w:val="00251A94"/>
    <w:rsid w:val="00252905"/>
    <w:rsid w:val="00255876"/>
    <w:rsid w:val="00275FA2"/>
    <w:rsid w:val="0028464A"/>
    <w:rsid w:val="00286489"/>
    <w:rsid w:val="002A1BB0"/>
    <w:rsid w:val="002A7EF0"/>
    <w:rsid w:val="002B0259"/>
    <w:rsid w:val="002C3ED2"/>
    <w:rsid w:val="002C65C2"/>
    <w:rsid w:val="002D3575"/>
    <w:rsid w:val="002F4A7B"/>
    <w:rsid w:val="00303F7B"/>
    <w:rsid w:val="003172C3"/>
    <w:rsid w:val="00327CA6"/>
    <w:rsid w:val="00354B11"/>
    <w:rsid w:val="00382813"/>
    <w:rsid w:val="00386F8A"/>
    <w:rsid w:val="003906C5"/>
    <w:rsid w:val="00394393"/>
    <w:rsid w:val="003B043F"/>
    <w:rsid w:val="003B71E9"/>
    <w:rsid w:val="003D277E"/>
    <w:rsid w:val="003D792B"/>
    <w:rsid w:val="003F2185"/>
    <w:rsid w:val="00403167"/>
    <w:rsid w:val="00420123"/>
    <w:rsid w:val="00442C3B"/>
    <w:rsid w:val="00445587"/>
    <w:rsid w:val="00471A21"/>
    <w:rsid w:val="00472BBD"/>
    <w:rsid w:val="004824D3"/>
    <w:rsid w:val="004949C2"/>
    <w:rsid w:val="004B642B"/>
    <w:rsid w:val="004C3B00"/>
    <w:rsid w:val="004C75B2"/>
    <w:rsid w:val="004D0696"/>
    <w:rsid w:val="004D5014"/>
    <w:rsid w:val="004E0315"/>
    <w:rsid w:val="004F4371"/>
    <w:rsid w:val="005021D6"/>
    <w:rsid w:val="0051111F"/>
    <w:rsid w:val="00516EC1"/>
    <w:rsid w:val="005636AE"/>
    <w:rsid w:val="00570405"/>
    <w:rsid w:val="00576D64"/>
    <w:rsid w:val="00581C95"/>
    <w:rsid w:val="00597FD2"/>
    <w:rsid w:val="005A1E6D"/>
    <w:rsid w:val="005A60B0"/>
    <w:rsid w:val="005A6463"/>
    <w:rsid w:val="005B0F54"/>
    <w:rsid w:val="005D220E"/>
    <w:rsid w:val="005D772B"/>
    <w:rsid w:val="005E2845"/>
    <w:rsid w:val="0060540E"/>
    <w:rsid w:val="006117C8"/>
    <w:rsid w:val="00611D68"/>
    <w:rsid w:val="00643434"/>
    <w:rsid w:val="006541A6"/>
    <w:rsid w:val="00683658"/>
    <w:rsid w:val="006B1AA1"/>
    <w:rsid w:val="006C6681"/>
    <w:rsid w:val="006F6462"/>
    <w:rsid w:val="00703620"/>
    <w:rsid w:val="00705867"/>
    <w:rsid w:val="00731882"/>
    <w:rsid w:val="00760494"/>
    <w:rsid w:val="00770CAF"/>
    <w:rsid w:val="00773657"/>
    <w:rsid w:val="00794C9E"/>
    <w:rsid w:val="007A361B"/>
    <w:rsid w:val="007A5F5C"/>
    <w:rsid w:val="007C3048"/>
    <w:rsid w:val="007D1F4B"/>
    <w:rsid w:val="007E2DBB"/>
    <w:rsid w:val="008007D1"/>
    <w:rsid w:val="0081206B"/>
    <w:rsid w:val="00820300"/>
    <w:rsid w:val="00824EA9"/>
    <w:rsid w:val="00851E91"/>
    <w:rsid w:val="00860D32"/>
    <w:rsid w:val="008654B8"/>
    <w:rsid w:val="00871EED"/>
    <w:rsid w:val="008A18EB"/>
    <w:rsid w:val="008B3782"/>
    <w:rsid w:val="008C030F"/>
    <w:rsid w:val="008C2147"/>
    <w:rsid w:val="008D7DBA"/>
    <w:rsid w:val="00905487"/>
    <w:rsid w:val="00913310"/>
    <w:rsid w:val="00914A92"/>
    <w:rsid w:val="00931185"/>
    <w:rsid w:val="009336A9"/>
    <w:rsid w:val="00937B0C"/>
    <w:rsid w:val="00991DC6"/>
    <w:rsid w:val="009931CE"/>
    <w:rsid w:val="009C60CB"/>
    <w:rsid w:val="009D33EC"/>
    <w:rsid w:val="009D70F0"/>
    <w:rsid w:val="00A04A24"/>
    <w:rsid w:val="00A205F2"/>
    <w:rsid w:val="00A34DC3"/>
    <w:rsid w:val="00A80529"/>
    <w:rsid w:val="00AA37D8"/>
    <w:rsid w:val="00B03C2C"/>
    <w:rsid w:val="00B2158A"/>
    <w:rsid w:val="00B219EF"/>
    <w:rsid w:val="00B2770A"/>
    <w:rsid w:val="00B43A46"/>
    <w:rsid w:val="00B672F9"/>
    <w:rsid w:val="00B80915"/>
    <w:rsid w:val="00B8581F"/>
    <w:rsid w:val="00B86D42"/>
    <w:rsid w:val="00BB269E"/>
    <w:rsid w:val="00BF13B3"/>
    <w:rsid w:val="00BF46AF"/>
    <w:rsid w:val="00C0475B"/>
    <w:rsid w:val="00C136F9"/>
    <w:rsid w:val="00C27976"/>
    <w:rsid w:val="00C46D26"/>
    <w:rsid w:val="00C509A6"/>
    <w:rsid w:val="00C5198F"/>
    <w:rsid w:val="00C565C7"/>
    <w:rsid w:val="00C85C00"/>
    <w:rsid w:val="00CB1EF2"/>
    <w:rsid w:val="00CB7618"/>
    <w:rsid w:val="00CC62C9"/>
    <w:rsid w:val="00CD411D"/>
    <w:rsid w:val="00CD6EC2"/>
    <w:rsid w:val="00CF0D03"/>
    <w:rsid w:val="00D12A78"/>
    <w:rsid w:val="00D372FF"/>
    <w:rsid w:val="00D85D5A"/>
    <w:rsid w:val="00D872A3"/>
    <w:rsid w:val="00DB1B6E"/>
    <w:rsid w:val="00DB5256"/>
    <w:rsid w:val="00DC3102"/>
    <w:rsid w:val="00DD6689"/>
    <w:rsid w:val="00DE026C"/>
    <w:rsid w:val="00E27B30"/>
    <w:rsid w:val="00E7775B"/>
    <w:rsid w:val="00E93049"/>
    <w:rsid w:val="00EA4B5E"/>
    <w:rsid w:val="00EC6F3F"/>
    <w:rsid w:val="00EC798C"/>
    <w:rsid w:val="00EE5CD3"/>
    <w:rsid w:val="00F00E0D"/>
    <w:rsid w:val="00F11848"/>
    <w:rsid w:val="00F12A41"/>
    <w:rsid w:val="00F169A5"/>
    <w:rsid w:val="00F22779"/>
    <w:rsid w:val="00F30515"/>
    <w:rsid w:val="00F33996"/>
    <w:rsid w:val="00F364DB"/>
    <w:rsid w:val="00F50507"/>
    <w:rsid w:val="00F655AF"/>
    <w:rsid w:val="00F75914"/>
    <w:rsid w:val="00F776D1"/>
    <w:rsid w:val="00F8283D"/>
    <w:rsid w:val="00F82A5D"/>
    <w:rsid w:val="00F8428A"/>
    <w:rsid w:val="00F84BA4"/>
    <w:rsid w:val="00FB0F87"/>
    <w:rsid w:val="00FB5226"/>
    <w:rsid w:val="00FC3BCA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1A206-7B9B-4553-94F2-08E9397A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1D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D411D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6"/>
      <w:lang w:val="uk-UA" w:eastAsia="ru-RU"/>
    </w:rPr>
  </w:style>
  <w:style w:type="character" w:customStyle="1" w:styleId="BodyText2Char">
    <w:name w:val="Body Text 2 Char"/>
    <w:basedOn w:val="a0"/>
    <w:uiPriority w:val="99"/>
    <w:semiHidden/>
    <w:rsid w:val="00F926C0"/>
    <w:rPr>
      <w:rFonts w:cs="Times New Roman"/>
      <w:lang w:val="ru-RU" w:eastAsia="en-US"/>
    </w:rPr>
  </w:style>
  <w:style w:type="character" w:customStyle="1" w:styleId="20">
    <w:name w:val="Основний текст 2 Знак"/>
    <w:basedOn w:val="a0"/>
    <w:link w:val="2"/>
    <w:uiPriority w:val="99"/>
    <w:locked/>
    <w:rsid w:val="00CD411D"/>
    <w:rPr>
      <w:rFonts w:ascii="Times New Roman" w:hAnsi="Times New Roman" w:cs="Times New Roman"/>
      <w:sz w:val="26"/>
      <w:szCs w:val="26"/>
      <w:lang w:val="uk-UA" w:eastAsia="ru-RU"/>
    </w:rPr>
  </w:style>
  <w:style w:type="paragraph" w:customStyle="1" w:styleId="a3">
    <w:name w:val="Знак Знак Знак"/>
    <w:basedOn w:val="a"/>
    <w:uiPriority w:val="99"/>
    <w:rsid w:val="0057040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57040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a0"/>
    <w:uiPriority w:val="99"/>
    <w:semiHidden/>
    <w:rsid w:val="00F926C0"/>
    <w:rPr>
      <w:rFonts w:cs="Times New Roman"/>
      <w:lang w:val="ru-RU" w:eastAsia="en-US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3B71E9"/>
    <w:rPr>
      <w:rFonts w:cs="Times New Roman"/>
      <w:lang w:eastAsia="en-US"/>
    </w:rPr>
  </w:style>
  <w:style w:type="character" w:styleId="a6">
    <w:name w:val="page number"/>
    <w:basedOn w:val="a0"/>
    <w:uiPriority w:val="99"/>
    <w:rsid w:val="00570405"/>
    <w:rPr>
      <w:rFonts w:cs="Times New Roman"/>
    </w:rPr>
  </w:style>
  <w:style w:type="paragraph" w:customStyle="1" w:styleId="a7">
    <w:name w:val="Нормальний текст"/>
    <w:basedOn w:val="a"/>
    <w:link w:val="a8"/>
    <w:uiPriority w:val="99"/>
    <w:rsid w:val="002363DE"/>
    <w:pPr>
      <w:autoSpaceDE w:val="0"/>
      <w:autoSpaceDN w:val="0"/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ru-RU"/>
    </w:rPr>
  </w:style>
  <w:style w:type="character" w:customStyle="1" w:styleId="a8">
    <w:name w:val="Нормальний текст Знак"/>
    <w:link w:val="a7"/>
    <w:uiPriority w:val="99"/>
    <w:locked/>
    <w:rsid w:val="002363DE"/>
    <w:rPr>
      <w:rFonts w:ascii="Antiqua" w:hAnsi="Antiqua"/>
      <w:sz w:val="26"/>
      <w:lang w:val="uk-UA"/>
    </w:rPr>
  </w:style>
  <w:style w:type="paragraph" w:styleId="a9">
    <w:name w:val="footer"/>
    <w:basedOn w:val="a"/>
    <w:link w:val="aa"/>
    <w:uiPriority w:val="99"/>
    <w:rsid w:val="000602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rsid w:val="00F926C0"/>
    <w:rPr>
      <w:rFonts w:cs="Times New Roman"/>
      <w:lang w:val="ru-RU" w:eastAsia="en-US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060245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C3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rsid w:val="00F926C0"/>
    <w:rPr>
      <w:rFonts w:ascii="Courier New" w:hAnsi="Courier New" w:cs="Courier New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FC3BCA"/>
    <w:rPr>
      <w:rFonts w:ascii="Courier New" w:hAnsi="Courier New" w:cs="Courier New"/>
      <w:sz w:val="20"/>
      <w:szCs w:val="20"/>
    </w:rPr>
  </w:style>
  <w:style w:type="paragraph" w:customStyle="1" w:styleId="StyleZakonu">
    <w:name w:val="StyleZakonu"/>
    <w:basedOn w:val="a"/>
    <w:uiPriority w:val="99"/>
    <w:rsid w:val="00F364DB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3172C3"/>
    <w:pPr>
      <w:spacing w:after="100" w:afterAutospacing="1" w:line="240" w:lineRule="auto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172C3"/>
    <w:pPr>
      <w:spacing w:after="120" w:line="259" w:lineRule="auto"/>
    </w:pPr>
    <w:rPr>
      <w:sz w:val="16"/>
      <w:szCs w:val="16"/>
      <w:lang w:val="uk-UA" w:eastAsia="uk-UA"/>
    </w:rPr>
  </w:style>
  <w:style w:type="character" w:customStyle="1" w:styleId="BodyText3Char">
    <w:name w:val="Body Text 3 Char"/>
    <w:basedOn w:val="a0"/>
    <w:uiPriority w:val="99"/>
    <w:semiHidden/>
    <w:rsid w:val="00F926C0"/>
    <w:rPr>
      <w:rFonts w:cs="Times New Roman"/>
      <w:sz w:val="16"/>
      <w:szCs w:val="16"/>
      <w:lang w:val="ru-RU" w:eastAsia="en-US"/>
    </w:rPr>
  </w:style>
  <w:style w:type="character" w:customStyle="1" w:styleId="30">
    <w:name w:val="Основний текст 3 Знак"/>
    <w:basedOn w:val="a0"/>
    <w:link w:val="3"/>
    <w:uiPriority w:val="99"/>
    <w:locked/>
    <w:rsid w:val="003172C3"/>
    <w:rPr>
      <w:rFonts w:cs="Times New Roman"/>
      <w:sz w:val="16"/>
      <w:szCs w:val="16"/>
    </w:rPr>
  </w:style>
  <w:style w:type="character" w:customStyle="1" w:styleId="rvts9">
    <w:name w:val="rvts9"/>
    <w:basedOn w:val="a0"/>
    <w:uiPriority w:val="99"/>
    <w:rsid w:val="00B43A46"/>
    <w:rPr>
      <w:rFonts w:cs="Times New Roman"/>
    </w:rPr>
  </w:style>
  <w:style w:type="paragraph" w:customStyle="1" w:styleId="rvps4">
    <w:name w:val="rvps4"/>
    <w:basedOn w:val="a"/>
    <w:uiPriority w:val="99"/>
    <w:rsid w:val="00303F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uiPriority w:val="99"/>
    <w:rsid w:val="00303F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853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563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855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5631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4CDF2-9A3A-4D91-93DB-9205BB4FA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0CD3A-AC11-445F-915C-DB5EB3DCC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BED8C-7062-44B9-93DD-7A0464464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2020-08-27T07:40:00Z</dcterms:created>
  <dcterms:modified xsi:type="dcterms:W3CDTF">2020-08-27T07:40:00Z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