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B812A9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094247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4247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A571BA" w:rsidRPr="00A571BA">
        <w:rPr>
          <w:rFonts w:ascii="Times New Roman" w:hAnsi="Times New Roman"/>
          <w:b/>
          <w:bCs/>
          <w:sz w:val="28"/>
          <w:szCs w:val="28"/>
          <w:lang w:val="uk-UA"/>
        </w:rPr>
        <w:t>фінансів, податкової та митної політики</w:t>
      </w:r>
    </w:p>
    <w:p w:rsidR="00EC6C7A" w:rsidRPr="00094247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EC6C7A" w:rsidRPr="00B812A9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Pr="00945DDC" w:rsidRDefault="007F1A56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F96225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303</w:t>
      </w:r>
      <w:r w:rsidR="00496A38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9</w:t>
      </w:r>
      <w:r w:rsidR="00F96225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а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F96225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</w:t>
      </w:r>
      <w:r w:rsidR="00C95428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8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</w:t>
      </w:r>
      <w:r w:rsidR="00F96225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8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20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7F7E1B" w:rsidRPr="00B812A9" w:rsidRDefault="007F7E1B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B61EBB">
        <w:rPr>
          <w:rFonts w:ascii="Times New Roman" w:hAnsi="Times New Roman"/>
          <w:sz w:val="28"/>
          <w:szCs w:val="28"/>
          <w:lang w:val="uk-UA"/>
        </w:rPr>
        <w:t>18</w:t>
      </w:r>
      <w:r w:rsidR="000216BD">
        <w:rPr>
          <w:rFonts w:ascii="Times New Roman" w:hAnsi="Times New Roman"/>
          <w:sz w:val="28"/>
          <w:szCs w:val="28"/>
          <w:lang w:val="uk-UA"/>
        </w:rPr>
        <w:t> </w:t>
      </w:r>
      <w:r w:rsidR="00B61EBB">
        <w:rPr>
          <w:rFonts w:ascii="Times New Roman" w:hAnsi="Times New Roman"/>
          <w:sz w:val="28"/>
          <w:szCs w:val="28"/>
          <w:lang w:val="uk-UA"/>
        </w:rPr>
        <w:t>листопада</w:t>
      </w:r>
      <w:r w:rsidR="00021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6BD" w:rsidRPr="00B812A9">
        <w:rPr>
          <w:rFonts w:ascii="Times New Roman" w:hAnsi="Times New Roman"/>
          <w:sz w:val="28"/>
          <w:szCs w:val="28"/>
          <w:lang w:val="uk-UA"/>
        </w:rPr>
        <w:t>20</w:t>
      </w:r>
      <w:r w:rsidR="000216BD">
        <w:rPr>
          <w:rFonts w:ascii="Times New Roman" w:hAnsi="Times New Roman"/>
          <w:sz w:val="28"/>
          <w:szCs w:val="28"/>
          <w:lang w:val="uk-UA"/>
        </w:rPr>
        <w:t>20</w:t>
      </w:r>
      <w:r w:rsidR="000216BD" w:rsidRPr="00B812A9">
        <w:rPr>
          <w:rFonts w:ascii="Times New Roman" w:hAnsi="Times New Roman"/>
          <w:sz w:val="28"/>
          <w:szCs w:val="28"/>
          <w:lang w:val="uk-UA"/>
        </w:rPr>
        <w:t> року (протокол №</w:t>
      </w:r>
      <w:r w:rsidR="000216BD">
        <w:rPr>
          <w:rFonts w:ascii="Times New Roman" w:hAnsi="Times New Roman"/>
          <w:sz w:val="28"/>
          <w:szCs w:val="28"/>
          <w:lang w:val="uk-UA"/>
        </w:rPr>
        <w:t> </w:t>
      </w:r>
      <w:r w:rsidR="00B61EBB">
        <w:rPr>
          <w:rFonts w:ascii="Times New Roman" w:hAnsi="Times New Roman"/>
          <w:sz w:val="28"/>
          <w:szCs w:val="28"/>
          <w:lang w:val="uk-UA"/>
        </w:rPr>
        <w:t>63</w:t>
      </w:r>
      <w:r w:rsidR="000216BD" w:rsidRPr="00B812A9">
        <w:rPr>
          <w:rFonts w:ascii="Times New Roman" w:hAnsi="Times New Roman"/>
          <w:sz w:val="28"/>
          <w:szCs w:val="28"/>
          <w:lang w:val="uk-UA"/>
        </w:rPr>
        <w:t>)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 відповідно до статей 27 і 109 Бюджетного кодексу України та статті 93 Регламенту Верховної Ради України розглянув проект 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Закону України «Про внесення змін до </w:t>
      </w:r>
      <w:r w:rsidR="00F96225">
        <w:rPr>
          <w:rFonts w:ascii="Times New Roman" w:hAnsi="Times New Roman"/>
          <w:spacing w:val="-2"/>
          <w:sz w:val="28"/>
          <w:szCs w:val="28"/>
          <w:lang w:val="uk-UA"/>
        </w:rPr>
        <w:t>Податкового кодексу України щодо ставки податку на додану вартість з окремих операцій на період реалізації Договору між Урядом України та Урядом Республіки Польща про надання кредиту на умовах пов’язаної допомоги та інших питань державного боргу</w:t>
      </w:r>
      <w:r w:rsidR="00A571BA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(реєстр. № </w:t>
      </w:r>
      <w:r w:rsidR="00F96225">
        <w:rPr>
          <w:rFonts w:ascii="Times New Roman" w:hAnsi="Times New Roman"/>
          <w:spacing w:val="-2"/>
          <w:sz w:val="28"/>
          <w:szCs w:val="28"/>
          <w:lang w:val="uk-UA"/>
        </w:rPr>
        <w:t>3039а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від </w:t>
      </w:r>
      <w:r w:rsidR="00F96225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C95428">
        <w:rPr>
          <w:rFonts w:ascii="Times New Roman" w:hAnsi="Times New Roman"/>
          <w:spacing w:val="-2"/>
          <w:sz w:val="28"/>
          <w:szCs w:val="28"/>
          <w:lang w:val="uk-UA"/>
        </w:rPr>
        <w:t>8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="00F96225">
        <w:rPr>
          <w:rFonts w:ascii="Times New Roman" w:hAnsi="Times New Roman"/>
          <w:spacing w:val="-2"/>
          <w:sz w:val="28"/>
          <w:szCs w:val="28"/>
          <w:lang w:val="uk-UA"/>
        </w:rPr>
        <w:t>8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20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 року), внесений </w:t>
      </w:r>
      <w:r w:rsidR="00F96225">
        <w:rPr>
          <w:rFonts w:ascii="Times New Roman" w:hAnsi="Times New Roman"/>
          <w:spacing w:val="-2"/>
          <w:sz w:val="28"/>
          <w:szCs w:val="28"/>
          <w:lang w:val="uk-UA"/>
        </w:rPr>
        <w:t>Кабінетом Міністрів</w:t>
      </w:r>
      <w:r w:rsidRPr="00B812A9">
        <w:rPr>
          <w:rFonts w:ascii="Times New Roman" w:hAnsi="Times New Roman"/>
          <w:spacing w:val="-2"/>
          <w:sz w:val="28"/>
          <w:szCs w:val="28"/>
          <w:lang w:val="uk-UA"/>
        </w:rPr>
        <w:t xml:space="preserve"> України</w:t>
      </w:r>
      <w:r w:rsidR="00F96225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496A38" w:rsidRPr="005421E7" w:rsidRDefault="00496A38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5421E7">
        <w:rPr>
          <w:rFonts w:ascii="Times New Roman" w:hAnsi="Times New Roman"/>
          <w:sz w:val="28"/>
          <w:szCs w:val="28"/>
          <w:lang w:val="uk-UA"/>
        </w:rPr>
        <w:t xml:space="preserve">Законопроектом передбачається, зокрема, встановити, що тимчасово, </w:t>
      </w:r>
      <w:r w:rsidR="005421E7" w:rsidRPr="005421E7">
        <w:rPr>
          <w:rFonts w:ascii="Times New Roman" w:hAnsi="Times New Roman"/>
          <w:sz w:val="28"/>
          <w:szCs w:val="28"/>
          <w:lang w:val="uk-UA"/>
        </w:rPr>
        <w:t>на період реалізації Договору між Урядом України та Урядом Республіки Польща про надання кредиту на умовах пов’язаної допомоги від 9 вересня 2015 року, ратифікованого Законом України “Про ратифікацію Договору між Урядом України та Урядом Республіки Польща про надання кредиту на умовах пов’язаної допомоги”</w:t>
      </w:r>
      <w:r w:rsidR="002F2D53" w:rsidRPr="0034368F">
        <w:rPr>
          <w:rFonts w:ascii="Times New Roman" w:hAnsi="Times New Roman"/>
          <w:sz w:val="28"/>
          <w:szCs w:val="28"/>
          <w:lang w:val="uk-UA"/>
        </w:rPr>
        <w:t>(далі – Договір)</w:t>
      </w:r>
      <w:r w:rsidR="005421E7" w:rsidRPr="005421E7">
        <w:rPr>
          <w:rFonts w:ascii="Times New Roman" w:hAnsi="Times New Roman"/>
          <w:sz w:val="28"/>
          <w:szCs w:val="28"/>
          <w:lang w:val="uk-UA"/>
        </w:rPr>
        <w:t>, за нульовою ставкою податку на додану вартість оподатковуються операції з постачання товарів/послуг на митній території України, які здійснюються безпосередньо виконавцями, зареєстрованими в Республіці Польща, та їх представництвами, зареєстрованими на митній території України, відповідно до контрактів, укладених на виконання зазначеного Договору із замовниками проектів з розбудови та облаштування підрозділів охорони державного кордону, міжнародних автомобільних пунктів пропуску, проектів з будівництва, реконструкції та капітального ремонту автомобільних доріг західного регіону.</w:t>
      </w:r>
    </w:p>
    <w:p w:rsidR="0034368F" w:rsidRPr="0034368F" w:rsidRDefault="0034368F" w:rsidP="0034368F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пояснювальною запискою метою прийняття законопроекту є </w:t>
      </w:r>
      <w:r w:rsidRPr="0034368F">
        <w:rPr>
          <w:rFonts w:ascii="Times New Roman" w:hAnsi="Times New Roman"/>
          <w:sz w:val="28"/>
          <w:szCs w:val="28"/>
          <w:lang w:val="uk-UA"/>
        </w:rPr>
        <w:t xml:space="preserve">розблокування використання кредиту, </w:t>
      </w:r>
      <w:r w:rsidR="002F2D53">
        <w:rPr>
          <w:rFonts w:ascii="Times New Roman" w:hAnsi="Times New Roman"/>
          <w:sz w:val="28"/>
          <w:szCs w:val="28"/>
          <w:lang w:val="uk-UA"/>
        </w:rPr>
        <w:t>що надається згідно з Договором</w:t>
      </w:r>
      <w:r w:rsidRPr="0034368F">
        <w:rPr>
          <w:rFonts w:ascii="Times New Roman" w:hAnsi="Times New Roman"/>
          <w:sz w:val="28"/>
          <w:szCs w:val="28"/>
          <w:lang w:val="uk-UA"/>
        </w:rPr>
        <w:t xml:space="preserve">, а також внесення змін у зв’язку зі створенням Боргового агентства України. </w:t>
      </w:r>
    </w:p>
    <w:p w:rsidR="0077013A" w:rsidRDefault="0077013A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</w:t>
      </w:r>
      <w:r w:rsidR="00F96225">
        <w:rPr>
          <w:rFonts w:ascii="Times New Roman" w:hAnsi="Times New Roman"/>
          <w:sz w:val="28"/>
          <w:szCs w:val="28"/>
          <w:lang w:val="uk-UA"/>
        </w:rPr>
        <w:t xml:space="preserve">вплив на показники бюджетів відсутній, </w:t>
      </w:r>
      <w:r w:rsidR="002F2D53">
        <w:rPr>
          <w:rFonts w:ascii="Times New Roman" w:hAnsi="Times New Roman"/>
          <w:sz w:val="28"/>
          <w:szCs w:val="28"/>
          <w:lang w:val="uk-UA"/>
        </w:rPr>
        <w:t>оскільки статтею 11 Договору</w:t>
      </w:r>
      <w:r w:rsidR="00496A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039">
        <w:rPr>
          <w:rFonts w:ascii="Times New Roman" w:hAnsi="Times New Roman"/>
          <w:sz w:val="28"/>
          <w:szCs w:val="28"/>
          <w:lang w:val="uk-UA"/>
        </w:rPr>
        <w:t>в</w:t>
      </w:r>
      <w:r w:rsidR="00496A38">
        <w:rPr>
          <w:rFonts w:ascii="Times New Roman" w:hAnsi="Times New Roman"/>
          <w:sz w:val="28"/>
          <w:szCs w:val="28"/>
          <w:lang w:val="uk-UA"/>
        </w:rPr>
        <w:t xml:space="preserve">же передбачено звільнення від сплати будь-яких податків, мит чи інших зборів або обов’язкових платежів, які встановлені Україною чи на її території відповідно до </w:t>
      </w:r>
      <w:r w:rsidR="00496A38">
        <w:rPr>
          <w:rFonts w:ascii="Times New Roman" w:hAnsi="Times New Roman"/>
          <w:sz w:val="28"/>
          <w:szCs w:val="28"/>
          <w:lang w:val="uk-UA"/>
        </w:rPr>
        <w:lastRenderedPageBreak/>
        <w:t xml:space="preserve">законодавства України. При цьому </w:t>
      </w:r>
      <w:proofErr w:type="spellStart"/>
      <w:r w:rsidR="00496A38">
        <w:rPr>
          <w:rFonts w:ascii="Times New Roman" w:hAnsi="Times New Roman"/>
          <w:sz w:val="28"/>
          <w:szCs w:val="28"/>
          <w:lang w:val="uk-UA"/>
        </w:rPr>
        <w:t>відмічено</w:t>
      </w:r>
      <w:proofErr w:type="spellEnd"/>
      <w:r w:rsidR="00496A38">
        <w:rPr>
          <w:rFonts w:ascii="Times New Roman" w:hAnsi="Times New Roman"/>
          <w:sz w:val="28"/>
          <w:szCs w:val="28"/>
          <w:lang w:val="uk-UA"/>
        </w:rPr>
        <w:t>, що</w:t>
      </w:r>
      <w:r w:rsidR="002926E3">
        <w:rPr>
          <w:rFonts w:ascii="Times New Roman" w:hAnsi="Times New Roman"/>
          <w:sz w:val="28"/>
          <w:szCs w:val="28"/>
          <w:lang w:val="uk-UA"/>
        </w:rPr>
        <w:t xml:space="preserve"> фінансування реалізації контрактів </w:t>
      </w:r>
      <w:r w:rsidR="00D53D32">
        <w:rPr>
          <w:rFonts w:ascii="Times New Roman" w:hAnsi="Times New Roman"/>
          <w:sz w:val="28"/>
          <w:szCs w:val="28"/>
          <w:lang w:val="uk-UA"/>
        </w:rPr>
        <w:t>здійснюється в межах коштів кредиту, що залучаються</w:t>
      </w:r>
      <w:r w:rsidR="003F0039">
        <w:rPr>
          <w:rFonts w:ascii="Times New Roman" w:hAnsi="Times New Roman"/>
          <w:sz w:val="28"/>
          <w:szCs w:val="28"/>
          <w:lang w:val="uk-UA"/>
        </w:rPr>
        <w:t xml:space="preserve"> в рамках Договору та передбачаю</w:t>
      </w:r>
      <w:r w:rsidR="00D53D32">
        <w:rPr>
          <w:rFonts w:ascii="Times New Roman" w:hAnsi="Times New Roman"/>
          <w:sz w:val="28"/>
          <w:szCs w:val="28"/>
          <w:lang w:val="uk-UA"/>
        </w:rPr>
        <w:t>ться у додатках № 2, № 3 та № 8 до закону про державний бюджет</w:t>
      </w:r>
      <w:r w:rsidRPr="00B812A9">
        <w:rPr>
          <w:rFonts w:ascii="Times New Roman" w:hAnsi="Times New Roman"/>
          <w:sz w:val="28"/>
          <w:szCs w:val="28"/>
          <w:lang w:val="uk-UA"/>
        </w:rPr>
        <w:t>.</w:t>
      </w:r>
    </w:p>
    <w:p w:rsidR="008364EB" w:rsidRPr="00D53D32" w:rsidRDefault="003F0039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у Законі України «Про Державний бюджет України на 2020 рік» передбачено залучення у поточному році до спеціального фонду державного бюджету відповідного кредиту від Уряду Республіки Польщі у загальній сумі 305,4 млн грн для реалізації трьох інвестиційних проектів за бюджетними програмами: код </w:t>
      </w:r>
      <w:r w:rsidR="00D63DA0">
        <w:rPr>
          <w:rFonts w:ascii="Times New Roman" w:hAnsi="Times New Roman"/>
          <w:sz w:val="28"/>
          <w:szCs w:val="28"/>
          <w:lang w:val="uk-UA"/>
        </w:rPr>
        <w:t>1002600 «</w:t>
      </w:r>
      <w:r w:rsidR="004A4799">
        <w:rPr>
          <w:rFonts w:ascii="Times New Roman" w:hAnsi="Times New Roman"/>
          <w:sz w:val="28"/>
          <w:szCs w:val="28"/>
          <w:lang w:val="uk-UA"/>
        </w:rPr>
        <w:t>Р</w:t>
      </w:r>
      <w:r w:rsidR="00D63DA0">
        <w:rPr>
          <w:rFonts w:ascii="Times New Roman" w:hAnsi="Times New Roman"/>
          <w:sz w:val="28"/>
          <w:szCs w:val="28"/>
          <w:lang w:val="uk-UA"/>
        </w:rPr>
        <w:t>еалізація проекту з розбудови підрозділів охорони кордону» – 5,4 млн грн; код 3111610 «Розбудова прикордонної дорожньої інфраструктури на українсько-польському кордоні» – 200 млн грн; код 3506610 «Реалізація проекту з розбудови прикордонної дорожньої інфраструктури та облаштування пунктів пропуску» – 100 млн грн.</w:t>
      </w:r>
      <w:r w:rsidR="008364EB">
        <w:rPr>
          <w:rFonts w:ascii="Times New Roman" w:hAnsi="Times New Roman"/>
          <w:sz w:val="28"/>
          <w:szCs w:val="28"/>
          <w:lang w:val="uk-UA"/>
        </w:rPr>
        <w:t xml:space="preserve"> В урядовому законопроекті «Про Державний бюджет України на 2021 рік» (реєстр. № 4000 від 14.09.2020 р.) планується залучення цього кредиту у 2021 р. у загальній сумі 226 млн грн на реалізацію відповідних інвестиційних проектів за такими </w:t>
      </w:r>
      <w:r w:rsidR="002F2D53">
        <w:rPr>
          <w:rFonts w:ascii="Times New Roman" w:hAnsi="Times New Roman"/>
          <w:sz w:val="28"/>
          <w:szCs w:val="28"/>
          <w:lang w:val="uk-UA"/>
        </w:rPr>
        <w:t xml:space="preserve">ж </w:t>
      </w:r>
      <w:r w:rsidR="008364EB">
        <w:rPr>
          <w:rFonts w:ascii="Times New Roman" w:hAnsi="Times New Roman"/>
          <w:sz w:val="28"/>
          <w:szCs w:val="28"/>
          <w:lang w:val="uk-UA"/>
        </w:rPr>
        <w:t>бюджетними програмами.</w:t>
      </w:r>
    </w:p>
    <w:p w:rsidR="00775796" w:rsidRPr="00B812A9" w:rsidRDefault="00775796" w:rsidP="00775796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  <w:r w:rsidRPr="00B812A9">
        <w:rPr>
          <w:rFonts w:ascii="Times New Roman" w:hAnsi="Times New Roman"/>
          <w:sz w:val="28"/>
          <w:szCs w:val="28"/>
          <w:lang w:val="uk-UA"/>
        </w:rPr>
        <w:t>За підсумками розгляду зазначеного законопроекту</w:t>
      </w:r>
      <w:r w:rsidR="00FE788E">
        <w:rPr>
          <w:rFonts w:ascii="Times New Roman" w:hAnsi="Times New Roman"/>
          <w:sz w:val="28"/>
          <w:szCs w:val="28"/>
          <w:lang w:val="uk-UA"/>
        </w:rPr>
        <w:t xml:space="preserve"> (реєстр. № 3039а)</w:t>
      </w:r>
      <w:r w:rsidR="008917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2A9">
        <w:rPr>
          <w:rFonts w:ascii="Times New Roman" w:hAnsi="Times New Roman"/>
          <w:sz w:val="28"/>
          <w:szCs w:val="28"/>
          <w:lang w:val="uk-UA"/>
        </w:rPr>
        <w:t xml:space="preserve">прийнято рішення: </w:t>
      </w:r>
      <w:bookmarkStart w:id="0" w:name="_GoBack"/>
      <w:r w:rsidRPr="00B812A9">
        <w:rPr>
          <w:rFonts w:ascii="Times New Roman" w:hAnsi="Times New Roman"/>
          <w:sz w:val="28"/>
          <w:szCs w:val="28"/>
          <w:lang w:val="uk-UA"/>
        </w:rPr>
        <w:t xml:space="preserve">законопроект не матиме </w:t>
      </w:r>
      <w:r w:rsidR="00240FD1">
        <w:rPr>
          <w:rFonts w:ascii="Times New Roman" w:hAnsi="Times New Roman"/>
          <w:sz w:val="28"/>
          <w:szCs w:val="28"/>
          <w:lang w:val="uk-UA"/>
        </w:rPr>
        <w:t xml:space="preserve">прямого </w:t>
      </w:r>
      <w:r w:rsidRPr="00B812A9">
        <w:rPr>
          <w:rFonts w:ascii="Times New Roman" w:hAnsi="Times New Roman"/>
          <w:sz w:val="28"/>
          <w:szCs w:val="28"/>
          <w:lang w:val="uk-UA"/>
        </w:rPr>
        <w:t>впливу на показники бюджету. У разі прийняття відповідного закону він може набирати чинності згідно із законодавством.</w:t>
      </w:r>
      <w:bookmarkEnd w:id="0"/>
    </w:p>
    <w:p w:rsidR="00B812A9" w:rsidRPr="00B812A9" w:rsidRDefault="00B812A9" w:rsidP="00B812A9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D24" w:rsidRPr="00B812A9" w:rsidRDefault="00854D24" w:rsidP="00B812A9">
      <w:pPr>
        <w:pStyle w:val="Igor"/>
        <w:spacing w:before="0" w:after="0"/>
        <w:rPr>
          <w:spacing w:val="0"/>
        </w:rPr>
      </w:pPr>
    </w:p>
    <w:p w:rsidR="007635EF" w:rsidRPr="00B812A9" w:rsidRDefault="00D200DF" w:rsidP="00D200D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9D35AA">
        <w:rPr>
          <w:rFonts w:ascii="Times New Roman" w:hAnsi="Times New Roman"/>
          <w:b/>
          <w:bCs/>
          <w:sz w:val="28"/>
          <w:szCs w:val="28"/>
          <w:lang w:val="uk-UA"/>
        </w:rPr>
        <w:t>Арістов</w:t>
      </w:r>
    </w:p>
    <w:sectPr w:rsidR="007635EF" w:rsidRPr="00B812A9" w:rsidSect="00854D24">
      <w:headerReference w:type="default" r:id="rId8"/>
      <w:headerReference w:type="first" r:id="rId9"/>
      <w:footerReference w:type="first" r:id="rId10"/>
      <w:pgSz w:w="11906" w:h="16838"/>
      <w:pgMar w:top="851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90" w:rsidRDefault="008D1390" w:rsidP="005E306B">
      <w:pPr>
        <w:spacing w:after="0" w:line="240" w:lineRule="auto"/>
      </w:pPr>
      <w:r>
        <w:separator/>
      </w:r>
    </w:p>
  </w:endnote>
  <w:endnote w:type="continuationSeparator" w:id="0">
    <w:p w:rsidR="008D1390" w:rsidRDefault="008D139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8D1390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90" w:rsidRDefault="008D1390" w:rsidP="005E306B">
      <w:pPr>
        <w:spacing w:after="0" w:line="240" w:lineRule="auto"/>
      </w:pPr>
      <w:r>
        <w:separator/>
      </w:r>
    </w:p>
  </w:footnote>
  <w:footnote w:type="continuationSeparator" w:id="0">
    <w:p w:rsidR="008D1390" w:rsidRDefault="008D139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16BD"/>
    <w:rsid w:val="000222C3"/>
    <w:rsid w:val="000356A0"/>
    <w:rsid w:val="0004046F"/>
    <w:rsid w:val="00047B96"/>
    <w:rsid w:val="00050662"/>
    <w:rsid w:val="0005542B"/>
    <w:rsid w:val="00072BA4"/>
    <w:rsid w:val="00094247"/>
    <w:rsid w:val="000A1A20"/>
    <w:rsid w:val="000D0F12"/>
    <w:rsid w:val="000F1586"/>
    <w:rsid w:val="00111DDA"/>
    <w:rsid w:val="0011266C"/>
    <w:rsid w:val="0011316F"/>
    <w:rsid w:val="001159F5"/>
    <w:rsid w:val="00124402"/>
    <w:rsid w:val="00141617"/>
    <w:rsid w:val="00150D16"/>
    <w:rsid w:val="0019108F"/>
    <w:rsid w:val="0019231B"/>
    <w:rsid w:val="001966F0"/>
    <w:rsid w:val="001B5315"/>
    <w:rsid w:val="001C272B"/>
    <w:rsid w:val="001C2758"/>
    <w:rsid w:val="001C4D41"/>
    <w:rsid w:val="001D3C24"/>
    <w:rsid w:val="0021032F"/>
    <w:rsid w:val="0021492A"/>
    <w:rsid w:val="002201B8"/>
    <w:rsid w:val="00235CD7"/>
    <w:rsid w:val="00240FD1"/>
    <w:rsid w:val="00267476"/>
    <w:rsid w:val="00270720"/>
    <w:rsid w:val="00284213"/>
    <w:rsid w:val="002926E3"/>
    <w:rsid w:val="002A5D4C"/>
    <w:rsid w:val="002A7273"/>
    <w:rsid w:val="002B1328"/>
    <w:rsid w:val="002B5FC1"/>
    <w:rsid w:val="002C6390"/>
    <w:rsid w:val="002D0561"/>
    <w:rsid w:val="002D36FF"/>
    <w:rsid w:val="002E0A18"/>
    <w:rsid w:val="002E31BF"/>
    <w:rsid w:val="002E44DA"/>
    <w:rsid w:val="002E55DF"/>
    <w:rsid w:val="002F0330"/>
    <w:rsid w:val="002F2D53"/>
    <w:rsid w:val="00302EAE"/>
    <w:rsid w:val="00321EBA"/>
    <w:rsid w:val="00330396"/>
    <w:rsid w:val="0034368F"/>
    <w:rsid w:val="00350DF2"/>
    <w:rsid w:val="003530C2"/>
    <w:rsid w:val="00357FD7"/>
    <w:rsid w:val="00373D8C"/>
    <w:rsid w:val="003C4821"/>
    <w:rsid w:val="003C5417"/>
    <w:rsid w:val="003D0996"/>
    <w:rsid w:val="003D1CBA"/>
    <w:rsid w:val="003F0039"/>
    <w:rsid w:val="00400743"/>
    <w:rsid w:val="0042443E"/>
    <w:rsid w:val="00451750"/>
    <w:rsid w:val="00456F8B"/>
    <w:rsid w:val="004717F5"/>
    <w:rsid w:val="004852FA"/>
    <w:rsid w:val="00487089"/>
    <w:rsid w:val="00496A38"/>
    <w:rsid w:val="004A4799"/>
    <w:rsid w:val="004B7CB8"/>
    <w:rsid w:val="004C53C1"/>
    <w:rsid w:val="004E4F5C"/>
    <w:rsid w:val="004F7B8A"/>
    <w:rsid w:val="00500CE7"/>
    <w:rsid w:val="0050620F"/>
    <w:rsid w:val="00521486"/>
    <w:rsid w:val="005308EC"/>
    <w:rsid w:val="005421E7"/>
    <w:rsid w:val="00545919"/>
    <w:rsid w:val="0055005A"/>
    <w:rsid w:val="0056039F"/>
    <w:rsid w:val="0056352F"/>
    <w:rsid w:val="00565962"/>
    <w:rsid w:val="005929F3"/>
    <w:rsid w:val="00592C72"/>
    <w:rsid w:val="005A3074"/>
    <w:rsid w:val="005A4728"/>
    <w:rsid w:val="005B71F5"/>
    <w:rsid w:val="005C087A"/>
    <w:rsid w:val="005C2B98"/>
    <w:rsid w:val="005C4C2A"/>
    <w:rsid w:val="005C674D"/>
    <w:rsid w:val="005D601A"/>
    <w:rsid w:val="005E0DAC"/>
    <w:rsid w:val="005E306B"/>
    <w:rsid w:val="005F1A46"/>
    <w:rsid w:val="005F20B5"/>
    <w:rsid w:val="00613F77"/>
    <w:rsid w:val="006152E2"/>
    <w:rsid w:val="00626A3E"/>
    <w:rsid w:val="006324AA"/>
    <w:rsid w:val="00636516"/>
    <w:rsid w:val="00660B13"/>
    <w:rsid w:val="0066623D"/>
    <w:rsid w:val="006A4632"/>
    <w:rsid w:val="006E125F"/>
    <w:rsid w:val="006F10E8"/>
    <w:rsid w:val="006F1D08"/>
    <w:rsid w:val="00713E93"/>
    <w:rsid w:val="0073224C"/>
    <w:rsid w:val="00747298"/>
    <w:rsid w:val="007635EF"/>
    <w:rsid w:val="00764809"/>
    <w:rsid w:val="00766307"/>
    <w:rsid w:val="0077013A"/>
    <w:rsid w:val="00775796"/>
    <w:rsid w:val="00782610"/>
    <w:rsid w:val="007A0252"/>
    <w:rsid w:val="007B31A3"/>
    <w:rsid w:val="007B470A"/>
    <w:rsid w:val="007D2B6C"/>
    <w:rsid w:val="007F1A56"/>
    <w:rsid w:val="007F4E58"/>
    <w:rsid w:val="007F5D91"/>
    <w:rsid w:val="007F7E1B"/>
    <w:rsid w:val="0080545D"/>
    <w:rsid w:val="00811821"/>
    <w:rsid w:val="008364EB"/>
    <w:rsid w:val="0084269F"/>
    <w:rsid w:val="00854D24"/>
    <w:rsid w:val="008638D0"/>
    <w:rsid w:val="008714FA"/>
    <w:rsid w:val="00891744"/>
    <w:rsid w:val="00893AFA"/>
    <w:rsid w:val="008A77B3"/>
    <w:rsid w:val="008B415E"/>
    <w:rsid w:val="008B62D6"/>
    <w:rsid w:val="008C26E6"/>
    <w:rsid w:val="008C2B17"/>
    <w:rsid w:val="008D0011"/>
    <w:rsid w:val="008D1390"/>
    <w:rsid w:val="008D7BBE"/>
    <w:rsid w:val="0090789D"/>
    <w:rsid w:val="00917BE3"/>
    <w:rsid w:val="00942541"/>
    <w:rsid w:val="00942714"/>
    <w:rsid w:val="00943379"/>
    <w:rsid w:val="00945B68"/>
    <w:rsid w:val="00945DDC"/>
    <w:rsid w:val="00957D31"/>
    <w:rsid w:val="00972232"/>
    <w:rsid w:val="009751D5"/>
    <w:rsid w:val="009865D4"/>
    <w:rsid w:val="009A720A"/>
    <w:rsid w:val="009B2415"/>
    <w:rsid w:val="009D35AA"/>
    <w:rsid w:val="00A00059"/>
    <w:rsid w:val="00A15E99"/>
    <w:rsid w:val="00A26251"/>
    <w:rsid w:val="00A26FD4"/>
    <w:rsid w:val="00A34327"/>
    <w:rsid w:val="00A571BA"/>
    <w:rsid w:val="00A60747"/>
    <w:rsid w:val="00A65632"/>
    <w:rsid w:val="00A7037A"/>
    <w:rsid w:val="00A71F46"/>
    <w:rsid w:val="00A743C7"/>
    <w:rsid w:val="00A7635E"/>
    <w:rsid w:val="00A76A60"/>
    <w:rsid w:val="00A833C8"/>
    <w:rsid w:val="00AC1CB9"/>
    <w:rsid w:val="00AD7F82"/>
    <w:rsid w:val="00B00EE1"/>
    <w:rsid w:val="00B268AF"/>
    <w:rsid w:val="00B311E8"/>
    <w:rsid w:val="00B41AEF"/>
    <w:rsid w:val="00B46B31"/>
    <w:rsid w:val="00B60349"/>
    <w:rsid w:val="00B61EBB"/>
    <w:rsid w:val="00B706B4"/>
    <w:rsid w:val="00B812A9"/>
    <w:rsid w:val="00BA62CD"/>
    <w:rsid w:val="00BB57DE"/>
    <w:rsid w:val="00BC5D81"/>
    <w:rsid w:val="00BD0801"/>
    <w:rsid w:val="00BF1E95"/>
    <w:rsid w:val="00C11FB6"/>
    <w:rsid w:val="00C27AE9"/>
    <w:rsid w:val="00C41E57"/>
    <w:rsid w:val="00C434B6"/>
    <w:rsid w:val="00C5646E"/>
    <w:rsid w:val="00C7402D"/>
    <w:rsid w:val="00C86266"/>
    <w:rsid w:val="00C90EFD"/>
    <w:rsid w:val="00C92F3D"/>
    <w:rsid w:val="00C95428"/>
    <w:rsid w:val="00CA46C7"/>
    <w:rsid w:val="00CA7044"/>
    <w:rsid w:val="00CB6123"/>
    <w:rsid w:val="00CC2FD4"/>
    <w:rsid w:val="00CC39A1"/>
    <w:rsid w:val="00CD32F4"/>
    <w:rsid w:val="00CD4A38"/>
    <w:rsid w:val="00CE0522"/>
    <w:rsid w:val="00CE3E1B"/>
    <w:rsid w:val="00CE6A4B"/>
    <w:rsid w:val="00CE7273"/>
    <w:rsid w:val="00CF7028"/>
    <w:rsid w:val="00D05F64"/>
    <w:rsid w:val="00D1385F"/>
    <w:rsid w:val="00D200DF"/>
    <w:rsid w:val="00D22048"/>
    <w:rsid w:val="00D2299C"/>
    <w:rsid w:val="00D242C2"/>
    <w:rsid w:val="00D27E6C"/>
    <w:rsid w:val="00D37467"/>
    <w:rsid w:val="00D37FA2"/>
    <w:rsid w:val="00D44ABC"/>
    <w:rsid w:val="00D518EE"/>
    <w:rsid w:val="00D52549"/>
    <w:rsid w:val="00D53D32"/>
    <w:rsid w:val="00D57E1B"/>
    <w:rsid w:val="00D63DA0"/>
    <w:rsid w:val="00DB283A"/>
    <w:rsid w:val="00DF0115"/>
    <w:rsid w:val="00DF09F8"/>
    <w:rsid w:val="00E0521F"/>
    <w:rsid w:val="00E219D3"/>
    <w:rsid w:val="00E264B1"/>
    <w:rsid w:val="00E32A6B"/>
    <w:rsid w:val="00E6222F"/>
    <w:rsid w:val="00E818AC"/>
    <w:rsid w:val="00E839C8"/>
    <w:rsid w:val="00E94A48"/>
    <w:rsid w:val="00EA127E"/>
    <w:rsid w:val="00EA2E6F"/>
    <w:rsid w:val="00EB3F7A"/>
    <w:rsid w:val="00EB567A"/>
    <w:rsid w:val="00EC6C7A"/>
    <w:rsid w:val="00ED1BDB"/>
    <w:rsid w:val="00EF229A"/>
    <w:rsid w:val="00EF22D3"/>
    <w:rsid w:val="00F40D42"/>
    <w:rsid w:val="00F55423"/>
    <w:rsid w:val="00F91DD3"/>
    <w:rsid w:val="00F96225"/>
    <w:rsid w:val="00FA5C30"/>
    <w:rsid w:val="00FC3DF4"/>
    <w:rsid w:val="00FC7E15"/>
    <w:rsid w:val="00FE3606"/>
    <w:rsid w:val="00FE788E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0068D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7635EF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  <w:style w:type="paragraph" w:customStyle="1" w:styleId="Default">
    <w:name w:val="Default"/>
    <w:rsid w:val="003436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2FDB-9A64-4E53-AF3B-2A86DD8B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45</cp:revision>
  <cp:lastPrinted>2020-10-27T08:44:00Z</cp:lastPrinted>
  <dcterms:created xsi:type="dcterms:W3CDTF">2020-10-21T09:26:00Z</dcterms:created>
  <dcterms:modified xsi:type="dcterms:W3CDTF">2020-11-17T10:39:00Z</dcterms:modified>
</cp:coreProperties>
</file>