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5C56" w14:textId="77777777" w:rsidR="00E669BA" w:rsidRPr="000D230A" w:rsidRDefault="00E669BA" w:rsidP="00CC30E8">
      <w:pPr>
        <w:rPr>
          <w:rFonts w:ascii="Times New Roman" w:hAnsi="Times New Roman"/>
          <w:lang w:val="uk-UA"/>
        </w:rPr>
      </w:pPr>
      <w:bookmarkStart w:id="0" w:name="_GoBack"/>
      <w:bookmarkEnd w:id="0"/>
    </w:p>
    <w:p w14:paraId="45B314A0" w14:textId="77777777" w:rsidR="00E669BA" w:rsidRPr="000D230A" w:rsidRDefault="00E669BA" w:rsidP="00CC30E8">
      <w:pPr>
        <w:rPr>
          <w:rFonts w:ascii="Times New Roman" w:hAnsi="Times New Roman"/>
          <w:lang w:val="uk-UA"/>
        </w:rPr>
      </w:pPr>
    </w:p>
    <w:p w14:paraId="022B1F9C" w14:textId="77777777" w:rsidR="00E669BA" w:rsidRPr="000D230A" w:rsidRDefault="00E669BA" w:rsidP="00CC30E8">
      <w:pPr>
        <w:rPr>
          <w:rFonts w:ascii="Times New Roman" w:hAnsi="Times New Roman"/>
          <w:lang w:val="uk-UA"/>
        </w:rPr>
      </w:pPr>
    </w:p>
    <w:p w14:paraId="4B686336" w14:textId="77777777" w:rsidR="00E669BA" w:rsidRPr="000D230A" w:rsidRDefault="00E669BA" w:rsidP="00CC30E8">
      <w:pPr>
        <w:rPr>
          <w:rFonts w:ascii="Times New Roman" w:hAnsi="Times New Roman"/>
          <w:lang w:val="uk-UA"/>
        </w:rPr>
      </w:pPr>
    </w:p>
    <w:p w14:paraId="7EB2E9A7" w14:textId="77777777" w:rsidR="00E669BA" w:rsidRPr="000D230A" w:rsidRDefault="00E669BA" w:rsidP="00CC30E8">
      <w:pPr>
        <w:rPr>
          <w:rFonts w:ascii="Times New Roman" w:hAnsi="Times New Roman"/>
          <w:lang w:val="uk-UA"/>
        </w:rPr>
      </w:pPr>
    </w:p>
    <w:p w14:paraId="30BAB71C" w14:textId="77777777" w:rsidR="00E669BA" w:rsidRPr="000D230A" w:rsidRDefault="00E669BA" w:rsidP="00CC30E8">
      <w:pPr>
        <w:rPr>
          <w:rFonts w:ascii="Times New Roman" w:hAnsi="Times New Roman"/>
          <w:lang w:val="uk-UA"/>
        </w:rPr>
      </w:pPr>
    </w:p>
    <w:p w14:paraId="060F885D" w14:textId="77777777" w:rsidR="00E669BA" w:rsidRPr="000D230A" w:rsidRDefault="00E669BA" w:rsidP="00CC30E8">
      <w:pPr>
        <w:rPr>
          <w:rFonts w:ascii="Times New Roman" w:hAnsi="Times New Roman"/>
          <w:lang w:val="uk-UA"/>
        </w:rPr>
      </w:pPr>
    </w:p>
    <w:p w14:paraId="1CEF0D70" w14:textId="77777777" w:rsidR="00466AED" w:rsidRPr="000D230A" w:rsidRDefault="00466AED" w:rsidP="00CC30E8">
      <w:pPr>
        <w:rPr>
          <w:rFonts w:ascii="Times New Roman" w:hAnsi="Times New Roman"/>
          <w:lang w:val="uk-UA"/>
        </w:rPr>
      </w:pPr>
    </w:p>
    <w:p w14:paraId="19E33744" w14:textId="77777777" w:rsidR="00E669BA" w:rsidRPr="000D230A" w:rsidRDefault="00E669BA" w:rsidP="00CC3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230A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14:paraId="3FBCD036" w14:textId="77777777" w:rsidR="00B23F6D" w:rsidRPr="00B23F6D" w:rsidRDefault="00E669BA" w:rsidP="00CC30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проект Закону України «Про </w:t>
      </w:r>
      <w:r w:rsidR="00B23F6D" w:rsidRPr="00B23F6D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Закону України</w:t>
      </w:r>
    </w:p>
    <w:p w14:paraId="498C7C49" w14:textId="578628FB" w:rsidR="00B23F6D" w:rsidRPr="00B23F6D" w:rsidRDefault="00B23F6D" w:rsidP="00CC30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23F6D">
        <w:rPr>
          <w:rFonts w:ascii="Times New Roman" w:hAnsi="Times New Roman" w:cs="Times New Roman"/>
          <w:b/>
          <w:sz w:val="28"/>
          <w:szCs w:val="28"/>
          <w:lang w:val="uk-UA"/>
        </w:rPr>
        <w:t>Про Державний бюджет України на 2020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2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382E1C9" w14:textId="50DF156D" w:rsidR="00E669BA" w:rsidRPr="00E23F88" w:rsidRDefault="00B23F6D" w:rsidP="00CC30E8">
      <w:pPr>
        <w:jc w:val="center"/>
        <w:rPr>
          <w:b/>
          <w:color w:val="000000"/>
          <w:sz w:val="28"/>
          <w:szCs w:val="28"/>
          <w:lang w:val="uk-UA"/>
        </w:rPr>
      </w:pPr>
      <w:r w:rsidRPr="00B23F6D">
        <w:rPr>
          <w:rFonts w:ascii="Times New Roman" w:hAnsi="Times New Roman" w:cs="Times New Roman"/>
          <w:b/>
          <w:sz w:val="28"/>
          <w:szCs w:val="28"/>
          <w:lang w:val="uk-UA"/>
        </w:rPr>
        <w:t>щодо державних запозичень</w:t>
      </w:r>
      <w:r w:rsidR="00DA6C77" w:rsidRPr="00E23F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F1CDB18" w14:textId="77777777" w:rsidR="00E669BA" w:rsidRPr="00E23F88" w:rsidRDefault="00E669BA" w:rsidP="00CC30E8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110E2A52" w14:textId="1605B44E" w:rsidR="00DA6C77" w:rsidRDefault="00DA6C77" w:rsidP="00A82A9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D230A">
        <w:rPr>
          <w:sz w:val="28"/>
          <w:szCs w:val="28"/>
          <w:lang w:val="uk-UA"/>
        </w:rPr>
        <w:t xml:space="preserve">У законопроекті </w:t>
      </w:r>
      <w:r w:rsidR="00BE5206" w:rsidRPr="000D230A">
        <w:rPr>
          <w:sz w:val="28"/>
          <w:szCs w:val="28"/>
          <w:lang w:val="uk-UA"/>
        </w:rPr>
        <w:t xml:space="preserve">шляхом внесення змін до ст. </w:t>
      </w:r>
      <w:r w:rsidR="00B23F6D">
        <w:rPr>
          <w:sz w:val="28"/>
          <w:szCs w:val="28"/>
          <w:lang w:val="uk-UA"/>
        </w:rPr>
        <w:t>1</w:t>
      </w:r>
      <w:r w:rsidR="00775214" w:rsidRPr="00775214">
        <w:rPr>
          <w:lang w:val="uk-UA"/>
        </w:rPr>
        <w:t xml:space="preserve"> </w:t>
      </w:r>
      <w:r w:rsidR="00775214" w:rsidRPr="00775214">
        <w:rPr>
          <w:sz w:val="28"/>
          <w:szCs w:val="28"/>
          <w:lang w:val="uk-UA"/>
        </w:rPr>
        <w:t xml:space="preserve">Закону України </w:t>
      </w:r>
      <w:r w:rsidR="009F4592">
        <w:rPr>
          <w:sz w:val="28"/>
          <w:szCs w:val="28"/>
          <w:lang w:val="uk-UA"/>
        </w:rPr>
        <w:br/>
      </w:r>
      <w:r w:rsidR="00775214" w:rsidRPr="00775214">
        <w:rPr>
          <w:sz w:val="28"/>
          <w:szCs w:val="28"/>
          <w:lang w:val="uk-UA"/>
        </w:rPr>
        <w:t>«Про Державний бюджет на 2020 рік» (далі – Закон)</w:t>
      </w:r>
      <w:r w:rsidR="00A73F94" w:rsidRPr="000D230A">
        <w:rPr>
          <w:sz w:val="28"/>
          <w:szCs w:val="28"/>
          <w:lang w:val="uk-UA"/>
        </w:rPr>
        <w:t>, додатків № 3 «Розподіл видатків Державного бюджету України на 2020 рік»</w:t>
      </w:r>
      <w:r w:rsidR="00B23F6D">
        <w:rPr>
          <w:sz w:val="28"/>
          <w:szCs w:val="28"/>
          <w:lang w:val="uk-UA"/>
        </w:rPr>
        <w:t>,</w:t>
      </w:r>
      <w:r w:rsidR="00A73F94" w:rsidRPr="000D230A">
        <w:rPr>
          <w:sz w:val="28"/>
          <w:szCs w:val="28"/>
          <w:lang w:val="uk-UA"/>
        </w:rPr>
        <w:t xml:space="preserve"> </w:t>
      </w:r>
      <w:r w:rsidR="00E23F88">
        <w:rPr>
          <w:sz w:val="28"/>
          <w:szCs w:val="28"/>
          <w:lang w:val="uk-UA"/>
        </w:rPr>
        <w:t xml:space="preserve">№ </w:t>
      </w:r>
      <w:r w:rsidR="00A73F94" w:rsidRPr="000D230A">
        <w:rPr>
          <w:sz w:val="28"/>
          <w:szCs w:val="28"/>
          <w:lang w:val="uk-UA"/>
        </w:rPr>
        <w:t>4 «Повернення кредитів до Державного бюджету України та розподіл надання кредитів з Державного бюджету України в 2020 році</w:t>
      </w:r>
      <w:r w:rsidR="00B23F6D">
        <w:rPr>
          <w:sz w:val="28"/>
          <w:szCs w:val="28"/>
          <w:lang w:val="uk-UA"/>
        </w:rPr>
        <w:t>» та № 8 «</w:t>
      </w:r>
      <w:r w:rsidR="00B23F6D" w:rsidRPr="00B23F6D">
        <w:rPr>
          <w:sz w:val="28"/>
          <w:szCs w:val="28"/>
          <w:lang w:val="uk-UA"/>
        </w:rPr>
        <w:t>Перелік кредитів (позик), що залучаються державою до спеціального фонду Державного бюджету України на 2020 рік</w:t>
      </w:r>
      <w:r w:rsidR="00B23F6D">
        <w:rPr>
          <w:sz w:val="28"/>
          <w:szCs w:val="28"/>
          <w:lang w:val="uk-UA"/>
        </w:rPr>
        <w:t xml:space="preserve"> </w:t>
      </w:r>
      <w:r w:rsidR="00B23F6D" w:rsidRPr="00B23F6D">
        <w:rPr>
          <w:sz w:val="28"/>
          <w:szCs w:val="28"/>
          <w:lang w:val="uk-UA"/>
        </w:rPr>
        <w:t>від іноземних держав, іноземних фінансових установ і міжнародних фінансових організацій для реалізації інвестиційних проектів</w:t>
      </w:r>
      <w:r w:rsidR="00A82A9E">
        <w:rPr>
          <w:sz w:val="28"/>
          <w:szCs w:val="28"/>
          <w:lang w:val="uk-UA"/>
        </w:rPr>
        <w:t>»</w:t>
      </w:r>
      <w:r w:rsidR="00775214">
        <w:rPr>
          <w:sz w:val="28"/>
          <w:szCs w:val="28"/>
          <w:lang w:val="uk-UA"/>
        </w:rPr>
        <w:t xml:space="preserve"> до нього </w:t>
      </w:r>
      <w:r w:rsidRPr="000D230A">
        <w:rPr>
          <w:sz w:val="28"/>
          <w:szCs w:val="28"/>
          <w:lang w:val="uk-UA"/>
        </w:rPr>
        <w:t>пропонується</w:t>
      </w:r>
      <w:r w:rsidR="002537AC">
        <w:rPr>
          <w:sz w:val="28"/>
          <w:szCs w:val="28"/>
          <w:lang w:val="uk-UA"/>
        </w:rPr>
        <w:t xml:space="preserve"> збільшити </w:t>
      </w:r>
      <w:r w:rsidR="00EF6730">
        <w:rPr>
          <w:sz w:val="28"/>
          <w:szCs w:val="28"/>
          <w:lang w:val="uk-UA"/>
        </w:rPr>
        <w:t>на 547583,1 тис. грн.</w:t>
      </w:r>
      <w:r w:rsidR="00EF6730" w:rsidRPr="000D230A">
        <w:rPr>
          <w:sz w:val="28"/>
          <w:szCs w:val="28"/>
          <w:lang w:val="uk-UA"/>
        </w:rPr>
        <w:t xml:space="preserve"> </w:t>
      </w:r>
      <w:r w:rsidR="002537AC">
        <w:rPr>
          <w:sz w:val="28"/>
          <w:szCs w:val="28"/>
          <w:lang w:val="uk-UA"/>
        </w:rPr>
        <w:t>бюджетні призначення спеціального фонду Міністерству охорони здоров’я України на фінансування бюджетної програми «</w:t>
      </w:r>
      <w:r w:rsidR="00E1338A">
        <w:rPr>
          <w:sz w:val="28"/>
          <w:szCs w:val="28"/>
          <w:lang w:val="uk-UA"/>
        </w:rPr>
        <w:t>П</w:t>
      </w:r>
      <w:r w:rsidR="002537AC" w:rsidRPr="002537AC">
        <w:rPr>
          <w:sz w:val="28"/>
          <w:szCs w:val="28"/>
          <w:lang w:val="uk-UA"/>
        </w:rPr>
        <w:t>оліпшення охорони здоров'я на службі у людей</w:t>
      </w:r>
      <w:r w:rsidR="002537AC">
        <w:rPr>
          <w:sz w:val="28"/>
          <w:szCs w:val="28"/>
          <w:lang w:val="uk-UA"/>
        </w:rPr>
        <w:t xml:space="preserve">» </w:t>
      </w:r>
      <w:r w:rsidR="00EF6730">
        <w:rPr>
          <w:sz w:val="28"/>
          <w:szCs w:val="28"/>
          <w:lang w:val="uk-UA"/>
        </w:rPr>
        <w:br/>
      </w:r>
      <w:r w:rsidR="002537AC">
        <w:rPr>
          <w:sz w:val="28"/>
          <w:szCs w:val="28"/>
          <w:lang w:val="uk-UA"/>
        </w:rPr>
        <w:t xml:space="preserve">(код </w:t>
      </w:r>
      <w:r w:rsidR="002537AC" w:rsidRPr="002537AC">
        <w:rPr>
          <w:sz w:val="28"/>
          <w:szCs w:val="28"/>
          <w:lang w:val="uk-UA"/>
        </w:rPr>
        <w:t>2301610</w:t>
      </w:r>
      <w:r w:rsidR="002537AC">
        <w:rPr>
          <w:sz w:val="28"/>
          <w:szCs w:val="28"/>
          <w:lang w:val="uk-UA"/>
        </w:rPr>
        <w:t xml:space="preserve">). </w:t>
      </w:r>
      <w:r w:rsidR="002537AC" w:rsidRPr="006D1DBF">
        <w:rPr>
          <w:sz w:val="28"/>
          <w:szCs w:val="28"/>
          <w:lang w:val="uk-UA"/>
        </w:rPr>
        <w:t>Одночасно</w:t>
      </w:r>
      <w:r w:rsidR="00E1338A" w:rsidRPr="006D1DBF">
        <w:rPr>
          <w:sz w:val="28"/>
          <w:szCs w:val="28"/>
          <w:lang w:val="uk-UA"/>
        </w:rPr>
        <w:t xml:space="preserve"> </w:t>
      </w:r>
      <w:r w:rsidR="002537AC" w:rsidRPr="006D1DBF">
        <w:rPr>
          <w:sz w:val="28"/>
          <w:szCs w:val="28"/>
          <w:lang w:val="uk-UA"/>
        </w:rPr>
        <w:t>зменш</w:t>
      </w:r>
      <w:r w:rsidR="00E1338A" w:rsidRPr="006D1DBF">
        <w:rPr>
          <w:sz w:val="28"/>
          <w:szCs w:val="28"/>
          <w:lang w:val="uk-UA"/>
        </w:rPr>
        <w:t>уються</w:t>
      </w:r>
      <w:r w:rsidR="002537AC" w:rsidRPr="006D1DBF">
        <w:rPr>
          <w:sz w:val="28"/>
          <w:szCs w:val="28"/>
          <w:lang w:val="uk-UA"/>
        </w:rPr>
        <w:t xml:space="preserve"> бюджетні видатки Міністерству соціальної політики України на фінансування бюджетної програми «</w:t>
      </w:r>
      <w:r w:rsidR="00E1338A" w:rsidRPr="006D1DBF">
        <w:rPr>
          <w:sz w:val="28"/>
          <w:szCs w:val="28"/>
          <w:lang w:val="uk-UA"/>
        </w:rPr>
        <w:t>М</w:t>
      </w:r>
      <w:r w:rsidR="002537AC" w:rsidRPr="006D1DBF">
        <w:rPr>
          <w:sz w:val="28"/>
          <w:szCs w:val="28"/>
          <w:lang w:val="uk-UA"/>
        </w:rPr>
        <w:t>одернізація системи</w:t>
      </w:r>
      <w:r w:rsidR="002537AC" w:rsidRPr="002537AC">
        <w:rPr>
          <w:sz w:val="28"/>
          <w:szCs w:val="28"/>
          <w:lang w:val="uk-UA"/>
        </w:rPr>
        <w:t xml:space="preserve"> соціальної підтримки населення України</w:t>
      </w:r>
      <w:r w:rsidR="002537AC">
        <w:rPr>
          <w:sz w:val="28"/>
          <w:szCs w:val="28"/>
          <w:lang w:val="uk-UA"/>
        </w:rPr>
        <w:t xml:space="preserve">» </w:t>
      </w:r>
      <w:r w:rsidR="00EF6730">
        <w:rPr>
          <w:sz w:val="28"/>
          <w:szCs w:val="28"/>
          <w:lang w:val="uk-UA"/>
        </w:rPr>
        <w:br/>
      </w:r>
      <w:r w:rsidR="002537AC">
        <w:rPr>
          <w:sz w:val="28"/>
          <w:szCs w:val="28"/>
          <w:lang w:val="uk-UA"/>
        </w:rPr>
        <w:t xml:space="preserve">(код </w:t>
      </w:r>
      <w:r w:rsidR="002537AC" w:rsidRPr="002537AC">
        <w:rPr>
          <w:sz w:val="28"/>
          <w:szCs w:val="28"/>
          <w:lang w:val="uk-UA"/>
        </w:rPr>
        <w:t>2501630</w:t>
      </w:r>
      <w:r w:rsidR="002537AC">
        <w:rPr>
          <w:sz w:val="28"/>
          <w:szCs w:val="28"/>
          <w:lang w:val="uk-UA"/>
        </w:rPr>
        <w:t>) – на 7583</w:t>
      </w:r>
      <w:r w:rsidR="00775214">
        <w:rPr>
          <w:sz w:val="28"/>
          <w:szCs w:val="28"/>
          <w:lang w:val="uk-UA"/>
        </w:rPr>
        <w:t>,1</w:t>
      </w:r>
      <w:r w:rsidR="002537AC">
        <w:rPr>
          <w:sz w:val="28"/>
          <w:szCs w:val="28"/>
          <w:lang w:val="uk-UA"/>
        </w:rPr>
        <w:t xml:space="preserve"> тис. грн</w:t>
      </w:r>
      <w:r w:rsidR="00EF6730">
        <w:rPr>
          <w:sz w:val="28"/>
          <w:szCs w:val="28"/>
          <w:lang w:val="uk-UA"/>
        </w:rPr>
        <w:t>.</w:t>
      </w:r>
      <w:r w:rsidR="002537AC">
        <w:rPr>
          <w:sz w:val="28"/>
          <w:szCs w:val="28"/>
          <w:lang w:val="uk-UA"/>
        </w:rPr>
        <w:t>, а також Міністерству енергетики України на надання кредиту з Державного бюджету у 2020 році за бюджетною програмою «</w:t>
      </w:r>
      <w:r w:rsidR="00E1338A">
        <w:rPr>
          <w:sz w:val="28"/>
          <w:szCs w:val="28"/>
          <w:lang w:val="uk-UA"/>
        </w:rPr>
        <w:t>Р</w:t>
      </w:r>
      <w:r w:rsidR="002537AC" w:rsidRPr="002537AC">
        <w:rPr>
          <w:sz w:val="28"/>
          <w:szCs w:val="28"/>
          <w:lang w:val="uk-UA"/>
        </w:rPr>
        <w:t xml:space="preserve">еконструкція, капітальний ремонт та технічне переоснащення магістрального газопроводу </w:t>
      </w:r>
      <w:proofErr w:type="spellStart"/>
      <w:r w:rsidR="002537AC" w:rsidRPr="002537AC">
        <w:rPr>
          <w:sz w:val="28"/>
          <w:szCs w:val="28"/>
          <w:lang w:val="uk-UA"/>
        </w:rPr>
        <w:t>Уренгой</w:t>
      </w:r>
      <w:proofErr w:type="spellEnd"/>
      <w:r w:rsidR="002537AC" w:rsidRPr="002537AC">
        <w:rPr>
          <w:sz w:val="28"/>
          <w:szCs w:val="28"/>
          <w:lang w:val="uk-UA"/>
        </w:rPr>
        <w:t>-</w:t>
      </w:r>
      <w:proofErr w:type="spellStart"/>
      <w:r w:rsidR="002537AC" w:rsidRPr="002537AC">
        <w:rPr>
          <w:sz w:val="28"/>
          <w:szCs w:val="28"/>
          <w:lang w:val="uk-UA"/>
        </w:rPr>
        <w:t>Помари</w:t>
      </w:r>
      <w:proofErr w:type="spellEnd"/>
      <w:r w:rsidR="002537AC" w:rsidRPr="002537AC">
        <w:rPr>
          <w:sz w:val="28"/>
          <w:szCs w:val="28"/>
          <w:lang w:val="uk-UA"/>
        </w:rPr>
        <w:t>-Ужгород</w:t>
      </w:r>
      <w:r w:rsidR="002537AC">
        <w:rPr>
          <w:sz w:val="28"/>
          <w:szCs w:val="28"/>
          <w:lang w:val="uk-UA"/>
        </w:rPr>
        <w:t>» (</w:t>
      </w:r>
      <w:r w:rsidR="00EF6730">
        <w:rPr>
          <w:sz w:val="28"/>
          <w:szCs w:val="28"/>
          <w:lang w:val="uk-UA"/>
        </w:rPr>
        <w:t xml:space="preserve">код </w:t>
      </w:r>
      <w:r w:rsidR="002537AC" w:rsidRPr="002537AC">
        <w:rPr>
          <w:sz w:val="28"/>
          <w:szCs w:val="28"/>
          <w:lang w:val="uk-UA"/>
        </w:rPr>
        <w:t>2401620</w:t>
      </w:r>
      <w:r w:rsidR="002537AC">
        <w:rPr>
          <w:sz w:val="28"/>
          <w:szCs w:val="28"/>
          <w:lang w:val="uk-UA"/>
        </w:rPr>
        <w:t>)</w:t>
      </w:r>
      <w:r w:rsidR="00CC30E8">
        <w:rPr>
          <w:sz w:val="28"/>
          <w:szCs w:val="28"/>
          <w:lang w:val="uk-UA"/>
        </w:rPr>
        <w:t xml:space="preserve"> – на 540000 тис. гривень. </w:t>
      </w:r>
    </w:p>
    <w:p w14:paraId="09CDE937" w14:textId="5F8DF76C" w:rsidR="00CC30E8" w:rsidRPr="00CC30E8" w:rsidRDefault="00CC30E8" w:rsidP="00A82A9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D1DBF">
        <w:rPr>
          <w:sz w:val="28"/>
          <w:szCs w:val="28"/>
          <w:lang w:val="uk-UA"/>
        </w:rPr>
        <w:t xml:space="preserve">Крім того, пропонується доповнити </w:t>
      </w:r>
      <w:r w:rsidR="007B6FD4" w:rsidRPr="006D1DBF">
        <w:rPr>
          <w:sz w:val="28"/>
          <w:szCs w:val="28"/>
          <w:lang w:val="uk-UA"/>
        </w:rPr>
        <w:t>п</w:t>
      </w:r>
      <w:r w:rsidR="00A82A9E" w:rsidRPr="006D1DBF">
        <w:rPr>
          <w:sz w:val="28"/>
          <w:szCs w:val="28"/>
          <w:lang w:val="uk-UA"/>
        </w:rPr>
        <w:t>ерелік кредитів (позик), що залучаються державою до спеціального фонду Державного бюджету України на 2020 рік</w:t>
      </w:r>
      <w:r w:rsidR="00950792" w:rsidRPr="006D1DBF">
        <w:rPr>
          <w:sz w:val="28"/>
          <w:szCs w:val="28"/>
          <w:lang w:val="uk-UA"/>
        </w:rPr>
        <w:t>,</w:t>
      </w:r>
      <w:r w:rsidR="00A82A9E" w:rsidRPr="006D1DBF">
        <w:rPr>
          <w:sz w:val="28"/>
          <w:szCs w:val="28"/>
          <w:lang w:val="uk-UA"/>
        </w:rPr>
        <w:t xml:space="preserve"> проектами «Додаткове фінансування для проекту «Поліпшення охорони здоров’я на службі у людей»</w:t>
      </w:r>
      <w:r w:rsidR="00950792" w:rsidRPr="006D1DBF">
        <w:rPr>
          <w:sz w:val="28"/>
          <w:szCs w:val="28"/>
          <w:lang w:val="uk-UA"/>
        </w:rPr>
        <w:t>»</w:t>
      </w:r>
      <w:r w:rsidR="00A82A9E" w:rsidRPr="006D1DBF">
        <w:rPr>
          <w:sz w:val="28"/>
          <w:szCs w:val="28"/>
          <w:lang w:val="uk-UA"/>
        </w:rPr>
        <w:t>,</w:t>
      </w:r>
      <w:r w:rsidRPr="006D1DBF">
        <w:rPr>
          <w:sz w:val="28"/>
          <w:szCs w:val="28"/>
          <w:lang w:val="uk-UA"/>
        </w:rPr>
        <w:t xml:space="preserve"> «Додаткове</w:t>
      </w:r>
      <w:r w:rsidRPr="00CC30E8">
        <w:rPr>
          <w:sz w:val="28"/>
          <w:szCs w:val="28"/>
          <w:lang w:val="uk-UA"/>
        </w:rPr>
        <w:t xml:space="preserve"> фінансування </w:t>
      </w:r>
      <w:proofErr w:type="spellStart"/>
      <w:r w:rsidRPr="00CC30E8">
        <w:rPr>
          <w:sz w:val="28"/>
          <w:szCs w:val="28"/>
          <w:lang w:val="uk-UA"/>
        </w:rPr>
        <w:t>Проєкту</w:t>
      </w:r>
      <w:proofErr w:type="spellEnd"/>
      <w:r w:rsidRPr="00CC30E8">
        <w:rPr>
          <w:sz w:val="28"/>
          <w:szCs w:val="28"/>
          <w:lang w:val="uk-UA"/>
        </w:rPr>
        <w:t xml:space="preserve"> «Модернізація системи соціальної підтримки населення України»</w:t>
      </w:r>
      <w:r w:rsidR="00950792">
        <w:rPr>
          <w:sz w:val="28"/>
          <w:szCs w:val="28"/>
          <w:lang w:val="uk-UA"/>
        </w:rPr>
        <w:t>»</w:t>
      </w:r>
      <w:r w:rsidR="00A82A9E">
        <w:rPr>
          <w:sz w:val="28"/>
          <w:szCs w:val="28"/>
          <w:lang w:val="uk-UA"/>
        </w:rPr>
        <w:t>.</w:t>
      </w:r>
    </w:p>
    <w:p w14:paraId="677A5657" w14:textId="726300CB" w:rsidR="00E23F88" w:rsidRDefault="001A39DC" w:rsidP="00CC30E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D230A">
        <w:rPr>
          <w:sz w:val="28"/>
          <w:szCs w:val="28"/>
          <w:lang w:val="uk-UA"/>
        </w:rPr>
        <w:t xml:space="preserve">Законопроект подано, як зазначено у пояснювальній записці до нього, </w:t>
      </w:r>
      <w:r w:rsidR="00B36F05">
        <w:rPr>
          <w:sz w:val="28"/>
          <w:szCs w:val="28"/>
          <w:lang w:val="uk-UA"/>
        </w:rPr>
        <w:t>з метою «</w:t>
      </w:r>
      <w:r w:rsidR="00B36F05" w:rsidRPr="00B36F05">
        <w:rPr>
          <w:sz w:val="28"/>
          <w:szCs w:val="28"/>
          <w:lang w:val="uk-UA"/>
        </w:rPr>
        <w:t xml:space="preserve">вирішення питання забезпечення фінансування заходів, спрямованих на запобігання виникнення, поширення та подолання наслідків </w:t>
      </w:r>
      <w:proofErr w:type="spellStart"/>
      <w:r w:rsidR="00B36F05" w:rsidRPr="00B36F05">
        <w:rPr>
          <w:sz w:val="28"/>
          <w:szCs w:val="28"/>
          <w:lang w:val="uk-UA"/>
        </w:rPr>
        <w:t>коронавірусної</w:t>
      </w:r>
      <w:proofErr w:type="spellEnd"/>
      <w:r w:rsidR="00B36F05" w:rsidRPr="00B36F05">
        <w:rPr>
          <w:sz w:val="28"/>
          <w:szCs w:val="28"/>
          <w:lang w:val="uk-UA"/>
        </w:rPr>
        <w:t xml:space="preserve"> хвороби (COVID-19)</w:t>
      </w:r>
      <w:r w:rsidR="00B36F05">
        <w:rPr>
          <w:sz w:val="28"/>
          <w:szCs w:val="28"/>
          <w:lang w:val="uk-UA"/>
        </w:rPr>
        <w:t>».</w:t>
      </w:r>
    </w:p>
    <w:p w14:paraId="3120167F" w14:textId="57723283" w:rsidR="00A82A9E" w:rsidRDefault="00A82A9E" w:rsidP="00A82A9E">
      <w:pPr>
        <w:pStyle w:val="a3"/>
        <w:tabs>
          <w:tab w:val="left" w:pos="3552"/>
        </w:tabs>
        <w:ind w:firstLine="720"/>
        <w:jc w:val="both"/>
      </w:pPr>
      <w:r>
        <w:t xml:space="preserve">Головне управління, </w:t>
      </w:r>
      <w:r w:rsidR="00EC6367">
        <w:t>не заперечуючи можливості прийняття внесеного законопроекту, одночасно зазначає, що відповідне р</w:t>
      </w:r>
      <w:r>
        <w:t xml:space="preserve">ішення щодо нього має </w:t>
      </w:r>
      <w:r>
        <w:lastRenderedPageBreak/>
        <w:t>прийматися за умови позитивного висновку Уряду щодо можливості реалізації законодавчої пропозиції у пропонований спосіб.</w:t>
      </w:r>
    </w:p>
    <w:p w14:paraId="3DBD9B4E" w14:textId="54198EF9" w:rsidR="007C1FDF" w:rsidRDefault="00A82A9E" w:rsidP="00A82A9E">
      <w:pPr>
        <w:pStyle w:val="a3"/>
        <w:tabs>
          <w:tab w:val="left" w:pos="3552"/>
        </w:tabs>
        <w:ind w:firstLine="720"/>
        <w:jc w:val="both"/>
      </w:pPr>
      <w:r>
        <w:t>Принагідно звертаємо увагу на необхідність уточнення предмету проекту у його назві та приведення кількісних показників бюджету (у тексті та відповідних супровідних до нього документах) у відповідність до їх чинних на сьогодні значень.</w:t>
      </w:r>
    </w:p>
    <w:p w14:paraId="738ECC48" w14:textId="77777777" w:rsidR="00A82A9E" w:rsidRDefault="00A82A9E" w:rsidP="00A82A9E">
      <w:pPr>
        <w:pStyle w:val="a3"/>
        <w:tabs>
          <w:tab w:val="left" w:pos="3552"/>
        </w:tabs>
        <w:ind w:firstLine="720"/>
        <w:jc w:val="both"/>
        <w:rPr>
          <w:bCs/>
        </w:rPr>
      </w:pPr>
    </w:p>
    <w:p w14:paraId="2DFBDF9F" w14:textId="77777777" w:rsidR="006B3CA4" w:rsidRPr="000D230A" w:rsidRDefault="006B3CA4" w:rsidP="00CC30E8">
      <w:pPr>
        <w:pStyle w:val="a3"/>
        <w:tabs>
          <w:tab w:val="left" w:pos="3552"/>
        </w:tabs>
        <w:ind w:firstLine="720"/>
        <w:jc w:val="both"/>
        <w:rPr>
          <w:bCs/>
        </w:rPr>
      </w:pPr>
    </w:p>
    <w:p w14:paraId="32BE99E6" w14:textId="77777777" w:rsidR="007C1FDF" w:rsidRPr="000D230A" w:rsidRDefault="000D230A" w:rsidP="00CC30E8">
      <w:pPr>
        <w:pStyle w:val="a3"/>
        <w:tabs>
          <w:tab w:val="left" w:pos="9354"/>
        </w:tabs>
        <w:ind w:firstLine="720"/>
        <w:jc w:val="both"/>
        <w:rPr>
          <w:bCs/>
        </w:rPr>
      </w:pPr>
      <w:r>
        <w:rPr>
          <w:bCs/>
        </w:rPr>
        <w:t>К</w:t>
      </w:r>
      <w:r w:rsidR="007C1FDF" w:rsidRPr="000D230A">
        <w:rPr>
          <w:bCs/>
        </w:rPr>
        <w:t xml:space="preserve">ерівник Головного управління                           </w:t>
      </w:r>
      <w:r w:rsidR="006B3CA4">
        <w:rPr>
          <w:bCs/>
        </w:rPr>
        <w:t xml:space="preserve">         </w:t>
      </w:r>
      <w:r w:rsidR="007C1FDF" w:rsidRPr="000D230A">
        <w:rPr>
          <w:bCs/>
        </w:rPr>
        <w:t xml:space="preserve">       </w:t>
      </w:r>
      <w:r w:rsidR="00000334" w:rsidRPr="000D230A">
        <w:rPr>
          <w:bCs/>
        </w:rPr>
        <w:t>С.</w:t>
      </w:r>
      <w:r>
        <w:rPr>
          <w:bCs/>
        </w:rPr>
        <w:t xml:space="preserve"> </w:t>
      </w:r>
      <w:proofErr w:type="spellStart"/>
      <w:r>
        <w:rPr>
          <w:bCs/>
        </w:rPr>
        <w:t>Тихонюк</w:t>
      </w:r>
      <w:proofErr w:type="spellEnd"/>
    </w:p>
    <w:p w14:paraId="5522DCCD" w14:textId="77777777" w:rsidR="007C1FDF" w:rsidRDefault="007C1FDF" w:rsidP="00CC30E8">
      <w:pPr>
        <w:pStyle w:val="a3"/>
        <w:tabs>
          <w:tab w:val="left" w:pos="9354"/>
        </w:tabs>
        <w:ind w:firstLine="720"/>
        <w:jc w:val="both"/>
        <w:rPr>
          <w:bCs/>
        </w:rPr>
      </w:pPr>
    </w:p>
    <w:p w14:paraId="357D92EB" w14:textId="77777777" w:rsidR="006B3CA4" w:rsidRPr="000D230A" w:rsidRDefault="006B3CA4" w:rsidP="00CC30E8">
      <w:pPr>
        <w:pStyle w:val="a3"/>
        <w:tabs>
          <w:tab w:val="left" w:pos="9354"/>
        </w:tabs>
        <w:ind w:firstLine="720"/>
        <w:jc w:val="both"/>
        <w:rPr>
          <w:bCs/>
        </w:rPr>
      </w:pPr>
    </w:p>
    <w:p w14:paraId="2D7A112C" w14:textId="3308E997" w:rsidR="007C1FDF" w:rsidRPr="009E0A51" w:rsidRDefault="007C1FDF" w:rsidP="00CC30E8">
      <w:pPr>
        <w:pStyle w:val="a3"/>
        <w:tabs>
          <w:tab w:val="left" w:pos="9354"/>
        </w:tabs>
        <w:ind w:firstLine="720"/>
        <w:jc w:val="both"/>
        <w:rPr>
          <w:sz w:val="20"/>
          <w:szCs w:val="20"/>
        </w:rPr>
      </w:pPr>
      <w:proofErr w:type="spellStart"/>
      <w:r w:rsidRPr="009E0A51">
        <w:rPr>
          <w:bCs/>
          <w:sz w:val="20"/>
          <w:szCs w:val="20"/>
        </w:rPr>
        <w:t>Вик</w:t>
      </w:r>
      <w:proofErr w:type="spellEnd"/>
      <w:r w:rsidRPr="009E0A51">
        <w:rPr>
          <w:bCs/>
          <w:sz w:val="20"/>
          <w:szCs w:val="20"/>
        </w:rPr>
        <w:t>.</w:t>
      </w:r>
      <w:r w:rsidR="00F6688D" w:rsidRPr="009E0A51">
        <w:rPr>
          <w:bCs/>
          <w:sz w:val="20"/>
          <w:szCs w:val="20"/>
        </w:rPr>
        <w:t>:</w:t>
      </w:r>
      <w:r w:rsidRPr="009E0A51">
        <w:rPr>
          <w:sz w:val="20"/>
          <w:szCs w:val="20"/>
        </w:rPr>
        <w:t xml:space="preserve">  Н.</w:t>
      </w:r>
      <w:r w:rsidR="00F6688D" w:rsidRPr="009E0A51">
        <w:rPr>
          <w:sz w:val="20"/>
          <w:szCs w:val="20"/>
        </w:rPr>
        <w:t xml:space="preserve"> </w:t>
      </w:r>
      <w:r w:rsidRPr="009E0A51">
        <w:rPr>
          <w:sz w:val="20"/>
          <w:szCs w:val="20"/>
        </w:rPr>
        <w:t>Пархоменко</w:t>
      </w:r>
    </w:p>
    <w:p w14:paraId="3EF1899E" w14:textId="77777777" w:rsidR="00327959" w:rsidRPr="00327959" w:rsidRDefault="00327959" w:rsidP="00CC30E8">
      <w:pPr>
        <w:rPr>
          <w:rFonts w:ascii="Times New Roman" w:eastAsia="Times New Roman" w:hAnsi="Times New Roman" w:cs="Times New Roman"/>
          <w:lang w:val="uk-UA" w:eastAsia="uk-UA"/>
        </w:rPr>
      </w:pPr>
    </w:p>
    <w:p w14:paraId="53395AEC" w14:textId="77777777" w:rsidR="007C1FDF" w:rsidRPr="000D230A" w:rsidRDefault="007C1FDF" w:rsidP="00CC30E8">
      <w:pPr>
        <w:pStyle w:val="a3"/>
        <w:spacing w:line="264" w:lineRule="auto"/>
        <w:ind w:firstLine="720"/>
        <w:jc w:val="both"/>
      </w:pPr>
    </w:p>
    <w:sectPr w:rsidR="007C1FDF" w:rsidRPr="000D230A" w:rsidSect="00466AED">
      <w:headerReference w:type="default" r:id="rId7"/>
      <w:headerReference w:type="first" r:id="rId8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D144" w14:textId="77777777" w:rsidR="003D4818" w:rsidRDefault="003D4818" w:rsidP="002C7F3F">
      <w:r>
        <w:separator/>
      </w:r>
    </w:p>
  </w:endnote>
  <w:endnote w:type="continuationSeparator" w:id="0">
    <w:p w14:paraId="12A374CD" w14:textId="77777777" w:rsidR="003D4818" w:rsidRDefault="003D4818" w:rsidP="002C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280">
    <w:altName w:val="Calibri"/>
    <w:charset w:val="AC"/>
    <w:family w:val="auto"/>
    <w:pitch w:val="variable"/>
    <w:sig w:usb0="00001000" w:usb1="00000004" w:usb2="00000004" w:usb3="00002000" w:csb0="00001000" w:csb1="01401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B643" w14:textId="77777777" w:rsidR="003D4818" w:rsidRDefault="003D4818" w:rsidP="002C7F3F">
      <w:r>
        <w:separator/>
      </w:r>
    </w:p>
  </w:footnote>
  <w:footnote w:type="continuationSeparator" w:id="0">
    <w:p w14:paraId="23B26D1D" w14:textId="77777777" w:rsidR="003D4818" w:rsidRDefault="003D4818" w:rsidP="002C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2B02" w14:textId="7CE0AABD" w:rsidR="00CC3641" w:rsidRPr="00B3351D" w:rsidRDefault="00CC3641">
    <w:pPr>
      <w:pStyle w:val="a5"/>
      <w:jc w:val="right"/>
      <w:rPr>
        <w:rFonts w:ascii="Times New Roman" w:hAnsi="Times New Roman" w:cs="Times New Roman"/>
      </w:rPr>
    </w:pPr>
    <w:r w:rsidRPr="00B3351D">
      <w:rPr>
        <w:rFonts w:ascii="Times New Roman" w:hAnsi="Times New Roman" w:cs="Times New Roman"/>
      </w:rPr>
      <w:fldChar w:fldCharType="begin"/>
    </w:r>
    <w:r w:rsidRPr="00B3351D">
      <w:rPr>
        <w:rFonts w:ascii="Times New Roman" w:hAnsi="Times New Roman" w:cs="Times New Roman"/>
      </w:rPr>
      <w:instrText>PAGE   \* MERGEFORMAT</w:instrText>
    </w:r>
    <w:r w:rsidRPr="00B3351D">
      <w:rPr>
        <w:rFonts w:ascii="Times New Roman" w:hAnsi="Times New Roman" w:cs="Times New Roman"/>
      </w:rPr>
      <w:fldChar w:fldCharType="separate"/>
    </w:r>
    <w:r w:rsidR="008D24BE" w:rsidRPr="008D24BE">
      <w:rPr>
        <w:rFonts w:ascii="Times New Roman" w:hAnsi="Times New Roman" w:cs="Times New Roman"/>
        <w:noProof/>
        <w:lang w:val="uk-UA"/>
      </w:rPr>
      <w:t>2</w:t>
    </w:r>
    <w:r w:rsidRPr="00B3351D">
      <w:rPr>
        <w:rFonts w:ascii="Times New Roman" w:hAnsi="Times New Roman" w:cs="Times New Roman"/>
      </w:rPr>
      <w:fldChar w:fldCharType="end"/>
    </w:r>
  </w:p>
  <w:p w14:paraId="0D6FDEF8" w14:textId="77777777" w:rsidR="00CC3641" w:rsidRDefault="00CC36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F1A8" w14:textId="5AF4A7FD" w:rsidR="00466AED" w:rsidRPr="002C7F3F" w:rsidRDefault="00466AED" w:rsidP="00466AED">
    <w:pPr>
      <w:jc w:val="right"/>
      <w:rPr>
        <w:rFonts w:ascii="Times New Roman" w:hAnsi="Times New Roman"/>
        <w:sz w:val="20"/>
        <w:szCs w:val="20"/>
        <w:lang w:val="uk-UA"/>
      </w:rPr>
    </w:pPr>
    <w:r w:rsidRPr="002C7F3F">
      <w:rPr>
        <w:rFonts w:ascii="Times New Roman" w:hAnsi="Times New Roman"/>
        <w:sz w:val="20"/>
        <w:szCs w:val="20"/>
        <w:lang w:val="uk-UA"/>
      </w:rPr>
      <w:t xml:space="preserve">До </w:t>
    </w:r>
    <w:r w:rsidR="00A73F94">
      <w:rPr>
        <w:rFonts w:ascii="Times New Roman" w:hAnsi="Times New Roman"/>
        <w:sz w:val="20"/>
        <w:szCs w:val="20"/>
        <w:lang w:val="uk-UA"/>
      </w:rPr>
      <w:t xml:space="preserve">реєстр. </w:t>
    </w:r>
    <w:r w:rsidRPr="002C7F3F">
      <w:rPr>
        <w:rFonts w:ascii="Times New Roman" w:hAnsi="Times New Roman"/>
        <w:sz w:val="20"/>
        <w:szCs w:val="20"/>
        <w:lang w:val="uk-UA"/>
      </w:rPr>
      <w:t xml:space="preserve">№ </w:t>
    </w:r>
    <w:r w:rsidR="00A73F94">
      <w:rPr>
        <w:rFonts w:ascii="Times New Roman" w:hAnsi="Times New Roman"/>
        <w:sz w:val="20"/>
        <w:szCs w:val="20"/>
        <w:lang w:val="uk-UA"/>
      </w:rPr>
      <w:t>3</w:t>
    </w:r>
    <w:r w:rsidR="00B23F6D">
      <w:rPr>
        <w:rFonts w:ascii="Times New Roman" w:hAnsi="Times New Roman"/>
        <w:sz w:val="20"/>
        <w:szCs w:val="20"/>
        <w:lang w:val="uk-UA"/>
      </w:rPr>
      <w:t>040а</w:t>
    </w:r>
    <w:r w:rsidRPr="002C7F3F">
      <w:rPr>
        <w:rFonts w:ascii="Times New Roman" w:hAnsi="Times New Roman"/>
        <w:sz w:val="20"/>
        <w:szCs w:val="20"/>
        <w:lang w:val="uk-UA"/>
      </w:rPr>
      <w:t xml:space="preserve"> від </w:t>
    </w:r>
    <w:r w:rsidR="00B23F6D" w:rsidRPr="00B23F6D">
      <w:rPr>
        <w:rFonts w:ascii="Times New Roman" w:hAnsi="Times New Roman"/>
        <w:sz w:val="20"/>
        <w:szCs w:val="20"/>
        <w:lang w:val="uk-UA"/>
      </w:rPr>
      <w:t>28.08.2020</w:t>
    </w:r>
  </w:p>
  <w:p w14:paraId="6C46942B" w14:textId="77777777" w:rsidR="00466AED" w:rsidRDefault="006270B4" w:rsidP="00466AED">
    <w:pPr>
      <w:jc w:val="right"/>
      <w:rPr>
        <w:rFonts w:ascii="Times New Roman" w:hAnsi="Times New Roman"/>
        <w:sz w:val="20"/>
        <w:szCs w:val="20"/>
        <w:lang w:val="uk-UA"/>
      </w:rPr>
    </w:pPr>
    <w:r>
      <w:rPr>
        <w:rFonts w:ascii="Times New Roman" w:hAnsi="Times New Roman"/>
        <w:sz w:val="20"/>
        <w:szCs w:val="20"/>
        <w:lang w:val="uk-UA"/>
      </w:rPr>
      <w:t>Народні депутати</w:t>
    </w:r>
    <w:r w:rsidR="00466AED" w:rsidRPr="002C7F3F">
      <w:rPr>
        <w:rFonts w:ascii="Times New Roman" w:hAnsi="Times New Roman"/>
        <w:sz w:val="20"/>
        <w:szCs w:val="20"/>
        <w:lang w:val="uk-UA"/>
      </w:rPr>
      <w:t xml:space="preserve"> України</w:t>
    </w:r>
  </w:p>
  <w:p w14:paraId="6AAF232A" w14:textId="3BD341BB" w:rsidR="006270B4" w:rsidRPr="002C7F3F" w:rsidRDefault="00B23F6D" w:rsidP="00466AED">
    <w:pPr>
      <w:jc w:val="right"/>
      <w:rPr>
        <w:rFonts w:ascii="Times New Roman" w:hAnsi="Times New Roman"/>
        <w:sz w:val="20"/>
        <w:szCs w:val="20"/>
        <w:lang w:val="uk-UA"/>
      </w:rPr>
    </w:pPr>
    <w:r>
      <w:rPr>
        <w:rFonts w:ascii="Times New Roman" w:hAnsi="Times New Roman"/>
        <w:sz w:val="20"/>
        <w:szCs w:val="20"/>
        <w:lang w:val="uk-UA"/>
      </w:rPr>
      <w:t xml:space="preserve">М. </w:t>
    </w:r>
    <w:proofErr w:type="spellStart"/>
    <w:r>
      <w:rPr>
        <w:rFonts w:ascii="Times New Roman" w:hAnsi="Times New Roman"/>
        <w:sz w:val="20"/>
        <w:szCs w:val="20"/>
        <w:lang w:val="uk-UA"/>
      </w:rPr>
      <w:t>Радуцький</w:t>
    </w:r>
    <w:proofErr w:type="spellEnd"/>
    <w:r w:rsidR="00DA6C77">
      <w:rPr>
        <w:rFonts w:ascii="Times New Roman" w:hAnsi="Times New Roman"/>
        <w:sz w:val="20"/>
        <w:szCs w:val="20"/>
        <w:lang w:val="uk-UA"/>
      </w:rPr>
      <w:t xml:space="preserve"> та ін</w:t>
    </w:r>
    <w:r w:rsidR="00A73F94">
      <w:rPr>
        <w:rFonts w:ascii="Times New Roman" w:hAnsi="Times New Roman"/>
        <w:sz w:val="20"/>
        <w:szCs w:val="20"/>
        <w:lang w:val="uk-UA"/>
      </w:rPr>
      <w:t>ші</w:t>
    </w:r>
  </w:p>
  <w:p w14:paraId="5BE4F1AD" w14:textId="77777777" w:rsidR="00466AED" w:rsidRDefault="00466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FAE"/>
    <w:multiLevelType w:val="hybridMultilevel"/>
    <w:tmpl w:val="D0B074A4"/>
    <w:lvl w:ilvl="0" w:tplc="45AC5234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A5115"/>
    <w:multiLevelType w:val="hybridMultilevel"/>
    <w:tmpl w:val="5308D1CE"/>
    <w:lvl w:ilvl="0" w:tplc="DBCEE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D10AC"/>
    <w:multiLevelType w:val="hybridMultilevel"/>
    <w:tmpl w:val="87A8C81A"/>
    <w:lvl w:ilvl="0" w:tplc="25C663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BA"/>
    <w:rsid w:val="00000334"/>
    <w:rsid w:val="0000050A"/>
    <w:rsid w:val="00003F47"/>
    <w:rsid w:val="00005ADA"/>
    <w:rsid w:val="00006990"/>
    <w:rsid w:val="00025E47"/>
    <w:rsid w:val="00027E70"/>
    <w:rsid w:val="00043DEC"/>
    <w:rsid w:val="00082B4F"/>
    <w:rsid w:val="000C4A1B"/>
    <w:rsid w:val="000D230A"/>
    <w:rsid w:val="000E7A3E"/>
    <w:rsid w:val="000F377D"/>
    <w:rsid w:val="000F4071"/>
    <w:rsid w:val="00104612"/>
    <w:rsid w:val="00126255"/>
    <w:rsid w:val="00126AB8"/>
    <w:rsid w:val="00136A57"/>
    <w:rsid w:val="0015309C"/>
    <w:rsid w:val="00155DB8"/>
    <w:rsid w:val="00171F95"/>
    <w:rsid w:val="00175E56"/>
    <w:rsid w:val="001A359A"/>
    <w:rsid w:val="001A39DC"/>
    <w:rsid w:val="001A58AC"/>
    <w:rsid w:val="001A7686"/>
    <w:rsid w:val="001E097A"/>
    <w:rsid w:val="00241085"/>
    <w:rsid w:val="002537AC"/>
    <w:rsid w:val="0027287B"/>
    <w:rsid w:val="00284CF5"/>
    <w:rsid w:val="002B7ACF"/>
    <w:rsid w:val="002C7F3F"/>
    <w:rsid w:val="002D2AE9"/>
    <w:rsid w:val="002F1260"/>
    <w:rsid w:val="00306CCE"/>
    <w:rsid w:val="00321E75"/>
    <w:rsid w:val="00327959"/>
    <w:rsid w:val="00331EAE"/>
    <w:rsid w:val="00363081"/>
    <w:rsid w:val="00376E36"/>
    <w:rsid w:val="003D4818"/>
    <w:rsid w:val="003D4E77"/>
    <w:rsid w:val="003E2BA4"/>
    <w:rsid w:val="003F1757"/>
    <w:rsid w:val="003F2346"/>
    <w:rsid w:val="004337F6"/>
    <w:rsid w:val="0043710D"/>
    <w:rsid w:val="00450788"/>
    <w:rsid w:val="00462050"/>
    <w:rsid w:val="00466AED"/>
    <w:rsid w:val="0046791C"/>
    <w:rsid w:val="004845DC"/>
    <w:rsid w:val="00487ABD"/>
    <w:rsid w:val="004A70BD"/>
    <w:rsid w:val="004F734E"/>
    <w:rsid w:val="005063BA"/>
    <w:rsid w:val="00527A0E"/>
    <w:rsid w:val="00554D14"/>
    <w:rsid w:val="005722DB"/>
    <w:rsid w:val="00582E6A"/>
    <w:rsid w:val="00586AE9"/>
    <w:rsid w:val="005C0A0F"/>
    <w:rsid w:val="005E1049"/>
    <w:rsid w:val="005E166F"/>
    <w:rsid w:val="00600C7B"/>
    <w:rsid w:val="006270B4"/>
    <w:rsid w:val="00631917"/>
    <w:rsid w:val="00656C1E"/>
    <w:rsid w:val="00672AE4"/>
    <w:rsid w:val="006B3CA4"/>
    <w:rsid w:val="006B53D0"/>
    <w:rsid w:val="006C32EC"/>
    <w:rsid w:val="006D1DBF"/>
    <w:rsid w:val="006F1BB9"/>
    <w:rsid w:val="00757EFA"/>
    <w:rsid w:val="00775214"/>
    <w:rsid w:val="00781BE9"/>
    <w:rsid w:val="00785A81"/>
    <w:rsid w:val="007A091B"/>
    <w:rsid w:val="007B6FD4"/>
    <w:rsid w:val="007B7C50"/>
    <w:rsid w:val="007C1FDF"/>
    <w:rsid w:val="007D6713"/>
    <w:rsid w:val="008058A9"/>
    <w:rsid w:val="00812779"/>
    <w:rsid w:val="00832C8F"/>
    <w:rsid w:val="008935F0"/>
    <w:rsid w:val="008D24BE"/>
    <w:rsid w:val="008E01F3"/>
    <w:rsid w:val="0090294B"/>
    <w:rsid w:val="00912799"/>
    <w:rsid w:val="009215C7"/>
    <w:rsid w:val="00931765"/>
    <w:rsid w:val="009325A2"/>
    <w:rsid w:val="009475FC"/>
    <w:rsid w:val="00950792"/>
    <w:rsid w:val="00956605"/>
    <w:rsid w:val="009A02F8"/>
    <w:rsid w:val="009A3500"/>
    <w:rsid w:val="009E0A51"/>
    <w:rsid w:val="009F4592"/>
    <w:rsid w:val="00A42DD7"/>
    <w:rsid w:val="00A43308"/>
    <w:rsid w:val="00A73F94"/>
    <w:rsid w:val="00A75113"/>
    <w:rsid w:val="00A82A9E"/>
    <w:rsid w:val="00AE71CC"/>
    <w:rsid w:val="00B04C71"/>
    <w:rsid w:val="00B231F5"/>
    <w:rsid w:val="00B23F6D"/>
    <w:rsid w:val="00B276EB"/>
    <w:rsid w:val="00B30B33"/>
    <w:rsid w:val="00B3351D"/>
    <w:rsid w:val="00B36F05"/>
    <w:rsid w:val="00B43A44"/>
    <w:rsid w:val="00BD4982"/>
    <w:rsid w:val="00BE4918"/>
    <w:rsid w:val="00BE5206"/>
    <w:rsid w:val="00BF761E"/>
    <w:rsid w:val="00C00226"/>
    <w:rsid w:val="00C1436E"/>
    <w:rsid w:val="00C74994"/>
    <w:rsid w:val="00C949A6"/>
    <w:rsid w:val="00C96F4E"/>
    <w:rsid w:val="00C97115"/>
    <w:rsid w:val="00CC30E8"/>
    <w:rsid w:val="00CC3641"/>
    <w:rsid w:val="00CE2ED0"/>
    <w:rsid w:val="00D12A03"/>
    <w:rsid w:val="00D36966"/>
    <w:rsid w:val="00D82B4C"/>
    <w:rsid w:val="00DA6C77"/>
    <w:rsid w:val="00DD3AA5"/>
    <w:rsid w:val="00E12F3A"/>
    <w:rsid w:val="00E1338A"/>
    <w:rsid w:val="00E23F88"/>
    <w:rsid w:val="00E62313"/>
    <w:rsid w:val="00E669BA"/>
    <w:rsid w:val="00E7242C"/>
    <w:rsid w:val="00E8026D"/>
    <w:rsid w:val="00E859AD"/>
    <w:rsid w:val="00E91B6A"/>
    <w:rsid w:val="00E94BD1"/>
    <w:rsid w:val="00EC6367"/>
    <w:rsid w:val="00ED3952"/>
    <w:rsid w:val="00EE02A9"/>
    <w:rsid w:val="00EF53C0"/>
    <w:rsid w:val="00EF6730"/>
    <w:rsid w:val="00F04525"/>
    <w:rsid w:val="00F128E4"/>
    <w:rsid w:val="00F22DCC"/>
    <w:rsid w:val="00F36B77"/>
    <w:rsid w:val="00F41B08"/>
    <w:rsid w:val="00F6688D"/>
    <w:rsid w:val="00F82C8D"/>
    <w:rsid w:val="00F928EC"/>
    <w:rsid w:val="00FD14B1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F38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BA"/>
    <w:rPr>
      <w:rFonts w:ascii="font280" w:eastAsia="font280" w:hAnsi="font280" w:cs="font280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E669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669BA"/>
    <w:rPr>
      <w:rFonts w:cs="Courier New"/>
      <w:color w:val="000000"/>
      <w:sz w:val="16"/>
      <w:szCs w:val="16"/>
    </w:rPr>
  </w:style>
  <w:style w:type="paragraph" w:styleId="a3">
    <w:name w:val="Body Text"/>
    <w:basedOn w:val="a"/>
    <w:rsid w:val="00E669BA"/>
    <w:pPr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link w:val="2"/>
    <w:locked/>
    <w:rsid w:val="00E669BA"/>
    <w:rPr>
      <w:b/>
      <w:bCs/>
      <w:sz w:val="36"/>
      <w:szCs w:val="36"/>
      <w:lang w:val="ru-RU" w:eastAsia="ru-RU" w:bidi="ar-SA"/>
    </w:rPr>
  </w:style>
  <w:style w:type="paragraph" w:customStyle="1" w:styleId="a4">
    <w:name w:val="Îáû÷íûé"/>
    <w:rsid w:val="00E669BA"/>
    <w:pPr>
      <w:widowControl w:val="0"/>
    </w:pPr>
    <w:rPr>
      <w:lang w:val="ru-RU" w:eastAsia="ru-RU"/>
    </w:rPr>
  </w:style>
  <w:style w:type="paragraph" w:customStyle="1" w:styleId="rvps2">
    <w:name w:val="rvps2"/>
    <w:basedOn w:val="a"/>
    <w:rsid w:val="00E669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5">
    <w:name w:val="header"/>
    <w:basedOn w:val="a"/>
    <w:link w:val="a6"/>
    <w:uiPriority w:val="99"/>
    <w:rsid w:val="002C7F3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2C7F3F"/>
    <w:rPr>
      <w:rFonts w:ascii="font280" w:eastAsia="font280" w:hAnsi="font280" w:cs="font280"/>
      <w:sz w:val="24"/>
      <w:szCs w:val="24"/>
      <w:lang w:val="ru-RU" w:eastAsia="ru-RU"/>
    </w:rPr>
  </w:style>
  <w:style w:type="paragraph" w:styleId="a7">
    <w:name w:val="footer"/>
    <w:basedOn w:val="a"/>
    <w:link w:val="a8"/>
    <w:rsid w:val="002C7F3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2C7F3F"/>
    <w:rPr>
      <w:rFonts w:ascii="font280" w:eastAsia="font280" w:hAnsi="font280" w:cs="font280"/>
      <w:sz w:val="24"/>
      <w:szCs w:val="24"/>
      <w:lang w:val="ru-RU" w:eastAsia="ru-RU"/>
    </w:rPr>
  </w:style>
  <w:style w:type="character" w:customStyle="1" w:styleId="st42">
    <w:name w:val="st42"/>
    <w:rsid w:val="007C1FDF"/>
    <w:rPr>
      <w:rFonts w:ascii="Times New Roman" w:hAnsi="Times New Roman"/>
      <w:color w:val="000000"/>
    </w:rPr>
  </w:style>
  <w:style w:type="paragraph" w:styleId="a9">
    <w:name w:val="Balloon Text"/>
    <w:basedOn w:val="a"/>
    <w:link w:val="aa"/>
    <w:rsid w:val="00F6688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F6688D"/>
    <w:rPr>
      <w:rFonts w:ascii="Segoe UI" w:eastAsia="font280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136A5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CharStyle12">
    <w:name w:val="Char Style 12"/>
    <w:rsid w:val="006270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2">
    <w:name w:val="Style 2"/>
    <w:basedOn w:val="a"/>
    <w:rsid w:val="006270B4"/>
    <w:pPr>
      <w:widowControl w:val="0"/>
      <w:shd w:val="clear" w:color="auto" w:fill="FFFFFF"/>
      <w:spacing w:before="180" w:after="60" w:line="319" w:lineRule="exact"/>
      <w:jc w:val="both"/>
    </w:pPr>
    <w:rPr>
      <w:rFonts w:ascii="Calibri" w:eastAsia="Times New Roman" w:hAnsi="Calibri" w:cs="Times New Roman"/>
      <w:sz w:val="27"/>
      <w:szCs w:val="27"/>
      <w:lang w:eastAsia="en-US"/>
    </w:rPr>
  </w:style>
  <w:style w:type="character" w:customStyle="1" w:styleId="rvts23">
    <w:name w:val="rvts23"/>
    <w:rsid w:val="006270B4"/>
    <w:rPr>
      <w:rFonts w:ascii="Times New Roman" w:hAnsi="Times New Roman" w:cs="Times New Roman"/>
    </w:rPr>
  </w:style>
  <w:style w:type="paragraph" w:styleId="ac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link w:val="ad"/>
    <w:uiPriority w:val="99"/>
    <w:rsid w:val="006270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0">
    <w:name w:val="rvts0"/>
    <w:rsid w:val="008935F0"/>
  </w:style>
  <w:style w:type="character" w:styleId="ae">
    <w:name w:val="Hyperlink"/>
    <w:uiPriority w:val="99"/>
    <w:unhideWhenUsed/>
    <w:rsid w:val="008935F0"/>
    <w:rPr>
      <w:color w:val="0000FF"/>
      <w:u w:val="single"/>
    </w:rPr>
  </w:style>
  <w:style w:type="character" w:customStyle="1" w:styleId="rvts46">
    <w:name w:val="rvts46"/>
    <w:rsid w:val="005063BA"/>
  </w:style>
  <w:style w:type="paragraph" w:styleId="af">
    <w:name w:val="Body Text Indent"/>
    <w:basedOn w:val="a"/>
    <w:link w:val="af0"/>
    <w:uiPriority w:val="99"/>
    <w:unhideWhenUsed/>
    <w:rsid w:val="00006990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0">
    <w:name w:val="Основний текст з відступом Знак"/>
    <w:link w:val="af"/>
    <w:uiPriority w:val="99"/>
    <w:rsid w:val="00006990"/>
    <w:rPr>
      <w:lang w:val="x-none"/>
    </w:rPr>
  </w:style>
  <w:style w:type="character" w:customStyle="1" w:styleId="xfm34215105">
    <w:name w:val="xfm_34215105"/>
    <w:rsid w:val="00327959"/>
  </w:style>
  <w:style w:type="paragraph" w:customStyle="1" w:styleId="xfmc2">
    <w:name w:val="xfmc2"/>
    <w:basedOn w:val="a"/>
    <w:rsid w:val="003279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d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"/>
    <w:link w:val="ac"/>
    <w:uiPriority w:val="99"/>
    <w:locked/>
    <w:rsid w:val="005722D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5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140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2020-09-28T14:21:00Z</dcterms:created>
  <dcterms:modified xsi:type="dcterms:W3CDTF">2020-09-28T14:21:00Z</dcterms:modified>
</cp:coreProperties>
</file>