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D3" w:rsidRPr="004F402D" w:rsidRDefault="002B53D3" w:rsidP="00F44363">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C362EA">
        <w:rPr>
          <w:rFonts w:ascii="Times New Roman" w:hAnsi="Times New Roman"/>
          <w:sz w:val="28"/>
          <w:szCs w:val="28"/>
        </w:rPr>
        <w:t>20</w:t>
      </w:r>
      <w:r>
        <w:rPr>
          <w:rFonts w:ascii="Times New Roman" w:hAnsi="Times New Roman"/>
          <w:sz w:val="28"/>
          <w:szCs w:val="28"/>
        </w:rPr>
        <w:t xml:space="preserve"> р.</w:t>
      </w:r>
    </w:p>
    <w:p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rsidR="00EE7661" w:rsidRPr="00EE7661" w:rsidRDefault="00EE7661" w:rsidP="00EE7661">
      <w:pPr>
        <w:pStyle w:val="a6"/>
        <w:rPr>
          <w:rFonts w:ascii="Times New Roman" w:hAnsi="Times New Roman"/>
          <w:b w:val="0"/>
          <w:sz w:val="28"/>
          <w:szCs w:val="28"/>
        </w:rPr>
      </w:pPr>
      <w:r w:rsidRPr="00EE7661">
        <w:rPr>
          <w:rFonts w:ascii="Times New Roman" w:hAnsi="Times New Roman"/>
          <w:b w:val="0"/>
          <w:sz w:val="28"/>
          <w:szCs w:val="28"/>
        </w:rPr>
        <w:t xml:space="preserve">Про внесення змін до деяких законів України </w:t>
      </w:r>
      <w:r>
        <w:rPr>
          <w:rFonts w:ascii="Times New Roman" w:hAnsi="Times New Roman"/>
          <w:b w:val="0"/>
          <w:sz w:val="28"/>
          <w:szCs w:val="28"/>
        </w:rPr>
        <w:br/>
      </w:r>
      <w:r w:rsidRPr="00EE7661">
        <w:rPr>
          <w:rFonts w:ascii="Times New Roman" w:hAnsi="Times New Roman"/>
          <w:b w:val="0"/>
          <w:sz w:val="28"/>
          <w:szCs w:val="28"/>
        </w:rPr>
        <w:t>щодо соціального захисту осіб похилого віку</w:t>
      </w:r>
      <w:r>
        <w:rPr>
          <w:rFonts w:ascii="Times New Roman" w:hAnsi="Times New Roman"/>
          <w:b w:val="0"/>
          <w:sz w:val="28"/>
          <w:szCs w:val="28"/>
        </w:rPr>
        <w:br/>
        <w:t>_______________________________________</w:t>
      </w:r>
    </w:p>
    <w:p w:rsidR="00EE7661" w:rsidRDefault="00EE7661" w:rsidP="00EE7661">
      <w:pPr>
        <w:pStyle w:val="a3"/>
        <w:rPr>
          <w:rFonts w:ascii="Times New Roman" w:hAnsi="Times New Roman"/>
          <w:sz w:val="28"/>
          <w:szCs w:val="28"/>
        </w:rPr>
      </w:pPr>
      <w:r>
        <w:rPr>
          <w:rFonts w:ascii="Times New Roman" w:hAnsi="Times New Roman"/>
          <w:sz w:val="28"/>
          <w:szCs w:val="28"/>
        </w:rPr>
        <w:t xml:space="preserve">Верховна Рада України </w:t>
      </w:r>
      <w:r w:rsidRPr="00EE7661">
        <w:rPr>
          <w:rFonts w:ascii="Times New Roman" w:hAnsi="Times New Roman"/>
          <w:sz w:val="28"/>
          <w:szCs w:val="28"/>
        </w:rPr>
        <w:t>п о с т а н о в л я є</w:t>
      </w:r>
      <w:r>
        <w:rPr>
          <w:rFonts w:ascii="Times New Roman" w:hAnsi="Times New Roman"/>
          <w:sz w:val="28"/>
          <w:szCs w:val="28"/>
        </w:rPr>
        <w:t>:</w:t>
      </w:r>
    </w:p>
    <w:p w:rsidR="00EE7661" w:rsidRDefault="00EE7661" w:rsidP="00EE7661">
      <w:pPr>
        <w:pStyle w:val="a3"/>
        <w:rPr>
          <w:rFonts w:ascii="Times New Roman" w:hAnsi="Times New Roman"/>
          <w:sz w:val="28"/>
          <w:szCs w:val="28"/>
        </w:rPr>
      </w:pPr>
      <w:r>
        <w:rPr>
          <w:rFonts w:ascii="Times New Roman" w:hAnsi="Times New Roman"/>
          <w:sz w:val="28"/>
          <w:szCs w:val="28"/>
        </w:rPr>
        <w:t>І. Внести зміни до таких законів України:</w:t>
      </w:r>
      <w:r>
        <w:rPr>
          <w:rFonts w:ascii="Times New Roman" w:hAnsi="Times New Roman"/>
          <w:sz w:val="28"/>
          <w:szCs w:val="28"/>
        </w:rPr>
        <w:tab/>
      </w:r>
    </w:p>
    <w:p w:rsidR="00EE7661" w:rsidRDefault="00EE7661" w:rsidP="00EE7661">
      <w:pPr>
        <w:pStyle w:val="a3"/>
        <w:rPr>
          <w:rFonts w:ascii="Times New Roman" w:hAnsi="Times New Roman"/>
          <w:sz w:val="28"/>
          <w:szCs w:val="28"/>
        </w:rPr>
      </w:pPr>
      <w:r>
        <w:rPr>
          <w:rFonts w:ascii="Times New Roman" w:hAnsi="Times New Roman"/>
          <w:sz w:val="28"/>
          <w:szCs w:val="28"/>
        </w:rPr>
        <w:t>1. У Законі України “Про основні засади соціального захисту ветеранів праці та інших громадян похилого віку в Україні” (Відомості Верховної Ради України, 1994 р., № 4, ст. 18 із наступними змінами):</w:t>
      </w:r>
    </w:p>
    <w:p w:rsidR="00EE7661" w:rsidRDefault="00EE7661" w:rsidP="00EE7661">
      <w:pPr>
        <w:pStyle w:val="a3"/>
        <w:rPr>
          <w:rFonts w:ascii="Times New Roman" w:hAnsi="Times New Roman"/>
          <w:sz w:val="28"/>
          <w:szCs w:val="28"/>
        </w:rPr>
      </w:pPr>
      <w:r>
        <w:rPr>
          <w:rFonts w:ascii="Times New Roman" w:hAnsi="Times New Roman"/>
          <w:sz w:val="28"/>
          <w:szCs w:val="28"/>
        </w:rPr>
        <w:t>1) абзац перший преамбули викласти в такій редакції:</w:t>
      </w:r>
    </w:p>
    <w:p w:rsidR="00EE7661" w:rsidRDefault="00EE7661" w:rsidP="00EE7661">
      <w:pPr>
        <w:pStyle w:val="a3"/>
        <w:rPr>
          <w:rFonts w:ascii="Times New Roman" w:hAnsi="Times New Roman"/>
          <w:sz w:val="28"/>
          <w:szCs w:val="28"/>
        </w:rPr>
      </w:pPr>
      <w:r>
        <w:rPr>
          <w:rFonts w:ascii="Times New Roman" w:hAnsi="Times New Roman"/>
          <w:sz w:val="28"/>
          <w:szCs w:val="28"/>
        </w:rPr>
        <w:t xml:space="preserve">“Цей Закон визначає основні засади державної політики щодо ветеранів праці, інших осіб похилого віку </w:t>
      </w:r>
      <w:r w:rsidR="0042348C">
        <w:rPr>
          <w:rFonts w:ascii="Times New Roman" w:hAnsi="Times New Roman"/>
          <w:sz w:val="28"/>
          <w:szCs w:val="28"/>
        </w:rPr>
        <w:t>та</w:t>
      </w:r>
      <w:r>
        <w:rPr>
          <w:rFonts w:ascii="Times New Roman" w:hAnsi="Times New Roman"/>
          <w:sz w:val="28"/>
          <w:szCs w:val="28"/>
        </w:rPr>
        <w:t xml:space="preserve"> спрямований на формування в суспільстві гуманного, шанобливого ставлення до них і забезпечення їх здорового </w:t>
      </w:r>
      <w:r w:rsidR="0042348C">
        <w:rPr>
          <w:rFonts w:ascii="Times New Roman" w:hAnsi="Times New Roman"/>
          <w:sz w:val="28"/>
          <w:szCs w:val="28"/>
        </w:rPr>
        <w:t>та</w:t>
      </w:r>
      <w:r>
        <w:rPr>
          <w:rFonts w:ascii="Times New Roman" w:hAnsi="Times New Roman"/>
          <w:sz w:val="28"/>
          <w:szCs w:val="28"/>
        </w:rPr>
        <w:t xml:space="preserve"> активного довголіття.”;</w:t>
      </w:r>
    </w:p>
    <w:p w:rsidR="00EE7661" w:rsidRDefault="00EE7661" w:rsidP="00EE7661">
      <w:pPr>
        <w:pStyle w:val="a3"/>
        <w:rPr>
          <w:rFonts w:ascii="Times New Roman" w:hAnsi="Times New Roman"/>
          <w:sz w:val="28"/>
          <w:szCs w:val="28"/>
        </w:rPr>
      </w:pPr>
      <w:r>
        <w:rPr>
          <w:rFonts w:ascii="Times New Roman" w:hAnsi="Times New Roman"/>
          <w:sz w:val="28"/>
          <w:szCs w:val="28"/>
        </w:rPr>
        <w:t>2) статті 1—3 викласти в такій редакції:</w:t>
      </w:r>
    </w:p>
    <w:p w:rsidR="00EE7661" w:rsidRDefault="00EE7661" w:rsidP="00EE7661">
      <w:pPr>
        <w:pStyle w:val="a3"/>
        <w:spacing w:before="360" w:after="240"/>
        <w:ind w:left="1843" w:hanging="1276"/>
        <w:jc w:val="left"/>
        <w:rPr>
          <w:rFonts w:ascii="Times New Roman" w:hAnsi="Times New Roman"/>
          <w:sz w:val="28"/>
          <w:szCs w:val="28"/>
        </w:rPr>
      </w:pPr>
      <w:r>
        <w:rPr>
          <w:rFonts w:ascii="Times New Roman" w:hAnsi="Times New Roman"/>
          <w:sz w:val="28"/>
          <w:szCs w:val="28"/>
        </w:rPr>
        <w:t>“</w:t>
      </w:r>
      <w:r w:rsidRPr="00EE7661">
        <w:rPr>
          <w:rFonts w:ascii="Times New Roman" w:hAnsi="Times New Roman"/>
          <w:sz w:val="28"/>
          <w:szCs w:val="28"/>
        </w:rPr>
        <w:t>Стаття 1. Основні засади державної політики щодо ветеранів праці та осіб похилого віку</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 xml:space="preserve">Держава гарантує ветеранам праці та особам похилого віку належний рівень життя, задоволення </w:t>
      </w:r>
      <w:r w:rsidR="0042348C">
        <w:rPr>
          <w:rFonts w:ascii="Times New Roman" w:hAnsi="Times New Roman"/>
          <w:sz w:val="28"/>
          <w:szCs w:val="28"/>
        </w:rPr>
        <w:t>їх</w:t>
      </w:r>
      <w:r w:rsidRPr="00EE7661">
        <w:rPr>
          <w:rFonts w:ascii="Times New Roman" w:hAnsi="Times New Roman"/>
          <w:sz w:val="28"/>
          <w:szCs w:val="28"/>
        </w:rPr>
        <w:t xml:space="preserve"> життєвих потреб, надання різних видів соціальної допомоги шляхом:</w:t>
      </w:r>
    </w:p>
    <w:p w:rsidR="00EE7661" w:rsidRDefault="00EE7661" w:rsidP="00EE7661">
      <w:pPr>
        <w:pStyle w:val="a3"/>
        <w:rPr>
          <w:rFonts w:ascii="Times New Roman" w:hAnsi="Times New Roman"/>
          <w:sz w:val="28"/>
          <w:szCs w:val="28"/>
        </w:rPr>
      </w:pPr>
      <w:r w:rsidRPr="00EE7661">
        <w:rPr>
          <w:rFonts w:ascii="Times New Roman" w:hAnsi="Times New Roman"/>
          <w:sz w:val="28"/>
          <w:szCs w:val="28"/>
        </w:rPr>
        <w:t>інформування населення про послуги та програми з підтримки осіб похилого віку;</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 xml:space="preserve">створення умов для здорового </w:t>
      </w:r>
      <w:r w:rsidR="0042348C">
        <w:rPr>
          <w:rFonts w:ascii="Times New Roman" w:hAnsi="Times New Roman"/>
          <w:sz w:val="28"/>
          <w:szCs w:val="28"/>
        </w:rPr>
        <w:t>та</w:t>
      </w:r>
      <w:r w:rsidRPr="00EE7661">
        <w:rPr>
          <w:rFonts w:ascii="Times New Roman" w:hAnsi="Times New Roman"/>
          <w:sz w:val="28"/>
          <w:szCs w:val="28"/>
        </w:rPr>
        <w:t xml:space="preserve"> активного довголіття;</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забезпечення реалізації права на працю відповідно до професійної підготовки, трудових навичок із урахуванням стану здоров</w:t>
      </w:r>
      <w:r>
        <w:rPr>
          <w:rFonts w:ascii="Times New Roman" w:hAnsi="Times New Roman"/>
          <w:sz w:val="28"/>
          <w:szCs w:val="28"/>
        </w:rPr>
        <w:t>’</w:t>
      </w:r>
      <w:r w:rsidRPr="00EE7661">
        <w:rPr>
          <w:rFonts w:ascii="Times New Roman" w:hAnsi="Times New Roman"/>
          <w:sz w:val="28"/>
          <w:szCs w:val="28"/>
        </w:rPr>
        <w:t>я;</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lastRenderedPageBreak/>
        <w:t>забезпечення</w:t>
      </w:r>
      <w:r>
        <w:rPr>
          <w:rFonts w:ascii="Times New Roman" w:hAnsi="Times New Roman"/>
          <w:sz w:val="28"/>
          <w:szCs w:val="28"/>
        </w:rPr>
        <w:t xml:space="preserve"> </w:t>
      </w:r>
      <w:r w:rsidRPr="00EE7661">
        <w:rPr>
          <w:rFonts w:ascii="Times New Roman" w:hAnsi="Times New Roman"/>
          <w:sz w:val="28"/>
          <w:szCs w:val="28"/>
        </w:rPr>
        <w:t>реалізації</w:t>
      </w:r>
      <w:r>
        <w:rPr>
          <w:rFonts w:ascii="Times New Roman" w:hAnsi="Times New Roman"/>
          <w:sz w:val="28"/>
          <w:szCs w:val="28"/>
        </w:rPr>
        <w:t xml:space="preserve"> </w:t>
      </w:r>
      <w:r w:rsidRPr="00EE7661">
        <w:rPr>
          <w:rFonts w:ascii="Times New Roman" w:hAnsi="Times New Roman"/>
          <w:sz w:val="28"/>
          <w:szCs w:val="28"/>
        </w:rPr>
        <w:t>права</w:t>
      </w:r>
      <w:r>
        <w:rPr>
          <w:rFonts w:ascii="Times New Roman" w:hAnsi="Times New Roman"/>
          <w:sz w:val="28"/>
          <w:szCs w:val="28"/>
        </w:rPr>
        <w:t xml:space="preserve"> </w:t>
      </w:r>
      <w:r w:rsidRPr="00EE7661">
        <w:rPr>
          <w:rFonts w:ascii="Times New Roman" w:hAnsi="Times New Roman"/>
          <w:sz w:val="28"/>
          <w:szCs w:val="28"/>
        </w:rPr>
        <w:t>на</w:t>
      </w:r>
      <w:r>
        <w:rPr>
          <w:rFonts w:ascii="Times New Roman" w:hAnsi="Times New Roman"/>
          <w:sz w:val="28"/>
          <w:szCs w:val="28"/>
        </w:rPr>
        <w:t xml:space="preserve"> </w:t>
      </w:r>
      <w:r w:rsidRPr="00EE7661">
        <w:rPr>
          <w:rFonts w:ascii="Times New Roman" w:hAnsi="Times New Roman"/>
          <w:sz w:val="28"/>
          <w:szCs w:val="28"/>
        </w:rPr>
        <w:t>соціальні</w:t>
      </w:r>
      <w:r>
        <w:rPr>
          <w:rFonts w:ascii="Times New Roman" w:hAnsi="Times New Roman"/>
          <w:sz w:val="28"/>
          <w:szCs w:val="28"/>
        </w:rPr>
        <w:t xml:space="preserve"> </w:t>
      </w:r>
      <w:r w:rsidRPr="00EE7661">
        <w:rPr>
          <w:rFonts w:ascii="Times New Roman" w:hAnsi="Times New Roman"/>
          <w:sz w:val="28"/>
          <w:szCs w:val="28"/>
        </w:rPr>
        <w:t>послуги через залучення надавачів соціальних послуг недержавного сектору (шляхом соціального замовлення, державно-приватного партнерства, конкурсу соціальних проектів, соціальних програм тощо);</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забезпечення зміцнення та розвитку матеріально-технічної бази установ та закладів, що надають соціальні послуги;</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формування позитивного ставлення суспільства до осіб похилого віку;</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 xml:space="preserve">забезпечення пенсіями </w:t>
      </w:r>
      <w:r w:rsidR="0042348C">
        <w:rPr>
          <w:rFonts w:ascii="Times New Roman" w:hAnsi="Times New Roman"/>
          <w:sz w:val="28"/>
          <w:szCs w:val="28"/>
        </w:rPr>
        <w:t>та</w:t>
      </w:r>
      <w:r w:rsidRPr="00EE7661">
        <w:rPr>
          <w:rFonts w:ascii="Times New Roman" w:hAnsi="Times New Roman"/>
          <w:sz w:val="28"/>
          <w:szCs w:val="28"/>
        </w:rPr>
        <w:t xml:space="preserve"> соціальною допомогою;</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надання житла.</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Кабінет Міністрів України, місцеві органи виконавчої влади та органи місцевого самоврядування зобов</w:t>
      </w:r>
      <w:r>
        <w:rPr>
          <w:rFonts w:ascii="Times New Roman" w:hAnsi="Times New Roman"/>
          <w:sz w:val="28"/>
          <w:szCs w:val="28"/>
        </w:rPr>
        <w:t>’</w:t>
      </w:r>
      <w:r w:rsidRPr="00EE7661">
        <w:rPr>
          <w:rFonts w:ascii="Times New Roman" w:hAnsi="Times New Roman"/>
          <w:sz w:val="28"/>
          <w:szCs w:val="28"/>
        </w:rPr>
        <w:t xml:space="preserve">язані розробляти і забезпечувати реалізацію державних і регіональних цільових програм соціального захисту </w:t>
      </w:r>
      <w:r w:rsidR="00C25364" w:rsidRPr="00EE7661">
        <w:rPr>
          <w:rFonts w:ascii="Times New Roman" w:hAnsi="Times New Roman"/>
          <w:sz w:val="28"/>
          <w:szCs w:val="28"/>
        </w:rPr>
        <w:t xml:space="preserve">ветеранів праці та </w:t>
      </w:r>
      <w:r w:rsidRPr="00EE7661">
        <w:rPr>
          <w:rFonts w:ascii="Times New Roman" w:hAnsi="Times New Roman"/>
          <w:sz w:val="28"/>
          <w:szCs w:val="28"/>
        </w:rPr>
        <w:t>осіб похилого віку.</w:t>
      </w:r>
    </w:p>
    <w:p w:rsidR="00EE7661" w:rsidRPr="00EE7661" w:rsidRDefault="00EE7661" w:rsidP="0042348C">
      <w:pPr>
        <w:pStyle w:val="a3"/>
        <w:spacing w:before="240" w:after="240"/>
        <w:ind w:left="1701" w:hanging="1134"/>
        <w:jc w:val="left"/>
        <w:rPr>
          <w:rFonts w:ascii="Times New Roman" w:hAnsi="Times New Roman"/>
          <w:sz w:val="28"/>
          <w:szCs w:val="28"/>
        </w:rPr>
      </w:pPr>
      <w:r w:rsidRPr="00EE7661">
        <w:rPr>
          <w:rFonts w:ascii="Times New Roman" w:hAnsi="Times New Roman"/>
          <w:sz w:val="28"/>
          <w:szCs w:val="28"/>
        </w:rPr>
        <w:t>Стаття 2. Основи правового становища ветеранів праці та осіб похилого віку</w:t>
      </w:r>
    </w:p>
    <w:p w:rsidR="00EE7661" w:rsidRPr="00EE7661" w:rsidRDefault="00EE7661" w:rsidP="0042348C">
      <w:pPr>
        <w:pStyle w:val="a3"/>
        <w:spacing w:before="0"/>
        <w:rPr>
          <w:rFonts w:ascii="Times New Roman" w:hAnsi="Times New Roman"/>
          <w:sz w:val="28"/>
          <w:szCs w:val="28"/>
        </w:rPr>
      </w:pPr>
      <w:r w:rsidRPr="00EE7661">
        <w:rPr>
          <w:rFonts w:ascii="Times New Roman" w:hAnsi="Times New Roman"/>
          <w:sz w:val="28"/>
          <w:szCs w:val="28"/>
        </w:rPr>
        <w:t xml:space="preserve">Законодавство України про соціальний захист ветеранів праці та осіб похилого віку складається з цього Закону та інших актів законодавства, які регулюють відносини </w:t>
      </w:r>
      <w:r w:rsidR="0042348C">
        <w:rPr>
          <w:rFonts w:ascii="Times New Roman" w:hAnsi="Times New Roman"/>
          <w:sz w:val="28"/>
          <w:szCs w:val="28"/>
        </w:rPr>
        <w:t>в</w:t>
      </w:r>
      <w:r w:rsidRPr="00EE7661">
        <w:rPr>
          <w:rFonts w:ascii="Times New Roman" w:hAnsi="Times New Roman"/>
          <w:sz w:val="28"/>
          <w:szCs w:val="28"/>
        </w:rPr>
        <w:t xml:space="preserve"> цій сфері.</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Особи похилого віку користуються всіма соціально-економічними та особистими правами і свободами, закріпленими Конституцією України, іншими законодавчими актами.</w:t>
      </w:r>
    </w:p>
    <w:p w:rsidR="00EE7661" w:rsidRDefault="00EE7661" w:rsidP="00EE7661">
      <w:pPr>
        <w:pStyle w:val="a3"/>
        <w:rPr>
          <w:rFonts w:ascii="Times New Roman" w:hAnsi="Times New Roman"/>
          <w:sz w:val="28"/>
          <w:szCs w:val="28"/>
        </w:rPr>
      </w:pPr>
      <w:r w:rsidRPr="00EE7661">
        <w:rPr>
          <w:rFonts w:ascii="Times New Roman" w:hAnsi="Times New Roman"/>
          <w:sz w:val="28"/>
          <w:szCs w:val="28"/>
        </w:rPr>
        <w:t>Дискримінація осіб похилого віку в будь-якій сфері суспільного життя забороняється.</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 xml:space="preserve">Законодавством України встановлюється необхідний рівень гарантій </w:t>
      </w:r>
      <w:r w:rsidR="0042348C">
        <w:rPr>
          <w:rFonts w:ascii="Times New Roman" w:hAnsi="Times New Roman"/>
          <w:sz w:val="28"/>
          <w:szCs w:val="28"/>
        </w:rPr>
        <w:t xml:space="preserve">для забезпечення </w:t>
      </w:r>
      <w:r w:rsidRPr="00EE7661">
        <w:rPr>
          <w:rFonts w:ascii="Times New Roman" w:hAnsi="Times New Roman"/>
          <w:sz w:val="28"/>
          <w:szCs w:val="28"/>
        </w:rPr>
        <w:t>прав осіб похилого віку в усіх сферах життя суспільства.</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Посадові особи, які порушують ці гарантії, притягуються до відповідальності згідно з чинним законодавством.</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Місцеві органи виконавчої влади, органи місцевого самоврядування, підприємства, установи, організації можуть встановлювати за рахунок власних коштів і благодійної допомоги додаткові гарантії щодо соціального захисту осіб похилого віку.</w:t>
      </w:r>
    </w:p>
    <w:p w:rsidR="00EE7661" w:rsidRPr="00EE7661" w:rsidRDefault="00EE7661" w:rsidP="0042348C">
      <w:pPr>
        <w:pStyle w:val="a3"/>
        <w:spacing w:before="240" w:after="240"/>
        <w:ind w:left="1752" w:hanging="1185"/>
        <w:jc w:val="left"/>
        <w:rPr>
          <w:rFonts w:ascii="Times New Roman" w:hAnsi="Times New Roman"/>
          <w:sz w:val="28"/>
          <w:szCs w:val="28"/>
        </w:rPr>
      </w:pPr>
      <w:r w:rsidRPr="00EE7661">
        <w:rPr>
          <w:rFonts w:ascii="Times New Roman" w:hAnsi="Times New Roman"/>
          <w:sz w:val="28"/>
          <w:szCs w:val="28"/>
        </w:rPr>
        <w:t>Стаття 3. Участь об</w:t>
      </w:r>
      <w:r>
        <w:rPr>
          <w:rFonts w:ascii="Times New Roman" w:hAnsi="Times New Roman"/>
          <w:sz w:val="28"/>
          <w:szCs w:val="28"/>
        </w:rPr>
        <w:t>’</w:t>
      </w:r>
      <w:r w:rsidRPr="00EE7661">
        <w:rPr>
          <w:rFonts w:ascii="Times New Roman" w:hAnsi="Times New Roman"/>
          <w:sz w:val="28"/>
          <w:szCs w:val="28"/>
        </w:rPr>
        <w:t>єднань ветеранів праці та осіб похилого віку в розробленні та прийнятті рішень</w:t>
      </w:r>
    </w:p>
    <w:p w:rsidR="00EE7661" w:rsidRPr="00EE7661" w:rsidRDefault="00EE7661" w:rsidP="0042348C">
      <w:pPr>
        <w:pStyle w:val="a3"/>
        <w:spacing w:before="0"/>
        <w:rPr>
          <w:rFonts w:ascii="Times New Roman" w:hAnsi="Times New Roman"/>
          <w:sz w:val="28"/>
          <w:szCs w:val="28"/>
        </w:rPr>
      </w:pPr>
      <w:r w:rsidRPr="00EE7661">
        <w:rPr>
          <w:rFonts w:ascii="Times New Roman" w:hAnsi="Times New Roman"/>
          <w:sz w:val="28"/>
          <w:szCs w:val="28"/>
        </w:rPr>
        <w:t>Об</w:t>
      </w:r>
      <w:r>
        <w:rPr>
          <w:rFonts w:ascii="Times New Roman" w:hAnsi="Times New Roman"/>
          <w:sz w:val="28"/>
          <w:szCs w:val="28"/>
        </w:rPr>
        <w:t>’</w:t>
      </w:r>
      <w:r w:rsidRPr="00EE7661">
        <w:rPr>
          <w:rFonts w:ascii="Times New Roman" w:hAnsi="Times New Roman"/>
          <w:sz w:val="28"/>
          <w:szCs w:val="28"/>
        </w:rPr>
        <w:t>єднання ветеранів праці та осіб похилого віку відповідно до їх статутів:</w:t>
      </w:r>
    </w:p>
    <w:p w:rsidR="00EE7661" w:rsidRPr="00EE7661" w:rsidRDefault="00EE7661" w:rsidP="00EE7661">
      <w:pPr>
        <w:pStyle w:val="a3"/>
        <w:rPr>
          <w:rFonts w:ascii="Times New Roman" w:hAnsi="Times New Roman"/>
          <w:sz w:val="28"/>
        </w:rPr>
      </w:pPr>
      <w:r w:rsidRPr="00EE7661">
        <w:rPr>
          <w:rFonts w:ascii="Times New Roman" w:hAnsi="Times New Roman"/>
          <w:sz w:val="28"/>
        </w:rPr>
        <w:t>беруть участь у виробленні рішень органів державної влади і управління, які безпосередньо стосуються їх інтересів;</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lastRenderedPageBreak/>
        <w:t>проводять конгреси, конференції, семінари, фестивалі, засідання за круглим столом, консультації, турніри, конкурси, творчі та інші заходи, пов</w:t>
      </w:r>
      <w:r>
        <w:rPr>
          <w:rFonts w:ascii="Times New Roman" w:hAnsi="Times New Roman"/>
          <w:sz w:val="28"/>
          <w:szCs w:val="28"/>
        </w:rPr>
        <w:t>’</w:t>
      </w:r>
      <w:r w:rsidRPr="00EE7661">
        <w:rPr>
          <w:rFonts w:ascii="Times New Roman" w:hAnsi="Times New Roman"/>
          <w:sz w:val="28"/>
          <w:szCs w:val="28"/>
        </w:rPr>
        <w:t xml:space="preserve">язані </w:t>
      </w:r>
      <w:r w:rsidR="0042348C">
        <w:rPr>
          <w:rFonts w:ascii="Times New Roman" w:hAnsi="Times New Roman"/>
          <w:sz w:val="28"/>
          <w:szCs w:val="28"/>
        </w:rPr>
        <w:t>і</w:t>
      </w:r>
      <w:r w:rsidRPr="00EE7661">
        <w:rPr>
          <w:rFonts w:ascii="Times New Roman" w:hAnsi="Times New Roman"/>
          <w:sz w:val="28"/>
          <w:szCs w:val="28"/>
        </w:rPr>
        <w:t>з статутною діяльністю, із залученням представників громадськості, місцевих органів виконавчої влади та органів місцевого самоврядування, експертів у різних сферах суспільного життя, у тому числі міжнародних;</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представляють і захищають законні інтереси членів (учасників) об</w:t>
      </w:r>
      <w:r>
        <w:rPr>
          <w:rFonts w:ascii="Times New Roman" w:hAnsi="Times New Roman"/>
          <w:sz w:val="28"/>
          <w:szCs w:val="28"/>
        </w:rPr>
        <w:t>’</w:t>
      </w:r>
      <w:r w:rsidRPr="00EE7661">
        <w:rPr>
          <w:rFonts w:ascii="Times New Roman" w:hAnsi="Times New Roman"/>
          <w:sz w:val="28"/>
          <w:szCs w:val="28"/>
        </w:rPr>
        <w:t xml:space="preserve">єднань </w:t>
      </w:r>
      <w:r w:rsidR="0042348C">
        <w:rPr>
          <w:rFonts w:ascii="Times New Roman" w:hAnsi="Times New Roman"/>
          <w:sz w:val="28"/>
          <w:szCs w:val="28"/>
        </w:rPr>
        <w:t xml:space="preserve">на </w:t>
      </w:r>
      <w:r w:rsidR="0042348C" w:rsidRPr="00EE7661">
        <w:rPr>
          <w:rFonts w:ascii="Times New Roman" w:hAnsi="Times New Roman"/>
          <w:sz w:val="28"/>
          <w:szCs w:val="28"/>
        </w:rPr>
        <w:t>підприємствах,</w:t>
      </w:r>
      <w:r w:rsidR="0042348C">
        <w:rPr>
          <w:rFonts w:ascii="Times New Roman" w:hAnsi="Times New Roman"/>
          <w:sz w:val="28"/>
          <w:szCs w:val="28"/>
        </w:rPr>
        <w:t xml:space="preserve"> </w:t>
      </w:r>
      <w:r w:rsidRPr="00EE7661">
        <w:rPr>
          <w:rFonts w:ascii="Times New Roman" w:hAnsi="Times New Roman"/>
          <w:sz w:val="28"/>
          <w:szCs w:val="28"/>
        </w:rPr>
        <w:t>в</w:t>
      </w:r>
      <w:r>
        <w:rPr>
          <w:rFonts w:ascii="Times New Roman" w:hAnsi="Times New Roman"/>
          <w:sz w:val="28"/>
          <w:szCs w:val="28"/>
        </w:rPr>
        <w:t xml:space="preserve"> </w:t>
      </w:r>
      <w:r w:rsidRPr="00EE7661">
        <w:rPr>
          <w:rFonts w:ascii="Times New Roman" w:hAnsi="Times New Roman"/>
          <w:sz w:val="28"/>
          <w:szCs w:val="28"/>
        </w:rPr>
        <w:t>органах,</w:t>
      </w:r>
      <w:r>
        <w:rPr>
          <w:rFonts w:ascii="Times New Roman" w:hAnsi="Times New Roman"/>
          <w:sz w:val="28"/>
          <w:szCs w:val="28"/>
        </w:rPr>
        <w:t xml:space="preserve"> </w:t>
      </w:r>
      <w:r w:rsidRPr="00EE7661">
        <w:rPr>
          <w:rFonts w:ascii="Times New Roman" w:hAnsi="Times New Roman"/>
          <w:sz w:val="28"/>
          <w:szCs w:val="28"/>
        </w:rPr>
        <w:t>установах,</w:t>
      </w:r>
      <w:r>
        <w:rPr>
          <w:rFonts w:ascii="Times New Roman" w:hAnsi="Times New Roman"/>
          <w:sz w:val="28"/>
          <w:szCs w:val="28"/>
        </w:rPr>
        <w:t xml:space="preserve"> </w:t>
      </w:r>
      <w:r w:rsidRPr="00EE7661">
        <w:rPr>
          <w:rFonts w:ascii="Times New Roman" w:hAnsi="Times New Roman"/>
          <w:sz w:val="28"/>
          <w:szCs w:val="28"/>
        </w:rPr>
        <w:t>організаціях</w:t>
      </w:r>
      <w:r>
        <w:rPr>
          <w:rFonts w:ascii="Times New Roman" w:hAnsi="Times New Roman"/>
          <w:sz w:val="28"/>
          <w:szCs w:val="28"/>
        </w:rPr>
        <w:t xml:space="preserve"> </w:t>
      </w:r>
      <w:r w:rsidRPr="00EE7661">
        <w:rPr>
          <w:rFonts w:ascii="Times New Roman" w:hAnsi="Times New Roman"/>
          <w:sz w:val="28"/>
          <w:szCs w:val="28"/>
        </w:rPr>
        <w:t>незалежно</w:t>
      </w:r>
      <w:r>
        <w:rPr>
          <w:rFonts w:ascii="Times New Roman" w:hAnsi="Times New Roman"/>
          <w:sz w:val="28"/>
          <w:szCs w:val="28"/>
        </w:rPr>
        <w:t xml:space="preserve"> </w:t>
      </w:r>
      <w:r w:rsidRPr="00EE7661">
        <w:rPr>
          <w:rFonts w:ascii="Times New Roman" w:hAnsi="Times New Roman"/>
          <w:sz w:val="28"/>
          <w:szCs w:val="28"/>
        </w:rPr>
        <w:t>від</w:t>
      </w:r>
      <w:r>
        <w:rPr>
          <w:rFonts w:ascii="Times New Roman" w:hAnsi="Times New Roman"/>
          <w:sz w:val="28"/>
          <w:szCs w:val="28"/>
        </w:rPr>
        <w:t xml:space="preserve"> </w:t>
      </w:r>
      <w:r w:rsidRPr="00EE7661">
        <w:rPr>
          <w:rFonts w:ascii="Times New Roman" w:hAnsi="Times New Roman"/>
          <w:sz w:val="28"/>
          <w:szCs w:val="28"/>
        </w:rPr>
        <w:t>форм</w:t>
      </w:r>
      <w:r w:rsidR="0042348C">
        <w:rPr>
          <w:rFonts w:ascii="Times New Roman" w:hAnsi="Times New Roman"/>
          <w:sz w:val="28"/>
          <w:szCs w:val="28"/>
        </w:rPr>
        <w:t>и</w:t>
      </w:r>
      <w:r w:rsidRPr="00EE7661">
        <w:rPr>
          <w:rFonts w:ascii="Times New Roman" w:hAnsi="Times New Roman"/>
          <w:sz w:val="28"/>
          <w:szCs w:val="28"/>
        </w:rPr>
        <w:t xml:space="preserve"> власності;</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здійснюють інші повноваження, передбачені законодавством України про громадські об</w:t>
      </w:r>
      <w:r>
        <w:rPr>
          <w:rFonts w:ascii="Times New Roman" w:hAnsi="Times New Roman"/>
          <w:sz w:val="28"/>
          <w:szCs w:val="28"/>
        </w:rPr>
        <w:t>’</w:t>
      </w:r>
      <w:r w:rsidRPr="00EE7661">
        <w:rPr>
          <w:rFonts w:ascii="Times New Roman" w:hAnsi="Times New Roman"/>
          <w:sz w:val="28"/>
          <w:szCs w:val="28"/>
        </w:rPr>
        <w:t>єднання.</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Ветерани праці та особи похилого віку мають право брати участь у прийнятті рішень, які безпосередньо стосуються їх інтересів, та одержувати необхідну інформацію.”;</w:t>
      </w:r>
    </w:p>
    <w:p w:rsidR="00EE7661" w:rsidRPr="00EE7661" w:rsidRDefault="00EE7661" w:rsidP="0074398A">
      <w:pPr>
        <w:pStyle w:val="a3"/>
        <w:spacing w:before="180"/>
        <w:rPr>
          <w:rFonts w:ascii="Times New Roman" w:hAnsi="Times New Roman"/>
          <w:sz w:val="28"/>
          <w:szCs w:val="28"/>
        </w:rPr>
      </w:pPr>
      <w:r w:rsidRPr="00EE7661">
        <w:rPr>
          <w:rFonts w:ascii="Times New Roman" w:hAnsi="Times New Roman"/>
          <w:sz w:val="28"/>
          <w:szCs w:val="28"/>
        </w:rPr>
        <w:t>3) пункт 8 частини першої статті 7 виключити;</w:t>
      </w:r>
    </w:p>
    <w:p w:rsidR="00EE7661" w:rsidRPr="00EE7661" w:rsidRDefault="00EE7661" w:rsidP="0074398A">
      <w:pPr>
        <w:pStyle w:val="a3"/>
        <w:spacing w:before="180"/>
        <w:rPr>
          <w:rFonts w:ascii="Times New Roman" w:hAnsi="Times New Roman"/>
          <w:sz w:val="28"/>
          <w:szCs w:val="28"/>
        </w:rPr>
      </w:pPr>
      <w:r w:rsidRPr="00EE7661">
        <w:rPr>
          <w:rFonts w:ascii="Times New Roman" w:hAnsi="Times New Roman"/>
          <w:sz w:val="28"/>
          <w:szCs w:val="28"/>
        </w:rPr>
        <w:t>4) у частині першій статті 9:</w:t>
      </w:r>
    </w:p>
    <w:p w:rsidR="00EE7661" w:rsidRPr="00EE7661" w:rsidRDefault="00EE7661" w:rsidP="0074398A">
      <w:pPr>
        <w:pStyle w:val="a3"/>
        <w:spacing w:before="180"/>
        <w:rPr>
          <w:rFonts w:ascii="Times New Roman" w:hAnsi="Times New Roman"/>
          <w:sz w:val="28"/>
          <w:szCs w:val="28"/>
        </w:rPr>
      </w:pPr>
      <w:r w:rsidRPr="00EE7661">
        <w:rPr>
          <w:rFonts w:ascii="Times New Roman" w:hAnsi="Times New Roman"/>
          <w:sz w:val="28"/>
          <w:szCs w:val="28"/>
        </w:rPr>
        <w:t>пункт 4 викласти в такій редакції:</w:t>
      </w:r>
    </w:p>
    <w:p w:rsidR="00EE7661" w:rsidRPr="00EE7661" w:rsidRDefault="00EE7661" w:rsidP="0074398A">
      <w:pPr>
        <w:pStyle w:val="a3"/>
        <w:spacing w:before="240"/>
        <w:rPr>
          <w:rFonts w:ascii="Times New Roman" w:hAnsi="Times New Roman"/>
          <w:sz w:val="28"/>
          <w:szCs w:val="28"/>
        </w:rPr>
      </w:pPr>
      <w:r>
        <w:rPr>
          <w:rFonts w:ascii="Times New Roman" w:hAnsi="Times New Roman"/>
          <w:sz w:val="28"/>
          <w:szCs w:val="28"/>
        </w:rPr>
        <w:t>“</w:t>
      </w:r>
      <w:r w:rsidRPr="00EE7661">
        <w:rPr>
          <w:rFonts w:ascii="Times New Roman" w:hAnsi="Times New Roman"/>
          <w:sz w:val="28"/>
          <w:szCs w:val="28"/>
        </w:rPr>
        <w:t>4) першочергове безоплатне забезпечення готовими лікарськими засобами, що відпускаються за рецептами лікаря, доставка за його висновком готових лікарських засобів додому;</w:t>
      </w:r>
    </w:p>
    <w:p w:rsidR="00EE7661" w:rsidRPr="00EE7661" w:rsidRDefault="00EE7661" w:rsidP="0074398A">
      <w:pPr>
        <w:pStyle w:val="a3"/>
        <w:spacing w:before="180"/>
        <w:rPr>
          <w:rFonts w:ascii="Times New Roman" w:hAnsi="Times New Roman"/>
          <w:sz w:val="28"/>
          <w:szCs w:val="28"/>
        </w:rPr>
      </w:pPr>
      <w:r w:rsidRPr="00EE7661">
        <w:rPr>
          <w:rFonts w:ascii="Times New Roman" w:hAnsi="Times New Roman"/>
          <w:sz w:val="28"/>
          <w:szCs w:val="28"/>
        </w:rPr>
        <w:t xml:space="preserve">у пункті 7 слова </w:t>
      </w:r>
      <w:r>
        <w:rPr>
          <w:rFonts w:ascii="Times New Roman" w:hAnsi="Times New Roman"/>
          <w:sz w:val="28"/>
          <w:szCs w:val="28"/>
        </w:rPr>
        <w:t>“</w:t>
      </w:r>
      <w:r w:rsidRPr="00EE7661">
        <w:rPr>
          <w:rFonts w:ascii="Times New Roman" w:hAnsi="Times New Roman"/>
          <w:sz w:val="28"/>
          <w:szCs w:val="28"/>
        </w:rPr>
        <w:t xml:space="preserve">від квартирної плати, незалежно від форм власності житлового фонду, оплати комунальних послуг у межах норм, встановлених законодавством (водопостачання, каналізація, газ, електроенергія, гаряче водопостачання, центральне опалення, а в будинках, що не мають центрального опалення, </w:t>
      </w:r>
      <w:r>
        <w:rPr>
          <w:rFonts w:ascii="Times New Roman" w:hAnsi="Times New Roman"/>
          <w:sz w:val="28"/>
          <w:szCs w:val="28"/>
        </w:rPr>
        <w:t>—</w:t>
      </w:r>
      <w:r w:rsidRPr="00EE7661">
        <w:rPr>
          <w:rFonts w:ascii="Times New Roman" w:hAnsi="Times New Roman"/>
          <w:sz w:val="28"/>
          <w:szCs w:val="28"/>
        </w:rPr>
        <w:t xml:space="preserve"> надання палива, придбаного у межах норм, встановлених для продажу населенню, та інші види комунальних послуг), від плати за користування домашнім телефоном” замінити словами </w:t>
      </w:r>
      <w:r>
        <w:rPr>
          <w:rFonts w:ascii="Times New Roman" w:hAnsi="Times New Roman"/>
          <w:sz w:val="28"/>
          <w:szCs w:val="28"/>
        </w:rPr>
        <w:t>“</w:t>
      </w:r>
      <w:r w:rsidRPr="00EE7661">
        <w:rPr>
          <w:rFonts w:ascii="Times New Roman" w:hAnsi="Times New Roman"/>
          <w:sz w:val="28"/>
          <w:szCs w:val="28"/>
        </w:rPr>
        <w:t>від оплати житлово-комунальних послуг (</w:t>
      </w:r>
      <w:r w:rsidR="0042348C">
        <w:rPr>
          <w:rFonts w:ascii="Times New Roman" w:hAnsi="Times New Roman"/>
          <w:sz w:val="28"/>
          <w:szCs w:val="28"/>
        </w:rPr>
        <w:t>у</w:t>
      </w:r>
      <w:r w:rsidRPr="00EE7661">
        <w:rPr>
          <w:rFonts w:ascii="Times New Roman" w:hAnsi="Times New Roman"/>
          <w:sz w:val="28"/>
          <w:szCs w:val="28"/>
        </w:rPr>
        <w:t xml:space="preserve"> будинках, що не мають постачання теплової енергії або індивідуальної системи опалення (природним газом, електричною енергією), </w:t>
      </w:r>
      <w:r>
        <w:rPr>
          <w:rFonts w:ascii="Times New Roman" w:hAnsi="Times New Roman"/>
          <w:sz w:val="28"/>
          <w:szCs w:val="28"/>
        </w:rPr>
        <w:t>—</w:t>
      </w:r>
      <w:r w:rsidRPr="00EE7661">
        <w:rPr>
          <w:rFonts w:ascii="Times New Roman" w:hAnsi="Times New Roman"/>
          <w:sz w:val="28"/>
          <w:szCs w:val="28"/>
        </w:rPr>
        <w:t xml:space="preserve"> надання таким особам твердого побутового палива) у межах норм, встановлених законодавством, від плати за користування домашнім телефоном (абонентна плата)”;</w:t>
      </w:r>
    </w:p>
    <w:p w:rsidR="00EE7661" w:rsidRPr="00EE7661" w:rsidRDefault="00EE7661" w:rsidP="0074398A">
      <w:pPr>
        <w:pStyle w:val="a3"/>
        <w:spacing w:before="180"/>
        <w:rPr>
          <w:rFonts w:ascii="Times New Roman" w:hAnsi="Times New Roman"/>
          <w:sz w:val="28"/>
          <w:szCs w:val="28"/>
        </w:rPr>
      </w:pPr>
      <w:r w:rsidRPr="00EE7661">
        <w:rPr>
          <w:rFonts w:ascii="Times New Roman" w:hAnsi="Times New Roman"/>
          <w:sz w:val="28"/>
          <w:szCs w:val="28"/>
        </w:rPr>
        <w:t xml:space="preserve">у пункті 10 слова </w:t>
      </w:r>
      <w:r>
        <w:rPr>
          <w:rFonts w:ascii="Times New Roman" w:hAnsi="Times New Roman"/>
          <w:sz w:val="28"/>
          <w:szCs w:val="28"/>
        </w:rPr>
        <w:t>“</w:t>
      </w:r>
      <w:r w:rsidRPr="00EE7661">
        <w:rPr>
          <w:rFonts w:ascii="Times New Roman" w:hAnsi="Times New Roman"/>
          <w:sz w:val="28"/>
          <w:szCs w:val="28"/>
        </w:rPr>
        <w:t>відповідно до Положення про систему технічного обслуговування,</w:t>
      </w:r>
      <w:r>
        <w:rPr>
          <w:rFonts w:ascii="Times New Roman" w:hAnsi="Times New Roman"/>
          <w:sz w:val="28"/>
          <w:szCs w:val="28"/>
        </w:rPr>
        <w:t xml:space="preserve"> </w:t>
      </w:r>
      <w:r w:rsidRPr="00EE7661">
        <w:rPr>
          <w:rFonts w:ascii="Times New Roman" w:hAnsi="Times New Roman"/>
          <w:sz w:val="28"/>
          <w:szCs w:val="28"/>
        </w:rPr>
        <w:t>ремонту та</w:t>
      </w:r>
      <w:r>
        <w:rPr>
          <w:rFonts w:ascii="Times New Roman" w:hAnsi="Times New Roman"/>
          <w:sz w:val="28"/>
          <w:szCs w:val="28"/>
        </w:rPr>
        <w:t xml:space="preserve"> </w:t>
      </w:r>
      <w:r w:rsidRPr="00EE7661">
        <w:rPr>
          <w:rFonts w:ascii="Times New Roman" w:hAnsi="Times New Roman"/>
          <w:sz w:val="28"/>
          <w:szCs w:val="28"/>
        </w:rPr>
        <w:t>реконструкції жилих</w:t>
      </w:r>
      <w:r>
        <w:rPr>
          <w:rFonts w:ascii="Times New Roman" w:hAnsi="Times New Roman"/>
          <w:sz w:val="28"/>
          <w:szCs w:val="28"/>
        </w:rPr>
        <w:t xml:space="preserve"> </w:t>
      </w:r>
      <w:r w:rsidRPr="00EE7661">
        <w:rPr>
          <w:rFonts w:ascii="Times New Roman" w:hAnsi="Times New Roman"/>
          <w:sz w:val="28"/>
          <w:szCs w:val="28"/>
        </w:rPr>
        <w:t xml:space="preserve">будинків” замінити словами </w:t>
      </w:r>
      <w:r>
        <w:rPr>
          <w:rFonts w:ascii="Times New Roman" w:hAnsi="Times New Roman"/>
          <w:sz w:val="28"/>
          <w:szCs w:val="28"/>
        </w:rPr>
        <w:t>“</w:t>
      </w:r>
      <w:r w:rsidR="0042348C">
        <w:rPr>
          <w:rFonts w:ascii="Times New Roman" w:hAnsi="Times New Roman"/>
          <w:sz w:val="28"/>
          <w:szCs w:val="28"/>
        </w:rPr>
        <w:t>у</w:t>
      </w:r>
      <w:r w:rsidRPr="00EE7661">
        <w:rPr>
          <w:rFonts w:ascii="Times New Roman" w:hAnsi="Times New Roman"/>
          <w:sz w:val="28"/>
          <w:szCs w:val="28"/>
        </w:rPr>
        <w:t xml:space="preserve"> порядку, визначеному Кабінетом Міністрів України”;</w:t>
      </w:r>
    </w:p>
    <w:p w:rsidR="00EE7661" w:rsidRPr="00EE7661" w:rsidRDefault="00EE7661" w:rsidP="0074398A">
      <w:pPr>
        <w:pStyle w:val="a3"/>
        <w:spacing w:before="180"/>
        <w:rPr>
          <w:rFonts w:ascii="Times New Roman" w:hAnsi="Times New Roman"/>
          <w:sz w:val="28"/>
          <w:szCs w:val="28"/>
        </w:rPr>
      </w:pPr>
      <w:r w:rsidRPr="00EE7661">
        <w:rPr>
          <w:rFonts w:ascii="Times New Roman" w:hAnsi="Times New Roman"/>
          <w:sz w:val="28"/>
          <w:szCs w:val="28"/>
        </w:rPr>
        <w:t>пункт 11 виключити;</w:t>
      </w:r>
    </w:p>
    <w:p w:rsidR="0074398A" w:rsidRDefault="0074398A" w:rsidP="0074398A">
      <w:pPr>
        <w:pStyle w:val="a3"/>
        <w:spacing w:before="0"/>
        <w:rPr>
          <w:rFonts w:ascii="Times New Roman" w:hAnsi="Times New Roman"/>
          <w:sz w:val="28"/>
          <w:szCs w:val="28"/>
        </w:rPr>
      </w:pPr>
    </w:p>
    <w:p w:rsidR="0074398A" w:rsidRDefault="0074398A" w:rsidP="0074398A">
      <w:pPr>
        <w:pStyle w:val="a3"/>
        <w:spacing w:before="0"/>
        <w:rPr>
          <w:rFonts w:ascii="Times New Roman" w:hAnsi="Times New Roman"/>
          <w:sz w:val="28"/>
          <w:szCs w:val="28"/>
        </w:rPr>
      </w:pPr>
    </w:p>
    <w:p w:rsidR="0074398A" w:rsidRDefault="0074398A" w:rsidP="0074398A">
      <w:pPr>
        <w:pStyle w:val="a3"/>
        <w:spacing w:before="0"/>
        <w:rPr>
          <w:rFonts w:ascii="Times New Roman" w:hAnsi="Times New Roman"/>
          <w:sz w:val="28"/>
          <w:szCs w:val="28"/>
        </w:rPr>
      </w:pPr>
    </w:p>
    <w:p w:rsidR="0074398A" w:rsidRDefault="0074398A" w:rsidP="0074398A">
      <w:pPr>
        <w:pStyle w:val="a3"/>
        <w:spacing w:before="0"/>
        <w:rPr>
          <w:rFonts w:ascii="Times New Roman" w:hAnsi="Times New Roman"/>
          <w:sz w:val="28"/>
          <w:szCs w:val="28"/>
        </w:rPr>
      </w:pPr>
    </w:p>
    <w:p w:rsidR="00EE7661" w:rsidRPr="00EE7661" w:rsidRDefault="00EE7661" w:rsidP="0074398A">
      <w:pPr>
        <w:pStyle w:val="a3"/>
        <w:spacing w:before="0"/>
        <w:rPr>
          <w:rFonts w:ascii="Times New Roman" w:hAnsi="Times New Roman"/>
          <w:sz w:val="28"/>
          <w:szCs w:val="28"/>
        </w:rPr>
      </w:pPr>
      <w:r w:rsidRPr="00EE7661">
        <w:rPr>
          <w:rFonts w:ascii="Times New Roman" w:hAnsi="Times New Roman"/>
          <w:sz w:val="28"/>
          <w:szCs w:val="28"/>
        </w:rPr>
        <w:lastRenderedPageBreak/>
        <w:t>5) статтю 10 викласти в такій редакції:</w:t>
      </w:r>
    </w:p>
    <w:p w:rsidR="00EE7661" w:rsidRPr="00EE7661" w:rsidRDefault="00EE7661" w:rsidP="0042348C">
      <w:pPr>
        <w:pStyle w:val="a3"/>
        <w:spacing w:before="240" w:after="240"/>
        <w:rPr>
          <w:rFonts w:ascii="Times New Roman" w:hAnsi="Times New Roman"/>
          <w:sz w:val="28"/>
          <w:szCs w:val="28"/>
        </w:rPr>
      </w:pPr>
      <w:r>
        <w:rPr>
          <w:rFonts w:ascii="Times New Roman" w:hAnsi="Times New Roman"/>
          <w:sz w:val="28"/>
          <w:szCs w:val="28"/>
        </w:rPr>
        <w:t>“</w:t>
      </w:r>
      <w:r w:rsidRPr="00EE7661">
        <w:rPr>
          <w:rFonts w:ascii="Times New Roman" w:hAnsi="Times New Roman"/>
          <w:sz w:val="28"/>
          <w:szCs w:val="28"/>
        </w:rPr>
        <w:t>Стаття 10. Класифікація осіб залежно від вікової періодизації</w:t>
      </w:r>
    </w:p>
    <w:p w:rsidR="00EE7661" w:rsidRDefault="00EE7661" w:rsidP="0042348C">
      <w:pPr>
        <w:pStyle w:val="a3"/>
        <w:spacing w:before="0"/>
        <w:rPr>
          <w:rFonts w:ascii="Times New Roman" w:hAnsi="Times New Roman"/>
          <w:sz w:val="28"/>
          <w:szCs w:val="28"/>
        </w:rPr>
      </w:pPr>
      <w:r w:rsidRPr="00EE7661">
        <w:rPr>
          <w:rFonts w:ascii="Times New Roman" w:hAnsi="Times New Roman"/>
          <w:sz w:val="28"/>
          <w:szCs w:val="28"/>
        </w:rPr>
        <w:t>Особами похилого віку вважаються громадяни України, а також іноземці та особи без громадянства, що на законних підставах перебувають на території України, яким виповнилос</w:t>
      </w:r>
      <w:r w:rsidR="0042348C">
        <w:rPr>
          <w:rFonts w:ascii="Times New Roman" w:hAnsi="Times New Roman"/>
          <w:sz w:val="28"/>
          <w:szCs w:val="28"/>
        </w:rPr>
        <w:t>я</w:t>
      </w:r>
      <w:r w:rsidRPr="00EE7661">
        <w:rPr>
          <w:rFonts w:ascii="Times New Roman" w:hAnsi="Times New Roman"/>
          <w:sz w:val="28"/>
          <w:szCs w:val="28"/>
        </w:rPr>
        <w:t xml:space="preserve"> шістдесят років.</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Залежно від вікової періодизації серед осіб похилого віку виокремлюють такі категорії:</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 xml:space="preserve">особи старечого віку </w:t>
      </w:r>
      <w:r>
        <w:rPr>
          <w:rFonts w:ascii="Times New Roman" w:hAnsi="Times New Roman"/>
          <w:sz w:val="28"/>
          <w:szCs w:val="28"/>
        </w:rPr>
        <w:t>—</w:t>
      </w:r>
      <w:r w:rsidRPr="00EE7661">
        <w:rPr>
          <w:rFonts w:ascii="Times New Roman" w:hAnsi="Times New Roman"/>
          <w:sz w:val="28"/>
          <w:szCs w:val="28"/>
        </w:rPr>
        <w:t xml:space="preserve"> від сімдесяти п</w:t>
      </w:r>
      <w:r>
        <w:rPr>
          <w:rFonts w:ascii="Times New Roman" w:hAnsi="Times New Roman"/>
          <w:sz w:val="28"/>
          <w:szCs w:val="28"/>
        </w:rPr>
        <w:t>’</w:t>
      </w:r>
      <w:r w:rsidRPr="00EE7661">
        <w:rPr>
          <w:rFonts w:ascii="Times New Roman" w:hAnsi="Times New Roman"/>
          <w:sz w:val="28"/>
          <w:szCs w:val="28"/>
        </w:rPr>
        <w:t>яти до дев</w:t>
      </w:r>
      <w:r>
        <w:rPr>
          <w:rFonts w:ascii="Times New Roman" w:hAnsi="Times New Roman"/>
          <w:sz w:val="28"/>
          <w:szCs w:val="28"/>
        </w:rPr>
        <w:t>’</w:t>
      </w:r>
      <w:r w:rsidRPr="00EE7661">
        <w:rPr>
          <w:rFonts w:ascii="Times New Roman" w:hAnsi="Times New Roman"/>
          <w:sz w:val="28"/>
          <w:szCs w:val="28"/>
        </w:rPr>
        <w:t>яноста років включно;</w:t>
      </w:r>
    </w:p>
    <w:p w:rsidR="00EE7661" w:rsidRDefault="00EE7661" w:rsidP="00EE7661">
      <w:pPr>
        <w:pStyle w:val="a3"/>
        <w:rPr>
          <w:rFonts w:ascii="Times New Roman" w:hAnsi="Times New Roman"/>
          <w:sz w:val="28"/>
          <w:szCs w:val="28"/>
        </w:rPr>
      </w:pPr>
      <w:r w:rsidRPr="00EE7661">
        <w:rPr>
          <w:rFonts w:ascii="Times New Roman" w:hAnsi="Times New Roman"/>
          <w:sz w:val="28"/>
          <w:szCs w:val="28"/>
        </w:rPr>
        <w:t xml:space="preserve">довгожителі </w:t>
      </w:r>
      <w:r>
        <w:rPr>
          <w:rFonts w:ascii="Times New Roman" w:hAnsi="Times New Roman"/>
          <w:sz w:val="28"/>
          <w:szCs w:val="28"/>
        </w:rPr>
        <w:t>—</w:t>
      </w:r>
      <w:r w:rsidRPr="00EE7661">
        <w:rPr>
          <w:rFonts w:ascii="Times New Roman" w:hAnsi="Times New Roman"/>
          <w:sz w:val="28"/>
          <w:szCs w:val="28"/>
        </w:rPr>
        <w:t xml:space="preserve"> особи, вік яких становить понад дев</w:t>
      </w:r>
      <w:r>
        <w:rPr>
          <w:rFonts w:ascii="Times New Roman" w:hAnsi="Times New Roman"/>
          <w:sz w:val="28"/>
          <w:szCs w:val="28"/>
        </w:rPr>
        <w:t>’</w:t>
      </w:r>
      <w:r w:rsidRPr="00EE7661">
        <w:rPr>
          <w:rFonts w:ascii="Times New Roman" w:hAnsi="Times New Roman"/>
          <w:sz w:val="28"/>
          <w:szCs w:val="28"/>
        </w:rPr>
        <w:t>яносто років.</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Особи старечого віку та довгожителі користуються всіма гарантіями, встановленими для осіб похилого віку.</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Особами</w:t>
      </w:r>
      <w:r>
        <w:rPr>
          <w:rFonts w:ascii="Times New Roman" w:hAnsi="Times New Roman"/>
          <w:sz w:val="28"/>
          <w:szCs w:val="28"/>
        </w:rPr>
        <w:t xml:space="preserve"> </w:t>
      </w:r>
      <w:r w:rsidRPr="00EE7661">
        <w:rPr>
          <w:rFonts w:ascii="Times New Roman" w:hAnsi="Times New Roman"/>
          <w:sz w:val="28"/>
          <w:szCs w:val="28"/>
        </w:rPr>
        <w:t>передпенсійного віку вважаються</w:t>
      </w:r>
      <w:r>
        <w:rPr>
          <w:rFonts w:ascii="Times New Roman" w:hAnsi="Times New Roman"/>
          <w:sz w:val="28"/>
          <w:szCs w:val="28"/>
        </w:rPr>
        <w:t xml:space="preserve"> </w:t>
      </w:r>
      <w:r w:rsidRPr="00EE7661">
        <w:rPr>
          <w:rFonts w:ascii="Times New Roman" w:hAnsi="Times New Roman"/>
          <w:sz w:val="28"/>
          <w:szCs w:val="28"/>
        </w:rPr>
        <w:t>громадяни України,</w:t>
      </w:r>
      <w:r>
        <w:rPr>
          <w:rFonts w:ascii="Times New Roman" w:hAnsi="Times New Roman"/>
          <w:sz w:val="28"/>
          <w:szCs w:val="28"/>
        </w:rPr>
        <w:t xml:space="preserve"> </w:t>
      </w:r>
      <w:r w:rsidRPr="00EE7661">
        <w:rPr>
          <w:rFonts w:ascii="Times New Roman" w:hAnsi="Times New Roman"/>
          <w:sz w:val="28"/>
          <w:szCs w:val="28"/>
        </w:rPr>
        <w:t>іноземці</w:t>
      </w:r>
      <w:r w:rsidR="00C25364">
        <w:rPr>
          <w:rFonts w:ascii="Times New Roman" w:hAnsi="Times New Roman"/>
          <w:sz w:val="28"/>
          <w:szCs w:val="28"/>
        </w:rPr>
        <w:t xml:space="preserve"> </w:t>
      </w:r>
      <w:r w:rsidRPr="00EE7661">
        <w:rPr>
          <w:rFonts w:ascii="Times New Roman" w:hAnsi="Times New Roman"/>
          <w:sz w:val="28"/>
          <w:szCs w:val="28"/>
        </w:rPr>
        <w:t xml:space="preserve">та особи без громадянства, які на законних підставах перебувають на території України та яким до досягнення пенсійного віку, встановленого </w:t>
      </w:r>
      <w:r w:rsidRPr="00EE7661">
        <w:rPr>
          <w:rFonts w:ascii="Times New Roman" w:hAnsi="Times New Roman"/>
          <w:sz w:val="28"/>
          <w:szCs w:val="28"/>
        </w:rPr>
        <w:br/>
        <w:t xml:space="preserve">статтею 26 Закону України </w:t>
      </w:r>
      <w:r>
        <w:rPr>
          <w:rFonts w:ascii="Times New Roman" w:hAnsi="Times New Roman"/>
          <w:sz w:val="28"/>
          <w:szCs w:val="28"/>
        </w:rPr>
        <w:t>“</w:t>
      </w:r>
      <w:r w:rsidRPr="00EE7661">
        <w:rPr>
          <w:rFonts w:ascii="Times New Roman" w:hAnsi="Times New Roman"/>
          <w:sz w:val="28"/>
          <w:szCs w:val="28"/>
        </w:rPr>
        <w:t>Про загальнообов</w:t>
      </w:r>
      <w:r>
        <w:rPr>
          <w:rFonts w:ascii="Times New Roman" w:hAnsi="Times New Roman"/>
          <w:sz w:val="28"/>
          <w:szCs w:val="28"/>
        </w:rPr>
        <w:t>’</w:t>
      </w:r>
      <w:r w:rsidRPr="00EE7661">
        <w:rPr>
          <w:rFonts w:ascii="Times New Roman" w:hAnsi="Times New Roman"/>
          <w:sz w:val="28"/>
          <w:szCs w:val="28"/>
        </w:rPr>
        <w:t>язкове державне пенсійне страхування”, залишилося не більше ніж два роки.”;</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 xml:space="preserve">6) у тексті статті 13 слово </w:t>
      </w:r>
      <w:r>
        <w:rPr>
          <w:rFonts w:ascii="Times New Roman" w:hAnsi="Times New Roman"/>
          <w:sz w:val="28"/>
          <w:szCs w:val="28"/>
        </w:rPr>
        <w:t>“</w:t>
      </w:r>
      <w:r w:rsidRPr="00EE7661">
        <w:rPr>
          <w:rFonts w:ascii="Times New Roman" w:hAnsi="Times New Roman"/>
          <w:sz w:val="28"/>
          <w:szCs w:val="28"/>
        </w:rPr>
        <w:t xml:space="preserve">працівників” замінити словом </w:t>
      </w:r>
      <w:r w:rsidR="00C25364">
        <w:rPr>
          <w:rFonts w:ascii="Times New Roman" w:hAnsi="Times New Roman"/>
          <w:sz w:val="28"/>
          <w:szCs w:val="28"/>
        </w:rPr>
        <w:t>“</w:t>
      </w:r>
      <w:r w:rsidRPr="00EE7661">
        <w:rPr>
          <w:rFonts w:ascii="Times New Roman" w:hAnsi="Times New Roman"/>
          <w:sz w:val="28"/>
          <w:szCs w:val="28"/>
        </w:rPr>
        <w:t>осіб”;</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7) статтю 16 викласти в такій редакції:</w:t>
      </w:r>
    </w:p>
    <w:p w:rsidR="00EE7661" w:rsidRPr="00EE7661" w:rsidRDefault="00EE7661" w:rsidP="0042348C">
      <w:pPr>
        <w:pStyle w:val="a3"/>
        <w:spacing w:before="240" w:after="240"/>
        <w:ind w:left="1973" w:hanging="1406"/>
        <w:jc w:val="left"/>
        <w:rPr>
          <w:rFonts w:ascii="Times New Roman" w:hAnsi="Times New Roman"/>
          <w:sz w:val="28"/>
          <w:szCs w:val="28"/>
        </w:rPr>
      </w:pPr>
      <w:r>
        <w:rPr>
          <w:rFonts w:ascii="Times New Roman" w:hAnsi="Times New Roman"/>
          <w:sz w:val="28"/>
          <w:szCs w:val="28"/>
        </w:rPr>
        <w:t>“</w:t>
      </w:r>
      <w:r w:rsidRPr="00EE7661">
        <w:rPr>
          <w:rFonts w:ascii="Times New Roman" w:hAnsi="Times New Roman"/>
          <w:sz w:val="28"/>
          <w:szCs w:val="28"/>
        </w:rPr>
        <w:t>Стаття 16. Професійна переорієнтація, перепідготовка та працевлаштування осіб передпенсійного віку та осіб похилого віку</w:t>
      </w:r>
    </w:p>
    <w:p w:rsidR="00EE7661" w:rsidRPr="00EE7661" w:rsidRDefault="00EE7661" w:rsidP="0042348C">
      <w:pPr>
        <w:pStyle w:val="a3"/>
        <w:spacing w:before="0"/>
        <w:rPr>
          <w:rFonts w:ascii="Times New Roman" w:hAnsi="Times New Roman"/>
          <w:sz w:val="28"/>
          <w:szCs w:val="28"/>
        </w:rPr>
      </w:pPr>
      <w:r w:rsidRPr="00EE7661">
        <w:rPr>
          <w:rFonts w:ascii="Times New Roman" w:hAnsi="Times New Roman"/>
          <w:sz w:val="28"/>
          <w:szCs w:val="28"/>
        </w:rPr>
        <w:t xml:space="preserve">Підприємства </w:t>
      </w:r>
      <w:r w:rsidR="0042348C">
        <w:rPr>
          <w:rFonts w:ascii="Times New Roman" w:hAnsi="Times New Roman"/>
          <w:sz w:val="28"/>
          <w:szCs w:val="28"/>
        </w:rPr>
        <w:t>в</w:t>
      </w:r>
      <w:r w:rsidRPr="00EE7661">
        <w:rPr>
          <w:rFonts w:ascii="Times New Roman" w:hAnsi="Times New Roman"/>
          <w:sz w:val="28"/>
          <w:szCs w:val="28"/>
        </w:rPr>
        <w:t xml:space="preserve"> необхідних випадках забезпечують професійну переорієнтацію і перепідготовку осіб передпенсійного </w:t>
      </w:r>
      <w:r w:rsidR="0042348C">
        <w:rPr>
          <w:rFonts w:ascii="Times New Roman" w:hAnsi="Times New Roman"/>
          <w:sz w:val="28"/>
          <w:szCs w:val="28"/>
        </w:rPr>
        <w:t>та</w:t>
      </w:r>
      <w:r w:rsidRPr="00EE7661">
        <w:rPr>
          <w:rFonts w:ascii="Times New Roman" w:hAnsi="Times New Roman"/>
          <w:sz w:val="28"/>
          <w:szCs w:val="28"/>
        </w:rPr>
        <w:t xml:space="preserve"> похилого віку, зокрема розширення можливостей </w:t>
      </w:r>
      <w:r w:rsidR="0042348C">
        <w:rPr>
          <w:rFonts w:ascii="Times New Roman" w:hAnsi="Times New Roman"/>
          <w:sz w:val="28"/>
          <w:szCs w:val="28"/>
        </w:rPr>
        <w:t xml:space="preserve">щодо </w:t>
      </w:r>
      <w:r w:rsidRPr="00EE7661">
        <w:rPr>
          <w:rFonts w:ascii="Times New Roman" w:hAnsi="Times New Roman"/>
          <w:sz w:val="28"/>
          <w:szCs w:val="28"/>
        </w:rPr>
        <w:t xml:space="preserve">набуття </w:t>
      </w:r>
      <w:r w:rsidR="0042348C">
        <w:rPr>
          <w:rFonts w:ascii="Times New Roman" w:hAnsi="Times New Roman"/>
          <w:sz w:val="28"/>
          <w:szCs w:val="28"/>
        </w:rPr>
        <w:t xml:space="preserve">ними </w:t>
      </w:r>
      <w:r w:rsidRPr="00EE7661">
        <w:rPr>
          <w:rFonts w:ascii="Times New Roman" w:hAnsi="Times New Roman"/>
          <w:sz w:val="28"/>
          <w:szCs w:val="28"/>
        </w:rPr>
        <w:t xml:space="preserve">нових професійних і загальноосвітніх знань і компетентностей, освоєння нових професій </w:t>
      </w:r>
      <w:r>
        <w:rPr>
          <w:rFonts w:ascii="Times New Roman" w:hAnsi="Times New Roman"/>
          <w:sz w:val="28"/>
          <w:szCs w:val="28"/>
        </w:rPr>
        <w:t>з урахуванням адапт</w:t>
      </w:r>
      <w:r w:rsidR="00512692">
        <w:rPr>
          <w:rFonts w:ascii="Times New Roman" w:hAnsi="Times New Roman"/>
          <w:sz w:val="28"/>
          <w:szCs w:val="28"/>
        </w:rPr>
        <w:t>ивних</w:t>
      </w:r>
      <w:r>
        <w:rPr>
          <w:rFonts w:ascii="Times New Roman" w:hAnsi="Times New Roman"/>
          <w:sz w:val="28"/>
          <w:szCs w:val="28"/>
        </w:rPr>
        <w:t xml:space="preserve"> </w:t>
      </w:r>
      <w:r w:rsidRPr="00EE7661">
        <w:rPr>
          <w:rFonts w:ascii="Times New Roman" w:hAnsi="Times New Roman"/>
          <w:sz w:val="28"/>
          <w:szCs w:val="28"/>
        </w:rPr>
        <w:t>і вікових можливостей цих осіб, за їх бажанням.</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За особами передпенсійного та похилого віку в період професійної перепідготовки зберігається їх середній місячний заробіток.</w:t>
      </w:r>
    </w:p>
    <w:p w:rsidR="00EE7661" w:rsidRDefault="00EE7661" w:rsidP="00EE7661">
      <w:pPr>
        <w:pStyle w:val="a3"/>
        <w:rPr>
          <w:rFonts w:ascii="Times New Roman" w:hAnsi="Times New Roman"/>
          <w:sz w:val="28"/>
          <w:szCs w:val="28"/>
        </w:rPr>
      </w:pPr>
      <w:r w:rsidRPr="00EE7661">
        <w:rPr>
          <w:rFonts w:ascii="Times New Roman" w:hAnsi="Times New Roman"/>
          <w:sz w:val="28"/>
          <w:szCs w:val="28"/>
        </w:rPr>
        <w:t>Особи передпенсійного та похилого віку, які</w:t>
      </w:r>
      <w:r>
        <w:rPr>
          <w:rFonts w:ascii="Times New Roman" w:hAnsi="Times New Roman"/>
          <w:sz w:val="28"/>
          <w:szCs w:val="28"/>
        </w:rPr>
        <w:t xml:space="preserve"> </w:t>
      </w:r>
      <w:r w:rsidRPr="00EE7661">
        <w:rPr>
          <w:rFonts w:ascii="Times New Roman" w:hAnsi="Times New Roman"/>
          <w:sz w:val="28"/>
          <w:szCs w:val="28"/>
        </w:rPr>
        <w:t>зберегли</w:t>
      </w:r>
      <w:r>
        <w:rPr>
          <w:rFonts w:ascii="Times New Roman" w:hAnsi="Times New Roman"/>
          <w:sz w:val="28"/>
          <w:szCs w:val="28"/>
        </w:rPr>
        <w:t xml:space="preserve"> </w:t>
      </w:r>
      <w:r w:rsidRPr="00EE7661">
        <w:rPr>
          <w:rFonts w:ascii="Times New Roman" w:hAnsi="Times New Roman"/>
          <w:sz w:val="28"/>
          <w:szCs w:val="28"/>
        </w:rPr>
        <w:t>працездатність</w:t>
      </w:r>
      <w:r>
        <w:rPr>
          <w:rFonts w:ascii="Times New Roman" w:hAnsi="Times New Roman"/>
          <w:sz w:val="28"/>
          <w:szCs w:val="28"/>
        </w:rPr>
        <w:t xml:space="preserve"> </w:t>
      </w:r>
      <w:r w:rsidRPr="00EE7661">
        <w:rPr>
          <w:rFonts w:ascii="Times New Roman" w:hAnsi="Times New Roman"/>
          <w:sz w:val="28"/>
          <w:szCs w:val="28"/>
        </w:rPr>
        <w:t>і бажають працювати, у разі звернення до державної служби зайнятості мають право на соціальні послуги щодо пошуку підходящої роботи, перенавчання та підвищення кваліфікації, інформаційні та консультаційні послуги, пов</w:t>
      </w:r>
      <w:r>
        <w:rPr>
          <w:rFonts w:ascii="Times New Roman" w:hAnsi="Times New Roman"/>
          <w:sz w:val="28"/>
          <w:szCs w:val="28"/>
        </w:rPr>
        <w:t>’</w:t>
      </w:r>
      <w:r w:rsidRPr="00EE7661">
        <w:rPr>
          <w:rFonts w:ascii="Times New Roman" w:hAnsi="Times New Roman"/>
          <w:sz w:val="28"/>
          <w:szCs w:val="28"/>
        </w:rPr>
        <w:t xml:space="preserve">язані </w:t>
      </w:r>
      <w:r w:rsidR="0042348C">
        <w:rPr>
          <w:rFonts w:ascii="Times New Roman" w:hAnsi="Times New Roman"/>
          <w:sz w:val="28"/>
          <w:szCs w:val="28"/>
        </w:rPr>
        <w:t>і</w:t>
      </w:r>
      <w:r w:rsidRPr="00EE7661">
        <w:rPr>
          <w:rFonts w:ascii="Times New Roman" w:hAnsi="Times New Roman"/>
          <w:sz w:val="28"/>
          <w:szCs w:val="28"/>
        </w:rPr>
        <w:t>з працевлаштуванням.</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 xml:space="preserve">Особи передпенсійного віку до призначення пенсії або щомісячного грошового утримання чи державної соціальної допомоги, що виплачується замість пенсії, у разі їх реєстрації в установленому порядку як безробітних мають право на матеріальне забезпечення та соціальні послуги на випадок </w:t>
      </w:r>
      <w:r w:rsidRPr="00EE7661">
        <w:rPr>
          <w:rFonts w:ascii="Times New Roman" w:hAnsi="Times New Roman"/>
          <w:sz w:val="28"/>
          <w:szCs w:val="28"/>
        </w:rPr>
        <w:lastRenderedPageBreak/>
        <w:t>безробіття за рахунок коштів Фонду загальнообов</w:t>
      </w:r>
      <w:r>
        <w:rPr>
          <w:rFonts w:ascii="Times New Roman" w:hAnsi="Times New Roman"/>
          <w:sz w:val="28"/>
          <w:szCs w:val="28"/>
        </w:rPr>
        <w:t>’</w:t>
      </w:r>
      <w:r w:rsidRPr="00EE7661">
        <w:rPr>
          <w:rFonts w:ascii="Times New Roman" w:hAnsi="Times New Roman"/>
          <w:sz w:val="28"/>
          <w:szCs w:val="28"/>
        </w:rPr>
        <w:t>язкового державного соціального страхування України на випадок безробіття.”;</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8) статтю 18 викласти в такій редакції:</w:t>
      </w:r>
    </w:p>
    <w:p w:rsidR="00EE7661" w:rsidRPr="00EE7661" w:rsidRDefault="00EE7661" w:rsidP="00475175">
      <w:pPr>
        <w:pStyle w:val="a3"/>
        <w:spacing w:before="360" w:after="240"/>
        <w:rPr>
          <w:rFonts w:ascii="Times New Roman" w:hAnsi="Times New Roman"/>
          <w:sz w:val="28"/>
          <w:szCs w:val="28"/>
        </w:rPr>
      </w:pPr>
      <w:r>
        <w:rPr>
          <w:rFonts w:ascii="Times New Roman" w:hAnsi="Times New Roman"/>
          <w:sz w:val="28"/>
          <w:szCs w:val="28"/>
        </w:rPr>
        <w:t>“</w:t>
      </w:r>
      <w:r w:rsidRPr="00EE7661">
        <w:rPr>
          <w:rFonts w:ascii="Times New Roman" w:hAnsi="Times New Roman"/>
          <w:sz w:val="28"/>
          <w:szCs w:val="28"/>
        </w:rPr>
        <w:t>Стаття 18. Право на пенсійне забезпечення</w:t>
      </w:r>
    </w:p>
    <w:p w:rsidR="00EE7661" w:rsidRPr="00EE7661" w:rsidRDefault="00EE7661" w:rsidP="00475175">
      <w:pPr>
        <w:pStyle w:val="a3"/>
        <w:spacing w:before="0"/>
        <w:rPr>
          <w:rFonts w:ascii="Times New Roman" w:hAnsi="Times New Roman"/>
          <w:sz w:val="28"/>
          <w:szCs w:val="28"/>
        </w:rPr>
      </w:pPr>
      <w:r w:rsidRPr="00EE7661">
        <w:rPr>
          <w:rFonts w:ascii="Times New Roman" w:hAnsi="Times New Roman"/>
          <w:sz w:val="28"/>
          <w:szCs w:val="28"/>
        </w:rPr>
        <w:t xml:space="preserve">Порядок та умови пенсійного забезпечення осіб похилого віку встановлюються Законом України </w:t>
      </w:r>
      <w:r w:rsidR="00475175">
        <w:rPr>
          <w:rFonts w:ascii="Times New Roman" w:hAnsi="Times New Roman"/>
          <w:sz w:val="28"/>
          <w:szCs w:val="28"/>
        </w:rPr>
        <w:t>“</w:t>
      </w:r>
      <w:r w:rsidRPr="00EE7661">
        <w:rPr>
          <w:rFonts w:ascii="Times New Roman" w:hAnsi="Times New Roman"/>
          <w:sz w:val="28"/>
          <w:szCs w:val="28"/>
        </w:rPr>
        <w:t>Про загальнообов</w:t>
      </w:r>
      <w:r>
        <w:rPr>
          <w:rFonts w:ascii="Times New Roman" w:hAnsi="Times New Roman"/>
          <w:sz w:val="28"/>
          <w:szCs w:val="28"/>
        </w:rPr>
        <w:t>’</w:t>
      </w:r>
      <w:r w:rsidRPr="00EE7661">
        <w:rPr>
          <w:rFonts w:ascii="Times New Roman" w:hAnsi="Times New Roman"/>
          <w:sz w:val="28"/>
          <w:szCs w:val="28"/>
        </w:rPr>
        <w:t xml:space="preserve">язкове державне пенсійне страхування” та іншими актами законодавства, які регулюють відносини </w:t>
      </w:r>
      <w:r w:rsidR="00475175">
        <w:rPr>
          <w:rFonts w:ascii="Times New Roman" w:hAnsi="Times New Roman"/>
          <w:sz w:val="28"/>
          <w:szCs w:val="28"/>
        </w:rPr>
        <w:t>в</w:t>
      </w:r>
      <w:r w:rsidRPr="00EE7661">
        <w:rPr>
          <w:rFonts w:ascii="Times New Roman" w:hAnsi="Times New Roman"/>
          <w:sz w:val="28"/>
          <w:szCs w:val="28"/>
        </w:rPr>
        <w:t xml:space="preserve"> цій сфері.”;</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9) статтю 25 викласти в такій редакції:</w:t>
      </w:r>
    </w:p>
    <w:p w:rsidR="00EE7661" w:rsidRPr="00EE7661" w:rsidRDefault="00EE7661" w:rsidP="00475175">
      <w:pPr>
        <w:pStyle w:val="a3"/>
        <w:spacing w:before="240" w:after="240"/>
        <w:ind w:left="1985" w:hanging="1418"/>
        <w:jc w:val="left"/>
        <w:rPr>
          <w:rFonts w:ascii="Times New Roman" w:hAnsi="Times New Roman"/>
          <w:sz w:val="28"/>
          <w:szCs w:val="28"/>
        </w:rPr>
      </w:pPr>
      <w:r>
        <w:rPr>
          <w:rFonts w:ascii="Times New Roman" w:hAnsi="Times New Roman"/>
          <w:sz w:val="28"/>
          <w:szCs w:val="28"/>
        </w:rPr>
        <w:t>“</w:t>
      </w:r>
      <w:r w:rsidRPr="00EE7661">
        <w:rPr>
          <w:rFonts w:ascii="Times New Roman" w:hAnsi="Times New Roman"/>
          <w:sz w:val="28"/>
          <w:szCs w:val="28"/>
        </w:rPr>
        <w:t>Стаття</w:t>
      </w:r>
      <w:r>
        <w:rPr>
          <w:rFonts w:ascii="Times New Roman" w:hAnsi="Times New Roman"/>
          <w:sz w:val="28"/>
          <w:szCs w:val="28"/>
        </w:rPr>
        <w:t xml:space="preserve"> </w:t>
      </w:r>
      <w:r w:rsidRPr="00EE7661">
        <w:rPr>
          <w:rFonts w:ascii="Times New Roman" w:hAnsi="Times New Roman"/>
          <w:sz w:val="28"/>
          <w:szCs w:val="28"/>
        </w:rPr>
        <w:t>25. Допомога</w:t>
      </w:r>
      <w:r>
        <w:rPr>
          <w:rFonts w:ascii="Times New Roman" w:hAnsi="Times New Roman"/>
          <w:sz w:val="28"/>
          <w:szCs w:val="28"/>
        </w:rPr>
        <w:t xml:space="preserve"> </w:t>
      </w:r>
      <w:r w:rsidRPr="00EE7661">
        <w:rPr>
          <w:rFonts w:ascii="Times New Roman" w:hAnsi="Times New Roman"/>
          <w:sz w:val="28"/>
          <w:szCs w:val="28"/>
        </w:rPr>
        <w:t>особам,</w:t>
      </w:r>
      <w:r>
        <w:rPr>
          <w:rFonts w:ascii="Times New Roman" w:hAnsi="Times New Roman"/>
          <w:sz w:val="28"/>
          <w:szCs w:val="28"/>
        </w:rPr>
        <w:t xml:space="preserve"> </w:t>
      </w:r>
      <w:r w:rsidRPr="00EE7661">
        <w:rPr>
          <w:rFonts w:ascii="Times New Roman" w:hAnsi="Times New Roman"/>
          <w:sz w:val="28"/>
          <w:szCs w:val="28"/>
        </w:rPr>
        <w:t>які</w:t>
      </w:r>
      <w:r>
        <w:rPr>
          <w:rFonts w:ascii="Times New Roman" w:hAnsi="Times New Roman"/>
          <w:sz w:val="28"/>
          <w:szCs w:val="28"/>
        </w:rPr>
        <w:t xml:space="preserve"> </w:t>
      </w:r>
      <w:r w:rsidRPr="00EE7661">
        <w:rPr>
          <w:rFonts w:ascii="Times New Roman" w:hAnsi="Times New Roman"/>
          <w:sz w:val="28"/>
          <w:szCs w:val="28"/>
        </w:rPr>
        <w:t>здійснюють</w:t>
      </w:r>
      <w:r>
        <w:rPr>
          <w:rFonts w:ascii="Times New Roman" w:hAnsi="Times New Roman"/>
          <w:sz w:val="28"/>
          <w:szCs w:val="28"/>
        </w:rPr>
        <w:t xml:space="preserve"> </w:t>
      </w:r>
      <w:r w:rsidRPr="00EE7661">
        <w:rPr>
          <w:rFonts w:ascii="Times New Roman" w:hAnsi="Times New Roman"/>
          <w:sz w:val="28"/>
          <w:szCs w:val="28"/>
        </w:rPr>
        <w:t>догляд</w:t>
      </w:r>
      <w:r>
        <w:rPr>
          <w:rFonts w:ascii="Times New Roman" w:hAnsi="Times New Roman"/>
          <w:sz w:val="28"/>
          <w:szCs w:val="28"/>
        </w:rPr>
        <w:t xml:space="preserve"> </w:t>
      </w:r>
      <w:r w:rsidRPr="00EE7661">
        <w:rPr>
          <w:rFonts w:ascii="Times New Roman" w:hAnsi="Times New Roman"/>
          <w:sz w:val="28"/>
          <w:szCs w:val="28"/>
        </w:rPr>
        <w:t>за</w:t>
      </w:r>
      <w:r>
        <w:rPr>
          <w:rFonts w:ascii="Times New Roman" w:hAnsi="Times New Roman"/>
          <w:sz w:val="28"/>
          <w:szCs w:val="28"/>
        </w:rPr>
        <w:t xml:space="preserve"> </w:t>
      </w:r>
      <w:r w:rsidRPr="00EE7661">
        <w:rPr>
          <w:rFonts w:ascii="Times New Roman" w:hAnsi="Times New Roman"/>
          <w:sz w:val="28"/>
          <w:szCs w:val="28"/>
        </w:rPr>
        <w:t>особами похилого віку</w:t>
      </w:r>
    </w:p>
    <w:p w:rsidR="00EE7661" w:rsidRPr="00EE7661" w:rsidRDefault="00EE7661" w:rsidP="00475175">
      <w:pPr>
        <w:pStyle w:val="a3"/>
        <w:spacing w:before="0"/>
        <w:rPr>
          <w:rFonts w:ascii="Times New Roman" w:hAnsi="Times New Roman"/>
          <w:sz w:val="28"/>
          <w:szCs w:val="28"/>
        </w:rPr>
      </w:pPr>
      <w:r w:rsidRPr="00EE7661">
        <w:rPr>
          <w:rFonts w:ascii="Times New Roman" w:hAnsi="Times New Roman"/>
          <w:sz w:val="28"/>
          <w:szCs w:val="28"/>
        </w:rPr>
        <w:t xml:space="preserve">Особам, </w:t>
      </w:r>
      <w:r w:rsidR="00475175">
        <w:rPr>
          <w:rFonts w:ascii="Times New Roman" w:hAnsi="Times New Roman"/>
          <w:sz w:val="28"/>
          <w:szCs w:val="28"/>
        </w:rPr>
        <w:t>які</w:t>
      </w:r>
      <w:r w:rsidRPr="00EE7661">
        <w:rPr>
          <w:rFonts w:ascii="Times New Roman" w:hAnsi="Times New Roman"/>
          <w:sz w:val="28"/>
          <w:szCs w:val="28"/>
        </w:rPr>
        <w:t xml:space="preserve"> здійснюють догляд за самотніми особами похилого віку, </w:t>
      </w:r>
      <w:r w:rsidR="00475175">
        <w:rPr>
          <w:rFonts w:ascii="Times New Roman" w:hAnsi="Times New Roman"/>
          <w:sz w:val="28"/>
          <w:szCs w:val="28"/>
        </w:rPr>
        <w:t>що</w:t>
      </w:r>
      <w:r w:rsidRPr="00EE7661">
        <w:rPr>
          <w:rFonts w:ascii="Times New Roman" w:hAnsi="Times New Roman"/>
          <w:sz w:val="28"/>
          <w:szCs w:val="28"/>
        </w:rPr>
        <w:t xml:space="preserve"> за висновком медичного закладу потребують постійного стороннього догляду, може виплачуватис</w:t>
      </w:r>
      <w:r w:rsidR="00475175">
        <w:rPr>
          <w:rFonts w:ascii="Times New Roman" w:hAnsi="Times New Roman"/>
          <w:sz w:val="28"/>
          <w:szCs w:val="28"/>
        </w:rPr>
        <w:t>я</w:t>
      </w:r>
      <w:r w:rsidRPr="00EE7661">
        <w:rPr>
          <w:rFonts w:ascii="Times New Roman" w:hAnsi="Times New Roman"/>
          <w:sz w:val="28"/>
          <w:szCs w:val="28"/>
        </w:rPr>
        <w:t xml:space="preserve"> щомісячна допомога в розмірі та порядку, встановлених місцевими радами, за рахунок коштів цих рад.</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Фізичним особам, які</w:t>
      </w:r>
      <w:r>
        <w:rPr>
          <w:rFonts w:ascii="Times New Roman" w:hAnsi="Times New Roman"/>
          <w:sz w:val="28"/>
          <w:szCs w:val="28"/>
        </w:rPr>
        <w:t xml:space="preserve"> </w:t>
      </w:r>
      <w:r w:rsidRPr="00EE7661">
        <w:rPr>
          <w:rFonts w:ascii="Times New Roman" w:hAnsi="Times New Roman"/>
          <w:sz w:val="28"/>
          <w:szCs w:val="28"/>
        </w:rPr>
        <w:t>надають соціальні</w:t>
      </w:r>
      <w:r>
        <w:rPr>
          <w:rFonts w:ascii="Times New Roman" w:hAnsi="Times New Roman"/>
          <w:sz w:val="28"/>
          <w:szCs w:val="28"/>
        </w:rPr>
        <w:t xml:space="preserve"> </w:t>
      </w:r>
      <w:r w:rsidRPr="00EE7661">
        <w:rPr>
          <w:rFonts w:ascii="Times New Roman" w:hAnsi="Times New Roman"/>
          <w:sz w:val="28"/>
          <w:szCs w:val="28"/>
        </w:rPr>
        <w:t>послуги з догляду відповідно до</w:t>
      </w:r>
      <w:r w:rsidR="00C25364">
        <w:rPr>
          <w:rFonts w:ascii="Times New Roman" w:hAnsi="Times New Roman"/>
          <w:sz w:val="28"/>
          <w:szCs w:val="28"/>
        </w:rPr>
        <w:t xml:space="preserve"> </w:t>
      </w:r>
      <w:r w:rsidRPr="00EE7661">
        <w:rPr>
          <w:rFonts w:ascii="Times New Roman" w:hAnsi="Times New Roman"/>
          <w:sz w:val="28"/>
          <w:szCs w:val="28"/>
        </w:rPr>
        <w:t xml:space="preserve">Закону України </w:t>
      </w:r>
      <w:r>
        <w:rPr>
          <w:rFonts w:ascii="Times New Roman" w:hAnsi="Times New Roman"/>
          <w:sz w:val="28"/>
          <w:szCs w:val="28"/>
        </w:rPr>
        <w:t>“</w:t>
      </w:r>
      <w:r w:rsidRPr="00EE7661">
        <w:rPr>
          <w:rFonts w:ascii="Times New Roman" w:hAnsi="Times New Roman"/>
          <w:sz w:val="28"/>
          <w:szCs w:val="28"/>
        </w:rPr>
        <w:t>Про соціальні послуги” без здійснення підприємницької діяльності, виплачується компенсація за догляд.”;</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10) статт</w:t>
      </w:r>
      <w:r w:rsidR="00891B03">
        <w:rPr>
          <w:rFonts w:ascii="Times New Roman" w:hAnsi="Times New Roman"/>
          <w:sz w:val="28"/>
          <w:szCs w:val="28"/>
        </w:rPr>
        <w:t>і</w:t>
      </w:r>
      <w:r w:rsidRPr="00EE7661">
        <w:rPr>
          <w:rFonts w:ascii="Times New Roman" w:hAnsi="Times New Roman"/>
          <w:sz w:val="28"/>
          <w:szCs w:val="28"/>
        </w:rPr>
        <w:t xml:space="preserve"> 26, 28</w:t>
      </w:r>
      <w:r w:rsidR="00891B03">
        <w:rPr>
          <w:rFonts w:ascii="Times New Roman" w:hAnsi="Times New Roman"/>
          <w:sz w:val="28"/>
          <w:szCs w:val="28"/>
        </w:rPr>
        <w:t xml:space="preserve"> і</w:t>
      </w:r>
      <w:r w:rsidRPr="00EE7661">
        <w:rPr>
          <w:rFonts w:ascii="Times New Roman" w:hAnsi="Times New Roman"/>
          <w:sz w:val="28"/>
          <w:szCs w:val="28"/>
        </w:rPr>
        <w:t xml:space="preserve"> 29</w:t>
      </w:r>
      <w:r w:rsidR="00891B03">
        <w:rPr>
          <w:rFonts w:ascii="Times New Roman" w:hAnsi="Times New Roman"/>
          <w:sz w:val="28"/>
          <w:szCs w:val="28"/>
        </w:rPr>
        <w:t xml:space="preserve"> </w:t>
      </w:r>
      <w:r w:rsidRPr="00EE7661">
        <w:rPr>
          <w:rFonts w:ascii="Times New Roman" w:hAnsi="Times New Roman"/>
          <w:sz w:val="28"/>
          <w:szCs w:val="28"/>
        </w:rPr>
        <w:t xml:space="preserve">після слів </w:t>
      </w:r>
      <w:r w:rsidR="00891B03">
        <w:rPr>
          <w:rFonts w:ascii="Times New Roman" w:hAnsi="Times New Roman"/>
          <w:sz w:val="28"/>
          <w:szCs w:val="28"/>
        </w:rPr>
        <w:t>“</w:t>
      </w:r>
      <w:r w:rsidRPr="00EE7661">
        <w:rPr>
          <w:rFonts w:ascii="Times New Roman" w:hAnsi="Times New Roman"/>
          <w:sz w:val="28"/>
          <w:szCs w:val="28"/>
        </w:rPr>
        <w:t xml:space="preserve">похилого віку” доповнити словами </w:t>
      </w:r>
      <w:r w:rsidR="00891B03">
        <w:rPr>
          <w:rFonts w:ascii="Times New Roman" w:hAnsi="Times New Roman"/>
          <w:sz w:val="28"/>
          <w:szCs w:val="28"/>
        </w:rPr>
        <w:br/>
        <w:t>“</w:t>
      </w:r>
      <w:r w:rsidRPr="00EE7661">
        <w:rPr>
          <w:rFonts w:ascii="Times New Roman" w:hAnsi="Times New Roman"/>
          <w:sz w:val="28"/>
          <w:szCs w:val="28"/>
        </w:rPr>
        <w:t>, які є громадянами України,”;</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11) статт</w:t>
      </w:r>
      <w:r w:rsidR="00891B03">
        <w:rPr>
          <w:rFonts w:ascii="Times New Roman" w:hAnsi="Times New Roman"/>
          <w:sz w:val="28"/>
          <w:szCs w:val="28"/>
        </w:rPr>
        <w:t>і</w:t>
      </w:r>
      <w:r w:rsidRPr="00EE7661">
        <w:rPr>
          <w:rFonts w:ascii="Times New Roman" w:hAnsi="Times New Roman"/>
          <w:sz w:val="28"/>
          <w:szCs w:val="28"/>
        </w:rPr>
        <w:t xml:space="preserve"> 31</w:t>
      </w:r>
      <w:r w:rsidR="00891B03">
        <w:rPr>
          <w:rFonts w:ascii="Times New Roman" w:hAnsi="Times New Roman"/>
          <w:sz w:val="28"/>
          <w:szCs w:val="28"/>
        </w:rPr>
        <w:t xml:space="preserve"> і 32</w:t>
      </w:r>
      <w:r w:rsidRPr="00EE7661">
        <w:rPr>
          <w:rFonts w:ascii="Times New Roman" w:hAnsi="Times New Roman"/>
          <w:sz w:val="28"/>
          <w:szCs w:val="28"/>
        </w:rPr>
        <w:t xml:space="preserve"> викласти в такій редакції:</w:t>
      </w:r>
    </w:p>
    <w:p w:rsidR="00EE7661" w:rsidRPr="00EE7661" w:rsidRDefault="00EE7661" w:rsidP="00EE7661">
      <w:pPr>
        <w:pStyle w:val="a3"/>
        <w:spacing w:before="360" w:after="240"/>
        <w:rPr>
          <w:rFonts w:ascii="Times New Roman" w:hAnsi="Times New Roman"/>
          <w:sz w:val="28"/>
          <w:szCs w:val="28"/>
        </w:rPr>
      </w:pPr>
      <w:r>
        <w:rPr>
          <w:rFonts w:ascii="Times New Roman" w:hAnsi="Times New Roman"/>
          <w:sz w:val="28"/>
          <w:szCs w:val="28"/>
        </w:rPr>
        <w:t>“</w:t>
      </w:r>
      <w:r w:rsidRPr="00EE7661">
        <w:rPr>
          <w:rFonts w:ascii="Times New Roman" w:hAnsi="Times New Roman"/>
          <w:sz w:val="28"/>
          <w:szCs w:val="28"/>
        </w:rPr>
        <w:t>Стаття 31. Сприяння здоровому та активному довголіттю</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 xml:space="preserve">Для сприяння здоровому та активному довголіттю осіб похилого віку місцевими органами виконавчої влади та органами місцевого самоврядування створюються умови та забезпечуються можливості для занять </w:t>
      </w:r>
      <w:r w:rsidR="00C92A74">
        <w:rPr>
          <w:rFonts w:ascii="Times New Roman" w:hAnsi="Times New Roman"/>
          <w:sz w:val="28"/>
          <w:szCs w:val="28"/>
        </w:rPr>
        <w:t>зазначеними</w:t>
      </w:r>
      <w:r w:rsidRPr="00EE7661">
        <w:rPr>
          <w:rFonts w:ascii="Times New Roman" w:hAnsi="Times New Roman"/>
          <w:sz w:val="28"/>
          <w:szCs w:val="28"/>
        </w:rPr>
        <w:t xml:space="preserve"> особами фізкультурою, спортом, туризмом, проведення дозвілля.</w:t>
      </w:r>
    </w:p>
    <w:p w:rsidR="00EE7661" w:rsidRPr="00EE7661" w:rsidRDefault="00EE7661" w:rsidP="00EE7661">
      <w:pPr>
        <w:pStyle w:val="a3"/>
        <w:spacing w:before="360" w:after="240"/>
        <w:rPr>
          <w:rFonts w:ascii="Times New Roman" w:hAnsi="Times New Roman"/>
          <w:sz w:val="28"/>
          <w:szCs w:val="28"/>
        </w:rPr>
      </w:pPr>
      <w:r w:rsidRPr="00EE7661">
        <w:rPr>
          <w:rFonts w:ascii="Times New Roman" w:hAnsi="Times New Roman"/>
          <w:sz w:val="28"/>
          <w:szCs w:val="28"/>
        </w:rPr>
        <w:t>Стаття 32. Гарантії права на медичну допомогу</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Особам</w:t>
      </w:r>
      <w:r>
        <w:rPr>
          <w:rFonts w:ascii="Times New Roman" w:hAnsi="Times New Roman"/>
          <w:sz w:val="28"/>
          <w:szCs w:val="28"/>
        </w:rPr>
        <w:t xml:space="preserve"> </w:t>
      </w:r>
      <w:r w:rsidRPr="00EE7661">
        <w:rPr>
          <w:rFonts w:ascii="Times New Roman" w:hAnsi="Times New Roman"/>
          <w:sz w:val="28"/>
          <w:szCs w:val="28"/>
        </w:rPr>
        <w:t>похилого</w:t>
      </w:r>
      <w:r>
        <w:rPr>
          <w:rFonts w:ascii="Times New Roman" w:hAnsi="Times New Roman"/>
          <w:sz w:val="28"/>
          <w:szCs w:val="28"/>
        </w:rPr>
        <w:t xml:space="preserve"> </w:t>
      </w:r>
      <w:r w:rsidRPr="00EE7661">
        <w:rPr>
          <w:rFonts w:ascii="Times New Roman" w:hAnsi="Times New Roman"/>
          <w:sz w:val="28"/>
          <w:szCs w:val="28"/>
        </w:rPr>
        <w:t>віку</w:t>
      </w:r>
      <w:r>
        <w:rPr>
          <w:rFonts w:ascii="Times New Roman" w:hAnsi="Times New Roman"/>
          <w:sz w:val="28"/>
          <w:szCs w:val="28"/>
        </w:rPr>
        <w:t xml:space="preserve"> </w:t>
      </w:r>
      <w:r w:rsidRPr="00EE7661">
        <w:rPr>
          <w:rFonts w:ascii="Times New Roman" w:hAnsi="Times New Roman"/>
          <w:sz w:val="28"/>
          <w:szCs w:val="28"/>
        </w:rPr>
        <w:t>гарантується</w:t>
      </w:r>
      <w:r>
        <w:rPr>
          <w:rFonts w:ascii="Times New Roman" w:hAnsi="Times New Roman"/>
          <w:sz w:val="28"/>
          <w:szCs w:val="28"/>
        </w:rPr>
        <w:t xml:space="preserve"> </w:t>
      </w:r>
      <w:r w:rsidRPr="00EE7661">
        <w:rPr>
          <w:rFonts w:ascii="Times New Roman" w:hAnsi="Times New Roman"/>
          <w:sz w:val="28"/>
          <w:szCs w:val="28"/>
        </w:rPr>
        <w:t>без</w:t>
      </w:r>
      <w:r w:rsidR="00C92A74">
        <w:rPr>
          <w:rFonts w:ascii="Times New Roman" w:hAnsi="Times New Roman"/>
          <w:sz w:val="28"/>
          <w:szCs w:val="28"/>
        </w:rPr>
        <w:t>о</w:t>
      </w:r>
      <w:r w:rsidRPr="00EE7661">
        <w:rPr>
          <w:rFonts w:ascii="Times New Roman" w:hAnsi="Times New Roman"/>
          <w:sz w:val="28"/>
          <w:szCs w:val="28"/>
        </w:rPr>
        <w:t>платна</w:t>
      </w:r>
      <w:r>
        <w:rPr>
          <w:rFonts w:ascii="Times New Roman" w:hAnsi="Times New Roman"/>
          <w:sz w:val="28"/>
          <w:szCs w:val="28"/>
        </w:rPr>
        <w:t xml:space="preserve"> </w:t>
      </w:r>
      <w:r w:rsidRPr="00EE7661">
        <w:rPr>
          <w:rFonts w:ascii="Times New Roman" w:hAnsi="Times New Roman"/>
          <w:sz w:val="28"/>
          <w:szCs w:val="28"/>
        </w:rPr>
        <w:t>кваліфікована</w:t>
      </w:r>
      <w:r>
        <w:rPr>
          <w:rFonts w:ascii="Times New Roman" w:hAnsi="Times New Roman"/>
          <w:sz w:val="28"/>
          <w:szCs w:val="28"/>
        </w:rPr>
        <w:t xml:space="preserve"> </w:t>
      </w:r>
      <w:r w:rsidR="00512692">
        <w:rPr>
          <w:rFonts w:ascii="Times New Roman" w:hAnsi="Times New Roman"/>
          <w:sz w:val="28"/>
          <w:szCs w:val="28"/>
        </w:rPr>
        <w:t xml:space="preserve">медична допомога в </w:t>
      </w:r>
      <w:r w:rsidR="00C92A74">
        <w:rPr>
          <w:rFonts w:ascii="Times New Roman" w:hAnsi="Times New Roman"/>
          <w:sz w:val="28"/>
          <w:szCs w:val="28"/>
        </w:rPr>
        <w:t>лікарнях</w:t>
      </w:r>
      <w:r w:rsidR="00512692">
        <w:rPr>
          <w:rFonts w:ascii="Times New Roman" w:hAnsi="Times New Roman"/>
          <w:sz w:val="28"/>
          <w:szCs w:val="28"/>
        </w:rPr>
        <w:t xml:space="preserve"> </w:t>
      </w:r>
      <w:r w:rsidR="00C92A74">
        <w:rPr>
          <w:rFonts w:ascii="Times New Roman" w:hAnsi="Times New Roman"/>
          <w:sz w:val="28"/>
          <w:szCs w:val="28"/>
        </w:rPr>
        <w:t>(спеціалізованих</w:t>
      </w:r>
      <w:r w:rsidR="00512692">
        <w:rPr>
          <w:rFonts w:ascii="Times New Roman" w:hAnsi="Times New Roman"/>
          <w:sz w:val="28"/>
          <w:szCs w:val="28"/>
        </w:rPr>
        <w:t xml:space="preserve"> </w:t>
      </w:r>
      <w:r w:rsidR="00C92A74">
        <w:rPr>
          <w:rFonts w:ascii="Times New Roman" w:hAnsi="Times New Roman"/>
          <w:sz w:val="28"/>
          <w:szCs w:val="28"/>
        </w:rPr>
        <w:t>геріатричних</w:t>
      </w:r>
      <w:r w:rsidR="00512692">
        <w:rPr>
          <w:rFonts w:ascii="Times New Roman" w:hAnsi="Times New Roman"/>
          <w:sz w:val="28"/>
          <w:szCs w:val="28"/>
        </w:rPr>
        <w:t xml:space="preserve"> </w:t>
      </w:r>
      <w:r w:rsidRPr="00C92A74">
        <w:rPr>
          <w:rFonts w:ascii="Times New Roman" w:hAnsi="Times New Roman"/>
          <w:spacing w:val="-10"/>
          <w:sz w:val="28"/>
          <w:szCs w:val="28"/>
        </w:rPr>
        <w:t>(геронтопсихологічних)</w:t>
      </w:r>
      <w:r w:rsidRPr="00EE7661">
        <w:rPr>
          <w:rFonts w:ascii="Times New Roman" w:hAnsi="Times New Roman"/>
          <w:sz w:val="28"/>
          <w:szCs w:val="28"/>
        </w:rPr>
        <w:t xml:space="preserve"> відділеннях, геріатричних кабінетах</w:t>
      </w:r>
      <w:r w:rsidR="00C92A74">
        <w:rPr>
          <w:rFonts w:ascii="Times New Roman" w:hAnsi="Times New Roman"/>
          <w:sz w:val="28"/>
          <w:szCs w:val="28"/>
        </w:rPr>
        <w:t>, зокрема геронтопсихіатричних,</w:t>
      </w:r>
      <w:r w:rsidR="00512692">
        <w:rPr>
          <w:rFonts w:ascii="Times New Roman" w:hAnsi="Times New Roman"/>
          <w:sz w:val="28"/>
          <w:szCs w:val="28"/>
        </w:rPr>
        <w:t xml:space="preserve"> </w:t>
      </w:r>
      <w:r w:rsidRPr="00EE7661">
        <w:rPr>
          <w:rFonts w:ascii="Times New Roman" w:hAnsi="Times New Roman"/>
          <w:sz w:val="28"/>
          <w:szCs w:val="28"/>
        </w:rPr>
        <w:t>у структурі консультативних поліклінік госпітальних округів) та інших стаціонарних, амбулаторно-поліклінічних установах, а також вдома з урахуванням досягнень геронтології та геріатрії в порядку, встановленому законодавством України про охорону здоров</w:t>
      </w:r>
      <w:r>
        <w:rPr>
          <w:rFonts w:ascii="Times New Roman" w:hAnsi="Times New Roman"/>
          <w:sz w:val="28"/>
          <w:szCs w:val="28"/>
        </w:rPr>
        <w:t>’</w:t>
      </w:r>
      <w:r w:rsidRPr="00EE7661">
        <w:rPr>
          <w:rFonts w:ascii="Times New Roman" w:hAnsi="Times New Roman"/>
          <w:sz w:val="28"/>
          <w:szCs w:val="28"/>
        </w:rPr>
        <w:t>я.”;</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lastRenderedPageBreak/>
        <w:t>1</w:t>
      </w:r>
      <w:r w:rsidR="00891B03">
        <w:rPr>
          <w:rFonts w:ascii="Times New Roman" w:hAnsi="Times New Roman"/>
          <w:sz w:val="28"/>
          <w:szCs w:val="28"/>
        </w:rPr>
        <w:t>2</w:t>
      </w:r>
      <w:r w:rsidRPr="00EE7661">
        <w:rPr>
          <w:rFonts w:ascii="Times New Roman" w:hAnsi="Times New Roman"/>
          <w:sz w:val="28"/>
          <w:szCs w:val="28"/>
        </w:rPr>
        <w:t>) статтю 39 викласти в такій редакції:</w:t>
      </w:r>
    </w:p>
    <w:p w:rsidR="00EE7661" w:rsidRPr="00EE7661" w:rsidRDefault="00EE7661" w:rsidP="00EE7661">
      <w:pPr>
        <w:pStyle w:val="a3"/>
        <w:spacing w:before="360" w:after="240"/>
        <w:rPr>
          <w:rFonts w:ascii="Times New Roman" w:hAnsi="Times New Roman"/>
          <w:sz w:val="28"/>
          <w:szCs w:val="28"/>
        </w:rPr>
      </w:pPr>
      <w:r>
        <w:rPr>
          <w:rFonts w:ascii="Times New Roman" w:hAnsi="Times New Roman"/>
          <w:sz w:val="28"/>
          <w:szCs w:val="28"/>
        </w:rPr>
        <w:t>“</w:t>
      </w:r>
      <w:r w:rsidRPr="00EE7661">
        <w:rPr>
          <w:rFonts w:ascii="Times New Roman" w:hAnsi="Times New Roman"/>
          <w:sz w:val="28"/>
          <w:szCs w:val="28"/>
        </w:rPr>
        <w:t>Стаття 39. Помічник самотньої особи похилого віку</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Самотні</w:t>
      </w:r>
      <w:r>
        <w:rPr>
          <w:rFonts w:ascii="Times New Roman" w:hAnsi="Times New Roman"/>
          <w:sz w:val="28"/>
          <w:szCs w:val="28"/>
        </w:rPr>
        <w:t xml:space="preserve"> </w:t>
      </w:r>
      <w:r w:rsidRPr="00EE7661">
        <w:rPr>
          <w:rFonts w:ascii="Times New Roman" w:hAnsi="Times New Roman"/>
          <w:sz w:val="28"/>
          <w:szCs w:val="28"/>
        </w:rPr>
        <w:t>особи</w:t>
      </w:r>
      <w:r>
        <w:rPr>
          <w:rFonts w:ascii="Times New Roman" w:hAnsi="Times New Roman"/>
          <w:sz w:val="28"/>
          <w:szCs w:val="28"/>
        </w:rPr>
        <w:t xml:space="preserve"> </w:t>
      </w:r>
      <w:r w:rsidRPr="00EE7661">
        <w:rPr>
          <w:rFonts w:ascii="Times New Roman" w:hAnsi="Times New Roman"/>
          <w:sz w:val="28"/>
          <w:szCs w:val="28"/>
        </w:rPr>
        <w:t>похилого віку, які потребують стороннього догляду,</w:t>
      </w:r>
      <w:r>
        <w:rPr>
          <w:rFonts w:ascii="Times New Roman" w:hAnsi="Times New Roman"/>
          <w:sz w:val="28"/>
          <w:szCs w:val="28"/>
        </w:rPr>
        <w:t xml:space="preserve"> </w:t>
      </w:r>
      <w:r w:rsidRPr="00EE7661">
        <w:rPr>
          <w:rFonts w:ascii="Times New Roman" w:hAnsi="Times New Roman"/>
          <w:sz w:val="28"/>
          <w:szCs w:val="28"/>
        </w:rPr>
        <w:t>мають право обирати собі помічника для забезпечення захисту їх особистих і майнових прав та інтересів у випадках, передбачених законодавством.”;</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1</w:t>
      </w:r>
      <w:r w:rsidR="00891B03">
        <w:rPr>
          <w:rFonts w:ascii="Times New Roman" w:hAnsi="Times New Roman"/>
          <w:sz w:val="28"/>
          <w:szCs w:val="28"/>
        </w:rPr>
        <w:t>3</w:t>
      </w:r>
      <w:r w:rsidRPr="00EE7661">
        <w:rPr>
          <w:rFonts w:ascii="Times New Roman" w:hAnsi="Times New Roman"/>
          <w:sz w:val="28"/>
          <w:szCs w:val="28"/>
        </w:rPr>
        <w:t>) статтю 41 викласти в такій редакції:</w:t>
      </w:r>
    </w:p>
    <w:p w:rsidR="00EE7661" w:rsidRPr="00EE7661" w:rsidRDefault="00EE7661" w:rsidP="00EE7661">
      <w:pPr>
        <w:pStyle w:val="a3"/>
        <w:spacing w:before="360" w:after="240"/>
        <w:rPr>
          <w:rFonts w:ascii="Times New Roman" w:hAnsi="Times New Roman"/>
          <w:sz w:val="28"/>
          <w:szCs w:val="28"/>
        </w:rPr>
      </w:pPr>
      <w:r>
        <w:rPr>
          <w:rFonts w:ascii="Times New Roman" w:hAnsi="Times New Roman"/>
          <w:sz w:val="28"/>
          <w:szCs w:val="28"/>
        </w:rPr>
        <w:t>“</w:t>
      </w:r>
      <w:r w:rsidRPr="00EE7661">
        <w:rPr>
          <w:rFonts w:ascii="Times New Roman" w:hAnsi="Times New Roman"/>
          <w:sz w:val="28"/>
          <w:szCs w:val="28"/>
        </w:rPr>
        <w:t>Стаття 41. Торговельне і побутове обслуговування</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Місцеві</w:t>
      </w:r>
      <w:r>
        <w:rPr>
          <w:rFonts w:ascii="Times New Roman" w:hAnsi="Times New Roman"/>
          <w:sz w:val="28"/>
          <w:szCs w:val="28"/>
        </w:rPr>
        <w:t xml:space="preserve"> </w:t>
      </w:r>
      <w:r w:rsidRPr="00EE7661">
        <w:rPr>
          <w:rFonts w:ascii="Times New Roman" w:hAnsi="Times New Roman"/>
          <w:sz w:val="28"/>
          <w:szCs w:val="28"/>
        </w:rPr>
        <w:t>органи виконавчої</w:t>
      </w:r>
      <w:r>
        <w:rPr>
          <w:rFonts w:ascii="Times New Roman" w:hAnsi="Times New Roman"/>
          <w:sz w:val="28"/>
          <w:szCs w:val="28"/>
        </w:rPr>
        <w:t xml:space="preserve"> </w:t>
      </w:r>
      <w:r w:rsidRPr="00EE7661">
        <w:rPr>
          <w:rFonts w:ascii="Times New Roman" w:hAnsi="Times New Roman"/>
          <w:sz w:val="28"/>
          <w:szCs w:val="28"/>
        </w:rPr>
        <w:t>влади</w:t>
      </w:r>
      <w:r>
        <w:rPr>
          <w:rFonts w:ascii="Times New Roman" w:hAnsi="Times New Roman"/>
          <w:sz w:val="28"/>
          <w:szCs w:val="28"/>
        </w:rPr>
        <w:t xml:space="preserve"> </w:t>
      </w:r>
      <w:r w:rsidRPr="00EE7661">
        <w:rPr>
          <w:rFonts w:ascii="Times New Roman" w:hAnsi="Times New Roman"/>
          <w:sz w:val="28"/>
          <w:szCs w:val="28"/>
        </w:rPr>
        <w:t>та</w:t>
      </w:r>
      <w:r>
        <w:rPr>
          <w:rFonts w:ascii="Times New Roman" w:hAnsi="Times New Roman"/>
          <w:sz w:val="28"/>
          <w:szCs w:val="28"/>
        </w:rPr>
        <w:t xml:space="preserve"> </w:t>
      </w:r>
      <w:r w:rsidRPr="00EE7661">
        <w:rPr>
          <w:rFonts w:ascii="Times New Roman" w:hAnsi="Times New Roman"/>
          <w:sz w:val="28"/>
          <w:szCs w:val="28"/>
        </w:rPr>
        <w:t>органи</w:t>
      </w:r>
      <w:r>
        <w:rPr>
          <w:rFonts w:ascii="Times New Roman" w:hAnsi="Times New Roman"/>
          <w:sz w:val="28"/>
          <w:szCs w:val="28"/>
        </w:rPr>
        <w:t xml:space="preserve"> </w:t>
      </w:r>
      <w:r w:rsidRPr="00EE7661">
        <w:rPr>
          <w:rFonts w:ascii="Times New Roman" w:hAnsi="Times New Roman"/>
          <w:sz w:val="28"/>
          <w:szCs w:val="28"/>
        </w:rPr>
        <w:t>місцевого</w:t>
      </w:r>
      <w:r>
        <w:rPr>
          <w:rFonts w:ascii="Times New Roman" w:hAnsi="Times New Roman"/>
          <w:sz w:val="28"/>
          <w:szCs w:val="28"/>
        </w:rPr>
        <w:t xml:space="preserve"> </w:t>
      </w:r>
      <w:r w:rsidRPr="00EE7661">
        <w:rPr>
          <w:rFonts w:ascii="Times New Roman" w:hAnsi="Times New Roman"/>
          <w:sz w:val="28"/>
          <w:szCs w:val="28"/>
        </w:rPr>
        <w:t>самоврядування зобов</w:t>
      </w:r>
      <w:r>
        <w:rPr>
          <w:rFonts w:ascii="Times New Roman" w:hAnsi="Times New Roman"/>
          <w:sz w:val="28"/>
          <w:szCs w:val="28"/>
        </w:rPr>
        <w:t>’</w:t>
      </w:r>
      <w:r w:rsidRPr="00EE7661">
        <w:rPr>
          <w:rFonts w:ascii="Times New Roman" w:hAnsi="Times New Roman"/>
          <w:sz w:val="28"/>
          <w:szCs w:val="28"/>
        </w:rPr>
        <w:t>язані забезпечувати для осіб похилого віку продаж товарів і побутове обслуговування в магазинах за соціально доступними цінами.</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 xml:space="preserve">Місцевими органами виконавчої влади та органами місцевого самоврядування з урахуванням наявних фінансових ресурсів до </w:t>
      </w:r>
      <w:r w:rsidR="00C92A74">
        <w:rPr>
          <w:rFonts w:ascii="Times New Roman" w:hAnsi="Times New Roman"/>
          <w:sz w:val="28"/>
          <w:szCs w:val="28"/>
        </w:rPr>
        <w:t>чинн</w:t>
      </w:r>
      <w:r w:rsidRPr="00EE7661">
        <w:rPr>
          <w:rFonts w:ascii="Times New Roman" w:hAnsi="Times New Roman"/>
          <w:sz w:val="28"/>
          <w:szCs w:val="28"/>
        </w:rPr>
        <w:t>их регіональних програм можуть вноситися зміни щодо включення заходів з розвитку торгової інфраструктури, зокрема в сільській місцевості, розвитку пересувної, виїзної торгівлі, постійно діючих ярмарків за участю сільськогосподарських виробників та обслуговуючих кооперативів, особистих селянських, підсобних господарств для реалізації продовольчої продукції за цінами нижчими</w:t>
      </w:r>
      <w:r w:rsidR="00C92A74" w:rsidRPr="00EE7661">
        <w:rPr>
          <w:rFonts w:ascii="Times New Roman" w:hAnsi="Times New Roman"/>
          <w:sz w:val="28"/>
          <w:szCs w:val="28"/>
        </w:rPr>
        <w:t>,</w:t>
      </w:r>
      <w:r w:rsidRPr="00EE7661">
        <w:rPr>
          <w:rFonts w:ascii="Times New Roman" w:hAnsi="Times New Roman"/>
          <w:sz w:val="28"/>
          <w:szCs w:val="28"/>
        </w:rPr>
        <w:t xml:space="preserve"> ніж у роздрібних мережах і на ринках.”;</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1</w:t>
      </w:r>
      <w:r w:rsidR="00891B03">
        <w:rPr>
          <w:rFonts w:ascii="Times New Roman" w:hAnsi="Times New Roman"/>
          <w:sz w:val="28"/>
          <w:szCs w:val="28"/>
        </w:rPr>
        <w:t>4</w:t>
      </w:r>
      <w:r w:rsidRPr="00EE7661">
        <w:rPr>
          <w:rFonts w:ascii="Times New Roman" w:hAnsi="Times New Roman"/>
          <w:sz w:val="28"/>
          <w:szCs w:val="28"/>
        </w:rPr>
        <w:t xml:space="preserve">) доповнити </w:t>
      </w:r>
      <w:r w:rsidR="00891B03">
        <w:rPr>
          <w:rFonts w:ascii="Times New Roman" w:hAnsi="Times New Roman"/>
          <w:sz w:val="28"/>
          <w:szCs w:val="28"/>
        </w:rPr>
        <w:t xml:space="preserve">Закон </w:t>
      </w:r>
      <w:r w:rsidRPr="00EE7661">
        <w:rPr>
          <w:rFonts w:ascii="Times New Roman" w:hAnsi="Times New Roman"/>
          <w:sz w:val="28"/>
          <w:szCs w:val="28"/>
        </w:rPr>
        <w:t>статтями 43</w:t>
      </w:r>
      <w:r w:rsidRPr="00EE7661">
        <w:rPr>
          <w:rFonts w:ascii="Times New Roman" w:hAnsi="Times New Roman"/>
          <w:sz w:val="28"/>
          <w:szCs w:val="28"/>
          <w:vertAlign w:val="superscript"/>
        </w:rPr>
        <w:t>1</w:t>
      </w:r>
      <w:r w:rsidR="00891B03">
        <w:rPr>
          <w:rFonts w:ascii="Times New Roman" w:hAnsi="Times New Roman"/>
          <w:sz w:val="28"/>
          <w:szCs w:val="28"/>
          <w:vertAlign w:val="superscript"/>
        </w:rPr>
        <w:t xml:space="preserve"> </w:t>
      </w:r>
      <w:r w:rsidR="00891B03" w:rsidRPr="00891B03">
        <w:rPr>
          <w:rFonts w:ascii="Times New Roman" w:hAnsi="Times New Roman"/>
          <w:sz w:val="28"/>
          <w:szCs w:val="28"/>
        </w:rPr>
        <w:t>і</w:t>
      </w:r>
      <w:r w:rsidRPr="00EE7661">
        <w:rPr>
          <w:rFonts w:ascii="Times New Roman" w:hAnsi="Times New Roman"/>
          <w:sz w:val="28"/>
          <w:szCs w:val="28"/>
        </w:rPr>
        <w:t xml:space="preserve"> 43</w:t>
      </w:r>
      <w:r w:rsidRPr="00EE7661">
        <w:rPr>
          <w:rFonts w:ascii="Times New Roman" w:hAnsi="Times New Roman"/>
          <w:sz w:val="28"/>
          <w:szCs w:val="28"/>
          <w:vertAlign w:val="superscript"/>
        </w:rPr>
        <w:t>2</w:t>
      </w:r>
      <w:r w:rsidRPr="00EE7661">
        <w:rPr>
          <w:rFonts w:ascii="Times New Roman" w:hAnsi="Times New Roman"/>
          <w:sz w:val="28"/>
          <w:szCs w:val="28"/>
        </w:rPr>
        <w:t xml:space="preserve"> такого змісту:</w:t>
      </w:r>
    </w:p>
    <w:p w:rsidR="00EE7661" w:rsidRPr="00EE7661" w:rsidRDefault="00EE7661" w:rsidP="00EE7661">
      <w:pPr>
        <w:pStyle w:val="a3"/>
        <w:spacing w:before="360" w:after="240"/>
        <w:ind w:left="2087" w:hanging="1520"/>
        <w:jc w:val="left"/>
        <w:rPr>
          <w:rFonts w:ascii="Times New Roman" w:hAnsi="Times New Roman"/>
          <w:sz w:val="28"/>
          <w:szCs w:val="28"/>
        </w:rPr>
      </w:pPr>
      <w:r>
        <w:rPr>
          <w:rFonts w:ascii="Times New Roman" w:hAnsi="Times New Roman"/>
          <w:sz w:val="28"/>
          <w:szCs w:val="28"/>
        </w:rPr>
        <w:t>“</w:t>
      </w:r>
      <w:r w:rsidRPr="00EE7661">
        <w:rPr>
          <w:rFonts w:ascii="Times New Roman" w:hAnsi="Times New Roman"/>
          <w:sz w:val="28"/>
          <w:szCs w:val="28"/>
        </w:rPr>
        <w:t>Стаття 43</w:t>
      </w:r>
      <w:r w:rsidRPr="00EE7661">
        <w:rPr>
          <w:rFonts w:ascii="Times New Roman" w:hAnsi="Times New Roman"/>
          <w:sz w:val="28"/>
          <w:szCs w:val="28"/>
          <w:vertAlign w:val="superscript"/>
        </w:rPr>
        <w:t>1</w:t>
      </w:r>
      <w:r w:rsidRPr="00EE7661">
        <w:rPr>
          <w:rFonts w:ascii="Times New Roman" w:hAnsi="Times New Roman"/>
          <w:sz w:val="28"/>
          <w:szCs w:val="28"/>
        </w:rPr>
        <w:t xml:space="preserve">. Забезпечення осіб похилого віку персональними бездротовими засобами </w:t>
      </w:r>
      <w:r w:rsidR="00512692">
        <w:rPr>
          <w:rFonts w:ascii="Times New Roman" w:hAnsi="Times New Roman"/>
          <w:sz w:val="28"/>
          <w:szCs w:val="28"/>
        </w:rPr>
        <w:t xml:space="preserve">зв’язку для отримання </w:t>
      </w:r>
      <w:r w:rsidRPr="00EE7661">
        <w:rPr>
          <w:rFonts w:ascii="Times New Roman" w:hAnsi="Times New Roman"/>
          <w:sz w:val="28"/>
          <w:szCs w:val="28"/>
        </w:rPr>
        <w:t>допомоги</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Самотні особи старечого віку та довгожителі, а також інші особи похилого віку, які не здатні до самообслуговування у зв</w:t>
      </w:r>
      <w:r>
        <w:rPr>
          <w:rFonts w:ascii="Times New Roman" w:hAnsi="Times New Roman"/>
          <w:sz w:val="28"/>
          <w:szCs w:val="28"/>
        </w:rPr>
        <w:t>’</w:t>
      </w:r>
      <w:r w:rsidRPr="00EE7661">
        <w:rPr>
          <w:rFonts w:ascii="Times New Roman" w:hAnsi="Times New Roman"/>
          <w:sz w:val="28"/>
          <w:szCs w:val="28"/>
        </w:rPr>
        <w:t xml:space="preserve">язку </w:t>
      </w:r>
      <w:r w:rsidR="00C92A74">
        <w:rPr>
          <w:rFonts w:ascii="Times New Roman" w:hAnsi="Times New Roman"/>
          <w:sz w:val="28"/>
          <w:szCs w:val="28"/>
        </w:rPr>
        <w:t>і</w:t>
      </w:r>
      <w:r w:rsidRPr="00EE7661">
        <w:rPr>
          <w:rFonts w:ascii="Times New Roman" w:hAnsi="Times New Roman"/>
          <w:sz w:val="28"/>
          <w:szCs w:val="28"/>
        </w:rPr>
        <w:t xml:space="preserve">з втратою рухової активності (мають 5 групу рухової активності відповідно до державних стандартів надання соціальних послуг) згідно з медичним висновком, за рішенням місцевого органу виконавчої влади, органу місцевого самоврядування забезпечуються електронною бездротовою персональною сигналізацією </w:t>
      </w:r>
      <w:r>
        <w:rPr>
          <w:rFonts w:ascii="Times New Roman" w:hAnsi="Times New Roman"/>
          <w:sz w:val="28"/>
          <w:szCs w:val="28"/>
        </w:rPr>
        <w:t>“</w:t>
      </w:r>
      <w:r w:rsidRPr="00EE7661">
        <w:rPr>
          <w:rFonts w:ascii="Times New Roman" w:hAnsi="Times New Roman"/>
          <w:sz w:val="28"/>
          <w:szCs w:val="28"/>
        </w:rPr>
        <w:t>Кнопка безпеки” для з</w:t>
      </w:r>
      <w:r>
        <w:rPr>
          <w:rFonts w:ascii="Times New Roman" w:hAnsi="Times New Roman"/>
          <w:sz w:val="28"/>
          <w:szCs w:val="28"/>
        </w:rPr>
        <w:t>’</w:t>
      </w:r>
      <w:r w:rsidRPr="00EE7661">
        <w:rPr>
          <w:rFonts w:ascii="Times New Roman" w:hAnsi="Times New Roman"/>
          <w:sz w:val="28"/>
          <w:szCs w:val="28"/>
        </w:rPr>
        <w:t>єднання з центром керування, який забезпечує негайну підтримку особи похилого віку.</w:t>
      </w:r>
    </w:p>
    <w:p w:rsidR="00EE7661" w:rsidRDefault="00EE7661" w:rsidP="00EE7661">
      <w:pPr>
        <w:pStyle w:val="a3"/>
        <w:rPr>
          <w:rFonts w:ascii="Times New Roman" w:hAnsi="Times New Roman"/>
          <w:sz w:val="28"/>
          <w:szCs w:val="28"/>
        </w:rPr>
      </w:pPr>
      <w:r w:rsidRPr="00EE7661">
        <w:rPr>
          <w:rFonts w:ascii="Times New Roman" w:hAnsi="Times New Roman"/>
          <w:sz w:val="28"/>
          <w:szCs w:val="28"/>
        </w:rPr>
        <w:t xml:space="preserve">Особи похилого віку із психічними розладами за рішенням місцевого органу виконавчої влади, органу місцевого самоврядування забезпечуються ідентифікаційними браслетами </w:t>
      </w:r>
      <w:r w:rsidR="00512692">
        <w:rPr>
          <w:rFonts w:ascii="Times New Roman" w:hAnsi="Times New Roman"/>
          <w:sz w:val="28"/>
          <w:szCs w:val="28"/>
        </w:rPr>
        <w:t>і</w:t>
      </w:r>
      <w:r w:rsidRPr="00EE7661">
        <w:rPr>
          <w:rFonts w:ascii="Times New Roman" w:hAnsi="Times New Roman"/>
          <w:sz w:val="28"/>
          <w:szCs w:val="28"/>
        </w:rPr>
        <w:t xml:space="preserve">з QR-кодом, </w:t>
      </w:r>
      <w:r w:rsidR="00C92A74">
        <w:rPr>
          <w:rFonts w:ascii="Times New Roman" w:hAnsi="Times New Roman"/>
          <w:sz w:val="28"/>
          <w:szCs w:val="28"/>
        </w:rPr>
        <w:t>під час</w:t>
      </w:r>
      <w:r w:rsidRPr="00EE7661">
        <w:rPr>
          <w:rFonts w:ascii="Times New Roman" w:hAnsi="Times New Roman"/>
          <w:sz w:val="28"/>
          <w:szCs w:val="28"/>
        </w:rPr>
        <w:t xml:space="preserve"> зчитуванн</w:t>
      </w:r>
      <w:r w:rsidR="00C92A74">
        <w:rPr>
          <w:rFonts w:ascii="Times New Roman" w:hAnsi="Times New Roman"/>
          <w:sz w:val="28"/>
          <w:szCs w:val="28"/>
        </w:rPr>
        <w:t>я</w:t>
      </w:r>
      <w:r w:rsidRPr="00EE7661">
        <w:rPr>
          <w:rFonts w:ascii="Times New Roman" w:hAnsi="Times New Roman"/>
          <w:sz w:val="28"/>
          <w:szCs w:val="28"/>
        </w:rPr>
        <w:t xml:space="preserve"> якого видається інформація про особу, яка носить браслет, її захворювання, порядок надання першої допомоги, контакти її рідних, органів соціального захисту населення.</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lastRenderedPageBreak/>
        <w:t>Для забезпечення осіб похилого віку персональними бездротовими засобами зв</w:t>
      </w:r>
      <w:r>
        <w:rPr>
          <w:rFonts w:ascii="Times New Roman" w:hAnsi="Times New Roman"/>
          <w:sz w:val="28"/>
          <w:szCs w:val="28"/>
        </w:rPr>
        <w:t>’</w:t>
      </w:r>
      <w:r w:rsidRPr="00EE7661">
        <w:rPr>
          <w:rFonts w:ascii="Times New Roman" w:hAnsi="Times New Roman"/>
          <w:sz w:val="28"/>
          <w:szCs w:val="28"/>
        </w:rPr>
        <w:t xml:space="preserve">язку для отримання допомоги, зазначеними в абзацах першому та другому цієї статті, місцеві органи виконавчої влади, органи місцевого самоврядування </w:t>
      </w:r>
      <w:r w:rsidR="00512692">
        <w:rPr>
          <w:rFonts w:ascii="Times New Roman" w:hAnsi="Times New Roman"/>
          <w:sz w:val="28"/>
          <w:szCs w:val="28"/>
        </w:rPr>
        <w:t>повинні</w:t>
      </w:r>
      <w:r w:rsidRPr="00EE7661">
        <w:rPr>
          <w:rFonts w:ascii="Times New Roman" w:hAnsi="Times New Roman"/>
          <w:sz w:val="28"/>
          <w:szCs w:val="28"/>
        </w:rPr>
        <w:t xml:space="preserve"> отримати від таких осіб (їх опікунів) дозвіл на обробку персональних даних.</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 xml:space="preserve">Порядок забезпечення осіб похилого віку електронною бездротовою персональною сигналізацією </w:t>
      </w:r>
      <w:r>
        <w:rPr>
          <w:rFonts w:ascii="Times New Roman" w:hAnsi="Times New Roman"/>
          <w:sz w:val="28"/>
          <w:szCs w:val="28"/>
        </w:rPr>
        <w:t>“</w:t>
      </w:r>
      <w:r w:rsidRPr="00EE7661">
        <w:rPr>
          <w:rFonts w:ascii="Times New Roman" w:hAnsi="Times New Roman"/>
          <w:sz w:val="28"/>
          <w:szCs w:val="28"/>
        </w:rPr>
        <w:t xml:space="preserve">Кнопка безпеки” та ідентифікаційними браслетами </w:t>
      </w:r>
      <w:r w:rsidR="00C92A74">
        <w:rPr>
          <w:rFonts w:ascii="Times New Roman" w:hAnsi="Times New Roman"/>
          <w:sz w:val="28"/>
          <w:szCs w:val="28"/>
        </w:rPr>
        <w:t>і</w:t>
      </w:r>
      <w:r w:rsidRPr="00EE7661">
        <w:rPr>
          <w:rFonts w:ascii="Times New Roman" w:hAnsi="Times New Roman"/>
          <w:sz w:val="28"/>
          <w:szCs w:val="28"/>
        </w:rPr>
        <w:t>з QR-кодом за рахунок коштів державного бюджету затверджується</w:t>
      </w:r>
      <w:r>
        <w:rPr>
          <w:rFonts w:ascii="Times New Roman" w:hAnsi="Times New Roman"/>
          <w:sz w:val="28"/>
          <w:szCs w:val="28"/>
        </w:rPr>
        <w:t xml:space="preserve"> </w:t>
      </w:r>
      <w:r w:rsidR="00C92A74">
        <w:rPr>
          <w:rFonts w:ascii="Times New Roman" w:hAnsi="Times New Roman"/>
          <w:sz w:val="28"/>
          <w:szCs w:val="28"/>
        </w:rPr>
        <w:t>Кабінетом Міністрів України.</w:t>
      </w:r>
    </w:p>
    <w:p w:rsidR="00EE7661" w:rsidRPr="00EE7661" w:rsidRDefault="00EE7661" w:rsidP="00C92A74">
      <w:pPr>
        <w:pStyle w:val="a3"/>
        <w:spacing w:before="240" w:after="240"/>
        <w:ind w:left="1990" w:hanging="1423"/>
        <w:jc w:val="left"/>
        <w:rPr>
          <w:rFonts w:ascii="Times New Roman" w:hAnsi="Times New Roman"/>
          <w:sz w:val="28"/>
          <w:szCs w:val="28"/>
        </w:rPr>
      </w:pPr>
      <w:r w:rsidRPr="00EE7661">
        <w:rPr>
          <w:rFonts w:ascii="Times New Roman" w:hAnsi="Times New Roman"/>
          <w:sz w:val="28"/>
          <w:szCs w:val="28"/>
        </w:rPr>
        <w:t>Стаття 43</w:t>
      </w:r>
      <w:r w:rsidRPr="00EE7661">
        <w:rPr>
          <w:rFonts w:ascii="Times New Roman" w:hAnsi="Times New Roman"/>
          <w:sz w:val="28"/>
          <w:szCs w:val="28"/>
          <w:vertAlign w:val="superscript"/>
        </w:rPr>
        <w:t>2</w:t>
      </w:r>
      <w:r w:rsidRPr="00EE7661">
        <w:rPr>
          <w:rFonts w:ascii="Times New Roman" w:hAnsi="Times New Roman"/>
          <w:sz w:val="28"/>
          <w:szCs w:val="28"/>
        </w:rPr>
        <w:t>. Компенсація витрат на забезпечення осіб похилого віку натуральною допомогою</w:t>
      </w:r>
    </w:p>
    <w:p w:rsidR="00EE7661" w:rsidRPr="00EE7661" w:rsidRDefault="00EE7661" w:rsidP="00C92A74">
      <w:pPr>
        <w:pStyle w:val="a3"/>
        <w:spacing w:before="0"/>
        <w:rPr>
          <w:rFonts w:ascii="Times New Roman" w:hAnsi="Times New Roman"/>
          <w:sz w:val="28"/>
          <w:szCs w:val="28"/>
        </w:rPr>
      </w:pPr>
      <w:r w:rsidRPr="00EE7661">
        <w:rPr>
          <w:rFonts w:ascii="Times New Roman" w:hAnsi="Times New Roman"/>
          <w:sz w:val="28"/>
          <w:szCs w:val="28"/>
        </w:rPr>
        <w:t xml:space="preserve">Особам похилого віку, які є ліжковими хворими, мають когнітивні порушення або інші хвороби, що призводять до нетримання сечі, призначається </w:t>
      </w:r>
      <w:r w:rsidR="00C92A74">
        <w:rPr>
          <w:rFonts w:ascii="Times New Roman" w:hAnsi="Times New Roman"/>
          <w:sz w:val="28"/>
          <w:szCs w:val="28"/>
        </w:rPr>
        <w:t>та</w:t>
      </w:r>
      <w:r w:rsidRPr="00EE7661">
        <w:rPr>
          <w:rFonts w:ascii="Times New Roman" w:hAnsi="Times New Roman"/>
          <w:sz w:val="28"/>
          <w:szCs w:val="28"/>
        </w:rPr>
        <w:t xml:space="preserve"> виплачується компенсація для надання натуральної допомоги (у вигляді пелюшок, памперсів) у необхідній кількості за рахунок коштів державного бюджету та інших джерел, не заборонених законодавством.</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Порядок призначення та виплати компенсації для надання натуральної допомоги</w:t>
      </w:r>
      <w:r>
        <w:rPr>
          <w:rFonts w:ascii="Times New Roman" w:hAnsi="Times New Roman"/>
          <w:sz w:val="28"/>
          <w:szCs w:val="28"/>
        </w:rPr>
        <w:t xml:space="preserve"> </w:t>
      </w:r>
      <w:r w:rsidRPr="00EE7661">
        <w:rPr>
          <w:rFonts w:ascii="Times New Roman" w:hAnsi="Times New Roman"/>
          <w:sz w:val="28"/>
          <w:szCs w:val="28"/>
        </w:rPr>
        <w:t>затверджується Кабінетом Міністрів України.”;</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1</w:t>
      </w:r>
      <w:r w:rsidR="00891B03">
        <w:rPr>
          <w:rFonts w:ascii="Times New Roman" w:hAnsi="Times New Roman"/>
          <w:sz w:val="28"/>
          <w:szCs w:val="28"/>
        </w:rPr>
        <w:t>5</w:t>
      </w:r>
      <w:r w:rsidRPr="00EE7661">
        <w:rPr>
          <w:rFonts w:ascii="Times New Roman" w:hAnsi="Times New Roman"/>
          <w:sz w:val="28"/>
          <w:szCs w:val="28"/>
        </w:rPr>
        <w:t>) частину другу статті 44 викласти в такій редакції:</w:t>
      </w:r>
    </w:p>
    <w:p w:rsidR="00EE7661" w:rsidRPr="00EE7661" w:rsidRDefault="00EE7661" w:rsidP="00EE7661">
      <w:pPr>
        <w:pStyle w:val="a3"/>
        <w:rPr>
          <w:rFonts w:ascii="Times New Roman" w:hAnsi="Times New Roman"/>
          <w:sz w:val="28"/>
          <w:szCs w:val="28"/>
        </w:rPr>
      </w:pPr>
      <w:r>
        <w:rPr>
          <w:rFonts w:ascii="Times New Roman" w:hAnsi="Times New Roman"/>
          <w:sz w:val="28"/>
          <w:szCs w:val="28"/>
        </w:rPr>
        <w:t>“</w:t>
      </w:r>
      <w:r w:rsidRPr="00EE7661">
        <w:rPr>
          <w:rFonts w:ascii="Times New Roman" w:hAnsi="Times New Roman"/>
          <w:sz w:val="28"/>
          <w:szCs w:val="28"/>
        </w:rPr>
        <w:t>Місцеві</w:t>
      </w:r>
      <w:r>
        <w:rPr>
          <w:rFonts w:ascii="Times New Roman" w:hAnsi="Times New Roman"/>
          <w:sz w:val="28"/>
          <w:szCs w:val="28"/>
        </w:rPr>
        <w:t xml:space="preserve"> </w:t>
      </w:r>
      <w:r w:rsidRPr="00EE7661">
        <w:rPr>
          <w:rFonts w:ascii="Times New Roman" w:hAnsi="Times New Roman"/>
          <w:sz w:val="28"/>
          <w:szCs w:val="28"/>
        </w:rPr>
        <w:t>органи</w:t>
      </w:r>
      <w:r>
        <w:rPr>
          <w:rFonts w:ascii="Times New Roman" w:hAnsi="Times New Roman"/>
          <w:sz w:val="28"/>
          <w:szCs w:val="28"/>
        </w:rPr>
        <w:t xml:space="preserve"> </w:t>
      </w:r>
      <w:r w:rsidRPr="00EE7661">
        <w:rPr>
          <w:rFonts w:ascii="Times New Roman" w:hAnsi="Times New Roman"/>
          <w:sz w:val="28"/>
          <w:szCs w:val="28"/>
        </w:rPr>
        <w:t>виконавчої</w:t>
      </w:r>
      <w:r>
        <w:rPr>
          <w:rFonts w:ascii="Times New Roman" w:hAnsi="Times New Roman"/>
          <w:sz w:val="28"/>
          <w:szCs w:val="28"/>
        </w:rPr>
        <w:t xml:space="preserve"> </w:t>
      </w:r>
      <w:r w:rsidR="00512692">
        <w:rPr>
          <w:rFonts w:ascii="Times New Roman" w:hAnsi="Times New Roman"/>
          <w:sz w:val="28"/>
          <w:szCs w:val="28"/>
        </w:rPr>
        <w:t>влади та</w:t>
      </w:r>
      <w:r>
        <w:rPr>
          <w:rFonts w:ascii="Times New Roman" w:hAnsi="Times New Roman"/>
          <w:sz w:val="28"/>
          <w:szCs w:val="28"/>
        </w:rPr>
        <w:t xml:space="preserve"> </w:t>
      </w:r>
      <w:r w:rsidRPr="00EE7661">
        <w:rPr>
          <w:rFonts w:ascii="Times New Roman" w:hAnsi="Times New Roman"/>
          <w:sz w:val="28"/>
          <w:szCs w:val="28"/>
        </w:rPr>
        <w:t>органи</w:t>
      </w:r>
      <w:r>
        <w:rPr>
          <w:rFonts w:ascii="Times New Roman" w:hAnsi="Times New Roman"/>
          <w:sz w:val="28"/>
          <w:szCs w:val="28"/>
        </w:rPr>
        <w:t xml:space="preserve"> </w:t>
      </w:r>
      <w:r w:rsidRPr="00EE7661">
        <w:rPr>
          <w:rFonts w:ascii="Times New Roman" w:hAnsi="Times New Roman"/>
          <w:sz w:val="28"/>
          <w:szCs w:val="28"/>
        </w:rPr>
        <w:t xml:space="preserve">місцевого самоврядування з урахуванням наявних фінансових ресурсів можуть забезпечувати особам похилого віку необхідні умови для відвідування культурно-видовищних установ, зокрема, встановлювати пільгові ціни на квитки до театрів, кінотеатрів, виставкових залів, музеїв, на спортивні події, а також визначати дні </w:t>
      </w:r>
      <w:r w:rsidR="00512692">
        <w:rPr>
          <w:rFonts w:ascii="Times New Roman" w:hAnsi="Times New Roman"/>
          <w:sz w:val="28"/>
          <w:szCs w:val="28"/>
        </w:rPr>
        <w:t xml:space="preserve">для </w:t>
      </w:r>
      <w:r w:rsidRPr="00EE7661">
        <w:rPr>
          <w:rFonts w:ascii="Times New Roman" w:hAnsi="Times New Roman"/>
          <w:sz w:val="28"/>
          <w:szCs w:val="28"/>
        </w:rPr>
        <w:t>безкоштовного відвідування закладів культури та мистецтв.”;</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1</w:t>
      </w:r>
      <w:r w:rsidR="00891B03">
        <w:rPr>
          <w:rFonts w:ascii="Times New Roman" w:hAnsi="Times New Roman"/>
          <w:sz w:val="28"/>
          <w:szCs w:val="28"/>
        </w:rPr>
        <w:t>6</w:t>
      </w:r>
      <w:r w:rsidRPr="00EE7661">
        <w:rPr>
          <w:rFonts w:ascii="Times New Roman" w:hAnsi="Times New Roman"/>
          <w:sz w:val="28"/>
          <w:szCs w:val="28"/>
        </w:rPr>
        <w:t>) статт</w:t>
      </w:r>
      <w:r w:rsidR="00891B03">
        <w:rPr>
          <w:rFonts w:ascii="Times New Roman" w:hAnsi="Times New Roman"/>
          <w:sz w:val="28"/>
          <w:szCs w:val="28"/>
        </w:rPr>
        <w:t>і</w:t>
      </w:r>
      <w:r w:rsidRPr="00EE7661">
        <w:rPr>
          <w:rFonts w:ascii="Times New Roman" w:hAnsi="Times New Roman"/>
          <w:sz w:val="28"/>
          <w:szCs w:val="28"/>
        </w:rPr>
        <w:t xml:space="preserve"> 46 </w:t>
      </w:r>
      <w:r w:rsidR="00891B03">
        <w:rPr>
          <w:rFonts w:ascii="Times New Roman" w:hAnsi="Times New Roman"/>
          <w:sz w:val="28"/>
          <w:szCs w:val="28"/>
        </w:rPr>
        <w:t xml:space="preserve">і 47 </w:t>
      </w:r>
      <w:r w:rsidRPr="00EE7661">
        <w:rPr>
          <w:rFonts w:ascii="Times New Roman" w:hAnsi="Times New Roman"/>
          <w:sz w:val="28"/>
          <w:szCs w:val="28"/>
        </w:rPr>
        <w:t>викласти в такій редакції:</w:t>
      </w:r>
    </w:p>
    <w:p w:rsidR="00EE7661" w:rsidRPr="00EE7661" w:rsidRDefault="00EE7661" w:rsidP="00C92A74">
      <w:pPr>
        <w:pStyle w:val="a3"/>
        <w:spacing w:before="240" w:after="120"/>
        <w:ind w:left="1905" w:hanging="1338"/>
        <w:jc w:val="left"/>
        <w:rPr>
          <w:rFonts w:ascii="Times New Roman" w:hAnsi="Times New Roman"/>
          <w:sz w:val="28"/>
          <w:szCs w:val="28"/>
        </w:rPr>
      </w:pPr>
      <w:r>
        <w:rPr>
          <w:rFonts w:ascii="Times New Roman" w:hAnsi="Times New Roman"/>
        </w:rPr>
        <w:t>“</w:t>
      </w:r>
      <w:r w:rsidRPr="00EE7661">
        <w:rPr>
          <w:rFonts w:ascii="Times New Roman" w:hAnsi="Times New Roman"/>
        </w:rPr>
        <w:t>Стаття 46. </w:t>
      </w:r>
      <w:r w:rsidRPr="00EE7661">
        <w:rPr>
          <w:rFonts w:ascii="Times New Roman" w:hAnsi="Times New Roman"/>
          <w:sz w:val="28"/>
          <w:szCs w:val="28"/>
        </w:rPr>
        <w:t>Посвідчення для осіб, на яких поширюється чинність цього Закону</w:t>
      </w:r>
    </w:p>
    <w:p w:rsidR="00EE7661" w:rsidRPr="00EE7661" w:rsidRDefault="00EE7661" w:rsidP="00EE7661">
      <w:pPr>
        <w:pStyle w:val="a3"/>
        <w:rPr>
          <w:rFonts w:ascii="Times New Roman" w:hAnsi="Times New Roman"/>
          <w:sz w:val="28"/>
          <w:szCs w:val="28"/>
        </w:rPr>
      </w:pPr>
      <w:bookmarkStart w:id="1" w:name="n227"/>
      <w:bookmarkEnd w:id="1"/>
      <w:r w:rsidRPr="00EE7661">
        <w:rPr>
          <w:rFonts w:ascii="Times New Roman" w:hAnsi="Times New Roman"/>
          <w:sz w:val="28"/>
          <w:szCs w:val="28"/>
        </w:rPr>
        <w:t>Ветеранам праці видаються посвідчення про право на пільги</w:t>
      </w:r>
      <w:bookmarkStart w:id="2" w:name="n228"/>
      <w:bookmarkEnd w:id="2"/>
      <w:r w:rsidRPr="00EE7661">
        <w:rPr>
          <w:rFonts w:ascii="Times New Roman" w:hAnsi="Times New Roman"/>
          <w:sz w:val="28"/>
          <w:szCs w:val="28"/>
        </w:rPr>
        <w:t>.</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 xml:space="preserve">Порядок виготовлення </w:t>
      </w:r>
      <w:r w:rsidR="00512692">
        <w:rPr>
          <w:rFonts w:ascii="Times New Roman" w:hAnsi="Times New Roman"/>
          <w:sz w:val="28"/>
          <w:szCs w:val="28"/>
        </w:rPr>
        <w:t>та</w:t>
      </w:r>
      <w:r w:rsidRPr="00EE7661">
        <w:rPr>
          <w:rFonts w:ascii="Times New Roman" w:hAnsi="Times New Roman"/>
          <w:sz w:val="28"/>
          <w:szCs w:val="28"/>
        </w:rPr>
        <w:t xml:space="preserve"> видачі посвідчень установлюється Кабінетом Міністрів України.</w:t>
      </w:r>
    </w:p>
    <w:p w:rsidR="00EE7661" w:rsidRPr="00EE7661" w:rsidRDefault="00EE7661" w:rsidP="00C92A74">
      <w:pPr>
        <w:pStyle w:val="a3"/>
        <w:spacing w:before="240" w:after="240"/>
        <w:ind w:left="2002" w:hanging="1435"/>
        <w:jc w:val="left"/>
        <w:rPr>
          <w:rFonts w:ascii="Times New Roman" w:hAnsi="Times New Roman"/>
          <w:sz w:val="28"/>
          <w:szCs w:val="28"/>
        </w:rPr>
      </w:pPr>
      <w:r w:rsidRPr="00EE7661">
        <w:rPr>
          <w:rFonts w:ascii="Times New Roman" w:hAnsi="Times New Roman"/>
          <w:sz w:val="28"/>
          <w:szCs w:val="28"/>
        </w:rPr>
        <w:t>Стаття 47. Обов</w:t>
      </w:r>
      <w:r>
        <w:rPr>
          <w:rFonts w:ascii="Times New Roman" w:hAnsi="Times New Roman"/>
          <w:sz w:val="28"/>
          <w:szCs w:val="28"/>
        </w:rPr>
        <w:t>’</w:t>
      </w:r>
      <w:r w:rsidRPr="00EE7661">
        <w:rPr>
          <w:rFonts w:ascii="Times New Roman" w:hAnsi="Times New Roman"/>
          <w:sz w:val="28"/>
          <w:szCs w:val="28"/>
        </w:rPr>
        <w:t>язки повнолітніх доньки, сина щодо батьків, які є особами похилого віку</w:t>
      </w:r>
    </w:p>
    <w:p w:rsidR="00EE7661" w:rsidRPr="00EE7661" w:rsidRDefault="00EE7661" w:rsidP="00C92A74">
      <w:pPr>
        <w:pStyle w:val="a3"/>
        <w:spacing w:before="0"/>
        <w:rPr>
          <w:rFonts w:ascii="Times New Roman" w:hAnsi="Times New Roman"/>
          <w:sz w:val="28"/>
          <w:szCs w:val="28"/>
        </w:rPr>
      </w:pPr>
      <w:r w:rsidRPr="00EE7661">
        <w:rPr>
          <w:rFonts w:ascii="Times New Roman" w:hAnsi="Times New Roman"/>
          <w:sz w:val="28"/>
          <w:szCs w:val="28"/>
        </w:rPr>
        <w:t>Повнолітні донька, син</w:t>
      </w:r>
      <w:r>
        <w:rPr>
          <w:rFonts w:ascii="Times New Roman" w:hAnsi="Times New Roman"/>
          <w:sz w:val="28"/>
          <w:szCs w:val="28"/>
        </w:rPr>
        <w:t xml:space="preserve"> </w:t>
      </w:r>
      <w:r w:rsidRPr="00EE7661">
        <w:rPr>
          <w:rFonts w:ascii="Times New Roman" w:hAnsi="Times New Roman"/>
          <w:sz w:val="28"/>
          <w:szCs w:val="28"/>
        </w:rPr>
        <w:t>зобов</w:t>
      </w:r>
      <w:r>
        <w:rPr>
          <w:rFonts w:ascii="Times New Roman" w:hAnsi="Times New Roman"/>
          <w:sz w:val="28"/>
          <w:szCs w:val="28"/>
        </w:rPr>
        <w:t>’</w:t>
      </w:r>
      <w:r w:rsidRPr="00EE7661">
        <w:rPr>
          <w:rFonts w:ascii="Times New Roman" w:hAnsi="Times New Roman"/>
          <w:sz w:val="28"/>
          <w:szCs w:val="28"/>
        </w:rPr>
        <w:t>язані</w:t>
      </w:r>
      <w:r>
        <w:rPr>
          <w:rFonts w:ascii="Times New Roman" w:hAnsi="Times New Roman"/>
          <w:sz w:val="28"/>
          <w:szCs w:val="28"/>
        </w:rPr>
        <w:t xml:space="preserve"> </w:t>
      </w:r>
      <w:r w:rsidRPr="00EE7661">
        <w:rPr>
          <w:rFonts w:ascii="Times New Roman" w:hAnsi="Times New Roman"/>
          <w:sz w:val="28"/>
          <w:szCs w:val="28"/>
        </w:rPr>
        <w:t>піклуватися</w:t>
      </w:r>
      <w:r>
        <w:rPr>
          <w:rFonts w:ascii="Times New Roman" w:hAnsi="Times New Roman"/>
          <w:sz w:val="28"/>
          <w:szCs w:val="28"/>
        </w:rPr>
        <w:t xml:space="preserve"> </w:t>
      </w:r>
      <w:r w:rsidRPr="00EE7661">
        <w:rPr>
          <w:rFonts w:ascii="Times New Roman" w:hAnsi="Times New Roman"/>
          <w:sz w:val="28"/>
          <w:szCs w:val="28"/>
        </w:rPr>
        <w:t>про</w:t>
      </w:r>
      <w:r>
        <w:rPr>
          <w:rFonts w:ascii="Times New Roman" w:hAnsi="Times New Roman"/>
          <w:sz w:val="28"/>
          <w:szCs w:val="28"/>
        </w:rPr>
        <w:t xml:space="preserve"> </w:t>
      </w:r>
      <w:r w:rsidRPr="00EE7661">
        <w:rPr>
          <w:rFonts w:ascii="Times New Roman" w:hAnsi="Times New Roman"/>
          <w:sz w:val="28"/>
          <w:szCs w:val="28"/>
        </w:rPr>
        <w:t>батьків,</w:t>
      </w:r>
      <w:r>
        <w:rPr>
          <w:rFonts w:ascii="Times New Roman" w:hAnsi="Times New Roman"/>
          <w:sz w:val="28"/>
          <w:szCs w:val="28"/>
        </w:rPr>
        <w:t xml:space="preserve"> </w:t>
      </w:r>
      <w:r w:rsidRPr="00EE7661">
        <w:rPr>
          <w:rFonts w:ascii="Times New Roman" w:hAnsi="Times New Roman"/>
          <w:sz w:val="28"/>
          <w:szCs w:val="28"/>
        </w:rPr>
        <w:t>які</w:t>
      </w:r>
      <w:r>
        <w:rPr>
          <w:rFonts w:ascii="Times New Roman" w:hAnsi="Times New Roman"/>
          <w:sz w:val="28"/>
          <w:szCs w:val="28"/>
        </w:rPr>
        <w:t xml:space="preserve"> </w:t>
      </w:r>
      <w:r w:rsidRPr="00EE7661">
        <w:rPr>
          <w:rFonts w:ascii="Times New Roman" w:hAnsi="Times New Roman"/>
          <w:sz w:val="28"/>
          <w:szCs w:val="28"/>
        </w:rPr>
        <w:t xml:space="preserve">є особами похилого віку, надавати їм допомогу та підтримку, </w:t>
      </w:r>
      <w:r w:rsidR="00C92A74">
        <w:rPr>
          <w:rFonts w:ascii="Times New Roman" w:hAnsi="Times New Roman"/>
          <w:sz w:val="28"/>
          <w:szCs w:val="28"/>
        </w:rPr>
        <w:t>у</w:t>
      </w:r>
      <w:r w:rsidRPr="00EE7661">
        <w:rPr>
          <w:rFonts w:ascii="Times New Roman" w:hAnsi="Times New Roman"/>
          <w:sz w:val="28"/>
          <w:szCs w:val="28"/>
        </w:rPr>
        <w:t xml:space="preserve"> разі необхідності доглядати за ними.</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lastRenderedPageBreak/>
        <w:t>У разі ухиляння повнолітніх доньки, сина від виконання цих обов</w:t>
      </w:r>
      <w:r>
        <w:rPr>
          <w:rFonts w:ascii="Times New Roman" w:hAnsi="Times New Roman"/>
          <w:sz w:val="28"/>
          <w:szCs w:val="28"/>
        </w:rPr>
        <w:t>’</w:t>
      </w:r>
      <w:r w:rsidRPr="00EE7661">
        <w:rPr>
          <w:rFonts w:ascii="Times New Roman" w:hAnsi="Times New Roman"/>
          <w:sz w:val="28"/>
          <w:szCs w:val="28"/>
        </w:rPr>
        <w:t>язків із них на підставі судового рішення утримуються аліменти у</w:t>
      </w:r>
      <w:r>
        <w:rPr>
          <w:rFonts w:ascii="Times New Roman" w:hAnsi="Times New Roman"/>
          <w:sz w:val="28"/>
          <w:szCs w:val="28"/>
        </w:rPr>
        <w:t xml:space="preserve"> </w:t>
      </w:r>
      <w:r w:rsidRPr="00EE7661">
        <w:rPr>
          <w:rFonts w:ascii="Times New Roman" w:hAnsi="Times New Roman"/>
          <w:sz w:val="28"/>
          <w:szCs w:val="28"/>
        </w:rPr>
        <w:t>твердій грошовій сумі або в частці від заробітку з урахуванням матеріального та сімейного стану.</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 xml:space="preserve">У </w:t>
      </w:r>
      <w:r w:rsidR="00512692">
        <w:rPr>
          <w:rFonts w:ascii="Times New Roman" w:hAnsi="Times New Roman"/>
          <w:sz w:val="28"/>
          <w:szCs w:val="28"/>
        </w:rPr>
        <w:t>разі</w:t>
      </w:r>
      <w:r w:rsidRPr="00EE7661">
        <w:rPr>
          <w:rFonts w:ascii="Times New Roman" w:hAnsi="Times New Roman"/>
          <w:sz w:val="28"/>
          <w:szCs w:val="28"/>
        </w:rPr>
        <w:t xml:space="preserve"> коли батьки, які є особами похилого віку, перебувають на повному державному утриманні в будинках-інтернатах, пансіонатах або в інших установах, аліментні виплати на їх догляд сплачуються повнолітніми донькою, сином цим установам.”;</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1</w:t>
      </w:r>
      <w:r w:rsidR="00891B03">
        <w:rPr>
          <w:rFonts w:ascii="Times New Roman" w:hAnsi="Times New Roman"/>
          <w:sz w:val="28"/>
          <w:szCs w:val="28"/>
        </w:rPr>
        <w:t>7</w:t>
      </w:r>
      <w:r w:rsidRPr="00EE7661">
        <w:rPr>
          <w:rFonts w:ascii="Times New Roman" w:hAnsi="Times New Roman"/>
          <w:sz w:val="28"/>
          <w:szCs w:val="28"/>
        </w:rPr>
        <w:t xml:space="preserve">) у назві та тексті </w:t>
      </w:r>
      <w:r w:rsidR="00891B03">
        <w:rPr>
          <w:rFonts w:ascii="Times New Roman" w:hAnsi="Times New Roman"/>
          <w:sz w:val="28"/>
          <w:szCs w:val="28"/>
        </w:rPr>
        <w:t xml:space="preserve">Закону </w:t>
      </w:r>
      <w:r w:rsidRPr="00EE7661">
        <w:rPr>
          <w:rFonts w:ascii="Times New Roman" w:hAnsi="Times New Roman"/>
          <w:sz w:val="28"/>
          <w:szCs w:val="28"/>
        </w:rPr>
        <w:t xml:space="preserve">слова </w:t>
      </w:r>
      <w:r>
        <w:rPr>
          <w:rFonts w:ascii="Times New Roman" w:hAnsi="Times New Roman"/>
          <w:sz w:val="28"/>
          <w:szCs w:val="28"/>
        </w:rPr>
        <w:t>“</w:t>
      </w:r>
      <w:r w:rsidRPr="00EE7661">
        <w:rPr>
          <w:rFonts w:ascii="Times New Roman" w:hAnsi="Times New Roman"/>
          <w:sz w:val="28"/>
          <w:szCs w:val="28"/>
        </w:rPr>
        <w:t>громадяни</w:t>
      </w:r>
      <w:r w:rsidR="00891B03">
        <w:rPr>
          <w:rFonts w:ascii="Times New Roman" w:hAnsi="Times New Roman"/>
          <w:sz w:val="28"/>
          <w:szCs w:val="28"/>
        </w:rPr>
        <w:t>н</w:t>
      </w:r>
      <w:r w:rsidRPr="00EE7661">
        <w:rPr>
          <w:rFonts w:ascii="Times New Roman" w:hAnsi="Times New Roman"/>
          <w:sz w:val="28"/>
          <w:szCs w:val="28"/>
        </w:rPr>
        <w:t xml:space="preserve"> похилого віку” в усіх відмінках</w:t>
      </w:r>
      <w:r w:rsidR="00891B03">
        <w:rPr>
          <w:rFonts w:ascii="Times New Roman" w:hAnsi="Times New Roman"/>
          <w:sz w:val="28"/>
          <w:szCs w:val="28"/>
        </w:rPr>
        <w:t xml:space="preserve"> і формах</w:t>
      </w:r>
      <w:r w:rsidRPr="00EE7661">
        <w:rPr>
          <w:rFonts w:ascii="Times New Roman" w:hAnsi="Times New Roman"/>
          <w:sz w:val="28"/>
          <w:szCs w:val="28"/>
        </w:rPr>
        <w:t xml:space="preserve"> числа замінити словами</w:t>
      </w:r>
      <w:r w:rsidR="00891B03">
        <w:rPr>
          <w:rFonts w:ascii="Times New Roman" w:hAnsi="Times New Roman"/>
          <w:sz w:val="28"/>
          <w:szCs w:val="28"/>
        </w:rPr>
        <w:t xml:space="preserve"> “</w:t>
      </w:r>
      <w:r w:rsidRPr="00EE7661">
        <w:rPr>
          <w:rFonts w:ascii="Times New Roman" w:hAnsi="Times New Roman"/>
          <w:sz w:val="28"/>
          <w:szCs w:val="28"/>
        </w:rPr>
        <w:t>особ</w:t>
      </w:r>
      <w:r w:rsidR="00891B03">
        <w:rPr>
          <w:rFonts w:ascii="Times New Roman" w:hAnsi="Times New Roman"/>
          <w:sz w:val="28"/>
          <w:szCs w:val="28"/>
        </w:rPr>
        <w:t>а</w:t>
      </w:r>
      <w:r w:rsidRPr="00EE7661">
        <w:rPr>
          <w:rFonts w:ascii="Times New Roman" w:hAnsi="Times New Roman"/>
          <w:sz w:val="28"/>
          <w:szCs w:val="28"/>
        </w:rPr>
        <w:t xml:space="preserve"> похилого віку” </w:t>
      </w:r>
      <w:r w:rsidR="00512692">
        <w:rPr>
          <w:rFonts w:ascii="Times New Roman" w:hAnsi="Times New Roman"/>
          <w:sz w:val="28"/>
          <w:szCs w:val="28"/>
        </w:rPr>
        <w:t>у відповідному відмінку і числі.</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 xml:space="preserve">2. </w:t>
      </w:r>
      <w:r w:rsidR="00891B03">
        <w:rPr>
          <w:rFonts w:ascii="Times New Roman" w:hAnsi="Times New Roman"/>
          <w:sz w:val="28"/>
          <w:szCs w:val="28"/>
        </w:rPr>
        <w:t>С</w:t>
      </w:r>
      <w:r w:rsidR="00891B03" w:rsidRPr="00EE7661">
        <w:rPr>
          <w:rFonts w:ascii="Times New Roman" w:hAnsi="Times New Roman"/>
          <w:sz w:val="28"/>
          <w:szCs w:val="28"/>
        </w:rPr>
        <w:t>таттю 1</w:t>
      </w:r>
      <w:r w:rsidR="00891B03">
        <w:rPr>
          <w:rFonts w:ascii="Times New Roman" w:hAnsi="Times New Roman"/>
          <w:sz w:val="28"/>
          <w:szCs w:val="28"/>
        </w:rPr>
        <w:t xml:space="preserve"> Закону</w:t>
      </w:r>
      <w:r w:rsidRPr="00EE7661">
        <w:rPr>
          <w:rFonts w:ascii="Times New Roman" w:hAnsi="Times New Roman"/>
          <w:sz w:val="28"/>
          <w:szCs w:val="28"/>
        </w:rPr>
        <w:t xml:space="preserve"> України </w:t>
      </w:r>
      <w:r>
        <w:rPr>
          <w:rFonts w:ascii="Times New Roman" w:hAnsi="Times New Roman"/>
          <w:sz w:val="28"/>
          <w:szCs w:val="28"/>
        </w:rPr>
        <w:t>“</w:t>
      </w:r>
      <w:r w:rsidRPr="00EE7661">
        <w:rPr>
          <w:rFonts w:ascii="Times New Roman" w:hAnsi="Times New Roman"/>
          <w:sz w:val="28"/>
          <w:szCs w:val="28"/>
        </w:rPr>
        <w:t>Про загальнообов</w:t>
      </w:r>
      <w:r>
        <w:rPr>
          <w:rFonts w:ascii="Times New Roman" w:hAnsi="Times New Roman"/>
          <w:sz w:val="28"/>
          <w:szCs w:val="28"/>
        </w:rPr>
        <w:t>’</w:t>
      </w:r>
      <w:r w:rsidRPr="00EE7661">
        <w:rPr>
          <w:rFonts w:ascii="Times New Roman" w:hAnsi="Times New Roman"/>
          <w:sz w:val="28"/>
          <w:szCs w:val="28"/>
        </w:rPr>
        <w:t xml:space="preserve">язкове державне пенсійне страхування” (Відомості Верховної Ради України, 2003 р., </w:t>
      </w:r>
      <w:r w:rsidR="00891B03">
        <w:rPr>
          <w:rFonts w:ascii="Times New Roman" w:hAnsi="Times New Roman"/>
          <w:sz w:val="28"/>
          <w:szCs w:val="28"/>
        </w:rPr>
        <w:br/>
      </w:r>
      <w:r w:rsidRPr="00EE7661">
        <w:rPr>
          <w:rFonts w:ascii="Times New Roman" w:hAnsi="Times New Roman"/>
          <w:sz w:val="28"/>
          <w:szCs w:val="28"/>
        </w:rPr>
        <w:t>№ 49</w:t>
      </w:r>
      <w:r>
        <w:rPr>
          <w:rFonts w:ascii="Times New Roman" w:hAnsi="Times New Roman"/>
          <w:sz w:val="28"/>
          <w:szCs w:val="28"/>
        </w:rPr>
        <w:t>—</w:t>
      </w:r>
      <w:r w:rsidRPr="00EE7661">
        <w:rPr>
          <w:rFonts w:ascii="Times New Roman" w:hAnsi="Times New Roman"/>
          <w:sz w:val="28"/>
          <w:szCs w:val="28"/>
        </w:rPr>
        <w:t>51, ст. 376 із наступними змінами)</w:t>
      </w:r>
      <w:r w:rsidR="00891B03">
        <w:rPr>
          <w:rFonts w:ascii="Times New Roman" w:hAnsi="Times New Roman"/>
          <w:sz w:val="28"/>
          <w:szCs w:val="28"/>
        </w:rPr>
        <w:t xml:space="preserve"> </w:t>
      </w:r>
      <w:r w:rsidRPr="00EE7661">
        <w:rPr>
          <w:rFonts w:ascii="Times New Roman" w:hAnsi="Times New Roman"/>
          <w:sz w:val="28"/>
          <w:szCs w:val="28"/>
        </w:rPr>
        <w:t>після абзацу двадцять восьмого доповнити новим абзацом такого змісту:</w:t>
      </w:r>
    </w:p>
    <w:p w:rsidR="00EE7661" w:rsidRPr="00EE7661" w:rsidRDefault="00EE7661" w:rsidP="00EE7661">
      <w:pPr>
        <w:pStyle w:val="a3"/>
        <w:rPr>
          <w:rFonts w:ascii="Times New Roman" w:hAnsi="Times New Roman"/>
          <w:sz w:val="28"/>
          <w:szCs w:val="28"/>
        </w:rPr>
      </w:pPr>
      <w:r>
        <w:rPr>
          <w:rFonts w:ascii="Times New Roman" w:hAnsi="Times New Roman"/>
          <w:sz w:val="28"/>
          <w:szCs w:val="28"/>
        </w:rPr>
        <w:t>“</w:t>
      </w:r>
      <w:r w:rsidRPr="00EE7661">
        <w:rPr>
          <w:rFonts w:ascii="Times New Roman" w:hAnsi="Times New Roman"/>
          <w:sz w:val="28"/>
          <w:szCs w:val="28"/>
        </w:rPr>
        <w:t xml:space="preserve">повне державне утримання </w:t>
      </w:r>
      <w:r>
        <w:rPr>
          <w:rFonts w:ascii="Times New Roman" w:hAnsi="Times New Roman"/>
          <w:sz w:val="28"/>
          <w:szCs w:val="28"/>
        </w:rPr>
        <w:t>—</w:t>
      </w:r>
      <w:r w:rsidRPr="00EE7661">
        <w:rPr>
          <w:rFonts w:ascii="Times New Roman" w:hAnsi="Times New Roman"/>
          <w:sz w:val="28"/>
          <w:szCs w:val="28"/>
        </w:rPr>
        <w:t xml:space="preserve"> забезпечення осіб, які перебувають у спеціальних закладах, установах соціального обслуговування </w:t>
      </w:r>
      <w:r w:rsidR="00C92A74">
        <w:rPr>
          <w:rFonts w:ascii="Times New Roman" w:hAnsi="Times New Roman"/>
          <w:sz w:val="28"/>
          <w:szCs w:val="28"/>
        </w:rPr>
        <w:br/>
      </w:r>
      <w:r w:rsidRPr="00EE7661">
        <w:rPr>
          <w:rFonts w:ascii="Times New Roman" w:hAnsi="Times New Roman"/>
          <w:sz w:val="28"/>
          <w:szCs w:val="28"/>
        </w:rPr>
        <w:t>(будинки-інтернати для осіб похилого віку та осіб з інвалідністю, стаціонарні відділення територіальних центрів соціального обслуговування, заклади для дітей-сиріт і дітей, позбавлених батьківського піклування тощо), житлово-побутовими умовами, харчуванням, одягом, побутовими</w:t>
      </w:r>
      <w:r>
        <w:rPr>
          <w:rFonts w:ascii="Times New Roman" w:hAnsi="Times New Roman"/>
          <w:sz w:val="28"/>
          <w:szCs w:val="28"/>
        </w:rPr>
        <w:t xml:space="preserve"> </w:t>
      </w:r>
      <w:r w:rsidRPr="00EE7661">
        <w:rPr>
          <w:rFonts w:ascii="Times New Roman" w:hAnsi="Times New Roman"/>
          <w:sz w:val="28"/>
          <w:szCs w:val="28"/>
        </w:rPr>
        <w:t>речами, предметами особистої</w:t>
      </w:r>
      <w:r>
        <w:rPr>
          <w:rFonts w:ascii="Times New Roman" w:hAnsi="Times New Roman"/>
          <w:sz w:val="28"/>
          <w:szCs w:val="28"/>
        </w:rPr>
        <w:t xml:space="preserve"> </w:t>
      </w:r>
      <w:r w:rsidRPr="00EE7661">
        <w:rPr>
          <w:rFonts w:ascii="Times New Roman" w:hAnsi="Times New Roman"/>
          <w:sz w:val="28"/>
          <w:szCs w:val="28"/>
        </w:rPr>
        <w:t>гігієни</w:t>
      </w:r>
      <w:r>
        <w:rPr>
          <w:rFonts w:ascii="Times New Roman" w:hAnsi="Times New Roman"/>
          <w:sz w:val="28"/>
          <w:szCs w:val="28"/>
        </w:rPr>
        <w:t xml:space="preserve"> </w:t>
      </w:r>
      <w:r w:rsidRPr="00EE7661">
        <w:rPr>
          <w:rFonts w:ascii="Times New Roman" w:hAnsi="Times New Roman"/>
          <w:sz w:val="28"/>
          <w:szCs w:val="28"/>
        </w:rPr>
        <w:t>та</w:t>
      </w:r>
      <w:r>
        <w:rPr>
          <w:rFonts w:ascii="Times New Roman" w:hAnsi="Times New Roman"/>
          <w:sz w:val="28"/>
          <w:szCs w:val="28"/>
        </w:rPr>
        <w:t xml:space="preserve"> </w:t>
      </w:r>
      <w:r w:rsidRPr="00EE7661">
        <w:rPr>
          <w:rFonts w:ascii="Times New Roman" w:hAnsi="Times New Roman"/>
          <w:sz w:val="28"/>
          <w:szCs w:val="28"/>
        </w:rPr>
        <w:t>іншими</w:t>
      </w:r>
      <w:r>
        <w:rPr>
          <w:rFonts w:ascii="Times New Roman" w:hAnsi="Times New Roman"/>
          <w:sz w:val="28"/>
          <w:szCs w:val="28"/>
        </w:rPr>
        <w:t xml:space="preserve"> </w:t>
      </w:r>
      <w:r w:rsidRPr="00EE7661">
        <w:rPr>
          <w:rFonts w:ascii="Times New Roman" w:hAnsi="Times New Roman"/>
          <w:sz w:val="28"/>
          <w:szCs w:val="28"/>
        </w:rPr>
        <w:t>необхідними</w:t>
      </w:r>
      <w:r>
        <w:rPr>
          <w:rFonts w:ascii="Times New Roman" w:hAnsi="Times New Roman"/>
          <w:sz w:val="28"/>
          <w:szCs w:val="28"/>
        </w:rPr>
        <w:t xml:space="preserve"> </w:t>
      </w:r>
      <w:r w:rsidRPr="00EE7661">
        <w:rPr>
          <w:rFonts w:ascii="Times New Roman" w:hAnsi="Times New Roman"/>
          <w:sz w:val="28"/>
          <w:szCs w:val="28"/>
        </w:rPr>
        <w:t>засобами,</w:t>
      </w:r>
      <w:r>
        <w:rPr>
          <w:rFonts w:ascii="Times New Roman" w:hAnsi="Times New Roman"/>
          <w:sz w:val="28"/>
          <w:szCs w:val="28"/>
        </w:rPr>
        <w:t xml:space="preserve"> </w:t>
      </w:r>
      <w:r w:rsidRPr="00EE7661">
        <w:rPr>
          <w:rFonts w:ascii="Times New Roman" w:hAnsi="Times New Roman"/>
          <w:sz w:val="28"/>
          <w:szCs w:val="28"/>
        </w:rPr>
        <w:t>а</w:t>
      </w:r>
      <w:r>
        <w:rPr>
          <w:rFonts w:ascii="Times New Roman" w:hAnsi="Times New Roman"/>
          <w:sz w:val="28"/>
          <w:szCs w:val="28"/>
        </w:rPr>
        <w:t xml:space="preserve"> </w:t>
      </w:r>
      <w:r w:rsidRPr="00EE7661">
        <w:rPr>
          <w:rFonts w:ascii="Times New Roman" w:hAnsi="Times New Roman"/>
          <w:sz w:val="28"/>
          <w:szCs w:val="28"/>
        </w:rPr>
        <w:t>також</w:t>
      </w:r>
      <w:r>
        <w:rPr>
          <w:rFonts w:ascii="Times New Roman" w:hAnsi="Times New Roman"/>
          <w:sz w:val="28"/>
          <w:szCs w:val="28"/>
        </w:rPr>
        <w:t xml:space="preserve"> </w:t>
      </w:r>
      <w:r w:rsidRPr="00EE7661">
        <w:rPr>
          <w:rFonts w:ascii="Times New Roman" w:hAnsi="Times New Roman"/>
          <w:sz w:val="28"/>
          <w:szCs w:val="28"/>
        </w:rPr>
        <w:t>грошовими виплатами</w:t>
      </w:r>
      <w:r>
        <w:rPr>
          <w:rFonts w:ascii="Times New Roman" w:hAnsi="Times New Roman"/>
          <w:sz w:val="28"/>
          <w:szCs w:val="28"/>
        </w:rPr>
        <w:t xml:space="preserve"> </w:t>
      </w:r>
      <w:r w:rsidRPr="00EE7661">
        <w:rPr>
          <w:rFonts w:ascii="Times New Roman" w:hAnsi="Times New Roman"/>
          <w:sz w:val="28"/>
          <w:szCs w:val="28"/>
        </w:rPr>
        <w:t>відповідно</w:t>
      </w:r>
      <w:r>
        <w:rPr>
          <w:rFonts w:ascii="Times New Roman" w:hAnsi="Times New Roman"/>
          <w:sz w:val="28"/>
          <w:szCs w:val="28"/>
        </w:rPr>
        <w:t xml:space="preserve"> </w:t>
      </w:r>
      <w:r w:rsidRPr="00EE7661">
        <w:rPr>
          <w:rFonts w:ascii="Times New Roman" w:hAnsi="Times New Roman"/>
          <w:sz w:val="28"/>
          <w:szCs w:val="28"/>
        </w:rPr>
        <w:t>до</w:t>
      </w:r>
      <w:r>
        <w:rPr>
          <w:rFonts w:ascii="Times New Roman" w:hAnsi="Times New Roman"/>
          <w:sz w:val="28"/>
          <w:szCs w:val="28"/>
        </w:rPr>
        <w:t xml:space="preserve"> </w:t>
      </w:r>
      <w:r w:rsidRPr="00EE7661">
        <w:rPr>
          <w:rFonts w:ascii="Times New Roman" w:hAnsi="Times New Roman"/>
          <w:sz w:val="28"/>
          <w:szCs w:val="28"/>
        </w:rPr>
        <w:t>норм,</w:t>
      </w:r>
      <w:r>
        <w:rPr>
          <w:rFonts w:ascii="Times New Roman" w:hAnsi="Times New Roman"/>
          <w:sz w:val="28"/>
          <w:szCs w:val="28"/>
        </w:rPr>
        <w:t xml:space="preserve"> </w:t>
      </w:r>
      <w:r w:rsidRPr="00EE7661">
        <w:rPr>
          <w:rFonts w:ascii="Times New Roman" w:hAnsi="Times New Roman"/>
          <w:sz w:val="28"/>
          <w:szCs w:val="28"/>
        </w:rPr>
        <w:t>установлених</w:t>
      </w:r>
      <w:r>
        <w:rPr>
          <w:rFonts w:ascii="Times New Roman" w:hAnsi="Times New Roman"/>
          <w:sz w:val="28"/>
          <w:szCs w:val="28"/>
        </w:rPr>
        <w:t xml:space="preserve"> </w:t>
      </w:r>
      <w:r w:rsidRPr="00EE7661">
        <w:rPr>
          <w:rFonts w:ascii="Times New Roman" w:hAnsi="Times New Roman"/>
          <w:sz w:val="28"/>
          <w:szCs w:val="28"/>
        </w:rPr>
        <w:t>центральними</w:t>
      </w:r>
      <w:r>
        <w:rPr>
          <w:rFonts w:ascii="Times New Roman" w:hAnsi="Times New Roman"/>
          <w:sz w:val="28"/>
          <w:szCs w:val="28"/>
        </w:rPr>
        <w:t xml:space="preserve"> </w:t>
      </w:r>
      <w:r w:rsidRPr="00EE7661">
        <w:rPr>
          <w:rFonts w:ascii="Times New Roman" w:hAnsi="Times New Roman"/>
          <w:sz w:val="28"/>
          <w:szCs w:val="28"/>
        </w:rPr>
        <w:t>органами виконавчої влади;”.</w:t>
      </w:r>
    </w:p>
    <w:p w:rsidR="00EE7661" w:rsidRPr="00EE7661" w:rsidRDefault="00EE7661" w:rsidP="00EE7661">
      <w:pPr>
        <w:pStyle w:val="a3"/>
        <w:rPr>
          <w:rFonts w:ascii="Times New Roman" w:hAnsi="Times New Roman"/>
          <w:sz w:val="28"/>
          <w:szCs w:val="28"/>
        </w:rPr>
      </w:pPr>
      <w:r w:rsidRPr="00EE7661">
        <w:rPr>
          <w:rFonts w:ascii="Times New Roman" w:hAnsi="Times New Roman"/>
          <w:sz w:val="28"/>
          <w:szCs w:val="28"/>
        </w:rPr>
        <w:t>У зв</w:t>
      </w:r>
      <w:r>
        <w:rPr>
          <w:rFonts w:ascii="Times New Roman" w:hAnsi="Times New Roman"/>
          <w:sz w:val="28"/>
          <w:szCs w:val="28"/>
        </w:rPr>
        <w:t>’</w:t>
      </w:r>
      <w:r w:rsidRPr="00EE7661">
        <w:rPr>
          <w:rFonts w:ascii="Times New Roman" w:hAnsi="Times New Roman"/>
          <w:sz w:val="28"/>
          <w:szCs w:val="28"/>
        </w:rPr>
        <w:t>язку з цим абзаци двадцять дев</w:t>
      </w:r>
      <w:r>
        <w:rPr>
          <w:rFonts w:ascii="Times New Roman" w:hAnsi="Times New Roman"/>
          <w:sz w:val="28"/>
          <w:szCs w:val="28"/>
        </w:rPr>
        <w:t>’</w:t>
      </w:r>
      <w:r w:rsidRPr="00EE7661">
        <w:rPr>
          <w:rFonts w:ascii="Times New Roman" w:hAnsi="Times New Roman"/>
          <w:sz w:val="28"/>
          <w:szCs w:val="28"/>
        </w:rPr>
        <w:t xml:space="preserve">ятий </w:t>
      </w:r>
      <w:r>
        <w:rPr>
          <w:rFonts w:ascii="Times New Roman" w:hAnsi="Times New Roman"/>
          <w:sz w:val="28"/>
          <w:szCs w:val="28"/>
        </w:rPr>
        <w:t>—</w:t>
      </w:r>
      <w:r w:rsidRPr="00EE7661">
        <w:rPr>
          <w:rFonts w:ascii="Times New Roman" w:hAnsi="Times New Roman"/>
          <w:sz w:val="28"/>
          <w:szCs w:val="28"/>
        </w:rPr>
        <w:t xml:space="preserve"> сорок п</w:t>
      </w:r>
      <w:r>
        <w:rPr>
          <w:rFonts w:ascii="Times New Roman" w:hAnsi="Times New Roman"/>
          <w:sz w:val="28"/>
          <w:szCs w:val="28"/>
        </w:rPr>
        <w:t>’</w:t>
      </w:r>
      <w:r w:rsidRPr="00EE7661">
        <w:rPr>
          <w:rFonts w:ascii="Times New Roman" w:hAnsi="Times New Roman"/>
          <w:sz w:val="28"/>
          <w:szCs w:val="28"/>
        </w:rPr>
        <w:t xml:space="preserve">ятий вважати відповідно абзацами тридцятим </w:t>
      </w:r>
      <w:r>
        <w:rPr>
          <w:rFonts w:ascii="Times New Roman" w:hAnsi="Times New Roman"/>
          <w:sz w:val="28"/>
          <w:szCs w:val="28"/>
        </w:rPr>
        <w:t>—</w:t>
      </w:r>
      <w:r w:rsidRPr="00EE7661">
        <w:rPr>
          <w:rFonts w:ascii="Times New Roman" w:hAnsi="Times New Roman"/>
          <w:sz w:val="28"/>
          <w:szCs w:val="28"/>
        </w:rPr>
        <w:t xml:space="preserve"> сорок шостим.</w:t>
      </w:r>
    </w:p>
    <w:p w:rsidR="00EE7661" w:rsidRDefault="00512692" w:rsidP="00EE7661">
      <w:pPr>
        <w:pStyle w:val="a3"/>
        <w:rPr>
          <w:rFonts w:ascii="Times New Roman" w:hAnsi="Times New Roman"/>
          <w:sz w:val="28"/>
          <w:szCs w:val="28"/>
        </w:rPr>
      </w:pPr>
      <w:r>
        <w:rPr>
          <w:rFonts w:ascii="Times New Roman" w:hAnsi="Times New Roman"/>
          <w:sz w:val="28"/>
          <w:szCs w:val="28"/>
        </w:rPr>
        <w:t>ІІ. Прикінцеві положення</w:t>
      </w:r>
    </w:p>
    <w:p w:rsidR="00EE7661" w:rsidRDefault="00EE7661" w:rsidP="00EE7661">
      <w:pPr>
        <w:pStyle w:val="a3"/>
        <w:rPr>
          <w:rFonts w:ascii="Times New Roman" w:hAnsi="Times New Roman"/>
          <w:sz w:val="28"/>
          <w:szCs w:val="28"/>
        </w:rPr>
      </w:pPr>
      <w:r>
        <w:rPr>
          <w:rFonts w:ascii="Times New Roman" w:hAnsi="Times New Roman"/>
          <w:sz w:val="28"/>
          <w:szCs w:val="28"/>
        </w:rPr>
        <w:t>1. Цей Закон набирає чинності з дня, наступного за днем йо</w:t>
      </w:r>
      <w:r w:rsidR="00C25364">
        <w:rPr>
          <w:rFonts w:ascii="Times New Roman" w:hAnsi="Times New Roman"/>
          <w:sz w:val="28"/>
          <w:szCs w:val="28"/>
        </w:rPr>
        <w:t>го опублікування, крім пункту 1</w:t>
      </w:r>
      <w:r w:rsidR="00891B03">
        <w:rPr>
          <w:rFonts w:ascii="Times New Roman" w:hAnsi="Times New Roman"/>
          <w:sz w:val="28"/>
          <w:szCs w:val="28"/>
        </w:rPr>
        <w:t>4</w:t>
      </w:r>
      <w:r>
        <w:rPr>
          <w:rFonts w:ascii="Times New Roman" w:hAnsi="Times New Roman"/>
          <w:sz w:val="28"/>
          <w:szCs w:val="28"/>
        </w:rPr>
        <w:t xml:space="preserve"> частини першої розділу І, який набирає чинності з 1 січня 2023 року.</w:t>
      </w:r>
    </w:p>
    <w:p w:rsidR="00EE7661" w:rsidRDefault="00EE7661" w:rsidP="00EE7661">
      <w:pPr>
        <w:pStyle w:val="a3"/>
        <w:rPr>
          <w:rFonts w:ascii="Times New Roman" w:hAnsi="Times New Roman"/>
          <w:sz w:val="28"/>
          <w:szCs w:val="28"/>
        </w:rPr>
      </w:pPr>
      <w:r>
        <w:rPr>
          <w:rFonts w:ascii="Times New Roman" w:hAnsi="Times New Roman"/>
          <w:sz w:val="28"/>
          <w:szCs w:val="28"/>
        </w:rPr>
        <w:t xml:space="preserve">2. Кабінету Міністрів України </w:t>
      </w:r>
      <w:r w:rsidR="00C92A74">
        <w:rPr>
          <w:rFonts w:ascii="Times New Roman" w:hAnsi="Times New Roman"/>
          <w:sz w:val="28"/>
          <w:szCs w:val="28"/>
        </w:rPr>
        <w:t>в</w:t>
      </w:r>
      <w:r>
        <w:rPr>
          <w:rFonts w:ascii="Times New Roman" w:hAnsi="Times New Roman"/>
          <w:sz w:val="28"/>
          <w:szCs w:val="28"/>
        </w:rPr>
        <w:t xml:space="preserve"> шестимісячний строк із дня набрання чинності цим Законом:</w:t>
      </w:r>
    </w:p>
    <w:p w:rsidR="00EE7661" w:rsidRDefault="00EE7661" w:rsidP="00EE7661">
      <w:pPr>
        <w:pStyle w:val="a3"/>
        <w:rPr>
          <w:rFonts w:ascii="Times New Roman" w:hAnsi="Times New Roman"/>
          <w:sz w:val="28"/>
          <w:szCs w:val="28"/>
        </w:rPr>
      </w:pPr>
      <w:r>
        <w:rPr>
          <w:rFonts w:ascii="Times New Roman" w:hAnsi="Times New Roman"/>
          <w:sz w:val="28"/>
          <w:szCs w:val="28"/>
        </w:rPr>
        <w:t xml:space="preserve">привести </w:t>
      </w:r>
      <w:r w:rsidR="00FC79F3">
        <w:rPr>
          <w:rFonts w:ascii="Times New Roman" w:hAnsi="Times New Roman"/>
          <w:sz w:val="28"/>
          <w:szCs w:val="28"/>
        </w:rPr>
        <w:t>власні</w:t>
      </w:r>
      <w:r>
        <w:rPr>
          <w:rFonts w:ascii="Times New Roman" w:hAnsi="Times New Roman"/>
          <w:sz w:val="28"/>
          <w:szCs w:val="28"/>
        </w:rPr>
        <w:t xml:space="preserve"> нормативно-правові акти у відповідність із цим Законом;</w:t>
      </w:r>
    </w:p>
    <w:p w:rsidR="00EE7661" w:rsidRDefault="00EE7661" w:rsidP="00EE7661">
      <w:pPr>
        <w:pStyle w:val="a3"/>
        <w:rPr>
          <w:rFonts w:ascii="Times New Roman" w:hAnsi="Times New Roman"/>
          <w:sz w:val="28"/>
          <w:szCs w:val="28"/>
        </w:rPr>
      </w:pPr>
      <w:r>
        <w:rPr>
          <w:rFonts w:ascii="Times New Roman" w:hAnsi="Times New Roman"/>
          <w:sz w:val="28"/>
          <w:szCs w:val="28"/>
        </w:rPr>
        <w:t>розробити та забезпечити прийняття нормативно-правових актів, необхідних для реалізації цього Закону;</w:t>
      </w:r>
    </w:p>
    <w:p w:rsidR="00EE7661" w:rsidRDefault="00EE7661" w:rsidP="00EE7661">
      <w:pPr>
        <w:pStyle w:val="a3"/>
        <w:rPr>
          <w:rFonts w:ascii="Times New Roman" w:hAnsi="Times New Roman"/>
          <w:sz w:val="28"/>
          <w:szCs w:val="28"/>
        </w:rPr>
      </w:pPr>
      <w:r>
        <w:rPr>
          <w:rFonts w:ascii="Times New Roman" w:hAnsi="Times New Roman"/>
          <w:sz w:val="28"/>
          <w:szCs w:val="28"/>
        </w:rPr>
        <w:t xml:space="preserve">забезпечити приведення у відповідність із цим Законом </w:t>
      </w:r>
      <w:r w:rsidR="00C92A74">
        <w:rPr>
          <w:rFonts w:ascii="Times New Roman" w:hAnsi="Times New Roman"/>
          <w:sz w:val="28"/>
          <w:szCs w:val="28"/>
        </w:rPr>
        <w:br/>
      </w:r>
      <w:r>
        <w:rPr>
          <w:rFonts w:ascii="Times New Roman" w:hAnsi="Times New Roman"/>
          <w:sz w:val="28"/>
          <w:szCs w:val="28"/>
        </w:rPr>
        <w:t>нормативно-правових актів міністерств та інших центральних органів виконавчої влади;</w:t>
      </w:r>
    </w:p>
    <w:p w:rsidR="00EE7661" w:rsidRDefault="00EE7661" w:rsidP="00EE7661">
      <w:pPr>
        <w:pStyle w:val="a3"/>
        <w:rPr>
          <w:rFonts w:ascii="Times New Roman" w:hAnsi="Times New Roman"/>
          <w:sz w:val="28"/>
          <w:szCs w:val="28"/>
        </w:rPr>
      </w:pPr>
      <w:r>
        <w:rPr>
          <w:rFonts w:ascii="Times New Roman" w:hAnsi="Times New Roman"/>
          <w:sz w:val="28"/>
          <w:szCs w:val="28"/>
        </w:rPr>
        <w:lastRenderedPageBreak/>
        <w:t>затвердити план заходів щодо залучення додаткових надходжень до державного бюджету для забезпечення осіб похилого віку персональними бездротовими засобами зв’язку для отримання допомоги.</w:t>
      </w:r>
    </w:p>
    <w:p w:rsidR="00EE7661" w:rsidRPr="00771066" w:rsidRDefault="00EE7661" w:rsidP="002B53D3">
      <w:pPr>
        <w:pStyle w:val="a3"/>
        <w:rPr>
          <w:rFonts w:ascii="Times New Roman" w:hAnsi="Times New Roman"/>
          <w:sz w:val="28"/>
          <w:szCs w:val="28"/>
        </w:rPr>
      </w:pPr>
    </w:p>
    <w:p w:rsidR="002B53D3" w:rsidRPr="004F402D" w:rsidRDefault="002B53D3" w:rsidP="002B53D3">
      <w:pPr>
        <w:spacing w:before="720"/>
        <w:rPr>
          <w:rFonts w:ascii="Times New Roman" w:hAnsi="Times New Roman"/>
          <w:b/>
          <w:sz w:val="28"/>
          <w:szCs w:val="28"/>
        </w:rPr>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p w:rsidR="002B53D3" w:rsidRPr="00096D61" w:rsidRDefault="002B53D3" w:rsidP="002B53D3">
      <w:pPr>
        <w:rPr>
          <w:szCs w:val="28"/>
        </w:rPr>
      </w:pPr>
    </w:p>
    <w:p w:rsidR="005C3CB4" w:rsidRDefault="005C3CB4"/>
    <w:sectPr w:rsidR="005C3CB4" w:rsidSect="00F44363">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A5" w:rsidRDefault="007456A5">
      <w:r>
        <w:separator/>
      </w:r>
    </w:p>
  </w:endnote>
  <w:endnote w:type="continuationSeparator" w:id="0">
    <w:p w:rsidR="007456A5" w:rsidRDefault="0074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panose1 w:val="020B0500000000000000"/>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A5" w:rsidRDefault="007456A5">
      <w:r>
        <w:separator/>
      </w:r>
    </w:p>
  </w:footnote>
  <w:footnote w:type="continuationSeparator" w:id="0">
    <w:p w:rsidR="007456A5" w:rsidRDefault="00745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sidR="00A2430C">
      <w:rPr>
        <w:noProof/>
      </w:rPr>
      <w:t>9</w:t>
    </w:r>
    <w:r>
      <w:fldChar w:fldCharType="end"/>
    </w:r>
  </w:p>
  <w:p w:rsidR="00445A63" w:rsidRDefault="00445A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A7A68"/>
    <w:multiLevelType w:val="hybridMultilevel"/>
    <w:tmpl w:val="09DA47A0"/>
    <w:lvl w:ilvl="0" w:tplc="1B7CEC68">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50AE3"/>
    <w:rsid w:val="000C703E"/>
    <w:rsid w:val="000D6E62"/>
    <w:rsid w:val="001E2F9F"/>
    <w:rsid w:val="002223C5"/>
    <w:rsid w:val="00222A07"/>
    <w:rsid w:val="00225C3F"/>
    <w:rsid w:val="00245679"/>
    <w:rsid w:val="002729B5"/>
    <w:rsid w:val="002B53D3"/>
    <w:rsid w:val="002D5098"/>
    <w:rsid w:val="002F1A96"/>
    <w:rsid w:val="002F4C9E"/>
    <w:rsid w:val="00380A5C"/>
    <w:rsid w:val="003E401A"/>
    <w:rsid w:val="003F1400"/>
    <w:rsid w:val="0042348C"/>
    <w:rsid w:val="00437892"/>
    <w:rsid w:val="00445A63"/>
    <w:rsid w:val="00455CFC"/>
    <w:rsid w:val="00475175"/>
    <w:rsid w:val="0047530B"/>
    <w:rsid w:val="005029C9"/>
    <w:rsid w:val="00512692"/>
    <w:rsid w:val="005C3CB4"/>
    <w:rsid w:val="005F0FA6"/>
    <w:rsid w:val="006450A8"/>
    <w:rsid w:val="0067366A"/>
    <w:rsid w:val="006A7EBE"/>
    <w:rsid w:val="006C6D58"/>
    <w:rsid w:val="00714F0E"/>
    <w:rsid w:val="007370F8"/>
    <w:rsid w:val="0074398A"/>
    <w:rsid w:val="007456A5"/>
    <w:rsid w:val="00757FFD"/>
    <w:rsid w:val="00764C95"/>
    <w:rsid w:val="00780723"/>
    <w:rsid w:val="007B5FAB"/>
    <w:rsid w:val="007D1318"/>
    <w:rsid w:val="008016F2"/>
    <w:rsid w:val="00867042"/>
    <w:rsid w:val="00891B03"/>
    <w:rsid w:val="008D506E"/>
    <w:rsid w:val="008E0FCE"/>
    <w:rsid w:val="00906AB0"/>
    <w:rsid w:val="00981285"/>
    <w:rsid w:val="00994F84"/>
    <w:rsid w:val="00A2430C"/>
    <w:rsid w:val="00A455BA"/>
    <w:rsid w:val="00A45626"/>
    <w:rsid w:val="00AD6988"/>
    <w:rsid w:val="00B06B51"/>
    <w:rsid w:val="00B40472"/>
    <w:rsid w:val="00B56276"/>
    <w:rsid w:val="00B76F4B"/>
    <w:rsid w:val="00BB56AD"/>
    <w:rsid w:val="00BD3F12"/>
    <w:rsid w:val="00BF2975"/>
    <w:rsid w:val="00C25364"/>
    <w:rsid w:val="00C3481E"/>
    <w:rsid w:val="00C362EA"/>
    <w:rsid w:val="00C51062"/>
    <w:rsid w:val="00C92A74"/>
    <w:rsid w:val="00CB44E4"/>
    <w:rsid w:val="00CC6CEA"/>
    <w:rsid w:val="00D335F0"/>
    <w:rsid w:val="00D4191B"/>
    <w:rsid w:val="00D503AE"/>
    <w:rsid w:val="00D56B62"/>
    <w:rsid w:val="00DD02AA"/>
    <w:rsid w:val="00DF59CA"/>
    <w:rsid w:val="00EE7661"/>
    <w:rsid w:val="00F37B32"/>
    <w:rsid w:val="00F44363"/>
    <w:rsid w:val="00F87CFB"/>
    <w:rsid w:val="00FC79F3"/>
    <w:rsid w:val="00FE415B"/>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character" w:customStyle="1" w:styleId="HTML">
    <w:name w:val="Стандартный HTML Знак"/>
    <w:aliases w:val="HTML Preformatted Char Знак Знак Знак,HTML Preformatted Char Знак Знак Знак Знак Знак Знак Знак,HTML Preformatted Char Знак,HTML Preformatted Char Знак Знак Знак Знак Знак Знак1"/>
    <w:link w:val="HTML0"/>
    <w:uiPriority w:val="99"/>
    <w:locked/>
    <w:rsid w:val="00EE7661"/>
    <w:rPr>
      <w:rFonts w:ascii="Courier New" w:hAnsi="Courier New" w:cs="Courier New"/>
    </w:rPr>
  </w:style>
  <w:style w:type="paragraph" w:styleId="HTML0">
    <w:name w:val="HTML Preformatted"/>
    <w:aliases w:val="HTML Preformatted Char Знак Знак,HTML Preformatted Char Знак Знак Знак Знак Знак Знак,HTML Preformatted Char,HTML Preformatted Char Знак Знак Знак Знак Знак,HTML Preformatted Char Знак Знак Знак Знак Знак Знак Знак Знак Знак Знак Знак"/>
    <w:basedOn w:val="a"/>
    <w:link w:val="HTML"/>
    <w:uiPriority w:val="99"/>
    <w:unhideWhenUsed/>
    <w:rsid w:val="00EE7661"/>
    <w:rPr>
      <w:rFonts w:ascii="Courier New" w:hAnsi="Courier New"/>
      <w:sz w:val="20"/>
      <w:lang w:val="x-none" w:eastAsia="x-none"/>
    </w:rPr>
  </w:style>
  <w:style w:type="character" w:customStyle="1" w:styleId="HTML1">
    <w:name w:val="Стандартный HTML Знак1"/>
    <w:rsid w:val="00EE7661"/>
    <w:rPr>
      <w:rFonts w:ascii="Courier New" w:hAnsi="Courier New" w:cs="Courier New"/>
      <w:lang w:eastAsia="ru-RU"/>
    </w:rPr>
  </w:style>
  <w:style w:type="paragraph" w:customStyle="1" w:styleId="rvps2">
    <w:name w:val="rvps2"/>
    <w:basedOn w:val="a"/>
    <w:rsid w:val="00EE7661"/>
    <w:pPr>
      <w:spacing w:before="100" w:beforeAutospacing="1" w:after="100" w:afterAutospacing="1"/>
    </w:pPr>
    <w:rPr>
      <w:rFonts w:ascii="Times New Roman" w:hAnsi="Times New Roman"/>
      <w:sz w:val="24"/>
      <w:szCs w:val="24"/>
      <w:lang w:eastAsia="uk-UA"/>
    </w:rPr>
  </w:style>
  <w:style w:type="character" w:customStyle="1" w:styleId="rvts9">
    <w:name w:val="rvts9"/>
    <w:rsid w:val="00EE7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character" w:customStyle="1" w:styleId="HTML">
    <w:name w:val="Стандартный HTML Знак"/>
    <w:aliases w:val="HTML Preformatted Char Знак Знак Знак,HTML Preformatted Char Знак Знак Знак Знак Знак Знак Знак,HTML Preformatted Char Знак,HTML Preformatted Char Знак Знак Знак Знак Знак Знак1"/>
    <w:link w:val="HTML0"/>
    <w:uiPriority w:val="99"/>
    <w:locked/>
    <w:rsid w:val="00EE7661"/>
    <w:rPr>
      <w:rFonts w:ascii="Courier New" w:hAnsi="Courier New" w:cs="Courier New"/>
    </w:rPr>
  </w:style>
  <w:style w:type="paragraph" w:styleId="HTML0">
    <w:name w:val="HTML Preformatted"/>
    <w:aliases w:val="HTML Preformatted Char Знак Знак,HTML Preformatted Char Знак Знак Знак Знак Знак Знак,HTML Preformatted Char,HTML Preformatted Char Знак Знак Знак Знак Знак,HTML Preformatted Char Знак Знак Знак Знак Знак Знак Знак Знак Знак Знак Знак"/>
    <w:basedOn w:val="a"/>
    <w:link w:val="HTML"/>
    <w:uiPriority w:val="99"/>
    <w:unhideWhenUsed/>
    <w:rsid w:val="00EE7661"/>
    <w:rPr>
      <w:rFonts w:ascii="Courier New" w:hAnsi="Courier New"/>
      <w:sz w:val="20"/>
      <w:lang w:val="x-none" w:eastAsia="x-none"/>
    </w:rPr>
  </w:style>
  <w:style w:type="character" w:customStyle="1" w:styleId="HTML1">
    <w:name w:val="Стандартный HTML Знак1"/>
    <w:rsid w:val="00EE7661"/>
    <w:rPr>
      <w:rFonts w:ascii="Courier New" w:hAnsi="Courier New" w:cs="Courier New"/>
      <w:lang w:eastAsia="ru-RU"/>
    </w:rPr>
  </w:style>
  <w:style w:type="paragraph" w:customStyle="1" w:styleId="rvps2">
    <w:name w:val="rvps2"/>
    <w:basedOn w:val="a"/>
    <w:rsid w:val="00EE7661"/>
    <w:pPr>
      <w:spacing w:before="100" w:beforeAutospacing="1" w:after="100" w:afterAutospacing="1"/>
    </w:pPr>
    <w:rPr>
      <w:rFonts w:ascii="Times New Roman" w:hAnsi="Times New Roman"/>
      <w:sz w:val="24"/>
      <w:szCs w:val="24"/>
      <w:lang w:eastAsia="uk-UA"/>
    </w:rPr>
  </w:style>
  <w:style w:type="character" w:customStyle="1" w:styleId="rvts9">
    <w:name w:val="rvts9"/>
    <w:rsid w:val="00EE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10371</Words>
  <Characters>5913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User</cp:lastModifiedBy>
  <cp:revision>2</cp:revision>
  <dcterms:created xsi:type="dcterms:W3CDTF">2020-10-29T12:22:00Z</dcterms:created>
  <dcterms:modified xsi:type="dcterms:W3CDTF">2020-10-29T12:22:00Z</dcterms:modified>
</cp:coreProperties>
</file>