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5E" w:rsidRPr="003417FF" w:rsidRDefault="00A7635E" w:rsidP="000D6E8B">
      <w:pPr>
        <w:spacing w:after="0" w:line="240" w:lineRule="auto"/>
        <w:ind w:firstLine="709"/>
        <w:rPr>
          <w:rFonts w:ascii="Times New Roman" w:hAnsi="Times New Roman"/>
          <w:sz w:val="28"/>
          <w:szCs w:val="28"/>
        </w:rPr>
      </w:pPr>
    </w:p>
    <w:p w:rsidR="00241A1B" w:rsidRPr="00241A1B" w:rsidRDefault="000D6E8B" w:rsidP="00BE67FB">
      <w:pPr>
        <w:shd w:val="clear" w:color="auto" w:fill="FFFFFF"/>
        <w:tabs>
          <w:tab w:val="left" w:pos="5387"/>
        </w:tabs>
        <w:spacing w:after="0" w:line="240" w:lineRule="auto"/>
        <w:ind w:left="5387" w:hanging="284"/>
        <w:rPr>
          <w:rFonts w:ascii="Times New Roman" w:hAnsi="Times New Roman"/>
          <w:b/>
          <w:bCs/>
          <w:sz w:val="28"/>
          <w:szCs w:val="28"/>
          <w:lang w:val="uk-UA"/>
        </w:rPr>
      </w:pPr>
      <w:r w:rsidRPr="003417FF">
        <w:rPr>
          <w:rFonts w:ascii="Times New Roman" w:hAnsi="Times New Roman"/>
          <w:b/>
          <w:bCs/>
          <w:sz w:val="28"/>
          <w:szCs w:val="28"/>
          <w:lang w:val="uk-UA"/>
        </w:rPr>
        <w:t xml:space="preserve">Комітет </w:t>
      </w:r>
      <w:r w:rsidR="00241A1B" w:rsidRPr="00241A1B">
        <w:rPr>
          <w:rFonts w:ascii="Times New Roman" w:hAnsi="Times New Roman"/>
          <w:b/>
          <w:bCs/>
          <w:sz w:val="28"/>
          <w:szCs w:val="28"/>
          <w:lang w:val="uk-UA"/>
        </w:rPr>
        <w:t xml:space="preserve">Верховної Ради України </w:t>
      </w:r>
    </w:p>
    <w:p w:rsidR="00D67288" w:rsidRDefault="00FC05D5" w:rsidP="00D67288">
      <w:pPr>
        <w:shd w:val="clear" w:color="auto" w:fill="FFFFFF"/>
        <w:tabs>
          <w:tab w:val="left" w:pos="5387"/>
        </w:tabs>
        <w:spacing w:after="0" w:line="240" w:lineRule="auto"/>
        <w:ind w:left="5387" w:hanging="284"/>
        <w:rPr>
          <w:rFonts w:ascii="Times New Roman" w:hAnsi="Times New Roman"/>
          <w:b/>
          <w:bCs/>
          <w:sz w:val="28"/>
          <w:szCs w:val="28"/>
          <w:lang w:val="uk-UA"/>
        </w:rPr>
      </w:pPr>
      <w:r>
        <w:rPr>
          <w:rFonts w:ascii="Times New Roman" w:hAnsi="Times New Roman"/>
          <w:b/>
          <w:bCs/>
          <w:sz w:val="28"/>
          <w:szCs w:val="28"/>
          <w:lang w:val="uk-UA"/>
        </w:rPr>
        <w:t>з питань </w:t>
      </w:r>
      <w:r w:rsidR="00D67288">
        <w:rPr>
          <w:rFonts w:ascii="Times New Roman" w:hAnsi="Times New Roman"/>
          <w:b/>
          <w:bCs/>
          <w:sz w:val="28"/>
          <w:szCs w:val="28"/>
          <w:lang w:val="uk-UA"/>
        </w:rPr>
        <w:t xml:space="preserve"> </w:t>
      </w:r>
      <w:r w:rsidR="00140717">
        <w:rPr>
          <w:rFonts w:ascii="Times New Roman" w:hAnsi="Times New Roman"/>
          <w:b/>
          <w:bCs/>
          <w:sz w:val="28"/>
          <w:szCs w:val="28"/>
          <w:lang w:val="uk-UA"/>
        </w:rPr>
        <w:t>правоохоронної</w:t>
      </w:r>
    </w:p>
    <w:p w:rsidR="00241A1B" w:rsidRDefault="0019572E" w:rsidP="00D67288">
      <w:pPr>
        <w:shd w:val="clear" w:color="auto" w:fill="FFFFFF"/>
        <w:tabs>
          <w:tab w:val="left" w:pos="5387"/>
        </w:tabs>
        <w:spacing w:after="0" w:line="240" w:lineRule="auto"/>
        <w:ind w:left="5387" w:hanging="284"/>
        <w:rPr>
          <w:rFonts w:ascii="Times New Roman" w:hAnsi="Times New Roman"/>
          <w:b/>
          <w:bCs/>
          <w:sz w:val="28"/>
          <w:szCs w:val="28"/>
          <w:lang w:val="uk-UA"/>
        </w:rPr>
      </w:pPr>
      <w:r>
        <w:rPr>
          <w:rFonts w:ascii="Times New Roman" w:hAnsi="Times New Roman"/>
          <w:b/>
          <w:bCs/>
          <w:sz w:val="28"/>
          <w:szCs w:val="28"/>
          <w:lang w:val="uk-UA"/>
        </w:rPr>
        <w:t>діяльності</w:t>
      </w:r>
      <w:bookmarkStart w:id="0" w:name="_GoBack"/>
      <w:bookmarkEnd w:id="0"/>
    </w:p>
    <w:p w:rsidR="007C6B88" w:rsidRDefault="007C6B88" w:rsidP="00D67288">
      <w:pPr>
        <w:shd w:val="clear" w:color="auto" w:fill="FFFFFF"/>
        <w:tabs>
          <w:tab w:val="left" w:pos="5387"/>
        </w:tabs>
        <w:spacing w:after="0" w:line="240" w:lineRule="auto"/>
        <w:ind w:left="5387" w:hanging="284"/>
        <w:rPr>
          <w:rFonts w:ascii="Times New Roman" w:hAnsi="Times New Roman"/>
          <w:b/>
          <w:bCs/>
          <w:sz w:val="28"/>
          <w:szCs w:val="28"/>
          <w:lang w:val="uk-UA"/>
        </w:rPr>
      </w:pPr>
    </w:p>
    <w:p w:rsidR="007C6B88" w:rsidRDefault="007C6B88" w:rsidP="007C6B88">
      <w:pPr>
        <w:pStyle w:val="1"/>
        <w:jc w:val="both"/>
        <w:rPr>
          <w:b w:val="0"/>
          <w:bCs w:val="0"/>
          <w:i/>
          <w:u w:val="single"/>
        </w:rPr>
      </w:pPr>
    </w:p>
    <w:p w:rsidR="007C6B88" w:rsidRPr="009F0989" w:rsidRDefault="007C6B88" w:rsidP="007C6B88">
      <w:pPr>
        <w:pStyle w:val="1"/>
        <w:jc w:val="both"/>
        <w:rPr>
          <w:rStyle w:val="rvts23"/>
          <w:b w:val="0"/>
          <w:bCs w:val="0"/>
          <w:i/>
          <w:u w:val="single"/>
        </w:rPr>
      </w:pPr>
      <w:r>
        <w:rPr>
          <w:b w:val="0"/>
          <w:bCs w:val="0"/>
          <w:i/>
          <w:u w:val="single"/>
        </w:rPr>
        <w:t>Д</w:t>
      </w:r>
      <w:r w:rsidRPr="00241A1B">
        <w:rPr>
          <w:b w:val="0"/>
          <w:bCs w:val="0"/>
          <w:i/>
          <w:u w:val="single"/>
        </w:rPr>
        <w:t>о законопроекту</w:t>
      </w:r>
      <w:r>
        <w:rPr>
          <w:b w:val="0"/>
          <w:bCs w:val="0"/>
          <w:i/>
          <w:u w:val="single"/>
        </w:rPr>
        <w:t xml:space="preserve"> за реєстр. № </w:t>
      </w:r>
      <w:r w:rsidR="00472957" w:rsidRPr="00B06533">
        <w:rPr>
          <w:b w:val="0"/>
          <w:bCs w:val="0"/>
          <w:i/>
          <w:u w:val="single"/>
        </w:rPr>
        <w:t>4</w:t>
      </w:r>
      <w:r w:rsidR="00B9634E">
        <w:rPr>
          <w:b w:val="0"/>
          <w:bCs w:val="0"/>
          <w:i/>
          <w:u w:val="single"/>
        </w:rPr>
        <w:t>30</w:t>
      </w:r>
      <w:r w:rsidR="00140717">
        <w:rPr>
          <w:b w:val="0"/>
          <w:bCs w:val="0"/>
          <w:i/>
          <w:u w:val="single"/>
        </w:rPr>
        <w:t>9</w:t>
      </w:r>
      <w:r>
        <w:rPr>
          <w:b w:val="0"/>
          <w:bCs w:val="0"/>
          <w:i/>
          <w:u w:val="single"/>
        </w:rPr>
        <w:t xml:space="preserve"> від </w:t>
      </w:r>
      <w:r w:rsidR="00140717">
        <w:rPr>
          <w:b w:val="0"/>
          <w:bCs w:val="0"/>
          <w:i/>
          <w:u w:val="single"/>
        </w:rPr>
        <w:t>03</w:t>
      </w:r>
      <w:r w:rsidRPr="00432F15">
        <w:rPr>
          <w:b w:val="0"/>
          <w:bCs w:val="0"/>
          <w:i/>
          <w:u w:val="single"/>
        </w:rPr>
        <w:t>.</w:t>
      </w:r>
      <w:r w:rsidR="0057282D">
        <w:rPr>
          <w:b w:val="0"/>
          <w:bCs w:val="0"/>
          <w:i/>
          <w:u w:val="single"/>
        </w:rPr>
        <w:t>1</w:t>
      </w:r>
      <w:r w:rsidR="00B9634E">
        <w:rPr>
          <w:b w:val="0"/>
          <w:bCs w:val="0"/>
          <w:i/>
          <w:u w:val="single"/>
        </w:rPr>
        <w:t>1</w:t>
      </w:r>
      <w:r w:rsidRPr="00432F15">
        <w:rPr>
          <w:b w:val="0"/>
          <w:bCs w:val="0"/>
          <w:i/>
          <w:u w:val="single"/>
        </w:rPr>
        <w:t>.2020 р.</w:t>
      </w:r>
    </w:p>
    <w:p w:rsidR="007C6B88" w:rsidRPr="00D67288" w:rsidRDefault="007C6B88" w:rsidP="00D67288">
      <w:pPr>
        <w:shd w:val="clear" w:color="auto" w:fill="FFFFFF"/>
        <w:tabs>
          <w:tab w:val="left" w:pos="5387"/>
        </w:tabs>
        <w:spacing w:after="0" w:line="240" w:lineRule="auto"/>
        <w:ind w:left="5387" w:hanging="284"/>
        <w:rPr>
          <w:rFonts w:ascii="Times New Roman" w:hAnsi="Times New Roman"/>
          <w:sz w:val="28"/>
          <w:szCs w:val="28"/>
          <w:lang w:val="uk-UA"/>
        </w:rPr>
      </w:pPr>
    </w:p>
    <w:p w:rsidR="00432F15" w:rsidRPr="002B5107" w:rsidRDefault="00432F15" w:rsidP="00D67288">
      <w:pPr>
        <w:shd w:val="clear" w:color="auto" w:fill="FFFFFF"/>
        <w:tabs>
          <w:tab w:val="left" w:pos="5387"/>
        </w:tabs>
        <w:spacing w:after="0" w:line="240" w:lineRule="auto"/>
        <w:ind w:left="5387" w:hanging="284"/>
        <w:rPr>
          <w:b/>
          <w:lang w:val="uk-UA"/>
        </w:rPr>
      </w:pPr>
    </w:p>
    <w:p w:rsidR="00B06533" w:rsidRPr="006A6F5E" w:rsidRDefault="00B06533" w:rsidP="006046BD">
      <w:pPr>
        <w:spacing w:after="0" w:line="240" w:lineRule="auto"/>
        <w:ind w:firstLine="851"/>
        <w:jc w:val="both"/>
        <w:rPr>
          <w:rFonts w:ascii="Times New Roman" w:hAnsi="Times New Roman"/>
          <w:bCs/>
          <w:color w:val="000000"/>
          <w:sz w:val="28"/>
          <w:szCs w:val="28"/>
          <w:bdr w:val="none" w:sz="0" w:space="0" w:color="auto" w:frame="1"/>
          <w:lang w:val="uk-UA"/>
        </w:rPr>
      </w:pPr>
    </w:p>
    <w:p w:rsidR="0006336A" w:rsidRDefault="00B06533" w:rsidP="0006336A">
      <w:pPr>
        <w:spacing w:after="0" w:line="240" w:lineRule="auto"/>
        <w:ind w:left="708" w:firstLine="1"/>
        <w:jc w:val="both"/>
        <w:rPr>
          <w:rFonts w:ascii="Times New Roman" w:hAnsi="Times New Roman"/>
          <w:bCs/>
          <w:color w:val="000000"/>
          <w:sz w:val="28"/>
          <w:szCs w:val="28"/>
          <w:bdr w:val="none" w:sz="0" w:space="0" w:color="auto" w:frame="1"/>
          <w:lang w:val="uk-UA"/>
        </w:rPr>
      </w:pPr>
      <w:r w:rsidRPr="0006336A">
        <w:rPr>
          <w:rFonts w:ascii="Times New Roman" w:hAnsi="Times New Roman"/>
          <w:bCs/>
          <w:color w:val="000000"/>
          <w:sz w:val="28"/>
          <w:szCs w:val="28"/>
          <w:bdr w:val="none" w:sz="0" w:space="0" w:color="auto" w:frame="1"/>
          <w:lang w:val="uk-UA"/>
        </w:rPr>
        <w:t xml:space="preserve"> </w:t>
      </w:r>
      <w:r w:rsidR="0006336A">
        <w:rPr>
          <w:rFonts w:ascii="Times New Roman" w:hAnsi="Times New Roman"/>
          <w:bCs/>
          <w:color w:val="000000"/>
          <w:sz w:val="28"/>
          <w:szCs w:val="28"/>
          <w:bdr w:val="none" w:sz="0" w:space="0" w:color="auto" w:frame="1"/>
          <w:lang w:val="uk-UA"/>
        </w:rPr>
        <w:t>Комітет Верховної  Ради  України  з  питань  бюджету  на  своєму </w:t>
      </w:r>
      <w:r w:rsidRPr="0006336A">
        <w:rPr>
          <w:rFonts w:ascii="Times New Roman" w:hAnsi="Times New Roman"/>
          <w:bCs/>
          <w:color w:val="000000"/>
          <w:sz w:val="28"/>
          <w:szCs w:val="28"/>
          <w:bdr w:val="none" w:sz="0" w:space="0" w:color="auto" w:frame="1"/>
          <w:lang w:val="uk-UA"/>
        </w:rPr>
        <w:t xml:space="preserve">засіданні </w:t>
      </w:r>
      <w:r w:rsidR="0057282D" w:rsidRPr="0006336A">
        <w:rPr>
          <w:rFonts w:ascii="Times New Roman" w:hAnsi="Times New Roman"/>
          <w:bCs/>
          <w:color w:val="000000"/>
          <w:sz w:val="28"/>
          <w:szCs w:val="28"/>
          <w:bdr w:val="none" w:sz="0" w:space="0" w:color="auto" w:frame="1"/>
          <w:lang w:val="uk-UA"/>
        </w:rPr>
        <w:t xml:space="preserve"> </w:t>
      </w:r>
      <w:r w:rsidR="0006336A">
        <w:rPr>
          <w:rFonts w:ascii="Times New Roman" w:hAnsi="Times New Roman"/>
          <w:bCs/>
          <w:color w:val="000000"/>
          <w:sz w:val="28"/>
          <w:szCs w:val="28"/>
          <w:bdr w:val="none" w:sz="0" w:space="0" w:color="auto" w:frame="1"/>
          <w:lang w:val="uk-UA"/>
        </w:rPr>
        <w:t xml:space="preserve">  </w:t>
      </w:r>
    </w:p>
    <w:p w:rsidR="00B06533" w:rsidRPr="00933CB2" w:rsidRDefault="0006336A" w:rsidP="0006336A">
      <w:pPr>
        <w:spacing w:after="0" w:line="240" w:lineRule="auto"/>
        <w:jc w:val="both"/>
        <w:rPr>
          <w:rFonts w:ascii="Times New Roman" w:hAnsi="Times New Roman"/>
          <w:bCs/>
          <w:color w:val="000000"/>
          <w:sz w:val="28"/>
          <w:szCs w:val="28"/>
          <w:bdr w:val="none" w:sz="0" w:space="0" w:color="auto" w:frame="1"/>
          <w:lang w:val="uk-UA"/>
        </w:rPr>
      </w:pPr>
      <w:r>
        <w:rPr>
          <w:rFonts w:ascii="Times New Roman" w:hAnsi="Times New Roman"/>
          <w:bCs/>
          <w:color w:val="000000"/>
          <w:sz w:val="28"/>
          <w:szCs w:val="28"/>
          <w:bdr w:val="none" w:sz="0" w:space="0" w:color="auto" w:frame="1"/>
          <w:lang w:val="uk-UA"/>
        </w:rPr>
        <w:t xml:space="preserve">       </w:t>
      </w:r>
      <w:r w:rsidR="00AD6650" w:rsidRPr="0006336A">
        <w:rPr>
          <w:rFonts w:ascii="Times New Roman" w:hAnsi="Times New Roman"/>
          <w:bCs/>
          <w:color w:val="000000"/>
          <w:sz w:val="28"/>
          <w:szCs w:val="28"/>
          <w:bdr w:val="none" w:sz="0" w:space="0" w:color="auto" w:frame="1"/>
          <w:lang w:val="uk-UA"/>
        </w:rPr>
        <w:t> </w:t>
      </w:r>
      <w:r w:rsidR="003F08F3" w:rsidRPr="003F08F3">
        <w:rPr>
          <w:rFonts w:ascii="Times New Roman" w:hAnsi="Times New Roman"/>
          <w:bCs/>
          <w:color w:val="000000"/>
          <w:sz w:val="28"/>
          <w:szCs w:val="28"/>
          <w:bdr w:val="none" w:sz="0" w:space="0" w:color="auto" w:frame="1"/>
          <w:lang w:val="uk-UA"/>
        </w:rPr>
        <w:t xml:space="preserve">         </w:t>
      </w:r>
      <w:r w:rsidR="0057282D" w:rsidRPr="0006336A">
        <w:rPr>
          <w:rFonts w:ascii="Times New Roman" w:hAnsi="Times New Roman"/>
          <w:bCs/>
          <w:color w:val="000000"/>
          <w:sz w:val="28"/>
          <w:szCs w:val="28"/>
          <w:bdr w:val="none" w:sz="0" w:space="0" w:color="auto" w:frame="1"/>
          <w:lang w:val="uk-UA"/>
        </w:rPr>
        <w:t xml:space="preserve"> </w:t>
      </w:r>
      <w:r>
        <w:rPr>
          <w:rFonts w:ascii="Times New Roman" w:hAnsi="Times New Roman"/>
          <w:bCs/>
          <w:color w:val="000000"/>
          <w:sz w:val="28"/>
          <w:szCs w:val="28"/>
          <w:bdr w:val="none" w:sz="0" w:space="0" w:color="auto" w:frame="1"/>
          <w:lang w:val="uk-UA"/>
        </w:rPr>
        <w:t>2020 року (протокол </w:t>
      </w:r>
      <w:r w:rsidR="00B06533" w:rsidRPr="0006336A">
        <w:rPr>
          <w:rFonts w:ascii="Times New Roman" w:hAnsi="Times New Roman"/>
          <w:bCs/>
          <w:color w:val="000000"/>
          <w:sz w:val="28"/>
          <w:szCs w:val="28"/>
          <w:bdr w:val="none" w:sz="0" w:space="0" w:color="auto" w:frame="1"/>
          <w:lang w:val="uk-UA"/>
        </w:rPr>
        <w:t xml:space="preserve">№ </w:t>
      </w:r>
      <w:r w:rsidR="002D61D8" w:rsidRPr="0006336A">
        <w:rPr>
          <w:rFonts w:ascii="Times New Roman" w:hAnsi="Times New Roman"/>
          <w:bCs/>
          <w:color w:val="000000"/>
          <w:sz w:val="28"/>
          <w:szCs w:val="28"/>
          <w:bdr w:val="none" w:sz="0" w:space="0" w:color="auto" w:frame="1"/>
          <w:lang w:val="uk-UA"/>
        </w:rPr>
        <w:t xml:space="preserve">  </w:t>
      </w:r>
      <w:r w:rsidR="00B06533" w:rsidRPr="0006336A">
        <w:rPr>
          <w:rFonts w:ascii="Times New Roman" w:hAnsi="Times New Roman"/>
          <w:bCs/>
          <w:color w:val="000000"/>
          <w:sz w:val="28"/>
          <w:szCs w:val="28"/>
          <w:bdr w:val="none" w:sz="0" w:space="0" w:color="auto" w:frame="1"/>
          <w:lang w:val="uk-UA"/>
        </w:rPr>
        <w:t xml:space="preserve">) </w:t>
      </w:r>
      <w:r>
        <w:rPr>
          <w:rFonts w:ascii="Times New Roman" w:hAnsi="Times New Roman"/>
          <w:bCs/>
          <w:color w:val="000000"/>
          <w:sz w:val="28"/>
          <w:szCs w:val="28"/>
          <w:bdr w:val="none" w:sz="0" w:space="0" w:color="auto" w:frame="1"/>
          <w:lang w:val="uk-UA"/>
        </w:rPr>
        <w:t>відповідно до статей 27 і </w:t>
      </w:r>
      <w:r w:rsidR="00B06533" w:rsidRPr="0006336A">
        <w:rPr>
          <w:rFonts w:ascii="Times New Roman" w:hAnsi="Times New Roman"/>
          <w:bCs/>
          <w:color w:val="000000"/>
          <w:sz w:val="28"/>
          <w:szCs w:val="28"/>
          <w:bdr w:val="none" w:sz="0" w:space="0" w:color="auto" w:frame="1"/>
          <w:lang w:val="uk-UA"/>
        </w:rPr>
        <w:t xml:space="preserve">109 Бюджетного кодексу України та статті 93 Регламенту Верховної Ради України розглянув проект Закону України </w:t>
      </w:r>
      <w:r w:rsidR="00140717" w:rsidRPr="0048662C">
        <w:rPr>
          <w:rFonts w:ascii="Times New Roman" w:hAnsi="Times New Roman"/>
          <w:sz w:val="28"/>
          <w:szCs w:val="28"/>
          <w:lang w:val="uk-UA"/>
        </w:rPr>
        <w:t>«</w:t>
      </w:r>
      <w:r w:rsidR="0048662C" w:rsidRPr="0048662C">
        <w:rPr>
          <w:rFonts w:ascii="Times New Roman" w:hAnsi="Times New Roman"/>
          <w:sz w:val="28"/>
          <w:szCs w:val="28"/>
          <w:lang w:val="uk-UA"/>
        </w:rPr>
        <w:t xml:space="preserve">Про внесення змін до Кодексу України про адміністративні правопорушення у зв’язку з </w:t>
      </w:r>
      <w:r w:rsidR="00243849">
        <w:rPr>
          <w:rFonts w:ascii="Times New Roman" w:hAnsi="Times New Roman"/>
          <w:sz w:val="28"/>
          <w:szCs w:val="28"/>
          <w:lang w:val="uk-UA"/>
        </w:rPr>
        <w:t xml:space="preserve">прийняттям </w:t>
      </w:r>
      <w:r w:rsidR="0048662C" w:rsidRPr="0048662C">
        <w:rPr>
          <w:rFonts w:ascii="Times New Roman" w:hAnsi="Times New Roman"/>
          <w:sz w:val="28"/>
          <w:szCs w:val="28"/>
          <w:lang w:val="uk-UA"/>
        </w:rPr>
        <w:t>рішення Конституційного Суду України від 27 жовтня 2020 року № 13-р/2020</w:t>
      </w:r>
      <w:r w:rsidRPr="0048662C">
        <w:rPr>
          <w:rFonts w:ascii="Times New Roman" w:hAnsi="Times New Roman"/>
          <w:bCs/>
          <w:color w:val="000000"/>
          <w:sz w:val="28"/>
          <w:szCs w:val="28"/>
          <w:bdr w:val="none" w:sz="0" w:space="0" w:color="auto" w:frame="1"/>
          <w:lang w:val="uk-UA"/>
        </w:rPr>
        <w:t>»</w:t>
      </w:r>
      <w:r w:rsidR="00B06533" w:rsidRPr="0048662C">
        <w:rPr>
          <w:rFonts w:ascii="Times New Roman" w:hAnsi="Times New Roman"/>
          <w:bCs/>
          <w:color w:val="000000"/>
          <w:sz w:val="28"/>
          <w:szCs w:val="28"/>
          <w:bdr w:val="none" w:sz="0" w:space="0" w:color="auto" w:frame="1"/>
          <w:lang w:val="uk-UA"/>
        </w:rPr>
        <w:t>,</w:t>
      </w:r>
      <w:r w:rsidR="00B06533" w:rsidRPr="00B06533">
        <w:rPr>
          <w:rFonts w:ascii="Times New Roman" w:hAnsi="Times New Roman"/>
          <w:bCs/>
          <w:color w:val="000000"/>
          <w:sz w:val="28"/>
          <w:szCs w:val="28"/>
          <w:bdr w:val="none" w:sz="0" w:space="0" w:color="auto" w:frame="1"/>
          <w:lang w:val="uk-UA"/>
        </w:rPr>
        <w:t xml:space="preserve"> внесений народним</w:t>
      </w:r>
      <w:r w:rsidR="0057282D">
        <w:rPr>
          <w:rFonts w:ascii="Times New Roman" w:hAnsi="Times New Roman"/>
          <w:bCs/>
          <w:color w:val="000000"/>
          <w:sz w:val="28"/>
          <w:szCs w:val="28"/>
          <w:bdr w:val="none" w:sz="0" w:space="0" w:color="auto" w:frame="1"/>
          <w:lang w:val="uk-UA"/>
        </w:rPr>
        <w:t>и</w:t>
      </w:r>
      <w:r w:rsidR="00B06533" w:rsidRPr="00B06533">
        <w:rPr>
          <w:rFonts w:ascii="Times New Roman" w:hAnsi="Times New Roman"/>
          <w:bCs/>
          <w:color w:val="000000"/>
          <w:sz w:val="28"/>
          <w:szCs w:val="28"/>
          <w:bdr w:val="none" w:sz="0" w:space="0" w:color="auto" w:frame="1"/>
          <w:lang w:val="uk-UA"/>
        </w:rPr>
        <w:t xml:space="preserve"> депутат</w:t>
      </w:r>
      <w:r w:rsidR="0057282D">
        <w:rPr>
          <w:rFonts w:ascii="Times New Roman" w:hAnsi="Times New Roman"/>
          <w:bCs/>
          <w:color w:val="000000"/>
          <w:sz w:val="28"/>
          <w:szCs w:val="28"/>
          <w:bdr w:val="none" w:sz="0" w:space="0" w:color="auto" w:frame="1"/>
          <w:lang w:val="uk-UA"/>
        </w:rPr>
        <w:t>ами</w:t>
      </w:r>
      <w:r w:rsidR="00B06533" w:rsidRPr="00B06533">
        <w:rPr>
          <w:rFonts w:ascii="Times New Roman" w:hAnsi="Times New Roman"/>
          <w:bCs/>
          <w:color w:val="000000"/>
          <w:sz w:val="28"/>
          <w:szCs w:val="28"/>
          <w:bdr w:val="none" w:sz="0" w:space="0" w:color="auto" w:frame="1"/>
          <w:lang w:val="uk-UA"/>
        </w:rPr>
        <w:t xml:space="preserve"> України </w:t>
      </w:r>
      <w:r w:rsidR="00140717">
        <w:rPr>
          <w:rFonts w:ascii="Times New Roman" w:hAnsi="Times New Roman"/>
          <w:bCs/>
          <w:color w:val="000000"/>
          <w:sz w:val="28"/>
          <w:szCs w:val="28"/>
          <w:bdr w:val="none" w:sz="0" w:space="0" w:color="auto" w:frame="1"/>
          <w:lang w:val="uk-UA"/>
        </w:rPr>
        <w:t>Монастирським Д.А</w:t>
      </w:r>
      <w:r w:rsidR="00B9634E">
        <w:rPr>
          <w:rFonts w:ascii="Times New Roman" w:hAnsi="Times New Roman"/>
          <w:bCs/>
          <w:color w:val="000000"/>
          <w:sz w:val="28"/>
          <w:szCs w:val="28"/>
          <w:bdr w:val="none" w:sz="0" w:space="0" w:color="auto" w:frame="1"/>
          <w:lang w:val="uk-UA"/>
        </w:rPr>
        <w:t>.</w:t>
      </w:r>
      <w:r w:rsidR="0057282D">
        <w:rPr>
          <w:rFonts w:ascii="Times New Roman" w:hAnsi="Times New Roman"/>
          <w:bCs/>
          <w:color w:val="000000"/>
          <w:sz w:val="28"/>
          <w:szCs w:val="28"/>
          <w:bdr w:val="none" w:sz="0" w:space="0" w:color="auto" w:frame="1"/>
          <w:lang w:val="uk-UA"/>
        </w:rPr>
        <w:t xml:space="preserve">, </w:t>
      </w:r>
      <w:proofErr w:type="spellStart"/>
      <w:r w:rsidR="00140717">
        <w:rPr>
          <w:rFonts w:ascii="Times New Roman" w:hAnsi="Times New Roman"/>
          <w:bCs/>
          <w:color w:val="000000"/>
          <w:sz w:val="28"/>
          <w:szCs w:val="28"/>
          <w:bdr w:val="none" w:sz="0" w:space="0" w:color="auto" w:frame="1"/>
          <w:lang w:val="uk-UA"/>
        </w:rPr>
        <w:t>Михайлюк</w:t>
      </w:r>
      <w:proofErr w:type="spellEnd"/>
      <w:r w:rsidR="00140717">
        <w:rPr>
          <w:rFonts w:ascii="Times New Roman" w:hAnsi="Times New Roman"/>
          <w:bCs/>
          <w:color w:val="000000"/>
          <w:sz w:val="28"/>
          <w:szCs w:val="28"/>
          <w:bdr w:val="none" w:sz="0" w:space="0" w:color="auto" w:frame="1"/>
          <w:lang w:val="uk-UA"/>
        </w:rPr>
        <w:t xml:space="preserve"> Г.О</w:t>
      </w:r>
      <w:r w:rsidR="00B9634E">
        <w:rPr>
          <w:rFonts w:ascii="Times New Roman" w:hAnsi="Times New Roman"/>
          <w:bCs/>
          <w:color w:val="000000"/>
          <w:sz w:val="28"/>
          <w:szCs w:val="28"/>
          <w:bdr w:val="none" w:sz="0" w:space="0" w:color="auto" w:frame="1"/>
          <w:lang w:val="uk-UA"/>
        </w:rPr>
        <w:t xml:space="preserve">., </w:t>
      </w:r>
      <w:proofErr w:type="spellStart"/>
      <w:r w:rsidR="00140717">
        <w:rPr>
          <w:rFonts w:ascii="Times New Roman" w:hAnsi="Times New Roman"/>
          <w:bCs/>
          <w:color w:val="000000"/>
          <w:sz w:val="28"/>
          <w:szCs w:val="28"/>
          <w:bdr w:val="none" w:sz="0" w:space="0" w:color="auto" w:frame="1"/>
          <w:lang w:val="uk-UA"/>
        </w:rPr>
        <w:t>Мінько</w:t>
      </w:r>
      <w:r w:rsidR="00243849">
        <w:rPr>
          <w:rFonts w:ascii="Times New Roman" w:hAnsi="Times New Roman"/>
          <w:bCs/>
          <w:color w:val="000000"/>
          <w:sz w:val="28"/>
          <w:szCs w:val="28"/>
          <w:bdr w:val="none" w:sz="0" w:space="0" w:color="auto" w:frame="1"/>
          <w:lang w:val="uk-UA"/>
        </w:rPr>
        <w:t>м</w:t>
      </w:r>
      <w:proofErr w:type="spellEnd"/>
      <w:r w:rsidR="006C0460">
        <w:rPr>
          <w:rFonts w:ascii="Times New Roman" w:hAnsi="Times New Roman"/>
          <w:bCs/>
          <w:color w:val="000000"/>
          <w:sz w:val="28"/>
          <w:szCs w:val="28"/>
          <w:bdr w:val="none" w:sz="0" w:space="0" w:color="auto" w:frame="1"/>
          <w:lang w:val="uk-UA"/>
        </w:rPr>
        <w:t> </w:t>
      </w:r>
      <w:r w:rsidR="00140717">
        <w:rPr>
          <w:rFonts w:ascii="Times New Roman" w:hAnsi="Times New Roman"/>
          <w:bCs/>
          <w:color w:val="000000"/>
          <w:sz w:val="28"/>
          <w:szCs w:val="28"/>
          <w:bdr w:val="none" w:sz="0" w:space="0" w:color="auto" w:frame="1"/>
          <w:lang w:val="uk-UA"/>
        </w:rPr>
        <w:t>С.А</w:t>
      </w:r>
      <w:r w:rsidR="00B9634E">
        <w:rPr>
          <w:rFonts w:ascii="Times New Roman" w:hAnsi="Times New Roman"/>
          <w:bCs/>
          <w:color w:val="000000"/>
          <w:sz w:val="28"/>
          <w:szCs w:val="28"/>
          <w:bdr w:val="none" w:sz="0" w:space="0" w:color="auto" w:frame="1"/>
          <w:lang w:val="uk-UA"/>
        </w:rPr>
        <w:t>.</w:t>
      </w:r>
      <w:r w:rsidR="00B06533">
        <w:rPr>
          <w:rFonts w:ascii="Times New Roman" w:hAnsi="Times New Roman"/>
          <w:bCs/>
          <w:color w:val="000000"/>
          <w:sz w:val="28"/>
          <w:szCs w:val="28"/>
          <w:bdr w:val="none" w:sz="0" w:space="0" w:color="auto" w:frame="1"/>
          <w:lang w:val="uk-UA"/>
        </w:rPr>
        <w:t xml:space="preserve"> </w:t>
      </w:r>
      <w:r w:rsidR="00B9634E" w:rsidRPr="00704BAF">
        <w:rPr>
          <w:rStyle w:val="rvts23"/>
          <w:rFonts w:ascii="Times New Roman" w:hAnsi="Times New Roman"/>
          <w:bCs/>
          <w:sz w:val="28"/>
          <w:szCs w:val="28"/>
          <w:bdr w:val="none" w:sz="0" w:space="0" w:color="auto" w:frame="1"/>
          <w:lang w:val="uk-UA"/>
        </w:rPr>
        <w:t xml:space="preserve">та іншими </w:t>
      </w:r>
      <w:r w:rsidR="00933CB2">
        <w:rPr>
          <w:rFonts w:ascii="Times New Roman" w:hAnsi="Times New Roman"/>
          <w:bCs/>
          <w:color w:val="000000"/>
          <w:sz w:val="28"/>
          <w:szCs w:val="28"/>
          <w:bdr w:val="none" w:sz="0" w:space="0" w:color="auto" w:frame="1"/>
          <w:lang w:val="uk-UA"/>
        </w:rPr>
        <w:t>(реєстр. </w:t>
      </w:r>
      <w:r w:rsidR="00B06533" w:rsidRPr="00B06533">
        <w:rPr>
          <w:rFonts w:ascii="Times New Roman" w:hAnsi="Times New Roman"/>
          <w:bCs/>
          <w:color w:val="000000"/>
          <w:sz w:val="28"/>
          <w:szCs w:val="28"/>
          <w:bdr w:val="none" w:sz="0" w:space="0" w:color="auto" w:frame="1"/>
          <w:lang w:val="uk-UA"/>
        </w:rPr>
        <w:t>№ </w:t>
      </w:r>
      <w:r w:rsidR="00B9634E">
        <w:rPr>
          <w:rFonts w:ascii="Times New Roman" w:hAnsi="Times New Roman"/>
          <w:bCs/>
          <w:color w:val="000000"/>
          <w:sz w:val="28"/>
          <w:szCs w:val="28"/>
          <w:bdr w:val="none" w:sz="0" w:space="0" w:color="auto" w:frame="1"/>
          <w:lang w:val="uk-UA"/>
        </w:rPr>
        <w:t>430</w:t>
      </w:r>
      <w:r w:rsidR="00140717">
        <w:rPr>
          <w:rFonts w:ascii="Times New Roman" w:hAnsi="Times New Roman"/>
          <w:bCs/>
          <w:color w:val="000000"/>
          <w:sz w:val="28"/>
          <w:szCs w:val="28"/>
          <w:bdr w:val="none" w:sz="0" w:space="0" w:color="auto" w:frame="1"/>
          <w:lang w:val="uk-UA"/>
        </w:rPr>
        <w:t>9</w:t>
      </w:r>
      <w:r w:rsidR="00B06533" w:rsidRPr="00B06533">
        <w:rPr>
          <w:rFonts w:ascii="Times New Roman" w:hAnsi="Times New Roman"/>
          <w:bCs/>
          <w:color w:val="000000"/>
          <w:sz w:val="28"/>
          <w:szCs w:val="28"/>
          <w:bdr w:val="none" w:sz="0" w:space="0" w:color="auto" w:frame="1"/>
          <w:lang w:val="uk-UA"/>
        </w:rPr>
        <w:t xml:space="preserve"> від </w:t>
      </w:r>
      <w:r w:rsidR="00B9634E">
        <w:rPr>
          <w:rFonts w:ascii="Times New Roman" w:hAnsi="Times New Roman"/>
          <w:bCs/>
          <w:color w:val="000000"/>
          <w:sz w:val="28"/>
          <w:szCs w:val="28"/>
          <w:bdr w:val="none" w:sz="0" w:space="0" w:color="auto" w:frame="1"/>
          <w:lang w:val="uk-UA"/>
        </w:rPr>
        <w:t>0</w:t>
      </w:r>
      <w:r w:rsidR="00140717">
        <w:rPr>
          <w:rFonts w:ascii="Times New Roman" w:hAnsi="Times New Roman"/>
          <w:bCs/>
          <w:color w:val="000000"/>
          <w:sz w:val="28"/>
          <w:szCs w:val="28"/>
          <w:bdr w:val="none" w:sz="0" w:space="0" w:color="auto" w:frame="1"/>
          <w:lang w:val="uk-UA"/>
        </w:rPr>
        <w:t>3</w:t>
      </w:r>
      <w:r w:rsidR="00B06533" w:rsidRPr="00B06533">
        <w:rPr>
          <w:rFonts w:ascii="Times New Roman" w:hAnsi="Times New Roman"/>
          <w:bCs/>
          <w:color w:val="000000"/>
          <w:sz w:val="28"/>
          <w:szCs w:val="28"/>
          <w:bdr w:val="none" w:sz="0" w:space="0" w:color="auto" w:frame="1"/>
          <w:lang w:val="uk-UA"/>
        </w:rPr>
        <w:t>.</w:t>
      </w:r>
      <w:r w:rsidR="0057282D">
        <w:rPr>
          <w:rFonts w:ascii="Times New Roman" w:hAnsi="Times New Roman"/>
          <w:bCs/>
          <w:color w:val="000000"/>
          <w:sz w:val="28"/>
          <w:szCs w:val="28"/>
          <w:bdr w:val="none" w:sz="0" w:space="0" w:color="auto" w:frame="1"/>
          <w:lang w:val="uk-UA"/>
        </w:rPr>
        <w:t>1</w:t>
      </w:r>
      <w:r w:rsidR="00B9634E">
        <w:rPr>
          <w:rFonts w:ascii="Times New Roman" w:hAnsi="Times New Roman"/>
          <w:bCs/>
          <w:color w:val="000000"/>
          <w:sz w:val="28"/>
          <w:szCs w:val="28"/>
          <w:bdr w:val="none" w:sz="0" w:space="0" w:color="auto" w:frame="1"/>
          <w:lang w:val="uk-UA"/>
        </w:rPr>
        <w:t>1</w:t>
      </w:r>
      <w:r w:rsidR="00B06533" w:rsidRPr="00B06533">
        <w:rPr>
          <w:rFonts w:ascii="Times New Roman" w:hAnsi="Times New Roman"/>
          <w:bCs/>
          <w:color w:val="000000"/>
          <w:sz w:val="28"/>
          <w:szCs w:val="28"/>
          <w:bdr w:val="none" w:sz="0" w:space="0" w:color="auto" w:frame="1"/>
          <w:lang w:val="uk-UA"/>
        </w:rPr>
        <w:t>.2020 р.).</w:t>
      </w:r>
    </w:p>
    <w:p w:rsidR="00243849" w:rsidRDefault="00840E25" w:rsidP="00243849">
      <w:pPr>
        <w:pStyle w:val="rvps2"/>
        <w:spacing w:before="0" w:beforeAutospacing="0" w:after="0" w:afterAutospacing="0"/>
        <w:ind w:firstLine="709"/>
        <w:jc w:val="both"/>
        <w:rPr>
          <w:sz w:val="28"/>
          <w:szCs w:val="28"/>
        </w:rPr>
      </w:pPr>
      <w:r w:rsidRPr="00840E25">
        <w:rPr>
          <w:sz w:val="28"/>
          <w:szCs w:val="28"/>
        </w:rPr>
        <w:t xml:space="preserve">Зазначеним законопроектом пропонується </w:t>
      </w:r>
      <w:proofErr w:type="spellStart"/>
      <w:r w:rsidRPr="00840E25">
        <w:rPr>
          <w:sz w:val="28"/>
          <w:szCs w:val="28"/>
        </w:rPr>
        <w:t>внести</w:t>
      </w:r>
      <w:proofErr w:type="spellEnd"/>
      <w:r w:rsidRPr="00840E25">
        <w:rPr>
          <w:sz w:val="28"/>
          <w:szCs w:val="28"/>
        </w:rPr>
        <w:t xml:space="preserve"> зміни до Кодексу України про адміністративні правопорушення</w:t>
      </w:r>
      <w:r>
        <w:rPr>
          <w:sz w:val="28"/>
          <w:szCs w:val="28"/>
        </w:rPr>
        <w:t xml:space="preserve">, </w:t>
      </w:r>
      <w:r w:rsidR="00801178">
        <w:rPr>
          <w:sz w:val="28"/>
          <w:szCs w:val="28"/>
        </w:rPr>
        <w:t xml:space="preserve">зокрема,  </w:t>
      </w:r>
      <w:r w:rsidR="00801178" w:rsidRPr="00DF628D">
        <w:rPr>
          <w:sz w:val="28"/>
          <w:szCs w:val="28"/>
        </w:rPr>
        <w:t>доповни</w:t>
      </w:r>
      <w:r w:rsidR="00801178">
        <w:rPr>
          <w:sz w:val="28"/>
          <w:szCs w:val="28"/>
        </w:rPr>
        <w:t xml:space="preserve">вши </w:t>
      </w:r>
      <w:r w:rsidR="00801178" w:rsidRPr="00DF628D">
        <w:rPr>
          <w:sz w:val="28"/>
          <w:szCs w:val="28"/>
        </w:rPr>
        <w:t xml:space="preserve"> </w:t>
      </w:r>
      <w:r w:rsidR="00801178" w:rsidRPr="001C6EC7">
        <w:rPr>
          <w:sz w:val="28"/>
          <w:szCs w:val="28"/>
        </w:rPr>
        <w:t>статт</w:t>
      </w:r>
      <w:r w:rsidR="00801178">
        <w:rPr>
          <w:sz w:val="28"/>
          <w:szCs w:val="28"/>
        </w:rPr>
        <w:t>ю</w:t>
      </w:r>
      <w:r w:rsidR="00801178" w:rsidRPr="001C6EC7">
        <w:rPr>
          <w:sz w:val="28"/>
          <w:szCs w:val="28"/>
        </w:rPr>
        <w:t xml:space="preserve"> </w:t>
      </w:r>
      <w:r w:rsidR="00801178">
        <w:rPr>
          <w:sz w:val="28"/>
          <w:szCs w:val="28"/>
        </w:rPr>
        <w:t xml:space="preserve"> </w:t>
      </w:r>
      <w:r w:rsidR="00801178" w:rsidRPr="001C6EC7">
        <w:rPr>
          <w:sz w:val="28"/>
          <w:szCs w:val="28"/>
        </w:rPr>
        <w:t>172</w:t>
      </w:r>
      <w:r w:rsidR="00801178">
        <w:rPr>
          <w:sz w:val="28"/>
          <w:szCs w:val="28"/>
        </w:rPr>
        <w:t>-6 новими</w:t>
      </w:r>
      <w:r w:rsidR="00801178" w:rsidRPr="001C6EC7">
        <w:rPr>
          <w:sz w:val="28"/>
          <w:szCs w:val="28"/>
          <w:vertAlign w:val="superscript"/>
        </w:rPr>
        <w:t xml:space="preserve"> </w:t>
      </w:r>
      <w:r w:rsidR="00801178" w:rsidRPr="00DF628D">
        <w:rPr>
          <w:sz w:val="28"/>
          <w:szCs w:val="28"/>
        </w:rPr>
        <w:t>частинами п’ятою, шостою та сьомою</w:t>
      </w:r>
      <w:r w:rsidR="006C0460">
        <w:rPr>
          <w:sz w:val="28"/>
          <w:szCs w:val="28"/>
        </w:rPr>
        <w:t>,</w:t>
      </w:r>
      <w:r w:rsidR="00801178" w:rsidRPr="00DF628D">
        <w:rPr>
          <w:sz w:val="28"/>
          <w:szCs w:val="28"/>
        </w:rPr>
        <w:t xml:space="preserve"> </w:t>
      </w:r>
      <w:r w:rsidRPr="00840E25">
        <w:rPr>
          <w:sz w:val="28"/>
          <w:szCs w:val="28"/>
        </w:rPr>
        <w:t>встанови</w:t>
      </w:r>
      <w:r w:rsidR="00243849">
        <w:rPr>
          <w:sz w:val="28"/>
          <w:szCs w:val="28"/>
        </w:rPr>
        <w:t>вши</w:t>
      </w:r>
      <w:r w:rsidRPr="00840E25">
        <w:rPr>
          <w:sz w:val="28"/>
          <w:szCs w:val="28"/>
        </w:rPr>
        <w:t xml:space="preserve"> адміністративну відповідальність</w:t>
      </w:r>
      <w:r w:rsidR="00243849">
        <w:rPr>
          <w:sz w:val="28"/>
          <w:szCs w:val="28"/>
        </w:rPr>
        <w:t xml:space="preserve"> за</w:t>
      </w:r>
      <w:r w:rsidR="00A600C3">
        <w:rPr>
          <w:sz w:val="28"/>
          <w:szCs w:val="28"/>
        </w:rPr>
        <w:t>:</w:t>
      </w:r>
    </w:p>
    <w:p w:rsidR="00A600C3" w:rsidRDefault="00840E25" w:rsidP="00A600C3">
      <w:pPr>
        <w:pStyle w:val="rvps2"/>
        <w:spacing w:before="0" w:beforeAutospacing="0" w:after="0" w:afterAutospacing="0"/>
        <w:ind w:firstLine="709"/>
        <w:jc w:val="both"/>
        <w:rPr>
          <w:sz w:val="28"/>
          <w:szCs w:val="28"/>
        </w:rPr>
      </w:pPr>
      <w:r w:rsidRPr="00840E25">
        <w:rPr>
          <w:sz w:val="28"/>
          <w:szCs w:val="28"/>
        </w:rPr>
        <w:t xml:space="preserve">подання </w:t>
      </w:r>
      <w:r w:rsidR="00A600C3">
        <w:rPr>
          <w:sz w:val="28"/>
          <w:szCs w:val="28"/>
        </w:rPr>
        <w:t xml:space="preserve">завідомо </w:t>
      </w:r>
      <w:r w:rsidRPr="00840E25">
        <w:rPr>
          <w:sz w:val="28"/>
          <w:szCs w:val="28"/>
        </w:rPr>
        <w:t xml:space="preserve">недостовірних відомостей у декларації особи, уповноваженої на виконання функцій держави або місцевого самоврядування, якщо такі відомості відрізняються від достовірних на суму понад 250 прожиткових мінімумів для працездатних осіб, </w:t>
      </w:r>
      <w:r w:rsidR="00A600C3">
        <w:rPr>
          <w:color w:val="000000"/>
          <w:sz w:val="28"/>
          <w:szCs w:val="28"/>
        </w:rPr>
        <w:t>шляхом накладання</w:t>
      </w:r>
      <w:r w:rsidR="00A600C3" w:rsidRPr="008C3F2E">
        <w:rPr>
          <w:color w:val="000000"/>
          <w:sz w:val="28"/>
          <w:szCs w:val="28"/>
        </w:rPr>
        <w:t xml:space="preserve"> штрафу </w:t>
      </w:r>
      <w:r w:rsidR="00A600C3" w:rsidRPr="00DF628D">
        <w:rPr>
          <w:bCs/>
          <w:sz w:val="28"/>
          <w:szCs w:val="28"/>
        </w:rPr>
        <w:t xml:space="preserve">від </w:t>
      </w:r>
      <w:r w:rsidR="00A600C3">
        <w:rPr>
          <w:bCs/>
          <w:sz w:val="28"/>
          <w:szCs w:val="28"/>
        </w:rPr>
        <w:t>2</w:t>
      </w:r>
      <w:r w:rsidR="0087191C">
        <w:rPr>
          <w:bCs/>
          <w:sz w:val="28"/>
          <w:szCs w:val="28"/>
        </w:rPr>
        <w:t> 500 грн</w:t>
      </w:r>
      <w:r w:rsidR="00A600C3" w:rsidRPr="00DF628D">
        <w:rPr>
          <w:bCs/>
          <w:sz w:val="28"/>
          <w:szCs w:val="28"/>
        </w:rPr>
        <w:t xml:space="preserve"> до </w:t>
      </w:r>
      <w:r w:rsidR="00A600C3">
        <w:rPr>
          <w:bCs/>
          <w:sz w:val="28"/>
          <w:szCs w:val="28"/>
        </w:rPr>
        <w:t>5</w:t>
      </w:r>
      <w:r w:rsidR="0087191C">
        <w:rPr>
          <w:bCs/>
          <w:sz w:val="28"/>
          <w:szCs w:val="28"/>
        </w:rPr>
        <w:t xml:space="preserve"> 000 грн </w:t>
      </w:r>
      <w:r w:rsidR="00A600C3" w:rsidRPr="00DF628D">
        <w:rPr>
          <w:bCs/>
          <w:sz w:val="28"/>
          <w:szCs w:val="28"/>
        </w:rPr>
        <w:t>неоподатковув</w:t>
      </w:r>
      <w:r w:rsidR="00A600C3">
        <w:rPr>
          <w:bCs/>
          <w:sz w:val="28"/>
          <w:szCs w:val="28"/>
        </w:rPr>
        <w:t xml:space="preserve">аних мінімумів доходів громадян; </w:t>
      </w:r>
    </w:p>
    <w:p w:rsidR="00A600C3" w:rsidRPr="00A600C3" w:rsidRDefault="00801178" w:rsidP="00A600C3">
      <w:pPr>
        <w:pStyle w:val="rvps2"/>
        <w:spacing w:before="0" w:beforeAutospacing="0" w:after="0" w:afterAutospacing="0"/>
        <w:ind w:firstLine="709"/>
        <w:jc w:val="both"/>
        <w:rPr>
          <w:sz w:val="28"/>
          <w:szCs w:val="28"/>
        </w:rPr>
      </w:pPr>
      <w:r>
        <w:rPr>
          <w:bCs/>
          <w:sz w:val="28"/>
          <w:szCs w:val="28"/>
        </w:rPr>
        <w:t xml:space="preserve">умисне </w:t>
      </w:r>
      <w:r w:rsidR="00840E25" w:rsidRPr="00840E25">
        <w:rPr>
          <w:bCs/>
          <w:sz w:val="28"/>
          <w:szCs w:val="28"/>
        </w:rPr>
        <w:t>неподання суб’єктом декларування декларації  особи, уповноваженої на виконання функцій держа</w:t>
      </w:r>
      <w:r w:rsidR="00A600C3">
        <w:rPr>
          <w:bCs/>
          <w:sz w:val="28"/>
          <w:szCs w:val="28"/>
        </w:rPr>
        <w:t xml:space="preserve">ви або місцевого самоврядування, </w:t>
      </w:r>
      <w:r w:rsidR="0087191C">
        <w:rPr>
          <w:bCs/>
          <w:sz w:val="28"/>
          <w:szCs w:val="28"/>
        </w:rPr>
        <w:t xml:space="preserve">шляхом </w:t>
      </w:r>
      <w:r w:rsidR="00A600C3" w:rsidRPr="00DF628D">
        <w:rPr>
          <w:bCs/>
          <w:sz w:val="28"/>
          <w:szCs w:val="28"/>
        </w:rPr>
        <w:t xml:space="preserve">накладення штрафу в розмірі </w:t>
      </w:r>
      <w:r w:rsidR="0087191C">
        <w:rPr>
          <w:bCs/>
          <w:sz w:val="28"/>
          <w:szCs w:val="28"/>
        </w:rPr>
        <w:t xml:space="preserve">2 500 грн </w:t>
      </w:r>
      <w:r w:rsidR="00A600C3" w:rsidRPr="00DF628D">
        <w:rPr>
          <w:bCs/>
          <w:sz w:val="28"/>
          <w:szCs w:val="28"/>
        </w:rPr>
        <w:t>неоподатковуваних мінімумів доходів громадян з позбавленням права обіймати певні посади або займатися певною діяльністю строком на один рік</w:t>
      </w:r>
      <w:r w:rsidR="0087191C">
        <w:rPr>
          <w:bCs/>
          <w:sz w:val="28"/>
          <w:szCs w:val="28"/>
        </w:rPr>
        <w:t>;</w:t>
      </w:r>
    </w:p>
    <w:p w:rsidR="00840E25" w:rsidRPr="00840E25" w:rsidRDefault="00840E25" w:rsidP="00243849">
      <w:pPr>
        <w:pStyle w:val="rvps2"/>
        <w:spacing w:before="0" w:beforeAutospacing="0" w:after="0" w:afterAutospacing="0"/>
        <w:ind w:firstLine="709"/>
        <w:jc w:val="both"/>
        <w:rPr>
          <w:bCs/>
          <w:sz w:val="28"/>
          <w:szCs w:val="28"/>
        </w:rPr>
      </w:pPr>
      <w:r w:rsidRPr="00840E25">
        <w:rPr>
          <w:bCs/>
          <w:sz w:val="28"/>
          <w:szCs w:val="28"/>
        </w:rPr>
        <w:lastRenderedPageBreak/>
        <w:t>вчинення дій службовою особою, яка займає відповідальне та особливо відповідальне становище або якщо такі дії вчинені особою, яку протягом року було піддано адміністративному стягненню за такі ж порушення</w:t>
      </w:r>
      <w:r w:rsidR="0087191C">
        <w:rPr>
          <w:bCs/>
          <w:sz w:val="28"/>
          <w:szCs w:val="28"/>
        </w:rPr>
        <w:t>,</w:t>
      </w:r>
      <w:r w:rsidR="0087191C" w:rsidRPr="0087191C">
        <w:rPr>
          <w:bCs/>
          <w:sz w:val="28"/>
          <w:szCs w:val="28"/>
        </w:rPr>
        <w:t xml:space="preserve"> </w:t>
      </w:r>
      <w:r w:rsidR="0087191C">
        <w:rPr>
          <w:bCs/>
          <w:sz w:val="28"/>
          <w:szCs w:val="28"/>
        </w:rPr>
        <w:t xml:space="preserve">шляхом </w:t>
      </w:r>
      <w:r w:rsidR="0087191C" w:rsidRPr="00DF628D">
        <w:rPr>
          <w:bCs/>
          <w:sz w:val="28"/>
          <w:szCs w:val="28"/>
        </w:rPr>
        <w:t xml:space="preserve">накладення штрафу від </w:t>
      </w:r>
      <w:r w:rsidR="0087191C">
        <w:rPr>
          <w:bCs/>
          <w:sz w:val="28"/>
          <w:szCs w:val="28"/>
        </w:rPr>
        <w:t xml:space="preserve">5 000 грн </w:t>
      </w:r>
      <w:r w:rsidR="0087191C" w:rsidRPr="00DF628D">
        <w:rPr>
          <w:bCs/>
          <w:sz w:val="28"/>
          <w:szCs w:val="28"/>
        </w:rPr>
        <w:t xml:space="preserve">до </w:t>
      </w:r>
      <w:r w:rsidR="0087191C">
        <w:rPr>
          <w:bCs/>
          <w:sz w:val="28"/>
          <w:szCs w:val="28"/>
        </w:rPr>
        <w:t xml:space="preserve">7 000 грн </w:t>
      </w:r>
      <w:r w:rsidR="0087191C" w:rsidRPr="00DF628D">
        <w:rPr>
          <w:bCs/>
          <w:sz w:val="28"/>
          <w:szCs w:val="28"/>
        </w:rPr>
        <w:t>неоподатковуваних мінімумів доходів громадян з позбавленням права обіймати певні посади або займатися певною</w:t>
      </w:r>
      <w:r w:rsidR="006C0460">
        <w:rPr>
          <w:bCs/>
          <w:sz w:val="28"/>
          <w:szCs w:val="28"/>
        </w:rPr>
        <w:t xml:space="preserve"> діяльністю строком на один рік</w:t>
      </w:r>
      <w:r w:rsidR="0087191C">
        <w:rPr>
          <w:bCs/>
          <w:sz w:val="28"/>
          <w:szCs w:val="28"/>
        </w:rPr>
        <w:t>.</w:t>
      </w:r>
    </w:p>
    <w:p w:rsidR="001A4421" w:rsidRPr="001C6EC7" w:rsidRDefault="001A4421" w:rsidP="001A4421">
      <w:pPr>
        <w:spacing w:after="0" w:line="240" w:lineRule="auto"/>
        <w:ind w:firstLine="709"/>
        <w:jc w:val="both"/>
        <w:rPr>
          <w:rFonts w:ascii="Times New Roman" w:hAnsi="Times New Roman"/>
          <w:sz w:val="28"/>
          <w:szCs w:val="28"/>
          <w:lang w:eastAsia="uk-UA"/>
        </w:rPr>
      </w:pPr>
      <w:r w:rsidRPr="000B61E7">
        <w:rPr>
          <w:rStyle w:val="rvts23"/>
          <w:rFonts w:ascii="Times New Roman" w:hAnsi="Times New Roman"/>
          <w:bCs/>
          <w:sz w:val="28"/>
          <w:szCs w:val="28"/>
          <w:bdr w:val="none" w:sz="0" w:space="0" w:color="auto" w:frame="1"/>
          <w:lang w:val="uk-UA"/>
        </w:rPr>
        <w:t xml:space="preserve">У пояснювальній записці до законопроекту зазначено, що його реалізація </w:t>
      </w:r>
      <w:r w:rsidRPr="000B61E7">
        <w:rPr>
          <w:rFonts w:ascii="Times New Roman" w:hAnsi="Times New Roman"/>
          <w:sz w:val="28"/>
          <w:szCs w:val="28"/>
          <w:u w:color="000000"/>
          <w:lang w:val="uk-UA"/>
        </w:rPr>
        <w:t>не п</w:t>
      </w:r>
      <w:r>
        <w:rPr>
          <w:rFonts w:ascii="Times New Roman" w:hAnsi="Times New Roman"/>
          <w:sz w:val="28"/>
          <w:szCs w:val="28"/>
          <w:u w:color="000000"/>
          <w:lang w:val="uk-UA"/>
        </w:rPr>
        <w:t>отребуватиме додаткових витрат з державного бюджету</w:t>
      </w:r>
      <w:r w:rsidRPr="000B61E7">
        <w:rPr>
          <w:rStyle w:val="rvts23"/>
          <w:rFonts w:ascii="Times New Roman" w:hAnsi="Times New Roman"/>
          <w:bCs/>
          <w:sz w:val="28"/>
          <w:szCs w:val="28"/>
          <w:bdr w:val="none" w:sz="0" w:space="0" w:color="auto" w:frame="1"/>
          <w:lang w:val="uk-UA"/>
        </w:rPr>
        <w:t>, </w:t>
      </w:r>
      <w:r>
        <w:rPr>
          <w:rFonts w:ascii="Times New Roman" w:hAnsi="Times New Roman"/>
          <w:sz w:val="28"/>
          <w:szCs w:val="28"/>
          <w:lang w:val="uk-UA"/>
        </w:rPr>
        <w:t xml:space="preserve">при цьому </w:t>
      </w:r>
      <w:r w:rsidRPr="008C3F2E">
        <w:rPr>
          <w:rFonts w:ascii="Times New Roman" w:hAnsi="Times New Roman"/>
          <w:sz w:val="28"/>
          <w:szCs w:val="28"/>
          <w:lang w:val="uk-UA"/>
        </w:rPr>
        <w:t xml:space="preserve"> </w:t>
      </w:r>
      <w:r w:rsidR="006C0460">
        <w:rPr>
          <w:rFonts w:ascii="Times New Roman" w:hAnsi="Times New Roman"/>
          <w:sz w:val="28"/>
          <w:szCs w:val="28"/>
          <w:lang w:val="uk-UA"/>
        </w:rPr>
        <w:t>метою</w:t>
      </w:r>
      <w:r w:rsidRPr="008C3F2E">
        <w:rPr>
          <w:rFonts w:ascii="Times New Roman" w:hAnsi="Times New Roman"/>
          <w:sz w:val="28"/>
          <w:szCs w:val="28"/>
          <w:lang w:val="uk-UA"/>
        </w:rPr>
        <w:t xml:space="preserve"> законопроекту </w:t>
      </w:r>
      <w:r w:rsidR="006C0460">
        <w:rPr>
          <w:rFonts w:ascii="Times New Roman" w:hAnsi="Times New Roman"/>
          <w:sz w:val="28"/>
          <w:szCs w:val="28"/>
          <w:lang w:val="uk-UA"/>
        </w:rPr>
        <w:t>є</w:t>
      </w:r>
      <w:r w:rsidRPr="008C3F2E">
        <w:rPr>
          <w:rFonts w:ascii="Times New Roman" w:hAnsi="Times New Roman"/>
          <w:spacing w:val="-1"/>
          <w:sz w:val="28"/>
          <w:szCs w:val="28"/>
          <w:lang w:val="uk-UA"/>
        </w:rPr>
        <w:t xml:space="preserve"> </w:t>
      </w:r>
      <w:r>
        <w:rPr>
          <w:rFonts w:ascii="Times New Roman" w:hAnsi="Times New Roman"/>
          <w:sz w:val="28"/>
          <w:szCs w:val="28"/>
          <w:lang w:val="uk-UA"/>
        </w:rPr>
        <w:t>в</w:t>
      </w:r>
      <w:proofErr w:type="spellStart"/>
      <w:r w:rsidRPr="001C6EC7">
        <w:rPr>
          <w:rFonts w:ascii="Times New Roman" w:hAnsi="Times New Roman"/>
          <w:sz w:val="28"/>
          <w:szCs w:val="28"/>
        </w:rPr>
        <w:t>становлення</w:t>
      </w:r>
      <w:proofErr w:type="spellEnd"/>
      <w:r w:rsidRPr="001C6EC7">
        <w:rPr>
          <w:rFonts w:ascii="Times New Roman" w:hAnsi="Times New Roman"/>
          <w:sz w:val="28"/>
          <w:szCs w:val="28"/>
        </w:rPr>
        <w:t xml:space="preserve"> </w:t>
      </w:r>
      <w:proofErr w:type="spellStart"/>
      <w:r w:rsidRPr="001C6EC7">
        <w:rPr>
          <w:rFonts w:ascii="Times New Roman" w:hAnsi="Times New Roman"/>
          <w:sz w:val="28"/>
          <w:szCs w:val="28"/>
        </w:rPr>
        <w:t>адміністративної</w:t>
      </w:r>
      <w:proofErr w:type="spellEnd"/>
      <w:r w:rsidRPr="001C6EC7">
        <w:rPr>
          <w:rFonts w:ascii="Times New Roman" w:hAnsi="Times New Roman"/>
          <w:sz w:val="28"/>
          <w:szCs w:val="28"/>
        </w:rPr>
        <w:t xml:space="preserve"> </w:t>
      </w:r>
      <w:proofErr w:type="spellStart"/>
      <w:r w:rsidRPr="001C6EC7">
        <w:rPr>
          <w:rFonts w:ascii="Times New Roman" w:hAnsi="Times New Roman"/>
          <w:sz w:val="28"/>
          <w:szCs w:val="28"/>
        </w:rPr>
        <w:t>відповідальності</w:t>
      </w:r>
      <w:proofErr w:type="spellEnd"/>
      <w:r w:rsidRPr="001C6EC7">
        <w:rPr>
          <w:rFonts w:ascii="Times New Roman" w:hAnsi="Times New Roman"/>
          <w:sz w:val="28"/>
          <w:szCs w:val="28"/>
        </w:rPr>
        <w:t xml:space="preserve"> за </w:t>
      </w:r>
      <w:proofErr w:type="spellStart"/>
      <w:r w:rsidRPr="001C6EC7">
        <w:rPr>
          <w:rFonts w:ascii="Times New Roman" w:hAnsi="Times New Roman"/>
          <w:sz w:val="28"/>
          <w:szCs w:val="28"/>
        </w:rPr>
        <w:t>декларування</w:t>
      </w:r>
      <w:proofErr w:type="spellEnd"/>
      <w:r w:rsidRPr="001C6EC7">
        <w:rPr>
          <w:rFonts w:ascii="Times New Roman" w:hAnsi="Times New Roman"/>
          <w:sz w:val="28"/>
          <w:szCs w:val="28"/>
        </w:rPr>
        <w:t xml:space="preserve"> </w:t>
      </w:r>
      <w:proofErr w:type="spellStart"/>
      <w:r w:rsidRPr="001C6EC7">
        <w:rPr>
          <w:rFonts w:ascii="Times New Roman" w:hAnsi="Times New Roman"/>
          <w:sz w:val="28"/>
          <w:szCs w:val="28"/>
        </w:rPr>
        <w:t>недостовірної</w:t>
      </w:r>
      <w:proofErr w:type="spellEnd"/>
      <w:r w:rsidRPr="001C6EC7">
        <w:rPr>
          <w:rFonts w:ascii="Times New Roman" w:hAnsi="Times New Roman"/>
          <w:sz w:val="28"/>
          <w:szCs w:val="28"/>
        </w:rPr>
        <w:t xml:space="preserve"> </w:t>
      </w:r>
      <w:proofErr w:type="spellStart"/>
      <w:r w:rsidRPr="001C6EC7">
        <w:rPr>
          <w:rFonts w:ascii="Times New Roman" w:hAnsi="Times New Roman"/>
          <w:sz w:val="28"/>
          <w:szCs w:val="28"/>
        </w:rPr>
        <w:t>інформації</w:t>
      </w:r>
      <w:proofErr w:type="spellEnd"/>
      <w:r w:rsidRPr="001C6EC7">
        <w:rPr>
          <w:rFonts w:ascii="Times New Roman" w:hAnsi="Times New Roman"/>
          <w:sz w:val="28"/>
          <w:szCs w:val="28"/>
        </w:rPr>
        <w:t xml:space="preserve"> </w:t>
      </w:r>
      <w:proofErr w:type="spellStart"/>
      <w:r w:rsidRPr="001C6EC7">
        <w:rPr>
          <w:rFonts w:ascii="Times New Roman" w:hAnsi="Times New Roman"/>
          <w:sz w:val="28"/>
          <w:szCs w:val="28"/>
        </w:rPr>
        <w:t>або</w:t>
      </w:r>
      <w:proofErr w:type="spellEnd"/>
      <w:r w:rsidRPr="001C6EC7">
        <w:rPr>
          <w:rFonts w:ascii="Times New Roman" w:hAnsi="Times New Roman"/>
          <w:sz w:val="28"/>
          <w:szCs w:val="28"/>
        </w:rPr>
        <w:t xml:space="preserve"> за </w:t>
      </w:r>
      <w:proofErr w:type="spellStart"/>
      <w:r w:rsidRPr="001C6EC7">
        <w:rPr>
          <w:rFonts w:ascii="Times New Roman" w:hAnsi="Times New Roman"/>
          <w:sz w:val="28"/>
          <w:szCs w:val="28"/>
        </w:rPr>
        <w:t>неподання</w:t>
      </w:r>
      <w:proofErr w:type="spellEnd"/>
      <w:r w:rsidRPr="001C6EC7">
        <w:rPr>
          <w:rFonts w:ascii="Times New Roman" w:hAnsi="Times New Roman"/>
          <w:sz w:val="28"/>
          <w:szCs w:val="28"/>
        </w:rPr>
        <w:t xml:space="preserve"> </w:t>
      </w:r>
      <w:proofErr w:type="spellStart"/>
      <w:r w:rsidRPr="001C6EC7">
        <w:rPr>
          <w:rFonts w:ascii="Times New Roman" w:hAnsi="Times New Roman"/>
          <w:bCs/>
          <w:sz w:val="28"/>
          <w:szCs w:val="28"/>
        </w:rPr>
        <w:t>суб’єктом</w:t>
      </w:r>
      <w:proofErr w:type="spellEnd"/>
      <w:r w:rsidRPr="001C6EC7">
        <w:rPr>
          <w:rFonts w:ascii="Times New Roman" w:hAnsi="Times New Roman"/>
          <w:bCs/>
          <w:sz w:val="28"/>
          <w:szCs w:val="28"/>
        </w:rPr>
        <w:t xml:space="preserve"> </w:t>
      </w:r>
      <w:proofErr w:type="spellStart"/>
      <w:r w:rsidRPr="001C6EC7">
        <w:rPr>
          <w:rFonts w:ascii="Times New Roman" w:hAnsi="Times New Roman"/>
          <w:bCs/>
          <w:sz w:val="28"/>
          <w:szCs w:val="28"/>
        </w:rPr>
        <w:t>декларування</w:t>
      </w:r>
      <w:proofErr w:type="spellEnd"/>
      <w:r w:rsidRPr="001C6EC7">
        <w:rPr>
          <w:rFonts w:ascii="Times New Roman" w:hAnsi="Times New Roman"/>
          <w:bCs/>
          <w:sz w:val="28"/>
          <w:szCs w:val="28"/>
        </w:rPr>
        <w:t xml:space="preserve"> </w:t>
      </w:r>
      <w:proofErr w:type="spellStart"/>
      <w:r w:rsidRPr="001C6EC7">
        <w:rPr>
          <w:rFonts w:ascii="Times New Roman" w:hAnsi="Times New Roman"/>
          <w:bCs/>
          <w:sz w:val="28"/>
          <w:szCs w:val="28"/>
        </w:rPr>
        <w:t>декларації</w:t>
      </w:r>
      <w:proofErr w:type="spellEnd"/>
      <w:r w:rsidRPr="001C6EC7">
        <w:rPr>
          <w:rFonts w:ascii="Times New Roman" w:hAnsi="Times New Roman"/>
          <w:bCs/>
          <w:sz w:val="28"/>
          <w:szCs w:val="28"/>
        </w:rPr>
        <w:t xml:space="preserve">  особи, </w:t>
      </w:r>
      <w:proofErr w:type="spellStart"/>
      <w:r w:rsidRPr="001C6EC7">
        <w:rPr>
          <w:rFonts w:ascii="Times New Roman" w:hAnsi="Times New Roman"/>
          <w:bCs/>
          <w:sz w:val="28"/>
          <w:szCs w:val="28"/>
        </w:rPr>
        <w:t>уповноваженої</w:t>
      </w:r>
      <w:proofErr w:type="spellEnd"/>
      <w:r w:rsidRPr="001C6EC7">
        <w:rPr>
          <w:rFonts w:ascii="Times New Roman" w:hAnsi="Times New Roman"/>
          <w:bCs/>
          <w:sz w:val="28"/>
          <w:szCs w:val="28"/>
        </w:rPr>
        <w:t xml:space="preserve"> на </w:t>
      </w:r>
      <w:proofErr w:type="spellStart"/>
      <w:r w:rsidRPr="001C6EC7">
        <w:rPr>
          <w:rFonts w:ascii="Times New Roman" w:hAnsi="Times New Roman"/>
          <w:bCs/>
          <w:sz w:val="28"/>
          <w:szCs w:val="28"/>
        </w:rPr>
        <w:t>виконання</w:t>
      </w:r>
      <w:proofErr w:type="spellEnd"/>
      <w:r w:rsidRPr="001C6EC7">
        <w:rPr>
          <w:rFonts w:ascii="Times New Roman" w:hAnsi="Times New Roman"/>
          <w:bCs/>
          <w:sz w:val="28"/>
          <w:szCs w:val="28"/>
        </w:rPr>
        <w:t xml:space="preserve"> </w:t>
      </w:r>
      <w:proofErr w:type="spellStart"/>
      <w:r w:rsidRPr="001C6EC7">
        <w:rPr>
          <w:rFonts w:ascii="Times New Roman" w:hAnsi="Times New Roman"/>
          <w:bCs/>
          <w:sz w:val="28"/>
          <w:szCs w:val="28"/>
        </w:rPr>
        <w:t>функцій</w:t>
      </w:r>
      <w:proofErr w:type="spellEnd"/>
      <w:r w:rsidRPr="001C6EC7">
        <w:rPr>
          <w:rFonts w:ascii="Times New Roman" w:hAnsi="Times New Roman"/>
          <w:bCs/>
          <w:sz w:val="28"/>
          <w:szCs w:val="28"/>
        </w:rPr>
        <w:t xml:space="preserve"> </w:t>
      </w:r>
      <w:proofErr w:type="spellStart"/>
      <w:r w:rsidRPr="001C6EC7">
        <w:rPr>
          <w:rFonts w:ascii="Times New Roman" w:hAnsi="Times New Roman"/>
          <w:bCs/>
          <w:sz w:val="28"/>
          <w:szCs w:val="28"/>
        </w:rPr>
        <w:t>держави</w:t>
      </w:r>
      <w:proofErr w:type="spellEnd"/>
      <w:r w:rsidRPr="001C6EC7">
        <w:rPr>
          <w:rFonts w:ascii="Times New Roman" w:hAnsi="Times New Roman"/>
          <w:bCs/>
          <w:sz w:val="28"/>
          <w:szCs w:val="28"/>
        </w:rPr>
        <w:t xml:space="preserve"> </w:t>
      </w:r>
      <w:proofErr w:type="spellStart"/>
      <w:r w:rsidRPr="001C6EC7">
        <w:rPr>
          <w:rFonts w:ascii="Times New Roman" w:hAnsi="Times New Roman"/>
          <w:bCs/>
          <w:sz w:val="28"/>
          <w:szCs w:val="28"/>
        </w:rPr>
        <w:t>або</w:t>
      </w:r>
      <w:proofErr w:type="spellEnd"/>
      <w:r w:rsidRPr="001C6EC7">
        <w:rPr>
          <w:rFonts w:ascii="Times New Roman" w:hAnsi="Times New Roman"/>
          <w:bCs/>
          <w:sz w:val="28"/>
          <w:szCs w:val="28"/>
        </w:rPr>
        <w:t xml:space="preserve"> </w:t>
      </w:r>
      <w:proofErr w:type="spellStart"/>
      <w:r w:rsidRPr="001C6EC7">
        <w:rPr>
          <w:rFonts w:ascii="Times New Roman" w:hAnsi="Times New Roman"/>
          <w:bCs/>
          <w:sz w:val="28"/>
          <w:szCs w:val="28"/>
        </w:rPr>
        <w:t>місцевого</w:t>
      </w:r>
      <w:proofErr w:type="spellEnd"/>
      <w:r w:rsidRPr="001C6EC7">
        <w:rPr>
          <w:rFonts w:ascii="Times New Roman" w:hAnsi="Times New Roman"/>
          <w:bCs/>
          <w:sz w:val="28"/>
          <w:szCs w:val="28"/>
        </w:rPr>
        <w:t xml:space="preserve"> </w:t>
      </w:r>
      <w:proofErr w:type="spellStart"/>
      <w:r w:rsidRPr="001C6EC7">
        <w:rPr>
          <w:rFonts w:ascii="Times New Roman" w:hAnsi="Times New Roman"/>
          <w:bCs/>
          <w:sz w:val="28"/>
          <w:szCs w:val="28"/>
        </w:rPr>
        <w:t>самоврядування</w:t>
      </w:r>
      <w:proofErr w:type="spellEnd"/>
      <w:r w:rsidRPr="001C6EC7">
        <w:rPr>
          <w:rFonts w:ascii="Times New Roman" w:hAnsi="Times New Roman"/>
          <w:sz w:val="28"/>
          <w:szCs w:val="28"/>
          <w:lang w:eastAsia="uk-UA"/>
        </w:rPr>
        <w:t>.</w:t>
      </w:r>
    </w:p>
    <w:p w:rsidR="00B06533" w:rsidRPr="006A6F5E" w:rsidRDefault="00B06533" w:rsidP="00243849">
      <w:pPr>
        <w:spacing w:after="0" w:line="240" w:lineRule="auto"/>
        <w:ind w:firstLine="708"/>
        <w:jc w:val="both"/>
        <w:rPr>
          <w:rFonts w:ascii="Times New Roman" w:hAnsi="Times New Roman"/>
          <w:bCs/>
          <w:color w:val="000000"/>
          <w:sz w:val="28"/>
          <w:szCs w:val="28"/>
          <w:bdr w:val="none" w:sz="0" w:space="0" w:color="auto" w:frame="1"/>
          <w:lang w:val="uk-UA"/>
        </w:rPr>
      </w:pPr>
      <w:r w:rsidRPr="006A6F5E">
        <w:rPr>
          <w:rFonts w:ascii="Times New Roman" w:hAnsi="Times New Roman"/>
          <w:bCs/>
          <w:color w:val="000000"/>
          <w:sz w:val="28"/>
          <w:szCs w:val="28"/>
          <w:bdr w:val="none" w:sz="0" w:space="0" w:color="auto" w:frame="1"/>
          <w:lang w:val="uk-UA"/>
        </w:rPr>
        <w:t>Міністерство фінансів України у своєму експертному висновку зазначає,</w:t>
      </w:r>
      <w:r>
        <w:rPr>
          <w:rFonts w:ascii="Times New Roman" w:hAnsi="Times New Roman"/>
          <w:bCs/>
          <w:color w:val="000000"/>
          <w:sz w:val="28"/>
          <w:szCs w:val="28"/>
          <w:bdr w:val="none" w:sz="0" w:space="0" w:color="auto" w:frame="1"/>
          <w:lang w:val="uk-UA"/>
        </w:rPr>
        <w:t xml:space="preserve"> що реалізація законопроекту не потребує додаткових витрат</w:t>
      </w:r>
      <w:r w:rsidRPr="00B66741">
        <w:rPr>
          <w:rFonts w:ascii="Times New Roman" w:hAnsi="Times New Roman"/>
          <w:bCs/>
          <w:color w:val="000000"/>
          <w:sz w:val="28"/>
          <w:szCs w:val="28"/>
          <w:bdr w:val="none" w:sz="0" w:space="0" w:color="auto" w:frame="1"/>
          <w:lang w:val="uk-UA"/>
        </w:rPr>
        <w:t xml:space="preserve"> </w:t>
      </w:r>
      <w:r w:rsidRPr="006A6F5E">
        <w:rPr>
          <w:rFonts w:ascii="Times New Roman" w:hAnsi="Times New Roman"/>
          <w:bCs/>
          <w:color w:val="000000"/>
          <w:sz w:val="28"/>
          <w:szCs w:val="28"/>
          <w:bdr w:val="none" w:sz="0" w:space="0" w:color="auto" w:frame="1"/>
          <w:lang w:val="uk-UA"/>
        </w:rPr>
        <w:t>з державного бюджету</w:t>
      </w:r>
      <w:r>
        <w:rPr>
          <w:rFonts w:ascii="Times New Roman" w:hAnsi="Times New Roman"/>
          <w:bCs/>
          <w:color w:val="000000"/>
          <w:sz w:val="28"/>
          <w:szCs w:val="28"/>
          <w:bdr w:val="none" w:sz="0" w:space="0" w:color="auto" w:frame="1"/>
          <w:lang w:val="uk-UA"/>
        </w:rPr>
        <w:t xml:space="preserve"> </w:t>
      </w:r>
      <w:r w:rsidRPr="006A6F5E">
        <w:rPr>
          <w:rFonts w:ascii="Times New Roman" w:hAnsi="Times New Roman"/>
          <w:bCs/>
          <w:color w:val="000000"/>
          <w:sz w:val="28"/>
          <w:szCs w:val="28"/>
          <w:bdr w:val="none" w:sz="0" w:space="0" w:color="auto" w:frame="1"/>
          <w:lang w:val="uk-UA"/>
        </w:rPr>
        <w:t>та додатков</w:t>
      </w:r>
      <w:r>
        <w:rPr>
          <w:rFonts w:ascii="Times New Roman" w:hAnsi="Times New Roman"/>
          <w:bCs/>
          <w:color w:val="000000"/>
          <w:sz w:val="28"/>
          <w:szCs w:val="28"/>
          <w:bdr w:val="none" w:sz="0" w:space="0" w:color="auto" w:frame="1"/>
          <w:lang w:val="uk-UA"/>
        </w:rPr>
        <w:t>ого фінансового забезпечення</w:t>
      </w:r>
      <w:r w:rsidRPr="006A6F5E">
        <w:rPr>
          <w:rFonts w:ascii="Times New Roman" w:hAnsi="Times New Roman"/>
          <w:bCs/>
          <w:color w:val="000000"/>
          <w:sz w:val="28"/>
          <w:szCs w:val="28"/>
          <w:bdr w:val="none" w:sz="0" w:space="0" w:color="auto" w:frame="1"/>
          <w:lang w:val="uk-UA"/>
        </w:rPr>
        <w:t>.</w:t>
      </w:r>
    </w:p>
    <w:p w:rsidR="001A4421" w:rsidRPr="00243849" w:rsidRDefault="001A4421" w:rsidP="00243849">
      <w:pPr>
        <w:spacing w:after="0" w:line="240" w:lineRule="auto"/>
        <w:ind w:firstLine="709"/>
        <w:jc w:val="both"/>
        <w:rPr>
          <w:rFonts w:ascii="Times New Roman" w:hAnsi="Times New Roman"/>
          <w:bCs/>
          <w:sz w:val="28"/>
          <w:szCs w:val="28"/>
          <w:lang w:val="uk-UA"/>
        </w:rPr>
      </w:pPr>
      <w:r w:rsidRPr="00243849">
        <w:rPr>
          <w:rFonts w:ascii="Times New Roman" w:hAnsi="Times New Roman"/>
          <w:bCs/>
          <w:sz w:val="28"/>
          <w:szCs w:val="28"/>
          <w:lang w:val="uk-UA"/>
        </w:rPr>
        <w:t>Водночас реалізація положен</w:t>
      </w:r>
      <w:r w:rsidR="006C0460">
        <w:rPr>
          <w:rFonts w:ascii="Times New Roman" w:hAnsi="Times New Roman"/>
          <w:bCs/>
          <w:sz w:val="28"/>
          <w:szCs w:val="28"/>
          <w:lang w:val="uk-UA"/>
        </w:rPr>
        <w:t>ь</w:t>
      </w:r>
      <w:r w:rsidRPr="00243849">
        <w:rPr>
          <w:rFonts w:ascii="Times New Roman" w:hAnsi="Times New Roman"/>
          <w:bCs/>
          <w:sz w:val="28"/>
          <w:szCs w:val="28"/>
          <w:lang w:val="uk-UA"/>
        </w:rPr>
        <w:t xml:space="preserve"> законопроекту щодо </w:t>
      </w:r>
      <w:r w:rsidR="00243849">
        <w:rPr>
          <w:rFonts w:ascii="Times New Roman" w:hAnsi="Times New Roman"/>
          <w:sz w:val="28"/>
          <w:szCs w:val="28"/>
          <w:lang w:val="uk-UA"/>
        </w:rPr>
        <w:t>в</w:t>
      </w:r>
      <w:r w:rsidR="00243849" w:rsidRPr="00243849">
        <w:rPr>
          <w:rFonts w:ascii="Times New Roman" w:hAnsi="Times New Roman"/>
          <w:sz w:val="28"/>
          <w:szCs w:val="28"/>
          <w:lang w:val="uk-UA"/>
        </w:rPr>
        <w:t>становлення адміністративної відповідальності</w:t>
      </w:r>
      <w:r w:rsidR="00243849" w:rsidRPr="00243849">
        <w:rPr>
          <w:rFonts w:ascii="Times New Roman" w:hAnsi="Times New Roman"/>
          <w:bCs/>
          <w:sz w:val="28"/>
          <w:szCs w:val="28"/>
          <w:lang w:val="uk-UA"/>
        </w:rPr>
        <w:t xml:space="preserve"> </w:t>
      </w:r>
      <w:r w:rsidR="00243849">
        <w:rPr>
          <w:rFonts w:ascii="Times New Roman" w:hAnsi="Times New Roman"/>
          <w:bCs/>
          <w:sz w:val="28"/>
          <w:szCs w:val="28"/>
          <w:lang w:val="uk-UA"/>
        </w:rPr>
        <w:t xml:space="preserve">шляхом накладання відповідних штрафів </w:t>
      </w:r>
      <w:r w:rsidRPr="00243849">
        <w:rPr>
          <w:rFonts w:ascii="Times New Roman" w:hAnsi="Times New Roman"/>
          <w:bCs/>
          <w:sz w:val="28"/>
          <w:szCs w:val="28"/>
          <w:lang w:val="uk-UA"/>
        </w:rPr>
        <w:t xml:space="preserve">може призвести до збільшення </w:t>
      </w:r>
      <w:r w:rsidR="006C0460" w:rsidRPr="000F5840">
        <w:rPr>
          <w:rStyle w:val="rvts23"/>
          <w:rFonts w:ascii="Times New Roman" w:hAnsi="Times New Roman"/>
          <w:bCs/>
          <w:color w:val="000000"/>
          <w:sz w:val="28"/>
          <w:szCs w:val="28"/>
          <w:bdr w:val="none" w:sz="0" w:space="0" w:color="auto" w:frame="1"/>
          <w:lang w:val="uk-UA"/>
        </w:rPr>
        <w:t>доходів</w:t>
      </w:r>
      <w:r w:rsidR="00840E25" w:rsidRPr="00243849">
        <w:rPr>
          <w:rFonts w:ascii="Times New Roman" w:hAnsi="Times New Roman"/>
          <w:bCs/>
          <w:sz w:val="28"/>
          <w:szCs w:val="28"/>
          <w:lang w:val="uk-UA"/>
        </w:rPr>
        <w:t xml:space="preserve"> державного бюджету, оскільки відповідно до пункту 23 частини другої статті 29 Бюджетного кодексу України до доходів загального фонду державного бюджету, зокрема, віднесено кошти від санкцій (штрафи, пеня тощо), що застосовуються відповідно до закону.</w:t>
      </w:r>
    </w:p>
    <w:p w:rsidR="00243849" w:rsidRPr="007E73CE" w:rsidRDefault="001A4421" w:rsidP="00243849">
      <w:pPr>
        <w:spacing w:after="0" w:line="240" w:lineRule="auto"/>
        <w:ind w:firstLine="708"/>
        <w:jc w:val="both"/>
        <w:rPr>
          <w:rFonts w:ascii="Times New Roman" w:hAnsi="Times New Roman"/>
          <w:bCs/>
          <w:color w:val="000000"/>
          <w:sz w:val="28"/>
          <w:szCs w:val="28"/>
          <w:bdr w:val="none" w:sz="0" w:space="0" w:color="auto" w:frame="1"/>
          <w:lang w:val="uk-UA"/>
        </w:rPr>
      </w:pPr>
      <w:r w:rsidRPr="00474DCC">
        <w:rPr>
          <w:rFonts w:ascii="Times New Roman" w:hAnsi="Times New Roman"/>
          <w:bCs/>
          <w:color w:val="000000"/>
          <w:sz w:val="28"/>
          <w:szCs w:val="28"/>
          <w:bdr w:val="none" w:sz="0" w:space="0" w:color="auto" w:frame="1"/>
          <w:lang w:val="uk-UA"/>
        </w:rPr>
        <w:t xml:space="preserve">За наслідками розгляду законопроекту </w:t>
      </w:r>
      <w:r w:rsidRPr="00474DCC">
        <w:rPr>
          <w:rStyle w:val="rvts23"/>
          <w:rFonts w:ascii="Times New Roman" w:hAnsi="Times New Roman"/>
          <w:bCs/>
          <w:color w:val="000000"/>
          <w:sz w:val="28"/>
          <w:szCs w:val="28"/>
          <w:bdr w:val="none" w:sz="0" w:space="0" w:color="auto" w:frame="1"/>
          <w:lang w:val="uk-UA"/>
        </w:rPr>
        <w:t>(реєстр. № </w:t>
      </w:r>
      <w:r w:rsidR="00801178">
        <w:rPr>
          <w:rStyle w:val="rvts23"/>
          <w:rFonts w:ascii="Times New Roman" w:hAnsi="Times New Roman"/>
          <w:bCs/>
          <w:color w:val="000000"/>
          <w:sz w:val="28"/>
          <w:szCs w:val="28"/>
          <w:bdr w:val="none" w:sz="0" w:space="0" w:color="auto" w:frame="1"/>
          <w:lang w:val="uk-UA"/>
        </w:rPr>
        <w:t>4309</w:t>
      </w:r>
      <w:r w:rsidRPr="00474DCC">
        <w:rPr>
          <w:rStyle w:val="rvts23"/>
          <w:rFonts w:ascii="Times New Roman" w:hAnsi="Times New Roman"/>
          <w:bCs/>
          <w:color w:val="000000"/>
          <w:sz w:val="28"/>
          <w:szCs w:val="28"/>
          <w:bdr w:val="none" w:sz="0" w:space="0" w:color="auto" w:frame="1"/>
          <w:lang w:val="uk-UA"/>
        </w:rPr>
        <w:t xml:space="preserve">) </w:t>
      </w:r>
      <w:r w:rsidRPr="00474DCC">
        <w:rPr>
          <w:rFonts w:ascii="Times New Roman" w:hAnsi="Times New Roman"/>
          <w:bCs/>
          <w:color w:val="000000"/>
          <w:sz w:val="28"/>
          <w:szCs w:val="28"/>
          <w:bdr w:val="none" w:sz="0" w:space="0" w:color="auto" w:frame="1"/>
          <w:lang w:val="uk-UA"/>
        </w:rPr>
        <w:t>Комітет ухвалив рішення: законопроект</w:t>
      </w:r>
      <w:r>
        <w:rPr>
          <w:rFonts w:ascii="Times New Roman" w:hAnsi="Times New Roman"/>
          <w:bCs/>
          <w:color w:val="000000"/>
          <w:sz w:val="28"/>
          <w:szCs w:val="28"/>
          <w:bdr w:val="none" w:sz="0" w:space="0" w:color="auto" w:frame="1"/>
          <w:lang w:val="uk-UA"/>
        </w:rPr>
        <w:t xml:space="preserve"> </w:t>
      </w:r>
      <w:r w:rsidRPr="00474DCC">
        <w:rPr>
          <w:rFonts w:ascii="Times New Roman" w:hAnsi="Times New Roman"/>
          <w:bCs/>
          <w:color w:val="000000"/>
          <w:sz w:val="28"/>
          <w:szCs w:val="28"/>
          <w:bdr w:val="none" w:sz="0" w:space="0" w:color="auto" w:frame="1"/>
          <w:lang w:val="uk-UA"/>
        </w:rPr>
        <w:t xml:space="preserve">матиме опосередкований вплив на показники бюджету </w:t>
      </w:r>
      <w:r w:rsidR="00243849" w:rsidRPr="007E73CE">
        <w:rPr>
          <w:rFonts w:ascii="Times New Roman" w:hAnsi="Times New Roman"/>
          <w:bCs/>
          <w:color w:val="000000"/>
          <w:sz w:val="28"/>
          <w:bdr w:val="none" w:sz="0" w:space="0" w:color="auto" w:frame="1"/>
        </w:rPr>
        <w:t>(</w:t>
      </w:r>
      <w:r w:rsidR="00243849">
        <w:rPr>
          <w:rStyle w:val="rvts23"/>
          <w:rFonts w:ascii="Times New Roman" w:hAnsi="Times New Roman"/>
          <w:bCs/>
          <w:color w:val="000000"/>
          <w:sz w:val="28"/>
          <w:szCs w:val="28"/>
          <w:bdr w:val="none" w:sz="0" w:space="0" w:color="auto" w:frame="1"/>
          <w:lang w:val="uk-UA"/>
        </w:rPr>
        <w:t xml:space="preserve">може </w:t>
      </w:r>
      <w:r w:rsidR="00243849" w:rsidRPr="000F5840">
        <w:rPr>
          <w:rStyle w:val="rvts23"/>
          <w:rFonts w:ascii="Times New Roman" w:hAnsi="Times New Roman"/>
          <w:bCs/>
          <w:color w:val="000000"/>
          <w:sz w:val="28"/>
          <w:szCs w:val="28"/>
          <w:bdr w:val="none" w:sz="0" w:space="0" w:color="auto" w:frame="1"/>
          <w:lang w:val="uk-UA"/>
        </w:rPr>
        <w:t>призве</w:t>
      </w:r>
      <w:r w:rsidR="00243849">
        <w:rPr>
          <w:rStyle w:val="rvts23"/>
          <w:rFonts w:ascii="Times New Roman" w:hAnsi="Times New Roman"/>
          <w:bCs/>
          <w:color w:val="000000"/>
          <w:sz w:val="28"/>
          <w:szCs w:val="28"/>
          <w:bdr w:val="none" w:sz="0" w:space="0" w:color="auto" w:frame="1"/>
          <w:lang w:val="uk-UA"/>
        </w:rPr>
        <w:t>сти</w:t>
      </w:r>
      <w:r w:rsidR="00243849" w:rsidRPr="000F5840">
        <w:rPr>
          <w:rStyle w:val="rvts23"/>
          <w:rFonts w:ascii="Times New Roman" w:hAnsi="Times New Roman"/>
          <w:bCs/>
          <w:color w:val="000000"/>
          <w:sz w:val="28"/>
          <w:szCs w:val="28"/>
          <w:bdr w:val="none" w:sz="0" w:space="0" w:color="auto" w:frame="1"/>
          <w:lang w:val="uk-UA"/>
        </w:rPr>
        <w:t xml:space="preserve"> до збільшення доходів державного бюджету від </w:t>
      </w:r>
      <w:r w:rsidR="00243849" w:rsidRPr="00104D61">
        <w:rPr>
          <w:rFonts w:ascii="Times New Roman" w:hAnsi="Times New Roman"/>
          <w:sz w:val="28"/>
          <w:szCs w:val="28"/>
          <w:lang w:val="uk-UA"/>
        </w:rPr>
        <w:t>штраф</w:t>
      </w:r>
      <w:r w:rsidR="00243849">
        <w:rPr>
          <w:rFonts w:ascii="Times New Roman" w:hAnsi="Times New Roman"/>
          <w:sz w:val="28"/>
          <w:szCs w:val="28"/>
          <w:lang w:val="uk-UA"/>
        </w:rPr>
        <w:t>ів</w:t>
      </w:r>
      <w:r w:rsidR="00243849" w:rsidRPr="00104D61">
        <w:rPr>
          <w:rFonts w:ascii="Times New Roman" w:hAnsi="Times New Roman"/>
          <w:sz w:val="28"/>
          <w:szCs w:val="28"/>
          <w:lang w:val="uk-UA"/>
        </w:rPr>
        <w:t xml:space="preserve"> </w:t>
      </w:r>
      <w:r w:rsidR="00243849">
        <w:rPr>
          <w:rStyle w:val="rvts23"/>
          <w:rFonts w:ascii="Times New Roman" w:hAnsi="Times New Roman"/>
          <w:bCs/>
          <w:color w:val="000000"/>
          <w:sz w:val="28"/>
          <w:szCs w:val="28"/>
          <w:bdr w:val="none" w:sz="0" w:space="0" w:color="auto" w:frame="1"/>
          <w:lang w:val="uk-UA"/>
        </w:rPr>
        <w:t>у</w:t>
      </w:r>
      <w:r w:rsidR="00243849" w:rsidRPr="000F5840">
        <w:rPr>
          <w:rStyle w:val="rvts23"/>
          <w:rFonts w:ascii="Times New Roman" w:hAnsi="Times New Roman"/>
          <w:bCs/>
          <w:color w:val="000000"/>
          <w:sz w:val="28"/>
          <w:szCs w:val="28"/>
          <w:bdr w:val="none" w:sz="0" w:space="0" w:color="auto" w:frame="1"/>
          <w:lang w:val="uk-UA"/>
        </w:rPr>
        <w:t xml:space="preserve"> разі </w:t>
      </w:r>
      <w:r w:rsidR="00243849">
        <w:rPr>
          <w:rStyle w:val="rvts23"/>
          <w:rFonts w:ascii="Times New Roman" w:hAnsi="Times New Roman"/>
          <w:bCs/>
          <w:color w:val="000000"/>
          <w:sz w:val="28"/>
          <w:szCs w:val="28"/>
          <w:bdr w:val="none" w:sz="0" w:space="0" w:color="auto" w:frame="1"/>
          <w:lang w:val="uk-UA"/>
        </w:rPr>
        <w:t>виявлення відповідних порушень</w:t>
      </w:r>
      <w:r w:rsidR="00243849" w:rsidRPr="007E73CE">
        <w:rPr>
          <w:rFonts w:ascii="Times New Roman" w:hAnsi="Times New Roman"/>
          <w:bCs/>
          <w:color w:val="000000"/>
          <w:sz w:val="28"/>
          <w:bdr w:val="none" w:sz="0" w:space="0" w:color="auto" w:frame="1"/>
          <w:lang w:val="uk-UA"/>
        </w:rPr>
        <w:t>)</w:t>
      </w:r>
      <w:r w:rsidR="00243849" w:rsidRPr="007E73CE">
        <w:rPr>
          <w:rFonts w:ascii="Times New Roman" w:hAnsi="Times New Roman"/>
          <w:bCs/>
          <w:color w:val="000000"/>
          <w:sz w:val="28"/>
          <w:szCs w:val="28"/>
          <w:bdr w:val="none" w:sz="0" w:space="0" w:color="auto" w:frame="1"/>
          <w:lang w:val="uk-UA"/>
        </w:rPr>
        <w:t>. У разі прийняття відповідного закону він може набирати чинності згідно із законодавством.</w:t>
      </w:r>
    </w:p>
    <w:p w:rsidR="00243849" w:rsidRPr="007E73CE" w:rsidRDefault="00243849" w:rsidP="00243849">
      <w:pPr>
        <w:spacing w:after="0" w:line="240" w:lineRule="auto"/>
        <w:jc w:val="both"/>
        <w:rPr>
          <w:rFonts w:ascii="Times New Roman" w:hAnsi="Times New Roman"/>
          <w:bCs/>
          <w:color w:val="000000"/>
          <w:sz w:val="28"/>
          <w:szCs w:val="28"/>
          <w:bdr w:val="none" w:sz="0" w:space="0" w:color="auto" w:frame="1"/>
          <w:lang w:val="uk-UA"/>
        </w:rPr>
      </w:pPr>
    </w:p>
    <w:p w:rsidR="001A4421" w:rsidRPr="00243849" w:rsidRDefault="001A4421" w:rsidP="00243849">
      <w:pPr>
        <w:spacing w:after="0" w:line="240" w:lineRule="auto"/>
        <w:ind w:firstLine="708"/>
        <w:jc w:val="both"/>
        <w:rPr>
          <w:rStyle w:val="rvts23"/>
          <w:rFonts w:ascii="Times New Roman" w:hAnsi="Times New Roman" w:cs="Calibri"/>
          <w:bCs/>
          <w:sz w:val="28"/>
          <w:szCs w:val="28"/>
          <w:bdr w:val="none" w:sz="0" w:space="0" w:color="auto" w:frame="1"/>
          <w:lang w:val="uk-UA"/>
        </w:rPr>
      </w:pPr>
    </w:p>
    <w:p w:rsidR="00B06533" w:rsidRPr="001A4421" w:rsidRDefault="00B06533" w:rsidP="00B06533">
      <w:pPr>
        <w:spacing w:after="0" w:line="240" w:lineRule="auto"/>
        <w:ind w:firstLine="851"/>
        <w:jc w:val="both"/>
        <w:rPr>
          <w:rFonts w:ascii="Times New Roman" w:hAnsi="Times New Roman"/>
          <w:bCs/>
          <w:color w:val="000000"/>
          <w:sz w:val="28"/>
          <w:szCs w:val="28"/>
          <w:bdr w:val="none" w:sz="0" w:space="0" w:color="auto" w:frame="1"/>
        </w:rPr>
      </w:pPr>
    </w:p>
    <w:p w:rsidR="00B06533" w:rsidRPr="00986785" w:rsidRDefault="00B06533" w:rsidP="00B06533">
      <w:pPr>
        <w:spacing w:after="0" w:line="240" w:lineRule="auto"/>
        <w:ind w:firstLine="851"/>
        <w:jc w:val="both"/>
        <w:rPr>
          <w:rFonts w:ascii="Times New Roman" w:hAnsi="Times New Roman"/>
          <w:bCs/>
          <w:color w:val="000000"/>
          <w:sz w:val="28"/>
          <w:szCs w:val="28"/>
          <w:bdr w:val="none" w:sz="0" w:space="0" w:color="auto" w:frame="1"/>
        </w:rPr>
      </w:pPr>
    </w:p>
    <w:p w:rsidR="00B06533" w:rsidRPr="006A6F5E" w:rsidRDefault="00B06533" w:rsidP="00B06533">
      <w:pPr>
        <w:spacing w:after="0" w:line="240" w:lineRule="auto"/>
        <w:ind w:firstLine="851"/>
        <w:jc w:val="both"/>
        <w:rPr>
          <w:rFonts w:ascii="Times New Roman" w:hAnsi="Times New Roman"/>
          <w:bCs/>
          <w:color w:val="000000"/>
          <w:sz w:val="28"/>
          <w:szCs w:val="28"/>
          <w:bdr w:val="none" w:sz="0" w:space="0" w:color="auto" w:frame="1"/>
          <w:lang w:val="uk-UA"/>
        </w:rPr>
      </w:pPr>
    </w:p>
    <w:p w:rsidR="00B06533" w:rsidRPr="00B06533" w:rsidRDefault="00B06533" w:rsidP="00B06533">
      <w:pPr>
        <w:spacing w:after="0" w:line="240" w:lineRule="auto"/>
        <w:jc w:val="both"/>
        <w:rPr>
          <w:rFonts w:ascii="Times New Roman" w:eastAsia="Times New Roman" w:hAnsi="Times New Roman"/>
          <w:b/>
          <w:bCs/>
          <w:sz w:val="28"/>
          <w:szCs w:val="28"/>
          <w:lang w:val="uk-UA" w:eastAsia="ru-RU"/>
        </w:rPr>
      </w:pPr>
      <w:r w:rsidRPr="00BB05F8">
        <w:rPr>
          <w:rFonts w:ascii="Times New Roman" w:eastAsia="Times New Roman" w:hAnsi="Times New Roman"/>
          <w:b/>
          <w:bCs/>
          <w:sz w:val="28"/>
          <w:szCs w:val="28"/>
          <w:lang w:val="uk-UA" w:eastAsia="ru-RU"/>
        </w:rPr>
        <w:t>Голов</w:t>
      </w:r>
      <w:r>
        <w:rPr>
          <w:rFonts w:ascii="Times New Roman" w:eastAsia="Times New Roman" w:hAnsi="Times New Roman"/>
          <w:b/>
          <w:bCs/>
          <w:sz w:val="28"/>
          <w:szCs w:val="28"/>
          <w:lang w:val="uk-UA" w:eastAsia="ru-RU"/>
        </w:rPr>
        <w:t>а</w:t>
      </w:r>
      <w:r w:rsidRPr="00BB05F8">
        <w:rPr>
          <w:rFonts w:ascii="Times New Roman" w:eastAsia="Times New Roman" w:hAnsi="Times New Roman"/>
          <w:b/>
          <w:bCs/>
          <w:sz w:val="28"/>
          <w:szCs w:val="28"/>
          <w:lang w:val="uk-UA" w:eastAsia="ru-RU"/>
        </w:rPr>
        <w:t xml:space="preserve"> Комітету</w:t>
      </w:r>
      <w:r w:rsidRPr="00BB05F8">
        <w:rPr>
          <w:rFonts w:ascii="Times New Roman" w:eastAsia="Times New Roman" w:hAnsi="Times New Roman"/>
          <w:b/>
          <w:bCs/>
          <w:sz w:val="28"/>
          <w:szCs w:val="28"/>
          <w:lang w:val="uk-UA" w:eastAsia="ru-RU"/>
        </w:rPr>
        <w:tab/>
      </w:r>
      <w:r w:rsidRPr="00BB05F8">
        <w:rPr>
          <w:rFonts w:ascii="Times New Roman" w:eastAsia="Times New Roman" w:hAnsi="Times New Roman"/>
          <w:b/>
          <w:bCs/>
          <w:sz w:val="28"/>
          <w:szCs w:val="28"/>
          <w:lang w:val="uk-UA" w:eastAsia="ru-RU"/>
        </w:rPr>
        <w:tab/>
        <w:t xml:space="preserve"> </w:t>
      </w:r>
      <w:r w:rsidRPr="00BB05F8">
        <w:rPr>
          <w:rFonts w:ascii="Times New Roman" w:eastAsia="Times New Roman" w:hAnsi="Times New Roman"/>
          <w:b/>
          <w:bCs/>
          <w:sz w:val="28"/>
          <w:szCs w:val="28"/>
          <w:lang w:val="uk-UA" w:eastAsia="ru-RU"/>
        </w:rPr>
        <w:tab/>
      </w:r>
      <w:r w:rsidRPr="00BB05F8">
        <w:rPr>
          <w:rFonts w:ascii="Times New Roman" w:eastAsia="Times New Roman" w:hAnsi="Times New Roman"/>
          <w:b/>
          <w:bCs/>
          <w:sz w:val="28"/>
          <w:szCs w:val="28"/>
          <w:lang w:val="uk-UA" w:eastAsia="ru-RU"/>
        </w:rPr>
        <w:tab/>
      </w:r>
      <w:r w:rsidRPr="00BB05F8">
        <w:rPr>
          <w:rFonts w:ascii="Times New Roman" w:eastAsia="Times New Roman" w:hAnsi="Times New Roman"/>
          <w:b/>
          <w:bCs/>
          <w:sz w:val="28"/>
          <w:szCs w:val="28"/>
          <w:lang w:val="uk-UA" w:eastAsia="ru-RU"/>
        </w:rPr>
        <w:tab/>
      </w:r>
      <w:r w:rsidRPr="00BB05F8">
        <w:rPr>
          <w:rFonts w:ascii="Times New Roman" w:eastAsia="Times New Roman" w:hAnsi="Times New Roman"/>
          <w:b/>
          <w:bCs/>
          <w:sz w:val="28"/>
          <w:szCs w:val="28"/>
          <w:lang w:val="uk-UA" w:eastAsia="ru-RU"/>
        </w:rPr>
        <w:tab/>
      </w:r>
      <w:r>
        <w:rPr>
          <w:rFonts w:ascii="Times New Roman" w:eastAsia="Times New Roman" w:hAnsi="Times New Roman"/>
          <w:b/>
          <w:bCs/>
          <w:sz w:val="28"/>
          <w:szCs w:val="28"/>
          <w:lang w:val="uk-UA" w:eastAsia="ru-RU"/>
        </w:rPr>
        <w:tab/>
        <w:t xml:space="preserve">          Ю.Ю. Арістов</w:t>
      </w:r>
    </w:p>
    <w:p w:rsidR="00B06533" w:rsidRPr="00B06533" w:rsidRDefault="00B06533" w:rsidP="00B06533">
      <w:pPr>
        <w:spacing w:after="0" w:line="240" w:lineRule="auto"/>
        <w:ind w:firstLine="567"/>
        <w:rPr>
          <w:rFonts w:ascii="Times New Roman" w:hAnsi="Times New Roman"/>
          <w:sz w:val="28"/>
          <w:szCs w:val="28"/>
          <w:lang w:val="uk-UA"/>
        </w:rPr>
      </w:pPr>
    </w:p>
    <w:sectPr w:rsidR="00B06533" w:rsidRPr="00B06533" w:rsidSect="00B06533">
      <w:headerReference w:type="default" r:id="rId8"/>
      <w:footerReference w:type="default" r:id="rId9"/>
      <w:headerReference w:type="first" r:id="rId10"/>
      <w:footerReference w:type="first" r:id="rId11"/>
      <w:pgSz w:w="11906" w:h="16838" w:code="9"/>
      <w:pgMar w:top="1134" w:right="851" w:bottom="2722" w:left="1304"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35" w:rsidRDefault="008B0335" w:rsidP="005E306B">
      <w:pPr>
        <w:spacing w:after="0" w:line="240" w:lineRule="auto"/>
      </w:pPr>
      <w:r>
        <w:separator/>
      </w:r>
    </w:p>
  </w:endnote>
  <w:endnote w:type="continuationSeparator" w:id="0">
    <w:p w:rsidR="008B0335" w:rsidRDefault="008B0335"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04534"/>
      <w:docPartObj>
        <w:docPartGallery w:val="Page Numbers (Bottom of Page)"/>
        <w:docPartUnique/>
      </w:docPartObj>
    </w:sdtPr>
    <w:sdtEndPr/>
    <w:sdtContent>
      <w:p w:rsidR="00D62BDB" w:rsidRDefault="00D62BDB">
        <w:pPr>
          <w:pStyle w:val="a5"/>
          <w:jc w:val="right"/>
        </w:pPr>
        <w:r>
          <w:fldChar w:fldCharType="begin"/>
        </w:r>
        <w:r>
          <w:instrText>PAGE   \* MERGEFORMAT</w:instrText>
        </w:r>
        <w:r>
          <w:fldChar w:fldCharType="separate"/>
        </w:r>
        <w:r w:rsidR="0019572E" w:rsidRPr="0019572E">
          <w:rPr>
            <w:noProof/>
            <w:lang w:val="uk-UA"/>
          </w:rPr>
          <w:t>2</w:t>
        </w:r>
        <w:r>
          <w:fldChar w:fldCharType="end"/>
        </w:r>
      </w:p>
    </w:sdtContent>
  </w:sdt>
  <w:p w:rsidR="00D62BDB" w:rsidRDefault="00D62B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206050"/>
      <w:docPartObj>
        <w:docPartGallery w:val="Page Numbers (Bottom of Page)"/>
        <w:docPartUnique/>
      </w:docPartObj>
    </w:sdtPr>
    <w:sdtEndPr/>
    <w:sdtContent>
      <w:p w:rsidR="00F558F8" w:rsidRDefault="00F558F8">
        <w:pPr>
          <w:pStyle w:val="a5"/>
          <w:jc w:val="right"/>
        </w:pPr>
        <w:r>
          <w:fldChar w:fldCharType="begin"/>
        </w:r>
        <w:r>
          <w:instrText>PAGE   \* MERGEFORMAT</w:instrText>
        </w:r>
        <w:r>
          <w:fldChar w:fldCharType="separate"/>
        </w:r>
        <w:r w:rsidR="0019572E" w:rsidRPr="0019572E">
          <w:rPr>
            <w:noProof/>
            <w:lang w:val="uk-UA"/>
          </w:rPr>
          <w:t>1</w:t>
        </w:r>
        <w:r>
          <w:fldChar w:fldCharType="end"/>
        </w:r>
      </w:p>
    </w:sdtContent>
  </w:sdt>
  <w:p w:rsidR="00A7635E" w:rsidRPr="00F558F8" w:rsidRDefault="00A7635E">
    <w:pPr>
      <w:pStyle w:val="a5"/>
      <w:jc w:val="center"/>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35" w:rsidRDefault="008B0335" w:rsidP="005E306B">
      <w:pPr>
        <w:spacing w:after="0" w:line="240" w:lineRule="auto"/>
      </w:pPr>
      <w:r>
        <w:separator/>
      </w:r>
    </w:p>
  </w:footnote>
  <w:footnote w:type="continuationSeparator" w:id="0">
    <w:p w:rsidR="008B0335" w:rsidRDefault="008B0335"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14935"/>
    <w:multiLevelType w:val="hybridMultilevel"/>
    <w:tmpl w:val="6C009964"/>
    <w:lvl w:ilvl="0" w:tplc="22BABE9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69ED"/>
    <w:rsid w:val="000163C3"/>
    <w:rsid w:val="00030C51"/>
    <w:rsid w:val="00033E19"/>
    <w:rsid w:val="000354C2"/>
    <w:rsid w:val="0004046F"/>
    <w:rsid w:val="000414A9"/>
    <w:rsid w:val="00047CDD"/>
    <w:rsid w:val="0006336A"/>
    <w:rsid w:val="000778C6"/>
    <w:rsid w:val="00091BCD"/>
    <w:rsid w:val="000A1576"/>
    <w:rsid w:val="000A4C84"/>
    <w:rsid w:val="000B60E3"/>
    <w:rsid w:val="000D6E8B"/>
    <w:rsid w:val="000D6F57"/>
    <w:rsid w:val="000E7247"/>
    <w:rsid w:val="000F1586"/>
    <w:rsid w:val="000F5840"/>
    <w:rsid w:val="00105313"/>
    <w:rsid w:val="00111207"/>
    <w:rsid w:val="001120E8"/>
    <w:rsid w:val="00124C8E"/>
    <w:rsid w:val="00140717"/>
    <w:rsid w:val="00141617"/>
    <w:rsid w:val="00146493"/>
    <w:rsid w:val="00150F97"/>
    <w:rsid w:val="00160E9F"/>
    <w:rsid w:val="0017351B"/>
    <w:rsid w:val="00175BBC"/>
    <w:rsid w:val="0018779E"/>
    <w:rsid w:val="0019108F"/>
    <w:rsid w:val="0019231B"/>
    <w:rsid w:val="0019572E"/>
    <w:rsid w:val="001966F0"/>
    <w:rsid w:val="001A42A8"/>
    <w:rsid w:val="001A4421"/>
    <w:rsid w:val="001A47E4"/>
    <w:rsid w:val="001C04E0"/>
    <w:rsid w:val="001C5DBC"/>
    <w:rsid w:val="001C6455"/>
    <w:rsid w:val="001D2FE6"/>
    <w:rsid w:val="001D3C24"/>
    <w:rsid w:val="001E2F77"/>
    <w:rsid w:val="001E447A"/>
    <w:rsid w:val="001F51BB"/>
    <w:rsid w:val="00206BBB"/>
    <w:rsid w:val="0021032F"/>
    <w:rsid w:val="00217E8B"/>
    <w:rsid w:val="0023319E"/>
    <w:rsid w:val="00235CD7"/>
    <w:rsid w:val="00241609"/>
    <w:rsid w:val="00241A1B"/>
    <w:rsid w:val="00243849"/>
    <w:rsid w:val="00251CFE"/>
    <w:rsid w:val="0025537A"/>
    <w:rsid w:val="00260387"/>
    <w:rsid w:val="00271D8F"/>
    <w:rsid w:val="0027357F"/>
    <w:rsid w:val="002779F0"/>
    <w:rsid w:val="00277E2A"/>
    <w:rsid w:val="00281EF6"/>
    <w:rsid w:val="002953E0"/>
    <w:rsid w:val="00296048"/>
    <w:rsid w:val="002A5D4C"/>
    <w:rsid w:val="002B2AE5"/>
    <w:rsid w:val="002B3EB6"/>
    <w:rsid w:val="002B5107"/>
    <w:rsid w:val="002B5FC1"/>
    <w:rsid w:val="002D0561"/>
    <w:rsid w:val="002D116F"/>
    <w:rsid w:val="002D61D8"/>
    <w:rsid w:val="002E0A18"/>
    <w:rsid w:val="002E31BF"/>
    <w:rsid w:val="002E44DA"/>
    <w:rsid w:val="002E7179"/>
    <w:rsid w:val="00334CDE"/>
    <w:rsid w:val="003417FF"/>
    <w:rsid w:val="00360B7C"/>
    <w:rsid w:val="003614C3"/>
    <w:rsid w:val="003636C8"/>
    <w:rsid w:val="0036458E"/>
    <w:rsid w:val="00371148"/>
    <w:rsid w:val="00380D5D"/>
    <w:rsid w:val="003819BE"/>
    <w:rsid w:val="00386DFF"/>
    <w:rsid w:val="0039289B"/>
    <w:rsid w:val="0039316E"/>
    <w:rsid w:val="00395AC2"/>
    <w:rsid w:val="003A6F8A"/>
    <w:rsid w:val="003B49E8"/>
    <w:rsid w:val="003D0996"/>
    <w:rsid w:val="003D1CBA"/>
    <w:rsid w:val="003D63B9"/>
    <w:rsid w:val="003E302F"/>
    <w:rsid w:val="003E371A"/>
    <w:rsid w:val="003F08F3"/>
    <w:rsid w:val="00426EE4"/>
    <w:rsid w:val="00432F15"/>
    <w:rsid w:val="00451750"/>
    <w:rsid w:val="00455150"/>
    <w:rsid w:val="004717F5"/>
    <w:rsid w:val="00472957"/>
    <w:rsid w:val="004734B1"/>
    <w:rsid w:val="004800D4"/>
    <w:rsid w:val="004852FA"/>
    <w:rsid w:val="0048662C"/>
    <w:rsid w:val="004A5738"/>
    <w:rsid w:val="004C53C1"/>
    <w:rsid w:val="004E4F5C"/>
    <w:rsid w:val="004E68F8"/>
    <w:rsid w:val="004F7B8A"/>
    <w:rsid w:val="00500CE7"/>
    <w:rsid w:val="0050620F"/>
    <w:rsid w:val="00513AA5"/>
    <w:rsid w:val="00515F1D"/>
    <w:rsid w:val="00530704"/>
    <w:rsid w:val="00541922"/>
    <w:rsid w:val="00545919"/>
    <w:rsid w:val="0055005A"/>
    <w:rsid w:val="005532AF"/>
    <w:rsid w:val="00557401"/>
    <w:rsid w:val="0056039F"/>
    <w:rsid w:val="00561A15"/>
    <w:rsid w:val="0056352F"/>
    <w:rsid w:val="0057282D"/>
    <w:rsid w:val="00573F2B"/>
    <w:rsid w:val="00587F79"/>
    <w:rsid w:val="00592C72"/>
    <w:rsid w:val="005A36EE"/>
    <w:rsid w:val="005A4728"/>
    <w:rsid w:val="005B71F5"/>
    <w:rsid w:val="005C3D1C"/>
    <w:rsid w:val="005C3F5E"/>
    <w:rsid w:val="005C566A"/>
    <w:rsid w:val="005C674D"/>
    <w:rsid w:val="005D7B41"/>
    <w:rsid w:val="005E306B"/>
    <w:rsid w:val="005F20B5"/>
    <w:rsid w:val="005F6BB4"/>
    <w:rsid w:val="006046BD"/>
    <w:rsid w:val="00615C8C"/>
    <w:rsid w:val="00617F84"/>
    <w:rsid w:val="00626A3E"/>
    <w:rsid w:val="00627587"/>
    <w:rsid w:val="0064178E"/>
    <w:rsid w:val="0064192E"/>
    <w:rsid w:val="00647498"/>
    <w:rsid w:val="0065022E"/>
    <w:rsid w:val="00655170"/>
    <w:rsid w:val="00660B13"/>
    <w:rsid w:val="0066623D"/>
    <w:rsid w:val="006A5D5E"/>
    <w:rsid w:val="006C0460"/>
    <w:rsid w:val="006C13B3"/>
    <w:rsid w:val="006C634A"/>
    <w:rsid w:val="006F10E8"/>
    <w:rsid w:val="007069DA"/>
    <w:rsid w:val="00713E93"/>
    <w:rsid w:val="00714824"/>
    <w:rsid w:val="00724385"/>
    <w:rsid w:val="0073224C"/>
    <w:rsid w:val="007554B2"/>
    <w:rsid w:val="00757DDF"/>
    <w:rsid w:val="00765FC9"/>
    <w:rsid w:val="007706D5"/>
    <w:rsid w:val="007813ED"/>
    <w:rsid w:val="007820B9"/>
    <w:rsid w:val="00797270"/>
    <w:rsid w:val="007A0252"/>
    <w:rsid w:val="007B31A3"/>
    <w:rsid w:val="007C6B88"/>
    <w:rsid w:val="007D2B6C"/>
    <w:rsid w:val="007E7411"/>
    <w:rsid w:val="007F118D"/>
    <w:rsid w:val="007F5D91"/>
    <w:rsid w:val="0080009B"/>
    <w:rsid w:val="00801178"/>
    <w:rsid w:val="0080545D"/>
    <w:rsid w:val="00811821"/>
    <w:rsid w:val="00822AAF"/>
    <w:rsid w:val="0082657B"/>
    <w:rsid w:val="00826BB2"/>
    <w:rsid w:val="00837BFE"/>
    <w:rsid w:val="00840E25"/>
    <w:rsid w:val="0084269F"/>
    <w:rsid w:val="0087191C"/>
    <w:rsid w:val="008B0335"/>
    <w:rsid w:val="008C2BF7"/>
    <w:rsid w:val="008D0011"/>
    <w:rsid w:val="008D7BBE"/>
    <w:rsid w:val="008E54D5"/>
    <w:rsid w:val="009328EF"/>
    <w:rsid w:val="009339F7"/>
    <w:rsid w:val="00933CB2"/>
    <w:rsid w:val="00941573"/>
    <w:rsid w:val="00945B68"/>
    <w:rsid w:val="00957D31"/>
    <w:rsid w:val="009720E0"/>
    <w:rsid w:val="00972232"/>
    <w:rsid w:val="00974B0F"/>
    <w:rsid w:val="009811DB"/>
    <w:rsid w:val="009858E3"/>
    <w:rsid w:val="009865D4"/>
    <w:rsid w:val="00995A64"/>
    <w:rsid w:val="009A133C"/>
    <w:rsid w:val="009A720A"/>
    <w:rsid w:val="009B5F9B"/>
    <w:rsid w:val="009E6486"/>
    <w:rsid w:val="009F0989"/>
    <w:rsid w:val="00A00059"/>
    <w:rsid w:val="00A00D25"/>
    <w:rsid w:val="00A1207D"/>
    <w:rsid w:val="00A33618"/>
    <w:rsid w:val="00A47F6B"/>
    <w:rsid w:val="00A50084"/>
    <w:rsid w:val="00A53AB0"/>
    <w:rsid w:val="00A600C3"/>
    <w:rsid w:val="00A60747"/>
    <w:rsid w:val="00A70C96"/>
    <w:rsid w:val="00A74375"/>
    <w:rsid w:val="00A7635E"/>
    <w:rsid w:val="00A76A60"/>
    <w:rsid w:val="00A833C8"/>
    <w:rsid w:val="00A8703A"/>
    <w:rsid w:val="00A924EA"/>
    <w:rsid w:val="00AA5099"/>
    <w:rsid w:val="00AC09C1"/>
    <w:rsid w:val="00AC3068"/>
    <w:rsid w:val="00AD6650"/>
    <w:rsid w:val="00AD7F82"/>
    <w:rsid w:val="00AF722A"/>
    <w:rsid w:val="00B06533"/>
    <w:rsid w:val="00B06D06"/>
    <w:rsid w:val="00B20D18"/>
    <w:rsid w:val="00B311E8"/>
    <w:rsid w:val="00B410F9"/>
    <w:rsid w:val="00B47417"/>
    <w:rsid w:val="00B562AA"/>
    <w:rsid w:val="00B56A16"/>
    <w:rsid w:val="00B56A98"/>
    <w:rsid w:val="00B62564"/>
    <w:rsid w:val="00B62F04"/>
    <w:rsid w:val="00B6321D"/>
    <w:rsid w:val="00B64F73"/>
    <w:rsid w:val="00B73B60"/>
    <w:rsid w:val="00B7466F"/>
    <w:rsid w:val="00B9112F"/>
    <w:rsid w:val="00B9634E"/>
    <w:rsid w:val="00B97703"/>
    <w:rsid w:val="00BA62CD"/>
    <w:rsid w:val="00BB6A66"/>
    <w:rsid w:val="00BC2517"/>
    <w:rsid w:val="00BD061F"/>
    <w:rsid w:val="00BD0801"/>
    <w:rsid w:val="00BD2CD0"/>
    <w:rsid w:val="00BD4EE1"/>
    <w:rsid w:val="00BD6B37"/>
    <w:rsid w:val="00BE0883"/>
    <w:rsid w:val="00BE67FB"/>
    <w:rsid w:val="00BF1E95"/>
    <w:rsid w:val="00BF43FC"/>
    <w:rsid w:val="00C11FB6"/>
    <w:rsid w:val="00C12924"/>
    <w:rsid w:val="00C12C4D"/>
    <w:rsid w:val="00C20EC3"/>
    <w:rsid w:val="00C27AE9"/>
    <w:rsid w:val="00C359EC"/>
    <w:rsid w:val="00C370BE"/>
    <w:rsid w:val="00C434B6"/>
    <w:rsid w:val="00C53E45"/>
    <w:rsid w:val="00C86266"/>
    <w:rsid w:val="00C92F3D"/>
    <w:rsid w:val="00C97711"/>
    <w:rsid w:val="00CA7044"/>
    <w:rsid w:val="00CB563A"/>
    <w:rsid w:val="00CC39A1"/>
    <w:rsid w:val="00CC6177"/>
    <w:rsid w:val="00CD4A38"/>
    <w:rsid w:val="00CE3E1B"/>
    <w:rsid w:val="00CE531D"/>
    <w:rsid w:val="00CE6A4B"/>
    <w:rsid w:val="00CF46D7"/>
    <w:rsid w:val="00CF4794"/>
    <w:rsid w:val="00D0541A"/>
    <w:rsid w:val="00D128A2"/>
    <w:rsid w:val="00D166A3"/>
    <w:rsid w:val="00D22048"/>
    <w:rsid w:val="00D242C2"/>
    <w:rsid w:val="00D37FA2"/>
    <w:rsid w:val="00D4455A"/>
    <w:rsid w:val="00D52549"/>
    <w:rsid w:val="00D57E1B"/>
    <w:rsid w:val="00D62BDB"/>
    <w:rsid w:val="00D67288"/>
    <w:rsid w:val="00D74ED8"/>
    <w:rsid w:val="00DA6061"/>
    <w:rsid w:val="00DC6B9C"/>
    <w:rsid w:val="00DD18C9"/>
    <w:rsid w:val="00DE24D0"/>
    <w:rsid w:val="00DF0115"/>
    <w:rsid w:val="00DF6423"/>
    <w:rsid w:val="00E10E15"/>
    <w:rsid w:val="00E22290"/>
    <w:rsid w:val="00E30072"/>
    <w:rsid w:val="00E475D4"/>
    <w:rsid w:val="00E53D8D"/>
    <w:rsid w:val="00E54B8D"/>
    <w:rsid w:val="00E60B6A"/>
    <w:rsid w:val="00E61857"/>
    <w:rsid w:val="00E64BF6"/>
    <w:rsid w:val="00E82D99"/>
    <w:rsid w:val="00EC5F68"/>
    <w:rsid w:val="00ED2C47"/>
    <w:rsid w:val="00ED60C3"/>
    <w:rsid w:val="00EF084B"/>
    <w:rsid w:val="00EF0D50"/>
    <w:rsid w:val="00EF401C"/>
    <w:rsid w:val="00F0531E"/>
    <w:rsid w:val="00F1719C"/>
    <w:rsid w:val="00F24CEF"/>
    <w:rsid w:val="00F27ED1"/>
    <w:rsid w:val="00F55423"/>
    <w:rsid w:val="00F558F8"/>
    <w:rsid w:val="00F57885"/>
    <w:rsid w:val="00F600AF"/>
    <w:rsid w:val="00F8501D"/>
    <w:rsid w:val="00F91DD3"/>
    <w:rsid w:val="00FA78C9"/>
    <w:rsid w:val="00FB5A72"/>
    <w:rsid w:val="00FB752C"/>
    <w:rsid w:val="00FC05D5"/>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A2508"/>
  <w15:docId w15:val="{F010BBEA-8C6E-4F92-A944-B2666123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0D6E8B"/>
    <w:pPr>
      <w:keepNext/>
      <w:spacing w:after="0" w:line="240" w:lineRule="auto"/>
      <w:outlineLvl w:val="0"/>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10">
    <w:name w:val="Заголовок 1 Знак"/>
    <w:basedOn w:val="a0"/>
    <w:link w:val="1"/>
    <w:rsid w:val="000D6E8B"/>
    <w:rPr>
      <w:rFonts w:ascii="Times New Roman" w:eastAsia="Times New Roman" w:hAnsi="Times New Roman"/>
      <w:b/>
      <w:bCs/>
      <w:sz w:val="24"/>
      <w:szCs w:val="24"/>
      <w:lang w:val="uk-UA" w:eastAsia="ru-RU"/>
    </w:rPr>
  </w:style>
  <w:style w:type="character" w:customStyle="1" w:styleId="rvts23">
    <w:name w:val="rvts23"/>
    <w:basedOn w:val="a0"/>
    <w:rsid w:val="000D6E8B"/>
  </w:style>
  <w:style w:type="paragraph" w:styleId="ab">
    <w:name w:val="Body Text"/>
    <w:basedOn w:val="a"/>
    <w:link w:val="ac"/>
    <w:rsid w:val="001F51BB"/>
    <w:pPr>
      <w:spacing w:after="0" w:line="240" w:lineRule="auto"/>
      <w:jc w:val="both"/>
    </w:pPr>
    <w:rPr>
      <w:rFonts w:ascii="Times New Roman" w:eastAsia="Times New Roman" w:hAnsi="Times New Roman"/>
      <w:b/>
      <w:bCs/>
      <w:sz w:val="26"/>
      <w:szCs w:val="24"/>
      <w:lang w:val="uk-UA" w:eastAsia="ru-RU"/>
    </w:rPr>
  </w:style>
  <w:style w:type="character" w:customStyle="1" w:styleId="ac">
    <w:name w:val="Основний текст Знак"/>
    <w:basedOn w:val="a0"/>
    <w:link w:val="ab"/>
    <w:rsid w:val="001F51BB"/>
    <w:rPr>
      <w:rFonts w:ascii="Times New Roman" w:eastAsia="Times New Roman" w:hAnsi="Times New Roman"/>
      <w:b/>
      <w:bCs/>
      <w:sz w:val="26"/>
      <w:szCs w:val="24"/>
      <w:lang w:val="uk-UA" w:eastAsia="ru-RU"/>
    </w:rPr>
  </w:style>
  <w:style w:type="paragraph" w:customStyle="1" w:styleId="Style4">
    <w:name w:val="Style4"/>
    <w:basedOn w:val="a"/>
    <w:uiPriority w:val="99"/>
    <w:rsid w:val="007820B9"/>
    <w:pPr>
      <w:widowControl w:val="0"/>
      <w:autoSpaceDE w:val="0"/>
      <w:autoSpaceDN w:val="0"/>
      <w:adjustRightInd w:val="0"/>
      <w:spacing w:after="0" w:line="322" w:lineRule="exact"/>
      <w:ind w:firstLine="706"/>
      <w:jc w:val="both"/>
    </w:pPr>
    <w:rPr>
      <w:rFonts w:ascii="Times New Roman" w:eastAsia="Times New Roman" w:hAnsi="Times New Roman"/>
      <w:sz w:val="24"/>
      <w:szCs w:val="24"/>
      <w:lang w:val="uk-UA" w:eastAsia="uk-UA"/>
    </w:rPr>
  </w:style>
  <w:style w:type="paragraph" w:styleId="ad">
    <w:name w:val="List Paragraph"/>
    <w:basedOn w:val="a"/>
    <w:uiPriority w:val="34"/>
    <w:qFormat/>
    <w:rsid w:val="000F5840"/>
    <w:pPr>
      <w:ind w:left="720"/>
      <w:contextualSpacing/>
    </w:pPr>
  </w:style>
  <w:style w:type="character" w:customStyle="1" w:styleId="rvts44">
    <w:name w:val="rvts44"/>
    <w:rsid w:val="00B6321D"/>
  </w:style>
  <w:style w:type="character" w:customStyle="1" w:styleId="11">
    <w:name w:val="Шрифт абзацу за промовчанням1"/>
    <w:rsid w:val="00D67288"/>
  </w:style>
  <w:style w:type="character" w:customStyle="1" w:styleId="st42">
    <w:name w:val="st42"/>
    <w:rsid w:val="00D67288"/>
    <w:rPr>
      <w:rFonts w:ascii="Times New Roman" w:hAnsi="Times New Roman" w:cs="Times New Roman"/>
      <w:color w:val="000000"/>
    </w:rPr>
  </w:style>
  <w:style w:type="paragraph" w:customStyle="1" w:styleId="Default">
    <w:name w:val="Default"/>
    <w:rsid w:val="00B56A98"/>
    <w:pPr>
      <w:autoSpaceDE w:val="0"/>
      <w:autoSpaceDN w:val="0"/>
      <w:adjustRightInd w:val="0"/>
    </w:pPr>
    <w:rPr>
      <w:rFonts w:ascii="Times New Roman" w:hAnsi="Times New Roman"/>
      <w:color w:val="000000"/>
      <w:sz w:val="24"/>
      <w:szCs w:val="24"/>
      <w:lang w:val="uk-UA"/>
    </w:rPr>
  </w:style>
  <w:style w:type="paragraph" w:customStyle="1" w:styleId="ae">
    <w:name w:val="МЕРТ"/>
    <w:basedOn w:val="a"/>
    <w:link w:val="af"/>
    <w:qFormat/>
    <w:rsid w:val="001A4421"/>
    <w:pPr>
      <w:spacing w:after="0" w:line="240" w:lineRule="auto"/>
      <w:ind w:firstLine="709"/>
      <w:jc w:val="both"/>
    </w:pPr>
    <w:rPr>
      <w:rFonts w:ascii="Times New Roman" w:eastAsia="Times New Roman" w:hAnsi="Times New Roman" w:cs="Cambria"/>
      <w:sz w:val="28"/>
      <w:u w:color="000000"/>
      <w:lang w:val="uk-UA"/>
    </w:rPr>
  </w:style>
  <w:style w:type="character" w:customStyle="1" w:styleId="af">
    <w:name w:val="МЕРТ Знак"/>
    <w:link w:val="ae"/>
    <w:locked/>
    <w:rsid w:val="001A4421"/>
    <w:rPr>
      <w:rFonts w:ascii="Times New Roman" w:eastAsia="Times New Roman" w:hAnsi="Times New Roman" w:cs="Cambria"/>
      <w:sz w:val="28"/>
      <w:u w:color="000000"/>
      <w:lang w:val="uk-UA"/>
    </w:rPr>
  </w:style>
  <w:style w:type="character" w:customStyle="1" w:styleId="rvts9">
    <w:name w:val="rvts9"/>
    <w:basedOn w:val="a0"/>
    <w:rsid w:val="001A4421"/>
  </w:style>
  <w:style w:type="paragraph" w:customStyle="1" w:styleId="rvps2">
    <w:name w:val="rvps2"/>
    <w:basedOn w:val="a"/>
    <w:rsid w:val="00A600C3"/>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F7EC-508C-4532-992D-DBDF4972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2149</Words>
  <Characters>1225</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Тетяна Василівна Філь</dc:creator>
  <cp:lastModifiedBy>Сєрік Наталія Петрівна</cp:lastModifiedBy>
  <cp:revision>29</cp:revision>
  <cp:lastPrinted>2020-11-23T13:08:00Z</cp:lastPrinted>
  <dcterms:created xsi:type="dcterms:W3CDTF">2020-06-18T09:03:00Z</dcterms:created>
  <dcterms:modified xsi:type="dcterms:W3CDTF">2020-11-25T09:22:00Z</dcterms:modified>
</cp:coreProperties>
</file>