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1C" w:rsidRDefault="0049161C" w:rsidP="00433CCE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49161C" w:rsidRDefault="0049161C" w:rsidP="00433CCE">
      <w:pPr>
        <w:ind w:left="708" w:firstLine="1"/>
        <w:jc w:val="center"/>
        <w:rPr>
          <w:b/>
          <w:sz w:val="28"/>
          <w:szCs w:val="28"/>
          <w:lang w:val="uk-UA"/>
        </w:rPr>
      </w:pPr>
    </w:p>
    <w:p w:rsidR="0049161C" w:rsidRPr="005420B0" w:rsidRDefault="0049161C" w:rsidP="005420B0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До проекту Закону України «</w:t>
      </w:r>
      <w:r w:rsidRPr="005420B0">
        <w:rPr>
          <w:b/>
          <w:sz w:val="28"/>
          <w:szCs w:val="28"/>
        </w:rPr>
        <w:t xml:space="preserve">Про внесення змін до Закону України «Про </w:t>
      </w:r>
      <w:r w:rsidRPr="005420B0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державну реєстрацію юридичних осіб, фізичних осіб - підприємців та громадських формувань» </w:t>
      </w:r>
      <w:r w:rsidRPr="005420B0">
        <w:rPr>
          <w:rStyle w:val="a4"/>
          <w:b w:val="0"/>
          <w:sz w:val="28"/>
          <w:szCs w:val="28"/>
        </w:rPr>
        <w:t xml:space="preserve"> </w:t>
      </w:r>
      <w:r w:rsidRPr="005420B0">
        <w:rPr>
          <w:rStyle w:val="a4"/>
          <w:sz w:val="28"/>
          <w:szCs w:val="28"/>
        </w:rPr>
        <w:t>(щодо забезпечення  діяльності професійних спілок)</w:t>
      </w:r>
      <w:r>
        <w:rPr>
          <w:rStyle w:val="a4"/>
          <w:sz w:val="28"/>
          <w:szCs w:val="28"/>
        </w:rPr>
        <w:t>»</w:t>
      </w:r>
    </w:p>
    <w:p w:rsidR="0049161C" w:rsidRDefault="0049161C" w:rsidP="00433CCE">
      <w:pPr>
        <w:rPr>
          <w:b/>
          <w:sz w:val="28"/>
          <w:szCs w:val="28"/>
          <w:lang w:val="uk-UA"/>
        </w:rPr>
      </w:pPr>
    </w:p>
    <w:p w:rsidR="0049161C" w:rsidRDefault="0049161C" w:rsidP="00433C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необхідності прийняття законопроекту</w:t>
      </w:r>
    </w:p>
    <w:p w:rsidR="0049161C" w:rsidRDefault="0049161C" w:rsidP="008A1083">
      <w:pPr>
        <w:pStyle w:val="a3"/>
        <w:spacing w:after="0" w:line="240" w:lineRule="auto"/>
        <w:ind w:left="0" w:right="-8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161C" w:rsidRPr="00F12AD9" w:rsidRDefault="0049161C" w:rsidP="008A1083">
      <w:pPr>
        <w:pStyle w:val="a3"/>
        <w:spacing w:after="0" w:line="240" w:lineRule="auto"/>
        <w:ind w:left="0"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Загальний порядок державної реєстрації профспілок, їх об’єднань та організацій профспілок регулюється </w:t>
      </w:r>
      <w:r>
        <w:rPr>
          <w:rFonts w:ascii="Times New Roman" w:hAnsi="Times New Roman"/>
          <w:sz w:val="28"/>
          <w:szCs w:val="28"/>
        </w:rPr>
        <w:t>Законом</w:t>
      </w:r>
      <w:r w:rsidRPr="008D046B">
        <w:rPr>
          <w:rFonts w:ascii="Times New Roman" w:hAnsi="Times New Roman"/>
          <w:sz w:val="28"/>
          <w:szCs w:val="28"/>
        </w:rPr>
        <w:t xml:space="preserve"> України «Про державну реєстрацію юридичних осіб, фізичних осіб - підприємців та громадських формувань»</w:t>
      </w:r>
      <w:r>
        <w:rPr>
          <w:rFonts w:ascii="Times New Roman" w:hAnsi="Times New Roman"/>
          <w:sz w:val="28"/>
          <w:szCs w:val="28"/>
        </w:rPr>
        <w:t xml:space="preserve"> (далі – Закон). Частина друга статті 3 Закону визначає, що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8A10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аконом може бути встановлено особливості державної реєстрації громадських формувань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Такі особливості визначені у статті 16 Закону України </w:t>
      </w:r>
      <w:r w:rsidRPr="008A1083">
        <w:rPr>
          <w:rFonts w:ascii="Times New Roman" w:hAnsi="Times New Roman"/>
          <w:sz w:val="28"/>
          <w:szCs w:val="28"/>
        </w:rPr>
        <w:t>«Про професійні спілки, їх права та гарантії діяльності»</w:t>
      </w:r>
      <w:r>
        <w:rPr>
          <w:rFonts w:ascii="Times New Roman" w:hAnsi="Times New Roman"/>
          <w:sz w:val="28"/>
          <w:szCs w:val="28"/>
        </w:rPr>
        <w:t>.</w:t>
      </w:r>
    </w:p>
    <w:p w:rsidR="0049161C" w:rsidRPr="00437BB5" w:rsidRDefault="0049161C" w:rsidP="00433CCE">
      <w:pPr>
        <w:pStyle w:val="a3"/>
        <w:spacing w:after="0" w:line="240" w:lineRule="auto"/>
        <w:ind w:left="0"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Зміни, внесенні </w:t>
      </w:r>
      <w:r w:rsidRPr="008D046B">
        <w:rPr>
          <w:rStyle w:val="rvts46"/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Законом </w:t>
      </w:r>
      <w:r>
        <w:rPr>
          <w:rStyle w:val="rvts46"/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України </w:t>
      </w:r>
      <w:r w:rsidRPr="008D046B">
        <w:rPr>
          <w:rStyle w:val="rvts46"/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від 06.10.</w:t>
      </w:r>
      <w:r w:rsidRPr="00F12AD9">
        <w:rPr>
          <w:rStyle w:val="rvts46"/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2016 </w:t>
      </w:r>
      <w:hyperlink r:id="rId7" w:anchor="n369" w:tgtFrame="_blank" w:history="1">
        <w:r w:rsidRPr="00F12AD9">
          <w:rPr>
            <w:rStyle w:val="a5"/>
            <w:rFonts w:ascii="Times New Roman" w:hAnsi="Times New Roman"/>
            <w:i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№1666-VIII, </w:t>
        </w:r>
        <w:r>
          <w:rPr>
            <w:rStyle w:val="a5"/>
            <w:rFonts w:ascii="Times New Roman" w:hAnsi="Times New Roman"/>
            <w:i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який </w:t>
        </w:r>
        <w:r>
          <w:rPr>
            <w:rFonts w:ascii="Times New Roman" w:hAnsi="Times New Roman"/>
            <w:sz w:val="28"/>
            <w:szCs w:val="28"/>
          </w:rPr>
          <w:t>був прийнятий без урахування пропозицій профспілок,</w:t>
        </w:r>
        <w:r w:rsidRPr="00F12AD9">
          <w:rPr>
            <w:rStyle w:val="a5"/>
            <w:rFonts w:ascii="Times New Roman" w:hAnsi="Times New Roman"/>
            <w:i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призвели до колізії його норм, неоднозначного трактування </w:t>
        </w:r>
        <w:r w:rsidRPr="00F12AD9">
          <w:rPr>
            <w:rFonts w:ascii="Times New Roman" w:hAnsi="Times New Roman"/>
            <w:sz w:val="28"/>
            <w:szCs w:val="28"/>
          </w:rPr>
          <w:t xml:space="preserve">державними реєстраторами </w:t>
        </w:r>
        <w:r w:rsidRPr="00F12AD9">
          <w:rPr>
            <w:rStyle w:val="a5"/>
            <w:rFonts w:ascii="Times New Roman" w:hAnsi="Times New Roman"/>
            <w:i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понять «громадські формування» і «громадські об’єднання» </w:t>
        </w:r>
      </w:hyperlink>
      <w:r w:rsidRPr="00F12AD9">
        <w:rPr>
          <w:rFonts w:ascii="Times New Roman" w:hAnsi="Times New Roman"/>
          <w:sz w:val="28"/>
          <w:szCs w:val="28"/>
        </w:rPr>
        <w:t>та розбіжностей при застосуванні</w:t>
      </w:r>
      <w:r w:rsidRPr="00704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цих норм, що </w:t>
      </w:r>
      <w:r w:rsidRPr="00704787">
        <w:rPr>
          <w:rFonts w:ascii="Times New Roman" w:hAnsi="Times New Roman"/>
          <w:sz w:val="28"/>
          <w:szCs w:val="28"/>
        </w:rPr>
        <w:t>створює додаткові організаційні та фінансові перепони на шляху здійснення громадянами права на вільне об’єднання у профспілки і, як наслідок, гальмує процес реєстрації професійних</w:t>
      </w:r>
      <w:r>
        <w:rPr>
          <w:rFonts w:ascii="Times New Roman" w:hAnsi="Times New Roman"/>
          <w:sz w:val="28"/>
          <w:szCs w:val="28"/>
        </w:rPr>
        <w:t xml:space="preserve"> спілок</w:t>
      </w:r>
      <w:r w:rsidRPr="00704787">
        <w:rPr>
          <w:rFonts w:ascii="Times New Roman" w:hAnsi="Times New Roman"/>
          <w:sz w:val="28"/>
          <w:szCs w:val="28"/>
        </w:rPr>
        <w:t xml:space="preserve">. </w:t>
      </w:r>
    </w:p>
    <w:p w:rsidR="0049161C" w:rsidRPr="00E277B2" w:rsidRDefault="0049161C" w:rsidP="00433CCE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Разом з тим, зазначені зміни суперечать нормам міжнародних договорів,  ратифікованих Україною. Так,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стаття 7 </w:t>
      </w:r>
      <w:r>
        <w:rPr>
          <w:rFonts w:ascii="Times New Roman" w:hAnsi="Times New Roman" w:cs="Times New Roman"/>
          <w:sz w:val="28"/>
          <w:szCs w:val="28"/>
        </w:rPr>
        <w:t xml:space="preserve">Конвенції МОП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№ 87 </w:t>
      </w:r>
      <w:bookmarkStart w:id="0" w:name="o26"/>
      <w:bookmarkEnd w:id="0"/>
      <w:r w:rsidRPr="00E277B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 свободу асоціації та захист права на організацію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передбачає, що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абуття прав юридичної особи організаціями працівників, їхніми федераціями та конфедераціями не може бути підпорядковано умовам, здатним перешкодити застосуванню положень статей 2, 3 та 4, зміст яких спрямовано на право створення організацій працівників, самостійної організації їх діяльності, незалежності цих організацій від будь-якого втручання, здатного обмежити  це  право  або  перешкодити   його   законному здійсненню. </w:t>
      </w:r>
    </w:p>
    <w:p w:rsidR="0049161C" w:rsidRDefault="0049161C" w:rsidP="00433CCE">
      <w:pPr>
        <w:pStyle w:val="HTML0"/>
        <w:shd w:val="clear" w:color="auto" w:fill="FFFFFF"/>
        <w:ind w:right="-82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У супереч цим вимогам пунктом 6 частини першої статті 15 Закону встановлено </w:t>
      </w:r>
      <w:r>
        <w:rPr>
          <w:rFonts w:ascii="Times New Roman" w:hAnsi="Times New Roman" w:cs="Times New Roman"/>
          <w:sz w:val="28"/>
          <w:szCs w:val="28"/>
        </w:rPr>
        <w:t xml:space="preserve">обов’язкове нотаріальне засвідчення справжності підпису на рішенні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виборного органу профспілки, організації профспілки або їх об’єднання, що подається для державної реєстрації змін до відомостей про юридичну особу, а також до їх установчих документів, хоча </w:t>
      </w:r>
      <w:r>
        <w:rPr>
          <w:rFonts w:ascii="Times New Roman" w:hAnsi="Times New Roman" w:cs="Times New Roman"/>
          <w:sz w:val="28"/>
          <w:szCs w:val="28"/>
        </w:rPr>
        <w:t>при заснуванні юридичної особи Законом засвідчення підпису на цих документах не вимагається.</w:t>
      </w:r>
    </w:p>
    <w:p w:rsidR="0049161C" w:rsidRDefault="0049161C" w:rsidP="00433CCE">
      <w:pPr>
        <w:pStyle w:val="HTML0"/>
        <w:shd w:val="clear" w:color="auto" w:fill="FFFFFF"/>
        <w:ind w:right="-82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При цьому, законодавець зробив виключення з цього правила для </w:t>
      </w:r>
      <w:r w:rsidRPr="00A006E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громадських організацій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благодійних організацій, акціонерних товариств, політичних партій та </w:t>
      </w:r>
      <w:r w:rsidRPr="00A006E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громадських формувань, що не мають статус юридичної особи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49161C" w:rsidRDefault="0049161C" w:rsidP="00433CCE">
      <w:pPr>
        <w:pStyle w:val="HTML0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540"/>
          <w:tab w:val="left" w:pos="9720"/>
          <w:tab w:val="left" w:pos="9900"/>
        </w:tabs>
        <w:ind w:right="-82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Відповідно до Закону України «Про громадські об’єднання» профспілки, організації профспілок та їх об’єднання віднесено до громадських об’єднань, а за передбаченою у статті 1 Закону термінологією («громадське формування»), профспілки, організації профспілок та їх об’єднання зазначені поряд з громадськими об’єднаннями, як самостійний суб’єкт. </w:t>
      </w:r>
    </w:p>
    <w:p w:rsidR="0049161C" w:rsidRPr="00AE297A" w:rsidRDefault="0049161C" w:rsidP="00AE297A">
      <w:pPr>
        <w:pStyle w:val="HTML0"/>
        <w:shd w:val="clear" w:color="auto" w:fill="FFFFFF"/>
        <w:ind w:right="-8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297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        Тому, </w:t>
      </w:r>
      <w:r w:rsidRPr="00AE297A">
        <w:rPr>
          <w:rFonts w:ascii="Times New Roman" w:hAnsi="Times New Roman" w:cs="Times New Roman"/>
          <w:sz w:val="28"/>
          <w:szCs w:val="28"/>
        </w:rPr>
        <w:t xml:space="preserve">не зрозумілими за логікою Закону є підстави для встановлення такого виключення для </w:t>
      </w:r>
      <w:r>
        <w:rPr>
          <w:rFonts w:ascii="Times New Roman" w:hAnsi="Times New Roman" w:cs="Times New Roman"/>
          <w:sz w:val="28"/>
          <w:szCs w:val="28"/>
        </w:rPr>
        <w:t>деяких видів</w:t>
      </w:r>
      <w:r w:rsidRPr="00AE297A">
        <w:rPr>
          <w:rFonts w:ascii="Times New Roman" w:hAnsi="Times New Roman" w:cs="Times New Roman"/>
          <w:sz w:val="28"/>
          <w:szCs w:val="28"/>
        </w:rPr>
        <w:t xml:space="preserve"> громадських об’єднань, оскільки відповідно до законодавства профспілки, їх об’єднання, як і </w:t>
      </w:r>
      <w:r>
        <w:rPr>
          <w:rFonts w:ascii="Times New Roman" w:hAnsi="Times New Roman" w:cs="Times New Roman"/>
          <w:sz w:val="28"/>
          <w:szCs w:val="28"/>
        </w:rPr>
        <w:t xml:space="preserve">інші </w:t>
      </w:r>
      <w:r w:rsidRPr="00AE297A">
        <w:rPr>
          <w:rFonts w:ascii="Times New Roman" w:hAnsi="Times New Roman" w:cs="Times New Roman"/>
          <w:sz w:val="28"/>
          <w:szCs w:val="28"/>
        </w:rPr>
        <w:t xml:space="preserve">громадські об’єднання, за своєю </w:t>
      </w:r>
      <w:r w:rsidRPr="00AE297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суттю та </w:t>
      </w:r>
      <w:r w:rsidRPr="00AE297A">
        <w:rPr>
          <w:rFonts w:ascii="Times New Roman" w:hAnsi="Times New Roman" w:cs="Times New Roman"/>
          <w:sz w:val="28"/>
          <w:szCs w:val="28"/>
        </w:rPr>
        <w:t xml:space="preserve">ознаками є організаціями, основною метою яких не є одержання прибутку.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Таким чином, п</w:t>
      </w:r>
      <w:r w:rsidRPr="00AE29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ісля введення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цих </w:t>
      </w:r>
      <w:r w:rsidRPr="00AE29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змін до Закону керівники профспілкових організацій, особливо первинних</w:t>
      </w:r>
      <w:r w:rsidRPr="00AE297A">
        <w:rPr>
          <w:rFonts w:ascii="Times New Roman" w:hAnsi="Times New Roman" w:cs="Times New Roman"/>
          <w:sz w:val="28"/>
          <w:szCs w:val="28"/>
        </w:rPr>
        <w:t>, вимушені або відшуковувати чималі кошти на нотаріальне посвідчення справжності їх підписів на зазначених документах,</w:t>
      </w:r>
      <w:r w:rsidRPr="00AE29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або сплачувати їх за власний рахунок.</w:t>
      </w:r>
    </w:p>
    <w:p w:rsidR="0049161C" w:rsidRDefault="0049161C" w:rsidP="00433CCE">
      <w:pPr>
        <w:ind w:firstLine="709"/>
        <w:contextualSpacing/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 xml:space="preserve">Крім того, вносяться зміни до статей 9, 17 Закону, які уточнюють відомості, що подаються до Державного реєстру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профспілк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ами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організаці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ями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профспілок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об’єднання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ми</w:t>
      </w:r>
      <w:r>
        <w:rPr>
          <w:noProof/>
          <w:sz w:val="28"/>
          <w:szCs w:val="28"/>
          <w:lang w:val="uk-UA" w:eastAsia="uk-UA"/>
        </w:rPr>
        <w:t xml:space="preserve">. </w:t>
      </w:r>
    </w:p>
    <w:p w:rsidR="0049161C" w:rsidRPr="00EB7A33" w:rsidRDefault="0049161C" w:rsidP="00433CCE">
      <w:pPr>
        <w:ind w:firstLine="709"/>
        <w:contextualSpacing/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 xml:space="preserve">Також, Закон доповнюється статтею 19-1, яка передбачає перелік </w:t>
      </w:r>
      <w:r w:rsidRPr="00EB7A33">
        <w:rPr>
          <w:color w:val="000000"/>
          <w:sz w:val="28"/>
          <w:szCs w:val="28"/>
          <w:lang w:val="uk-UA"/>
        </w:rPr>
        <w:t>докумен</w:t>
      </w:r>
      <w:r>
        <w:rPr>
          <w:color w:val="000000"/>
          <w:sz w:val="28"/>
          <w:szCs w:val="28"/>
          <w:lang w:val="uk-UA"/>
        </w:rPr>
        <w:t>тів</w:t>
      </w:r>
      <w:r w:rsidRPr="00EB7A33">
        <w:rPr>
          <w:color w:val="000000"/>
          <w:sz w:val="28"/>
          <w:szCs w:val="28"/>
          <w:lang w:val="uk-UA"/>
        </w:rPr>
        <w:t>, що подаються для державної реєстрації</w:t>
      </w:r>
      <w:r w:rsidRPr="00EB7A33">
        <w:rPr>
          <w:sz w:val="28"/>
          <w:szCs w:val="28"/>
          <w:shd w:val="clear" w:color="auto" w:fill="FFFFFF"/>
          <w:lang w:val="uk-UA"/>
        </w:rPr>
        <w:t xml:space="preserve"> організаціями профспілки, </w:t>
      </w:r>
      <w:r w:rsidRPr="00EB7A33">
        <w:rPr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  <w:lang w:val="uk-UA"/>
        </w:rPr>
        <w:t xml:space="preserve"> є юридичними особами та діють на підставі </w:t>
      </w:r>
      <w:r w:rsidRPr="00C05467">
        <w:rPr>
          <w:sz w:val="28"/>
          <w:szCs w:val="28"/>
          <w:lang w:val="uk-UA"/>
        </w:rPr>
        <w:t>установчого документу (статуту) профспілки, до якої вони входять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49161C" w:rsidRPr="0007695B" w:rsidRDefault="0049161C" w:rsidP="00433CCE">
      <w:pPr>
        <w:ind w:firstLine="709"/>
        <w:jc w:val="both"/>
        <w:rPr>
          <w:b/>
          <w:noProof/>
          <w:sz w:val="28"/>
          <w:szCs w:val="28"/>
          <w:lang w:val="uk-UA"/>
        </w:rPr>
      </w:pPr>
    </w:p>
    <w:p w:rsidR="0049161C" w:rsidRDefault="0049161C" w:rsidP="00433CCE">
      <w:pPr>
        <w:ind w:firstLine="709"/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2. Мета і завдання законопроекту</w:t>
      </w:r>
    </w:p>
    <w:p w:rsidR="0049161C" w:rsidRDefault="0049161C" w:rsidP="004A07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9161C" w:rsidRDefault="0049161C" w:rsidP="004A07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Законопроект розроблено з метою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усунення колізії норм права та </w:t>
      </w:r>
      <w:r>
        <w:rPr>
          <w:rFonts w:ascii="Times New Roman" w:hAnsi="Times New Roman"/>
          <w:sz w:val="28"/>
          <w:szCs w:val="28"/>
        </w:rPr>
        <w:t>вдосконалення положень законодавства щодо державної реєстрації професійних спілок, їх організацій та об’єднань профспілок.</w:t>
      </w:r>
    </w:p>
    <w:p w:rsidR="0049161C" w:rsidRDefault="0049161C" w:rsidP="00433CCE">
      <w:pPr>
        <w:ind w:firstLine="709"/>
        <w:jc w:val="both"/>
        <w:rPr>
          <w:b/>
          <w:noProof/>
          <w:sz w:val="28"/>
          <w:szCs w:val="28"/>
          <w:lang w:val="uk-UA"/>
        </w:rPr>
      </w:pPr>
    </w:p>
    <w:p w:rsidR="0049161C" w:rsidRDefault="0049161C" w:rsidP="00433CCE">
      <w:pPr>
        <w:ind w:firstLine="709"/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3. Загальна характеристика та основні положення законопроекту</w:t>
      </w:r>
    </w:p>
    <w:p w:rsidR="0049161C" w:rsidRDefault="0049161C" w:rsidP="00F856E8">
      <w:pPr>
        <w:pStyle w:val="a3"/>
        <w:spacing w:after="0" w:line="240" w:lineRule="auto"/>
        <w:ind w:left="0" w:right="-82" w:firstLine="708"/>
        <w:jc w:val="both"/>
        <w:rPr>
          <w:rFonts w:ascii="Times New Roman" w:hAnsi="Times New Roman"/>
          <w:sz w:val="28"/>
          <w:szCs w:val="28"/>
        </w:rPr>
      </w:pPr>
    </w:p>
    <w:p w:rsidR="0049161C" w:rsidRPr="00B06508" w:rsidRDefault="0049161C" w:rsidP="00F856E8">
      <w:pPr>
        <w:pStyle w:val="a3"/>
        <w:spacing w:after="0" w:line="240" w:lineRule="auto"/>
        <w:ind w:left="0" w:right="-82"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З</w:t>
      </w:r>
      <w:r w:rsidRPr="00B06508">
        <w:rPr>
          <w:rFonts w:ascii="Times New Roman" w:hAnsi="Times New Roman"/>
          <w:sz w:val="28"/>
          <w:szCs w:val="28"/>
        </w:rPr>
        <w:t>аконопроект спрям</w:t>
      </w:r>
      <w:r>
        <w:rPr>
          <w:rFonts w:ascii="Times New Roman" w:hAnsi="Times New Roman"/>
          <w:sz w:val="28"/>
          <w:szCs w:val="28"/>
        </w:rPr>
        <w:t>ований на забезпечення свободи т</w:t>
      </w:r>
      <w:r w:rsidRPr="00B06508">
        <w:rPr>
          <w:rFonts w:ascii="Times New Roman" w:hAnsi="Times New Roman"/>
          <w:sz w:val="28"/>
          <w:szCs w:val="28"/>
        </w:rPr>
        <w:t>а об’єднання громадян у професійні спілки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B06508">
        <w:rPr>
          <w:rFonts w:ascii="Times New Roman" w:hAnsi="Times New Roman"/>
          <w:sz w:val="28"/>
          <w:szCs w:val="28"/>
        </w:rPr>
        <w:t>виконання відповідних положень міжнародних зобов’язань України</w:t>
      </w:r>
      <w:r>
        <w:rPr>
          <w:rFonts w:ascii="Times New Roman" w:hAnsi="Times New Roman"/>
          <w:sz w:val="28"/>
          <w:szCs w:val="28"/>
        </w:rPr>
        <w:t>.</w:t>
      </w:r>
    </w:p>
    <w:p w:rsidR="0049161C" w:rsidRDefault="0049161C" w:rsidP="00F2374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65364">
        <w:rPr>
          <w:noProof/>
          <w:sz w:val="28"/>
          <w:szCs w:val="28"/>
          <w:lang w:val="uk-UA"/>
        </w:rPr>
        <w:t>Законопроектом передбачається внесення змін до</w:t>
      </w:r>
      <w:r>
        <w:rPr>
          <w:noProof/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«Про державну реєстрацію юридичних осіб, фізичних осіб - підприємців та громадських формувань»</w:t>
      </w:r>
      <w:r>
        <w:rPr>
          <w:noProof/>
          <w:sz w:val="28"/>
          <w:szCs w:val="28"/>
          <w:lang w:val="uk-UA"/>
        </w:rPr>
        <w:t xml:space="preserve"> уточнення відомостей, які містяться у державному реєстрі при </w:t>
      </w:r>
      <w:r w:rsidRPr="007F5BFD">
        <w:rPr>
          <w:sz w:val="28"/>
          <w:szCs w:val="28"/>
          <w:lang w:val="uk-UA"/>
        </w:rPr>
        <w:t>реєстраці</w:t>
      </w:r>
      <w:r>
        <w:rPr>
          <w:sz w:val="28"/>
          <w:szCs w:val="28"/>
          <w:lang w:val="uk-UA"/>
        </w:rPr>
        <w:t>ї</w:t>
      </w:r>
      <w:r w:rsidRPr="007F5BFD">
        <w:rPr>
          <w:sz w:val="28"/>
          <w:szCs w:val="28"/>
          <w:lang w:val="uk-UA"/>
        </w:rPr>
        <w:t xml:space="preserve"> створення, зміни відомостей про професійні спілки</w:t>
      </w:r>
      <w:r>
        <w:rPr>
          <w:noProof/>
          <w:sz w:val="28"/>
          <w:szCs w:val="28"/>
          <w:lang w:val="uk-UA"/>
        </w:rPr>
        <w:t xml:space="preserve">, </w:t>
      </w:r>
      <w:r w:rsidRPr="00033795">
        <w:rPr>
          <w:color w:val="000000"/>
          <w:sz w:val="28"/>
          <w:szCs w:val="28"/>
          <w:lang w:val="uk-UA"/>
        </w:rPr>
        <w:t>їх організації та об’єднан</w:t>
      </w:r>
      <w:r>
        <w:rPr>
          <w:color w:val="000000"/>
          <w:sz w:val="28"/>
          <w:szCs w:val="28"/>
          <w:lang w:val="uk-UA"/>
        </w:rPr>
        <w:t xml:space="preserve">ь профспілок, відміни </w:t>
      </w:r>
      <w:r>
        <w:rPr>
          <w:sz w:val="28"/>
          <w:szCs w:val="28"/>
          <w:lang w:val="uk-UA"/>
        </w:rPr>
        <w:t xml:space="preserve">нотаріального посвідчення </w:t>
      </w:r>
      <w:r>
        <w:rPr>
          <w:color w:val="000000"/>
          <w:sz w:val="28"/>
          <w:szCs w:val="28"/>
          <w:lang w:val="uk-UA"/>
        </w:rPr>
        <w:t>с</w:t>
      </w:r>
      <w:r w:rsidRPr="00033795">
        <w:rPr>
          <w:color w:val="000000"/>
          <w:sz w:val="28"/>
          <w:szCs w:val="28"/>
          <w:lang w:val="uk-UA"/>
        </w:rPr>
        <w:t>правжн</w:t>
      </w:r>
      <w:r>
        <w:rPr>
          <w:color w:val="000000"/>
          <w:sz w:val="28"/>
          <w:szCs w:val="28"/>
          <w:lang w:val="uk-UA"/>
        </w:rPr>
        <w:t>о</w:t>
      </w:r>
      <w:r w:rsidRPr="00033795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і</w:t>
      </w:r>
      <w:r w:rsidRPr="000337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підписів на рішеннях, які подаються ними </w:t>
      </w:r>
      <w:r w:rsidRPr="00033795">
        <w:rPr>
          <w:sz w:val="28"/>
          <w:szCs w:val="28"/>
          <w:shd w:val="clear" w:color="auto" w:fill="FFFFFF"/>
          <w:lang w:val="uk-UA"/>
        </w:rPr>
        <w:t>для державної реєстрації змін до відомостей про</w:t>
      </w:r>
      <w:r w:rsidRPr="00033795">
        <w:rPr>
          <w:color w:val="000000"/>
          <w:sz w:val="28"/>
          <w:szCs w:val="28"/>
          <w:lang w:val="uk-UA"/>
        </w:rPr>
        <w:t xml:space="preserve"> профспілки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49161C" w:rsidRPr="00A006E9" w:rsidRDefault="0049161C" w:rsidP="000268A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Times New Roman" w:hAnsi="Times New Roman" w:cs="Times New Roman"/>
          <w:color w:val="auto"/>
          <w:sz w:val="16"/>
          <w:szCs w:val="16"/>
          <w:lang w:val="uk-UA"/>
        </w:rPr>
      </w:pPr>
      <w:r w:rsidRPr="00A006E9">
        <w:rPr>
          <w:sz w:val="16"/>
          <w:szCs w:val="16"/>
          <w:lang w:val="uk-UA"/>
        </w:rPr>
        <w:t xml:space="preserve">           </w:t>
      </w:r>
    </w:p>
    <w:p w:rsidR="0049161C" w:rsidRDefault="0049161C" w:rsidP="00433CCE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Стан нормативно-правової бази</w:t>
      </w:r>
    </w:p>
    <w:p w:rsidR="0049161C" w:rsidRDefault="0049161C" w:rsidP="00433CCE">
      <w:pPr>
        <w:ind w:firstLine="708"/>
        <w:jc w:val="both"/>
        <w:rPr>
          <w:sz w:val="28"/>
          <w:szCs w:val="28"/>
          <w:lang w:val="uk-UA"/>
        </w:rPr>
      </w:pPr>
    </w:p>
    <w:p w:rsidR="0049161C" w:rsidRDefault="0049161C" w:rsidP="00433C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Нормативно-правовою базою у цій сфері правового регулювання є Конституція України, Закон України «Про державну реєстрацію юридичних осіб, фізичних осіб - підприємців та громадських формувань», Закон України «Про професійні спілки, їх права та гарантії діяльності».</w:t>
      </w:r>
    </w:p>
    <w:p w:rsidR="0049161C" w:rsidRDefault="0049161C" w:rsidP="00433CCE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Прийняття цього законопроекту не потребує внесення змін до інших законів України.</w:t>
      </w:r>
    </w:p>
    <w:p w:rsidR="0049161C" w:rsidRPr="00A006E9" w:rsidRDefault="0049161C" w:rsidP="00433CCE">
      <w:pPr>
        <w:pStyle w:val="HTM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161C" w:rsidRDefault="0049161C" w:rsidP="00433CC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Фінансово-економічне обґрунтування законопроекту</w:t>
      </w:r>
    </w:p>
    <w:p w:rsidR="0049161C" w:rsidRDefault="0049161C" w:rsidP="00433C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положень цього законопроекту не потребує збільшення бюджетних видатків. </w:t>
      </w:r>
    </w:p>
    <w:p w:rsidR="0049161C" w:rsidRDefault="0049161C" w:rsidP="00433CCE">
      <w:pPr>
        <w:ind w:firstLine="709"/>
        <w:jc w:val="both"/>
        <w:rPr>
          <w:sz w:val="28"/>
          <w:szCs w:val="28"/>
          <w:lang w:val="uk-UA"/>
        </w:rPr>
      </w:pPr>
    </w:p>
    <w:p w:rsidR="0049161C" w:rsidRDefault="0049161C" w:rsidP="00433CCE">
      <w:pPr>
        <w:ind w:firstLine="709"/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6. Прогноз соціально-економічних та інших наслідків</w:t>
      </w:r>
    </w:p>
    <w:p w:rsidR="0049161C" w:rsidRDefault="0049161C" w:rsidP="00433CCE">
      <w:pPr>
        <w:ind w:firstLine="709"/>
        <w:jc w:val="both"/>
        <w:rPr>
          <w:noProof/>
          <w:sz w:val="28"/>
          <w:szCs w:val="28"/>
          <w:lang w:val="uk-UA"/>
        </w:rPr>
      </w:pPr>
    </w:p>
    <w:p w:rsidR="0049161C" w:rsidRDefault="0049161C" w:rsidP="00433CCE">
      <w:pPr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Реалізація положень законопроекту у разі його прийнятття сприятиме реалізації державою своїх міжнародних забов’язань та обов’язку щодо свободи об</w:t>
      </w:r>
      <w:r w:rsidRPr="00994B2D">
        <w:rPr>
          <w:sz w:val="28"/>
          <w:szCs w:val="28"/>
          <w:lang w:val="uk-UA"/>
        </w:rPr>
        <w:t>’</w:t>
      </w:r>
      <w:r>
        <w:rPr>
          <w:noProof/>
          <w:sz w:val="28"/>
          <w:szCs w:val="28"/>
          <w:lang w:val="uk-UA"/>
        </w:rPr>
        <w:t>єднання громадян у профспілки та захисту трудових прав громадян України.</w:t>
      </w:r>
    </w:p>
    <w:p w:rsidR="0049161C" w:rsidRDefault="0049161C">
      <w:pPr>
        <w:rPr>
          <w:b/>
          <w:sz w:val="28"/>
          <w:szCs w:val="28"/>
          <w:lang w:val="uk-UA"/>
        </w:rPr>
      </w:pPr>
    </w:p>
    <w:p w:rsidR="0049161C" w:rsidRDefault="0049161C">
      <w:pPr>
        <w:rPr>
          <w:b/>
          <w:sz w:val="28"/>
          <w:szCs w:val="28"/>
          <w:lang w:val="uk-UA"/>
        </w:rPr>
      </w:pPr>
    </w:p>
    <w:p w:rsidR="00DD71DB" w:rsidRDefault="00DD71DB" w:rsidP="00DD71DB">
      <w:pPr>
        <w:rPr>
          <w:b/>
          <w:bCs/>
          <w:sz w:val="28"/>
          <w:szCs w:val="28"/>
        </w:rPr>
      </w:pPr>
      <w:proofErr w:type="spellStart"/>
      <w:r w:rsidRPr="00686472">
        <w:rPr>
          <w:b/>
          <w:bCs/>
          <w:sz w:val="28"/>
          <w:szCs w:val="28"/>
        </w:rPr>
        <w:t>Народн</w:t>
      </w:r>
      <w:r>
        <w:rPr>
          <w:b/>
          <w:bCs/>
          <w:sz w:val="28"/>
          <w:szCs w:val="28"/>
        </w:rPr>
        <w:t>ий</w:t>
      </w:r>
      <w:proofErr w:type="spellEnd"/>
      <w:r w:rsidRPr="00686472">
        <w:rPr>
          <w:b/>
          <w:bCs/>
          <w:sz w:val="28"/>
          <w:szCs w:val="28"/>
        </w:rPr>
        <w:t xml:space="preserve"> депутат України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00CC1">
        <w:rPr>
          <w:b/>
          <w:bCs/>
          <w:sz w:val="28"/>
          <w:szCs w:val="28"/>
        </w:rPr>
        <w:t>РУДИК С.Я. (</w:t>
      </w:r>
      <w:proofErr w:type="gramStart"/>
      <w:r w:rsidR="00800CC1">
        <w:rPr>
          <w:b/>
          <w:bCs/>
          <w:sz w:val="28"/>
          <w:szCs w:val="28"/>
        </w:rPr>
        <w:t>посв.№</w:t>
      </w:r>
      <w:proofErr w:type="gramEnd"/>
      <w:r w:rsidR="00800CC1">
        <w:rPr>
          <w:b/>
          <w:bCs/>
          <w:sz w:val="28"/>
          <w:szCs w:val="28"/>
        </w:rPr>
        <w:t>399)</w:t>
      </w:r>
      <w:bookmarkStart w:id="1" w:name="_GoBack"/>
      <w:bookmarkEnd w:id="1"/>
    </w:p>
    <w:p w:rsidR="00DD71DB" w:rsidRDefault="00DD71DB" w:rsidP="00DD71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D71DB" w:rsidRPr="00686472" w:rsidRDefault="00DD71DB" w:rsidP="00DD71DB">
      <w:pPr>
        <w:rPr>
          <w:b/>
        </w:rPr>
      </w:pPr>
      <w:proofErr w:type="spellStart"/>
      <w:r w:rsidRPr="00686472">
        <w:rPr>
          <w:b/>
          <w:bCs/>
          <w:sz w:val="28"/>
          <w:szCs w:val="28"/>
        </w:rPr>
        <w:t>Народн</w:t>
      </w:r>
      <w:r>
        <w:rPr>
          <w:b/>
          <w:bCs/>
          <w:sz w:val="28"/>
          <w:szCs w:val="28"/>
        </w:rPr>
        <w:t>ий</w:t>
      </w:r>
      <w:proofErr w:type="spellEnd"/>
      <w:r w:rsidRPr="00686472">
        <w:rPr>
          <w:b/>
          <w:bCs/>
          <w:sz w:val="28"/>
          <w:szCs w:val="28"/>
        </w:rPr>
        <w:t xml:space="preserve"> депутат України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ІВЧЕНКО В.Є.</w:t>
      </w:r>
      <w:r w:rsidRPr="006864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посв.№</w:t>
      </w:r>
      <w:proofErr w:type="gramEnd"/>
      <w:r>
        <w:rPr>
          <w:b/>
          <w:bCs/>
          <w:sz w:val="28"/>
          <w:szCs w:val="28"/>
        </w:rPr>
        <w:t>185)</w:t>
      </w:r>
      <w:r w:rsidRPr="00686472">
        <w:rPr>
          <w:b/>
          <w:bCs/>
          <w:sz w:val="28"/>
          <w:szCs w:val="28"/>
        </w:rPr>
        <w:tab/>
      </w:r>
      <w:r w:rsidRPr="00686472">
        <w:rPr>
          <w:b/>
          <w:bCs/>
          <w:sz w:val="28"/>
          <w:szCs w:val="28"/>
        </w:rPr>
        <w:tab/>
      </w:r>
      <w:r w:rsidRPr="00686472">
        <w:rPr>
          <w:b/>
          <w:bCs/>
          <w:sz w:val="28"/>
          <w:szCs w:val="28"/>
        </w:rPr>
        <w:tab/>
      </w:r>
      <w:r w:rsidRPr="00686472">
        <w:rPr>
          <w:b/>
          <w:bCs/>
          <w:sz w:val="28"/>
          <w:szCs w:val="28"/>
        </w:rPr>
        <w:tab/>
      </w:r>
      <w:r w:rsidRPr="00686472">
        <w:rPr>
          <w:b/>
          <w:bCs/>
          <w:sz w:val="28"/>
          <w:szCs w:val="28"/>
        </w:rPr>
        <w:tab/>
      </w:r>
    </w:p>
    <w:p w:rsidR="0007695B" w:rsidRPr="00DD71DB" w:rsidRDefault="0007695B" w:rsidP="00DD71DB">
      <w:pPr>
        <w:rPr>
          <w:b/>
          <w:sz w:val="28"/>
          <w:szCs w:val="28"/>
          <w:lang w:val="uk-UA"/>
        </w:rPr>
      </w:pPr>
    </w:p>
    <w:sectPr w:rsidR="0007695B" w:rsidRPr="00DD71DB" w:rsidSect="005420B0">
      <w:headerReference w:type="even" r:id="rId8"/>
      <w:headerReference w:type="default" r:id="rId9"/>
      <w:pgSz w:w="11906" w:h="16838"/>
      <w:pgMar w:top="36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1C" w:rsidRDefault="0049161C">
      <w:r>
        <w:separator/>
      </w:r>
    </w:p>
  </w:endnote>
  <w:endnote w:type="continuationSeparator" w:id="0">
    <w:p w:rsidR="0049161C" w:rsidRDefault="0049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1C" w:rsidRDefault="0049161C">
      <w:r>
        <w:separator/>
      </w:r>
    </w:p>
  </w:footnote>
  <w:footnote w:type="continuationSeparator" w:id="0">
    <w:p w:rsidR="0049161C" w:rsidRDefault="0049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1C" w:rsidRDefault="0049161C" w:rsidP="0056715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9161C" w:rsidRDefault="004916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1C" w:rsidRDefault="0049161C" w:rsidP="0056715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0CC1">
      <w:rPr>
        <w:rStyle w:val="aa"/>
        <w:noProof/>
      </w:rPr>
      <w:t>3</w:t>
    </w:r>
    <w:r>
      <w:rPr>
        <w:rStyle w:val="aa"/>
      </w:rPr>
      <w:fldChar w:fldCharType="end"/>
    </w:r>
  </w:p>
  <w:p w:rsidR="0049161C" w:rsidRDefault="004916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7FD"/>
    <w:multiLevelType w:val="hybridMultilevel"/>
    <w:tmpl w:val="3C7E23A0"/>
    <w:lvl w:ilvl="0" w:tplc="8E1084F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54D5C9E"/>
    <w:multiLevelType w:val="hybridMultilevel"/>
    <w:tmpl w:val="C5D61E5A"/>
    <w:lvl w:ilvl="0" w:tplc="08528A8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CE"/>
    <w:rsid w:val="000268A1"/>
    <w:rsid w:val="00033795"/>
    <w:rsid w:val="0007695B"/>
    <w:rsid w:val="000B0A18"/>
    <w:rsid w:val="000E00C9"/>
    <w:rsid w:val="000F6BFB"/>
    <w:rsid w:val="001E6597"/>
    <w:rsid w:val="00285453"/>
    <w:rsid w:val="00324B60"/>
    <w:rsid w:val="00376C99"/>
    <w:rsid w:val="003827AB"/>
    <w:rsid w:val="003F2257"/>
    <w:rsid w:val="00405307"/>
    <w:rsid w:val="00433CCE"/>
    <w:rsid w:val="00437BB5"/>
    <w:rsid w:val="0049161C"/>
    <w:rsid w:val="004A07DF"/>
    <w:rsid w:val="004E56C3"/>
    <w:rsid w:val="005420B0"/>
    <w:rsid w:val="0056715D"/>
    <w:rsid w:val="005B4355"/>
    <w:rsid w:val="00704787"/>
    <w:rsid w:val="007C2641"/>
    <w:rsid w:val="007F3A6E"/>
    <w:rsid w:val="007F5BFD"/>
    <w:rsid w:val="00800CC1"/>
    <w:rsid w:val="008A1083"/>
    <w:rsid w:val="008D046B"/>
    <w:rsid w:val="008D27C7"/>
    <w:rsid w:val="00965364"/>
    <w:rsid w:val="00994B2D"/>
    <w:rsid w:val="009D0AEF"/>
    <w:rsid w:val="009F7358"/>
    <w:rsid w:val="00A006E9"/>
    <w:rsid w:val="00AE297A"/>
    <w:rsid w:val="00B06508"/>
    <w:rsid w:val="00BE7EBB"/>
    <w:rsid w:val="00C05467"/>
    <w:rsid w:val="00C436E5"/>
    <w:rsid w:val="00DD71DB"/>
    <w:rsid w:val="00E277B2"/>
    <w:rsid w:val="00EB7A33"/>
    <w:rsid w:val="00F12AD9"/>
    <w:rsid w:val="00F23748"/>
    <w:rsid w:val="00F47F78"/>
    <w:rsid w:val="00F50286"/>
    <w:rsid w:val="00F856E8"/>
    <w:rsid w:val="00FA5A4E"/>
    <w:rsid w:val="00FB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92CB9-6D47-45B9-90E8-50591917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locked/>
    <w:rsid w:val="00433CCE"/>
    <w:rPr>
      <w:rFonts w:ascii="Courier New" w:hAnsi="Courier New" w:cs="Courier New"/>
      <w:lang w:val="uk-UA" w:eastAsia="uk-UA" w:bidi="ar-SA"/>
    </w:rPr>
  </w:style>
  <w:style w:type="paragraph" w:styleId="HTML0">
    <w:name w:val="HTML Preformatted"/>
    <w:basedOn w:val="a"/>
    <w:link w:val="HTML"/>
    <w:uiPriority w:val="99"/>
    <w:rsid w:val="00433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a0"/>
    <w:uiPriority w:val="99"/>
    <w:semiHidden/>
    <w:rsid w:val="00D94FBD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433C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rvts23">
    <w:name w:val="rvts23"/>
    <w:basedOn w:val="a0"/>
    <w:uiPriority w:val="99"/>
    <w:rsid w:val="00433CCE"/>
    <w:rPr>
      <w:rFonts w:cs="Times New Roman"/>
    </w:rPr>
  </w:style>
  <w:style w:type="paragraph" w:customStyle="1" w:styleId="rvps6">
    <w:name w:val="rvps6"/>
    <w:basedOn w:val="a"/>
    <w:uiPriority w:val="99"/>
    <w:rsid w:val="00433CCE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99"/>
    <w:qFormat/>
    <w:rsid w:val="00433CCE"/>
    <w:rPr>
      <w:rFonts w:cs="Times New Roman"/>
      <w:b/>
      <w:bCs/>
    </w:rPr>
  </w:style>
  <w:style w:type="character" w:customStyle="1" w:styleId="rvts46">
    <w:name w:val="rvts46"/>
    <w:basedOn w:val="a0"/>
    <w:uiPriority w:val="99"/>
    <w:rsid w:val="00433CCE"/>
    <w:rPr>
      <w:rFonts w:cs="Times New Roman"/>
    </w:rPr>
  </w:style>
  <w:style w:type="character" w:styleId="a5">
    <w:name w:val="Hyperlink"/>
    <w:basedOn w:val="a0"/>
    <w:uiPriority w:val="99"/>
    <w:rsid w:val="00433CCE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965364"/>
    <w:pPr>
      <w:spacing w:before="100" w:beforeAutospacing="1" w:after="100" w:afterAutospacing="1"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s5">
    <w:name w:val="s5"/>
    <w:basedOn w:val="a0"/>
    <w:uiPriority w:val="99"/>
    <w:rsid w:val="00F23748"/>
    <w:rPr>
      <w:rFonts w:cs="Times New Roman"/>
    </w:rPr>
  </w:style>
  <w:style w:type="character" w:customStyle="1" w:styleId="rvts9">
    <w:name w:val="rvts9"/>
    <w:basedOn w:val="a0"/>
    <w:uiPriority w:val="99"/>
    <w:rsid w:val="00F23748"/>
    <w:rPr>
      <w:rFonts w:cs="Times New Roman"/>
    </w:rPr>
  </w:style>
  <w:style w:type="character" w:customStyle="1" w:styleId="rvts0">
    <w:name w:val="rvts0"/>
    <w:basedOn w:val="a0"/>
    <w:uiPriority w:val="99"/>
    <w:rsid w:val="00F2374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E659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94FBD"/>
    <w:rPr>
      <w:sz w:val="0"/>
      <w:szCs w:val="0"/>
    </w:rPr>
  </w:style>
  <w:style w:type="paragraph" w:styleId="a8">
    <w:name w:val="header"/>
    <w:basedOn w:val="a"/>
    <w:link w:val="a9"/>
    <w:uiPriority w:val="99"/>
    <w:rsid w:val="005420B0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D94FBD"/>
    <w:rPr>
      <w:sz w:val="24"/>
      <w:szCs w:val="24"/>
    </w:rPr>
  </w:style>
  <w:style w:type="character" w:styleId="aa">
    <w:name w:val="page number"/>
    <w:basedOn w:val="a0"/>
    <w:uiPriority w:val="99"/>
    <w:rsid w:val="00542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666-19/paran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Home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PRAV3</dc:creator>
  <cp:keywords/>
  <dc:description/>
  <cp:lastModifiedBy>Івченко Вадим Євгенович</cp:lastModifiedBy>
  <cp:revision>4</cp:revision>
  <cp:lastPrinted>2020-11-17T11:37:00Z</cp:lastPrinted>
  <dcterms:created xsi:type="dcterms:W3CDTF">2020-11-17T11:19:00Z</dcterms:created>
  <dcterms:modified xsi:type="dcterms:W3CDTF">2020-11-17T11:39:00Z</dcterms:modified>
</cp:coreProperties>
</file>